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医用橡胶制品项目规划设计方案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4" w:history="1">
        <w:r>
          <w:rPr>
            <w:rFonts w:ascii="仿宋" w:eastAsia="仿宋" w:hAnsi="仿宋" w:cs="仿宋" w:hint="eastAsia"/>
            <w:lang w:eastAsia="zh-CN"/>
          </w:rPr>
          <w:t>前言</w:t>
        </w:r>
        <w:r>
          <w:tab/>
        </w:r>
        <w:r>
          <w:fldChar w:fldCharType="begin"/>
        </w:r>
        <w:r>
          <w:instrText xml:space="preserve"> PAGEREF _Toc11934 \h </w:instrText>
        </w:r>
        <w:r>
          <w:fldChar w:fldCharType="separate"/>
        </w:r>
        <w:r>
          <w:t>3</w:t>
        </w:r>
        <w:r>
          <w:fldChar w:fldCharType="end"/>
        </w:r>
      </w:hyperlink>
    </w:p>
    <w:p>
      <w:pPr>
        <w:pStyle w:val="TOC1"/>
        <w:tabs>
          <w:tab w:val="right" w:leader="dot" w:pos="8306"/>
        </w:tabs>
      </w:pPr>
      <w:hyperlink w:anchor="_Toc22990" w:history="1">
        <w:r>
          <w:rPr>
            <w:rFonts w:ascii="仿宋" w:eastAsia="仿宋" w:hAnsi="仿宋" w:cs="仿宋" w:hint="eastAsia"/>
            <w:lang w:eastAsia="zh-CN"/>
          </w:rPr>
          <w:t>一、医用橡胶制品项目建设单位说明</w:t>
        </w:r>
        <w:r>
          <w:tab/>
        </w:r>
        <w:r>
          <w:fldChar w:fldCharType="begin"/>
        </w:r>
        <w:r>
          <w:instrText xml:space="preserve"> PAGEREF _Toc22990 \h </w:instrText>
        </w:r>
        <w:r>
          <w:fldChar w:fldCharType="separate"/>
        </w:r>
        <w:r>
          <w:t>3</w:t>
        </w:r>
        <w:r>
          <w:fldChar w:fldCharType="end"/>
        </w:r>
      </w:hyperlink>
    </w:p>
    <w:p>
      <w:pPr>
        <w:pStyle w:val="TOC2"/>
        <w:tabs>
          <w:tab w:val="right" w:leader="dot" w:pos="8306"/>
        </w:tabs>
      </w:pPr>
      <w:hyperlink w:anchor="_Toc6744" w:history="1">
        <w:r>
          <w:rPr>
            <w:rFonts w:ascii="仿宋" w:eastAsia="仿宋" w:hAnsi="仿宋" w:cs="仿宋" w:hint="eastAsia"/>
            <w:lang w:eastAsia="zh-CN"/>
          </w:rPr>
          <w:t>(一)、医用橡胶制品项目承办单位基本情况</w:t>
        </w:r>
        <w:r>
          <w:tab/>
        </w:r>
        <w:r>
          <w:fldChar w:fldCharType="begin"/>
        </w:r>
        <w:r>
          <w:instrText xml:space="preserve"> PAGEREF _Toc6744 \h </w:instrText>
        </w:r>
        <w:r>
          <w:fldChar w:fldCharType="separate"/>
        </w:r>
        <w:r>
          <w:t>3</w:t>
        </w:r>
        <w:r>
          <w:fldChar w:fldCharType="end"/>
        </w:r>
      </w:hyperlink>
    </w:p>
    <w:p>
      <w:pPr>
        <w:pStyle w:val="TOC2"/>
        <w:tabs>
          <w:tab w:val="right" w:leader="dot" w:pos="8306"/>
        </w:tabs>
      </w:pPr>
      <w:hyperlink w:anchor="_Toc21980" w:history="1">
        <w:r>
          <w:rPr>
            <w:rFonts w:ascii="仿宋" w:eastAsia="仿宋" w:hAnsi="仿宋" w:cs="仿宋" w:hint="eastAsia"/>
            <w:lang w:eastAsia="zh-CN"/>
          </w:rPr>
          <w:t>(二)、公司经济效益分析</w:t>
        </w:r>
        <w:r>
          <w:tab/>
        </w:r>
        <w:r>
          <w:fldChar w:fldCharType="begin"/>
        </w:r>
        <w:r>
          <w:instrText xml:space="preserve"> PAGEREF _Toc21980 \h </w:instrText>
        </w:r>
        <w:r>
          <w:fldChar w:fldCharType="separate"/>
        </w:r>
        <w:r>
          <w:t>4</w:t>
        </w:r>
        <w:r>
          <w:fldChar w:fldCharType="end"/>
        </w:r>
      </w:hyperlink>
    </w:p>
    <w:p>
      <w:pPr>
        <w:pStyle w:val="TOC1"/>
        <w:tabs>
          <w:tab w:val="right" w:leader="dot" w:pos="8306"/>
        </w:tabs>
      </w:pPr>
      <w:hyperlink w:anchor="_Toc8601" w:history="1">
        <w:r>
          <w:rPr>
            <w:rFonts w:ascii="仿宋" w:eastAsia="仿宋" w:hAnsi="仿宋" w:cs="仿宋" w:hint="eastAsia"/>
            <w:lang w:eastAsia="zh-CN"/>
          </w:rPr>
          <w:t>二、医用橡胶制品项目危机管理</w:t>
        </w:r>
        <w:r>
          <w:tab/>
        </w:r>
        <w:r>
          <w:fldChar w:fldCharType="begin"/>
        </w:r>
        <w:r>
          <w:instrText xml:space="preserve"> PAGEREF _Toc8601 \h </w:instrText>
        </w:r>
        <w:r>
          <w:fldChar w:fldCharType="separate"/>
        </w:r>
        <w:r>
          <w:t>5</w:t>
        </w:r>
        <w:r>
          <w:fldChar w:fldCharType="end"/>
        </w:r>
      </w:hyperlink>
    </w:p>
    <w:p>
      <w:pPr>
        <w:pStyle w:val="TOC2"/>
        <w:tabs>
          <w:tab w:val="right" w:leader="dot" w:pos="8306"/>
        </w:tabs>
      </w:pPr>
      <w:hyperlink w:anchor="_Toc8818" w:history="1">
        <w:r>
          <w:rPr>
            <w:rFonts w:ascii="仿宋" w:eastAsia="仿宋" w:hAnsi="仿宋" w:cs="仿宋" w:hint="eastAsia"/>
            <w:lang w:eastAsia="zh-CN"/>
          </w:rPr>
          <w:t>(一)、危机预警与识别</w:t>
        </w:r>
        <w:r>
          <w:tab/>
        </w:r>
        <w:r>
          <w:fldChar w:fldCharType="begin"/>
        </w:r>
        <w:r>
          <w:instrText xml:space="preserve"> PAGEREF _Toc8818 \h </w:instrText>
        </w:r>
        <w:r>
          <w:fldChar w:fldCharType="separate"/>
        </w:r>
        <w:r>
          <w:t>5</w:t>
        </w:r>
        <w:r>
          <w:fldChar w:fldCharType="end"/>
        </w:r>
      </w:hyperlink>
    </w:p>
    <w:p>
      <w:pPr>
        <w:pStyle w:val="TOC2"/>
        <w:tabs>
          <w:tab w:val="right" w:leader="dot" w:pos="8306"/>
        </w:tabs>
      </w:pPr>
      <w:hyperlink w:anchor="_Toc5866" w:history="1">
        <w:r>
          <w:rPr>
            <w:rFonts w:ascii="仿宋" w:eastAsia="仿宋" w:hAnsi="仿宋" w:cs="仿宋" w:hint="eastAsia"/>
            <w:lang w:eastAsia="zh-CN"/>
          </w:rPr>
          <w:t>(二)、危机应对与恢复</w:t>
        </w:r>
        <w:r>
          <w:tab/>
        </w:r>
        <w:r>
          <w:fldChar w:fldCharType="begin"/>
        </w:r>
        <w:r>
          <w:instrText xml:space="preserve"> PAGEREF _Toc5866 \h </w:instrText>
        </w:r>
        <w:r>
          <w:fldChar w:fldCharType="separate"/>
        </w:r>
        <w:r>
          <w:t>6</w:t>
        </w:r>
        <w:r>
          <w:fldChar w:fldCharType="end"/>
        </w:r>
      </w:hyperlink>
    </w:p>
    <w:p>
      <w:pPr>
        <w:pStyle w:val="TOC1"/>
        <w:tabs>
          <w:tab w:val="right" w:leader="dot" w:pos="8306"/>
        </w:tabs>
      </w:pPr>
      <w:hyperlink w:anchor="_Toc10984" w:history="1">
        <w:r>
          <w:rPr>
            <w:rFonts w:ascii="仿宋" w:eastAsia="仿宋" w:hAnsi="仿宋" w:cs="仿宋" w:hint="eastAsia"/>
            <w:lang w:eastAsia="zh-CN"/>
          </w:rPr>
          <w:t>三、产品规划分析</w:t>
        </w:r>
        <w:r>
          <w:tab/>
        </w:r>
        <w:r>
          <w:fldChar w:fldCharType="begin"/>
        </w:r>
        <w:r>
          <w:instrText xml:space="preserve"> PAGEREF _Toc10984 \h </w:instrText>
        </w:r>
        <w:r>
          <w:fldChar w:fldCharType="separate"/>
        </w:r>
        <w:r>
          <w:t>7</w:t>
        </w:r>
        <w:r>
          <w:fldChar w:fldCharType="end"/>
        </w:r>
      </w:hyperlink>
    </w:p>
    <w:p>
      <w:pPr>
        <w:pStyle w:val="TOC2"/>
        <w:tabs>
          <w:tab w:val="right" w:leader="dot" w:pos="8306"/>
        </w:tabs>
      </w:pPr>
      <w:hyperlink w:anchor="_Toc22376" w:history="1">
        <w:r>
          <w:rPr>
            <w:rFonts w:ascii="仿宋" w:eastAsia="仿宋" w:hAnsi="仿宋" w:cs="仿宋" w:hint="eastAsia"/>
            <w:lang w:eastAsia="zh-CN"/>
          </w:rPr>
          <w:t>(一)、产品规划</w:t>
        </w:r>
        <w:r>
          <w:tab/>
        </w:r>
        <w:r>
          <w:fldChar w:fldCharType="begin"/>
        </w:r>
        <w:r>
          <w:instrText xml:space="preserve"> PAGEREF _Toc22376 \h </w:instrText>
        </w:r>
        <w:r>
          <w:fldChar w:fldCharType="separate"/>
        </w:r>
        <w:r>
          <w:t>7</w:t>
        </w:r>
        <w:r>
          <w:fldChar w:fldCharType="end"/>
        </w:r>
      </w:hyperlink>
    </w:p>
    <w:p>
      <w:pPr>
        <w:pStyle w:val="TOC2"/>
        <w:tabs>
          <w:tab w:val="right" w:leader="dot" w:pos="8306"/>
        </w:tabs>
      </w:pPr>
      <w:hyperlink w:anchor="_Toc8812" w:history="1">
        <w:r>
          <w:rPr>
            <w:rFonts w:ascii="仿宋" w:eastAsia="仿宋" w:hAnsi="仿宋" w:cs="仿宋" w:hint="eastAsia"/>
            <w:lang w:eastAsia="zh-CN"/>
          </w:rPr>
          <w:t>(二)、建设规模</w:t>
        </w:r>
        <w:r>
          <w:tab/>
        </w:r>
        <w:r>
          <w:fldChar w:fldCharType="begin"/>
        </w:r>
        <w:r>
          <w:instrText xml:space="preserve"> PAGEREF _Toc8812 \h </w:instrText>
        </w:r>
        <w:r>
          <w:fldChar w:fldCharType="separate"/>
        </w:r>
        <w:r>
          <w:t>8</w:t>
        </w:r>
        <w:r>
          <w:fldChar w:fldCharType="end"/>
        </w:r>
      </w:hyperlink>
    </w:p>
    <w:p>
      <w:pPr>
        <w:pStyle w:val="TOC1"/>
        <w:tabs>
          <w:tab w:val="right" w:leader="dot" w:pos="8306"/>
        </w:tabs>
      </w:pPr>
      <w:hyperlink w:anchor="_Toc29193" w:history="1">
        <w:r>
          <w:rPr>
            <w:rFonts w:ascii="仿宋" w:eastAsia="仿宋" w:hAnsi="仿宋" w:cs="仿宋" w:hint="eastAsia"/>
            <w:lang w:eastAsia="zh-CN"/>
          </w:rPr>
          <w:t>四、医用橡胶制品项目土建工程</w:t>
        </w:r>
        <w:r>
          <w:tab/>
        </w:r>
        <w:r>
          <w:fldChar w:fldCharType="begin"/>
        </w:r>
        <w:r>
          <w:instrText xml:space="preserve"> PAGEREF _Toc29193 \h </w:instrText>
        </w:r>
        <w:r>
          <w:fldChar w:fldCharType="separate"/>
        </w:r>
        <w:r>
          <w:t>9</w:t>
        </w:r>
        <w:r>
          <w:fldChar w:fldCharType="end"/>
        </w:r>
      </w:hyperlink>
    </w:p>
    <w:p>
      <w:pPr>
        <w:pStyle w:val="TOC2"/>
        <w:tabs>
          <w:tab w:val="right" w:leader="dot" w:pos="8306"/>
        </w:tabs>
      </w:pPr>
      <w:hyperlink w:anchor="_Toc19114" w:history="1">
        <w:r>
          <w:rPr>
            <w:rFonts w:ascii="仿宋" w:eastAsia="仿宋" w:hAnsi="仿宋" w:cs="仿宋" w:hint="eastAsia"/>
            <w:lang w:eastAsia="zh-CN"/>
          </w:rPr>
          <w:t>(一)、建筑工程设计原则</w:t>
        </w:r>
        <w:r>
          <w:tab/>
        </w:r>
        <w:r>
          <w:fldChar w:fldCharType="begin"/>
        </w:r>
        <w:r>
          <w:instrText xml:space="preserve"> PAGEREF _Toc19114 \h </w:instrText>
        </w:r>
        <w:r>
          <w:fldChar w:fldCharType="separate"/>
        </w:r>
        <w:r>
          <w:t>9</w:t>
        </w:r>
        <w:r>
          <w:fldChar w:fldCharType="end"/>
        </w:r>
      </w:hyperlink>
    </w:p>
    <w:p>
      <w:pPr>
        <w:pStyle w:val="TOC2"/>
        <w:tabs>
          <w:tab w:val="right" w:leader="dot" w:pos="8306"/>
        </w:tabs>
      </w:pPr>
      <w:hyperlink w:anchor="_Toc7691" w:history="1">
        <w:r>
          <w:rPr>
            <w:rFonts w:ascii="仿宋" w:eastAsia="仿宋" w:hAnsi="仿宋" w:cs="仿宋" w:hint="eastAsia"/>
            <w:lang w:eastAsia="zh-CN"/>
          </w:rPr>
          <w:t>(二)、土建工程设计年限及安全等级</w:t>
        </w:r>
        <w:r>
          <w:tab/>
        </w:r>
        <w:r>
          <w:fldChar w:fldCharType="begin"/>
        </w:r>
        <w:r>
          <w:instrText xml:space="preserve"> PAGEREF _Toc7691 \h </w:instrText>
        </w:r>
        <w:r>
          <w:fldChar w:fldCharType="separate"/>
        </w:r>
        <w:r>
          <w:t>10</w:t>
        </w:r>
        <w:r>
          <w:fldChar w:fldCharType="end"/>
        </w:r>
      </w:hyperlink>
    </w:p>
    <w:p>
      <w:pPr>
        <w:pStyle w:val="TOC2"/>
        <w:tabs>
          <w:tab w:val="right" w:leader="dot" w:pos="8306"/>
        </w:tabs>
      </w:pPr>
      <w:hyperlink w:anchor="_Toc12555" w:history="1">
        <w:r>
          <w:rPr>
            <w:rFonts w:ascii="仿宋" w:eastAsia="仿宋" w:hAnsi="仿宋" w:cs="仿宋" w:hint="eastAsia"/>
            <w:lang w:eastAsia="zh-CN"/>
          </w:rPr>
          <w:t>(三)、建筑工程设计总体要求</w:t>
        </w:r>
        <w:r>
          <w:tab/>
        </w:r>
        <w:r>
          <w:fldChar w:fldCharType="begin"/>
        </w:r>
        <w:r>
          <w:instrText xml:space="preserve"> PAGEREF _Toc12555 \h </w:instrText>
        </w:r>
        <w:r>
          <w:fldChar w:fldCharType="separate"/>
        </w:r>
        <w:r>
          <w:t>11</w:t>
        </w:r>
        <w:r>
          <w:fldChar w:fldCharType="end"/>
        </w:r>
      </w:hyperlink>
    </w:p>
    <w:p>
      <w:pPr>
        <w:pStyle w:val="TOC2"/>
        <w:tabs>
          <w:tab w:val="right" w:leader="dot" w:pos="8306"/>
        </w:tabs>
      </w:pPr>
      <w:hyperlink w:anchor="_Toc8660" w:history="1">
        <w:r>
          <w:rPr>
            <w:rFonts w:ascii="仿宋" w:eastAsia="仿宋" w:hAnsi="仿宋" w:cs="仿宋" w:hint="eastAsia"/>
            <w:lang w:eastAsia="zh-CN"/>
          </w:rPr>
          <w:t>(四)、土建工程建设指标</w:t>
        </w:r>
        <w:r>
          <w:tab/>
        </w:r>
        <w:r>
          <w:fldChar w:fldCharType="begin"/>
        </w:r>
        <w:r>
          <w:instrText xml:space="preserve"> PAGEREF _Toc8660 \h </w:instrText>
        </w:r>
        <w:r>
          <w:fldChar w:fldCharType="separate"/>
        </w:r>
        <w:r>
          <w:t>12</w:t>
        </w:r>
        <w:r>
          <w:fldChar w:fldCharType="end"/>
        </w:r>
      </w:hyperlink>
    </w:p>
    <w:p>
      <w:pPr>
        <w:pStyle w:val="TOC1"/>
        <w:tabs>
          <w:tab w:val="right" w:leader="dot" w:pos="8306"/>
        </w:tabs>
      </w:pPr>
      <w:hyperlink w:anchor="_Toc7823" w:history="1">
        <w:r>
          <w:rPr>
            <w:rFonts w:ascii="仿宋" w:eastAsia="仿宋" w:hAnsi="仿宋" w:cs="仿宋" w:hint="eastAsia"/>
            <w:lang w:eastAsia="zh-CN"/>
          </w:rPr>
          <w:t>五、工艺说明</w:t>
        </w:r>
        <w:r>
          <w:tab/>
        </w:r>
        <w:r>
          <w:fldChar w:fldCharType="begin"/>
        </w:r>
        <w:r>
          <w:instrText xml:space="preserve"> PAGEREF _Toc7823 \h </w:instrText>
        </w:r>
        <w:r>
          <w:fldChar w:fldCharType="separate"/>
        </w:r>
        <w:r>
          <w:t>12</w:t>
        </w:r>
        <w:r>
          <w:fldChar w:fldCharType="end"/>
        </w:r>
      </w:hyperlink>
    </w:p>
    <w:p>
      <w:pPr>
        <w:pStyle w:val="TOC2"/>
        <w:tabs>
          <w:tab w:val="right" w:leader="dot" w:pos="8306"/>
        </w:tabs>
      </w:pPr>
      <w:hyperlink w:anchor="_Toc5576" w:history="1">
        <w:r>
          <w:rPr>
            <w:rFonts w:ascii="仿宋" w:eastAsia="仿宋" w:hAnsi="仿宋" w:cs="仿宋" w:hint="eastAsia"/>
            <w:lang w:eastAsia="zh-CN"/>
          </w:rPr>
          <w:t>(一)、技术管理特点</w:t>
        </w:r>
        <w:r>
          <w:tab/>
        </w:r>
        <w:r>
          <w:fldChar w:fldCharType="begin"/>
        </w:r>
        <w:r>
          <w:instrText xml:space="preserve"> PAGEREF _Toc5576 \h </w:instrText>
        </w:r>
        <w:r>
          <w:fldChar w:fldCharType="separate"/>
        </w:r>
        <w:r>
          <w:t>12</w:t>
        </w:r>
        <w:r>
          <w:fldChar w:fldCharType="end"/>
        </w:r>
      </w:hyperlink>
    </w:p>
    <w:p>
      <w:pPr>
        <w:pStyle w:val="TOC2"/>
        <w:tabs>
          <w:tab w:val="right" w:leader="dot" w:pos="8306"/>
        </w:tabs>
      </w:pPr>
      <w:hyperlink w:anchor="_Toc6092" w:history="1">
        <w:r>
          <w:rPr>
            <w:rFonts w:ascii="仿宋" w:eastAsia="仿宋" w:hAnsi="仿宋" w:cs="仿宋" w:hint="eastAsia"/>
            <w:lang w:eastAsia="zh-CN"/>
          </w:rPr>
          <w:t>(二)、医用橡胶制品项目工艺技术设计方案</w:t>
        </w:r>
        <w:r>
          <w:tab/>
        </w:r>
        <w:r>
          <w:fldChar w:fldCharType="begin"/>
        </w:r>
        <w:r>
          <w:instrText xml:space="preserve"> PAGEREF _Toc6092 \h </w:instrText>
        </w:r>
        <w:r>
          <w:fldChar w:fldCharType="separate"/>
        </w:r>
        <w:r>
          <w:t>13</w:t>
        </w:r>
        <w:r>
          <w:fldChar w:fldCharType="end"/>
        </w:r>
      </w:hyperlink>
    </w:p>
    <w:p>
      <w:pPr>
        <w:pStyle w:val="TOC2"/>
        <w:tabs>
          <w:tab w:val="right" w:leader="dot" w:pos="8306"/>
        </w:tabs>
      </w:pPr>
      <w:hyperlink w:anchor="_Toc2788" w:history="1">
        <w:r>
          <w:rPr>
            <w:rFonts w:ascii="仿宋" w:eastAsia="仿宋" w:hAnsi="仿宋" w:cs="仿宋" w:hint="eastAsia"/>
            <w:lang w:eastAsia="zh-CN"/>
          </w:rPr>
          <w:t>(三)、设备选型方案</w:t>
        </w:r>
        <w:r>
          <w:tab/>
        </w:r>
        <w:r>
          <w:fldChar w:fldCharType="begin"/>
        </w:r>
        <w:r>
          <w:instrText xml:space="preserve"> PAGEREF _Toc2788 \h </w:instrText>
        </w:r>
        <w:r>
          <w:fldChar w:fldCharType="separate"/>
        </w:r>
        <w:r>
          <w:t>15</w:t>
        </w:r>
        <w:r>
          <w:fldChar w:fldCharType="end"/>
        </w:r>
      </w:hyperlink>
    </w:p>
    <w:p>
      <w:pPr>
        <w:pStyle w:val="TOC1"/>
        <w:tabs>
          <w:tab w:val="right" w:leader="dot" w:pos="8306"/>
        </w:tabs>
      </w:pPr>
      <w:hyperlink w:anchor="_Toc30110" w:history="1">
        <w:r>
          <w:rPr>
            <w:rFonts w:ascii="仿宋" w:eastAsia="仿宋" w:hAnsi="仿宋" w:cs="仿宋" w:hint="eastAsia"/>
            <w:lang w:eastAsia="zh-CN"/>
          </w:rPr>
          <w:t>六、医用橡胶制品项目文档管理</w:t>
        </w:r>
        <w:r>
          <w:tab/>
        </w:r>
        <w:r>
          <w:fldChar w:fldCharType="begin"/>
        </w:r>
        <w:r>
          <w:instrText xml:space="preserve"> PAGEREF _Toc30110 \h </w:instrText>
        </w:r>
        <w:r>
          <w:fldChar w:fldCharType="separate"/>
        </w:r>
        <w:r>
          <w:t>16</w:t>
        </w:r>
        <w:r>
          <w:fldChar w:fldCharType="end"/>
        </w:r>
      </w:hyperlink>
    </w:p>
    <w:p>
      <w:pPr>
        <w:pStyle w:val="TOC2"/>
        <w:tabs>
          <w:tab w:val="right" w:leader="dot" w:pos="8306"/>
        </w:tabs>
      </w:pPr>
      <w:hyperlink w:anchor="_Toc6944" w:history="1">
        <w:r>
          <w:rPr>
            <w:rFonts w:ascii="仿宋" w:eastAsia="仿宋" w:hAnsi="仿宋" w:cs="仿宋" w:hint="eastAsia"/>
            <w:lang w:eastAsia="zh-CN"/>
          </w:rPr>
          <w:t>(一)、文档编制与审查</w:t>
        </w:r>
        <w:r>
          <w:tab/>
        </w:r>
        <w:r>
          <w:fldChar w:fldCharType="begin"/>
        </w:r>
        <w:r>
          <w:instrText xml:space="preserve"> PAGEREF _Toc6944 \h </w:instrText>
        </w:r>
        <w:r>
          <w:fldChar w:fldCharType="separate"/>
        </w:r>
        <w:r>
          <w:t>16</w:t>
        </w:r>
        <w:r>
          <w:fldChar w:fldCharType="end"/>
        </w:r>
      </w:hyperlink>
    </w:p>
    <w:p>
      <w:pPr>
        <w:pStyle w:val="TOC2"/>
        <w:tabs>
          <w:tab w:val="right" w:leader="dot" w:pos="8306"/>
        </w:tabs>
      </w:pPr>
      <w:hyperlink w:anchor="_Toc9343" w:history="1">
        <w:r>
          <w:rPr>
            <w:rFonts w:ascii="仿宋" w:eastAsia="仿宋" w:hAnsi="仿宋" w:cs="仿宋" w:hint="eastAsia"/>
            <w:lang w:eastAsia="zh-CN"/>
          </w:rPr>
          <w:t>(二)、文档发布与分发</w:t>
        </w:r>
        <w:r>
          <w:tab/>
        </w:r>
        <w:r>
          <w:fldChar w:fldCharType="begin"/>
        </w:r>
        <w:r>
          <w:instrText xml:space="preserve"> PAGEREF _Toc9343 \h </w:instrText>
        </w:r>
        <w:r>
          <w:fldChar w:fldCharType="separate"/>
        </w:r>
        <w:r>
          <w:t>17</w:t>
        </w:r>
        <w:r>
          <w:fldChar w:fldCharType="end"/>
        </w:r>
      </w:hyperlink>
    </w:p>
    <w:p>
      <w:pPr>
        <w:pStyle w:val="TOC2"/>
        <w:tabs>
          <w:tab w:val="right" w:leader="dot" w:pos="8306"/>
        </w:tabs>
      </w:pPr>
      <w:hyperlink w:anchor="_Toc23007" w:history="1">
        <w:r>
          <w:rPr>
            <w:rFonts w:ascii="仿宋" w:eastAsia="仿宋" w:hAnsi="仿宋" w:cs="仿宋" w:hint="eastAsia"/>
            <w:lang w:eastAsia="zh-CN"/>
          </w:rPr>
          <w:t>(三)、文档存档与归档</w:t>
        </w:r>
        <w:r>
          <w:tab/>
        </w:r>
        <w:r>
          <w:fldChar w:fldCharType="begin"/>
        </w:r>
        <w:r>
          <w:instrText xml:space="preserve"> PAGEREF _Toc23007 \h </w:instrText>
        </w:r>
        <w:r>
          <w:fldChar w:fldCharType="separate"/>
        </w:r>
        <w:r>
          <w:t>18</w:t>
        </w:r>
        <w:r>
          <w:fldChar w:fldCharType="end"/>
        </w:r>
      </w:hyperlink>
    </w:p>
    <w:p>
      <w:pPr>
        <w:pStyle w:val="TOC1"/>
        <w:tabs>
          <w:tab w:val="right" w:leader="dot" w:pos="8306"/>
        </w:tabs>
      </w:pPr>
      <w:hyperlink w:anchor="_Toc18357" w:history="1">
        <w:r>
          <w:rPr>
            <w:rFonts w:ascii="仿宋" w:eastAsia="仿宋" w:hAnsi="仿宋" w:cs="仿宋" w:hint="eastAsia"/>
            <w:lang w:eastAsia="zh-CN"/>
          </w:rPr>
          <w:t>七、医用橡胶制品项目环境影响分析</w:t>
        </w:r>
        <w:r>
          <w:tab/>
        </w:r>
        <w:r>
          <w:fldChar w:fldCharType="begin"/>
        </w:r>
        <w:r>
          <w:instrText xml:space="preserve"> PAGEREF _Toc18357 \h </w:instrText>
        </w:r>
        <w:r>
          <w:fldChar w:fldCharType="separate"/>
        </w:r>
        <w:r>
          <w:t>20</w:t>
        </w:r>
        <w:r>
          <w:fldChar w:fldCharType="end"/>
        </w:r>
      </w:hyperlink>
    </w:p>
    <w:p>
      <w:pPr>
        <w:pStyle w:val="TOC2"/>
        <w:tabs>
          <w:tab w:val="right" w:leader="dot" w:pos="8306"/>
        </w:tabs>
      </w:pPr>
      <w:hyperlink w:anchor="_Toc3329" w:history="1">
        <w:r>
          <w:rPr>
            <w:rFonts w:ascii="仿宋" w:eastAsia="仿宋" w:hAnsi="仿宋" w:cs="仿宋" w:hint="eastAsia"/>
            <w:lang w:eastAsia="zh-CN"/>
          </w:rPr>
          <w:t>(一)、建设区域环境质量现状</w:t>
        </w:r>
        <w:r>
          <w:tab/>
        </w:r>
        <w:r>
          <w:fldChar w:fldCharType="begin"/>
        </w:r>
        <w:r>
          <w:instrText xml:space="preserve"> PAGEREF _Toc3329 \h </w:instrText>
        </w:r>
        <w:r>
          <w:fldChar w:fldCharType="separate"/>
        </w:r>
        <w:r>
          <w:t>20</w:t>
        </w:r>
        <w:r>
          <w:fldChar w:fldCharType="end"/>
        </w:r>
      </w:hyperlink>
    </w:p>
    <w:p>
      <w:pPr>
        <w:pStyle w:val="TOC2"/>
        <w:tabs>
          <w:tab w:val="right" w:leader="dot" w:pos="8306"/>
        </w:tabs>
      </w:pPr>
      <w:hyperlink w:anchor="_Toc9894" w:history="1">
        <w:r>
          <w:rPr>
            <w:rFonts w:ascii="仿宋" w:eastAsia="仿宋" w:hAnsi="仿宋" w:cs="仿宋" w:hint="eastAsia"/>
            <w:lang w:eastAsia="zh-CN"/>
          </w:rPr>
          <w:t>(二)、建设期环境保护</w:t>
        </w:r>
        <w:r>
          <w:tab/>
        </w:r>
        <w:r>
          <w:fldChar w:fldCharType="begin"/>
        </w:r>
        <w:r>
          <w:instrText xml:space="preserve"> PAGEREF _Toc9894 \h </w:instrText>
        </w:r>
        <w:r>
          <w:fldChar w:fldCharType="separate"/>
        </w:r>
        <w:r>
          <w:t>21</w:t>
        </w:r>
        <w:r>
          <w:fldChar w:fldCharType="end"/>
        </w:r>
      </w:hyperlink>
    </w:p>
    <w:p>
      <w:pPr>
        <w:pStyle w:val="TOC2"/>
        <w:tabs>
          <w:tab w:val="right" w:leader="dot" w:pos="8306"/>
        </w:tabs>
      </w:pPr>
      <w:hyperlink w:anchor="_Toc6986" w:history="1">
        <w:r>
          <w:rPr>
            <w:rFonts w:ascii="仿宋" w:eastAsia="仿宋" w:hAnsi="仿宋" w:cs="仿宋" w:hint="eastAsia"/>
            <w:lang w:eastAsia="zh-CN"/>
          </w:rPr>
          <w:t>(三)、运营期环境保护</w:t>
        </w:r>
        <w:r>
          <w:tab/>
        </w:r>
        <w:r>
          <w:fldChar w:fldCharType="begin"/>
        </w:r>
        <w:r>
          <w:instrText xml:space="preserve"> PAGEREF _Toc6986 \h </w:instrText>
        </w:r>
        <w:r>
          <w:fldChar w:fldCharType="separate"/>
        </w:r>
        <w:r>
          <w:t>22</w:t>
        </w:r>
        <w:r>
          <w:fldChar w:fldCharType="end"/>
        </w:r>
      </w:hyperlink>
    </w:p>
    <w:p>
      <w:pPr>
        <w:pStyle w:val="TOC2"/>
        <w:tabs>
          <w:tab w:val="right" w:leader="dot" w:pos="8306"/>
        </w:tabs>
      </w:pPr>
      <w:hyperlink w:anchor="_Toc15893" w:history="1">
        <w:r>
          <w:rPr>
            <w:rFonts w:ascii="仿宋" w:eastAsia="仿宋" w:hAnsi="仿宋" w:cs="仿宋" w:hint="eastAsia"/>
            <w:lang w:eastAsia="zh-CN"/>
          </w:rPr>
          <w:t>(四)、医用橡胶制品项目建设对区域经济的影响</w:t>
        </w:r>
        <w:r>
          <w:tab/>
        </w:r>
        <w:r>
          <w:fldChar w:fldCharType="begin"/>
        </w:r>
        <w:r>
          <w:instrText xml:space="preserve"> PAGEREF _Toc15893 \h </w:instrText>
        </w:r>
        <w:r>
          <w:fldChar w:fldCharType="separate"/>
        </w:r>
        <w:r>
          <w:t>24</w:t>
        </w:r>
        <w:r>
          <w:fldChar w:fldCharType="end"/>
        </w:r>
      </w:hyperlink>
    </w:p>
    <w:p>
      <w:pPr>
        <w:pStyle w:val="TOC2"/>
        <w:tabs>
          <w:tab w:val="right" w:leader="dot" w:pos="8306"/>
        </w:tabs>
      </w:pPr>
      <w:hyperlink w:anchor="_Toc17213" w:history="1">
        <w:r>
          <w:rPr>
            <w:rFonts w:ascii="仿宋" w:eastAsia="仿宋" w:hAnsi="仿宋" w:cs="仿宋" w:hint="eastAsia"/>
            <w:lang w:eastAsia="zh-CN"/>
          </w:rPr>
          <w:t>(五)、废弃物处理</w:t>
        </w:r>
        <w:r>
          <w:tab/>
        </w:r>
        <w:r>
          <w:fldChar w:fldCharType="begin"/>
        </w:r>
        <w:r>
          <w:instrText xml:space="preserve"> PAGEREF _Toc17213 \h </w:instrText>
        </w:r>
        <w:r>
          <w:fldChar w:fldCharType="separate"/>
        </w:r>
        <w:r>
          <w:t>26</w:t>
        </w:r>
        <w:r>
          <w:fldChar w:fldCharType="end"/>
        </w:r>
      </w:hyperlink>
    </w:p>
    <w:p>
      <w:pPr>
        <w:pStyle w:val="TOC2"/>
        <w:tabs>
          <w:tab w:val="right" w:leader="dot" w:pos="8306"/>
        </w:tabs>
      </w:pPr>
      <w:hyperlink w:anchor="_Toc23582" w:history="1">
        <w:r>
          <w:rPr>
            <w:rFonts w:ascii="仿宋" w:eastAsia="仿宋" w:hAnsi="仿宋" w:cs="仿宋" w:hint="eastAsia"/>
            <w:lang w:eastAsia="zh-CN"/>
          </w:rPr>
          <w:t>(六)、特殊环境影响分析</w:t>
        </w:r>
        <w:r>
          <w:tab/>
        </w:r>
        <w:r>
          <w:fldChar w:fldCharType="begin"/>
        </w:r>
        <w:r>
          <w:instrText xml:space="preserve"> PAGEREF _Toc23582 \h </w:instrText>
        </w:r>
        <w:r>
          <w:fldChar w:fldCharType="separate"/>
        </w:r>
        <w:r>
          <w:t>27</w:t>
        </w:r>
        <w:r>
          <w:fldChar w:fldCharType="end"/>
        </w:r>
      </w:hyperlink>
    </w:p>
    <w:p>
      <w:pPr>
        <w:pStyle w:val="TOC2"/>
        <w:tabs>
          <w:tab w:val="right" w:leader="dot" w:pos="8306"/>
        </w:tabs>
      </w:pPr>
      <w:hyperlink w:anchor="_Toc1439" w:history="1">
        <w:r>
          <w:rPr>
            <w:rFonts w:ascii="仿宋" w:eastAsia="仿宋" w:hAnsi="仿宋" w:cs="仿宋" w:hint="eastAsia"/>
            <w:lang w:eastAsia="zh-CN"/>
          </w:rPr>
          <w:t>(七)、清洁生产</w:t>
        </w:r>
        <w:r>
          <w:tab/>
        </w:r>
        <w:r>
          <w:fldChar w:fldCharType="begin"/>
        </w:r>
        <w:r>
          <w:instrText xml:space="preserve"> PAGEREF _Toc1439 \h </w:instrText>
        </w:r>
        <w:r>
          <w:fldChar w:fldCharType="separate"/>
        </w:r>
        <w:r>
          <w:t>28</w:t>
        </w:r>
        <w:r>
          <w:fldChar w:fldCharType="end"/>
        </w:r>
      </w:hyperlink>
    </w:p>
    <w:p>
      <w:pPr>
        <w:pStyle w:val="TOC2"/>
        <w:tabs>
          <w:tab w:val="right" w:leader="dot" w:pos="8306"/>
        </w:tabs>
      </w:pPr>
      <w:hyperlink w:anchor="_Toc9504" w:history="1">
        <w:r>
          <w:rPr>
            <w:rFonts w:ascii="仿宋" w:eastAsia="仿宋" w:hAnsi="仿宋" w:cs="仿宋" w:hint="eastAsia"/>
            <w:lang w:eastAsia="zh-CN"/>
          </w:rPr>
          <w:t>(八)、环境保护综合评价</w:t>
        </w:r>
        <w:r>
          <w:tab/>
        </w:r>
        <w:r>
          <w:fldChar w:fldCharType="begin"/>
        </w:r>
        <w:r>
          <w:instrText xml:space="preserve"> PAGEREF _Toc9504 \h </w:instrText>
        </w:r>
        <w:r>
          <w:fldChar w:fldCharType="separate"/>
        </w:r>
        <w:r>
          <w:t>29</w:t>
        </w:r>
        <w:r>
          <w:fldChar w:fldCharType="end"/>
        </w:r>
      </w:hyperlink>
    </w:p>
    <w:p>
      <w:pPr>
        <w:pStyle w:val="TOC1"/>
        <w:tabs>
          <w:tab w:val="right" w:leader="dot" w:pos="8306"/>
        </w:tabs>
      </w:pPr>
      <w:hyperlink w:anchor="_Toc18747" w:history="1">
        <w:r>
          <w:rPr>
            <w:rFonts w:ascii="仿宋" w:eastAsia="仿宋" w:hAnsi="仿宋" w:cs="仿宋" w:hint="eastAsia"/>
            <w:lang w:eastAsia="zh-CN"/>
          </w:rPr>
          <w:t>八、医用橡胶制品项目财务管理</w:t>
        </w:r>
        <w:r>
          <w:tab/>
        </w:r>
        <w:r>
          <w:fldChar w:fldCharType="begin"/>
        </w:r>
        <w:r>
          <w:instrText xml:space="preserve"> PAGEREF _Toc18747 \h </w:instrText>
        </w:r>
        <w:r>
          <w:fldChar w:fldCharType="separate"/>
        </w:r>
        <w:r>
          <w:t>30</w:t>
        </w:r>
        <w:r>
          <w:fldChar w:fldCharType="end"/>
        </w:r>
      </w:hyperlink>
    </w:p>
    <w:p>
      <w:pPr>
        <w:pStyle w:val="TOC2"/>
        <w:tabs>
          <w:tab w:val="right" w:leader="dot" w:pos="8306"/>
        </w:tabs>
      </w:pPr>
      <w:hyperlink w:anchor="_Toc4353" w:history="1">
        <w:r>
          <w:rPr>
            <w:rFonts w:ascii="仿宋" w:eastAsia="仿宋" w:hAnsi="仿宋" w:cs="仿宋" w:hint="eastAsia"/>
            <w:lang w:eastAsia="zh-CN"/>
          </w:rPr>
          <w:t>(一)、资金需求大</w:t>
        </w:r>
        <w:r>
          <w:tab/>
        </w:r>
        <w:r>
          <w:fldChar w:fldCharType="begin"/>
        </w:r>
        <w:r>
          <w:instrText xml:space="preserve"> PAGEREF _Toc4353 \h </w:instrText>
        </w:r>
        <w:r>
          <w:fldChar w:fldCharType="separate"/>
        </w:r>
        <w:r>
          <w:t>30</w:t>
        </w:r>
        <w:r>
          <w:fldChar w:fldCharType="end"/>
        </w:r>
      </w:hyperlink>
    </w:p>
    <w:p>
      <w:pPr>
        <w:pStyle w:val="TOC2"/>
        <w:tabs>
          <w:tab w:val="right" w:leader="dot" w:pos="8306"/>
        </w:tabs>
      </w:pPr>
      <w:hyperlink w:anchor="_Toc10656" w:history="1">
        <w:r>
          <w:rPr>
            <w:rFonts w:ascii="仿宋" w:eastAsia="仿宋" w:hAnsi="仿宋" w:cs="仿宋" w:hint="eastAsia"/>
            <w:lang w:eastAsia="zh-CN"/>
          </w:rPr>
          <w:t>(二)、研发周期长</w:t>
        </w:r>
        <w:r>
          <w:tab/>
        </w:r>
        <w:r>
          <w:fldChar w:fldCharType="begin"/>
        </w:r>
        <w:r>
          <w:instrText xml:space="preserve"> PAGEREF _Toc10656 \h </w:instrText>
        </w:r>
        <w:r>
          <w:fldChar w:fldCharType="separate"/>
        </w:r>
        <w:r>
          <w:t>32</w:t>
        </w:r>
        <w:r>
          <w:fldChar w:fldCharType="end"/>
        </w:r>
      </w:hyperlink>
    </w:p>
    <w:p>
      <w:pPr>
        <w:pStyle w:val="TOC2"/>
        <w:tabs>
          <w:tab w:val="right" w:leader="dot" w:pos="8306"/>
        </w:tabs>
      </w:pPr>
      <w:hyperlink w:anchor="_Toc11106" w:history="1">
        <w:r>
          <w:rPr>
            <w:rFonts w:ascii="仿宋" w:eastAsia="仿宋" w:hAnsi="仿宋" w:cs="仿宋" w:hint="eastAsia"/>
            <w:lang w:eastAsia="zh-CN"/>
          </w:rPr>
          <w:t>(三)、市场风险大</w:t>
        </w:r>
        <w:r>
          <w:tab/>
        </w:r>
        <w:r>
          <w:fldChar w:fldCharType="begin"/>
        </w:r>
        <w:r>
          <w:instrText xml:space="preserve"> PAGEREF _Toc11106 \h </w:instrText>
        </w:r>
        <w:r>
          <w:fldChar w:fldCharType="separate"/>
        </w:r>
        <w:r>
          <w:t>33</w:t>
        </w:r>
        <w:r>
          <w:fldChar w:fldCharType="end"/>
        </w:r>
      </w:hyperlink>
    </w:p>
    <w:p>
      <w:pPr>
        <w:pStyle w:val="TOC2"/>
        <w:tabs>
          <w:tab w:val="right" w:leader="dot" w:pos="8306"/>
        </w:tabs>
      </w:pPr>
      <w:hyperlink w:anchor="_Toc12525" w:history="1">
        <w:r>
          <w:rPr>
            <w:rFonts w:ascii="仿宋" w:eastAsia="仿宋" w:hAnsi="仿宋" w:cs="仿宋" w:hint="eastAsia"/>
            <w:lang w:eastAsia="zh-CN"/>
          </w:rPr>
          <w:t>(四)、利润率高</w:t>
        </w:r>
        <w:r>
          <w:tab/>
        </w:r>
        <w:r>
          <w:fldChar w:fldCharType="begin"/>
        </w:r>
        <w:r>
          <w:instrText xml:space="preserve"> PAGEREF _Toc12525 \h </w:instrText>
        </w:r>
        <w:r>
          <w:fldChar w:fldCharType="separate"/>
        </w:r>
        <w:r>
          <w:t>35</w:t>
        </w:r>
        <w:r>
          <w:fldChar w:fldCharType="end"/>
        </w:r>
      </w:hyperlink>
    </w:p>
    <w:p>
      <w:pPr>
        <w:pStyle w:val="TOC1"/>
        <w:tabs>
          <w:tab w:val="right" w:leader="dot" w:pos="8306"/>
        </w:tabs>
      </w:pPr>
      <w:hyperlink w:anchor="_Toc30410" w:history="1">
        <w:r>
          <w:rPr>
            <w:rFonts w:ascii="仿宋" w:eastAsia="仿宋" w:hAnsi="仿宋" w:cs="仿宋" w:hint="eastAsia"/>
            <w:lang w:eastAsia="zh-CN"/>
          </w:rPr>
          <w:t>九、医用橡胶制品项目创新与研发</w:t>
        </w:r>
        <w:r>
          <w:tab/>
        </w:r>
        <w:r>
          <w:fldChar w:fldCharType="begin"/>
        </w:r>
        <w:r>
          <w:instrText xml:space="preserve"> PAGEREF _Toc30410 \h </w:instrText>
        </w:r>
        <w:r>
          <w:fldChar w:fldCharType="separate"/>
        </w:r>
        <w:r>
          <w:t>38</w:t>
        </w:r>
        <w:r>
          <w:fldChar w:fldCharType="end"/>
        </w:r>
      </w:hyperlink>
    </w:p>
    <w:p>
      <w:pPr>
        <w:pStyle w:val="TOC2"/>
        <w:tabs>
          <w:tab w:val="right" w:leader="dot" w:pos="8306"/>
        </w:tabs>
      </w:pPr>
      <w:hyperlink w:anchor="_Toc31978" w:history="1">
        <w:r>
          <w:rPr>
            <w:rFonts w:ascii="仿宋" w:eastAsia="仿宋" w:hAnsi="仿宋" w:cs="仿宋" w:hint="eastAsia"/>
            <w:lang w:eastAsia="zh-CN"/>
          </w:rPr>
          <w:t>(一)、创新策略与方向</w:t>
        </w:r>
        <w:r>
          <w:tab/>
        </w:r>
        <w:r>
          <w:fldChar w:fldCharType="begin"/>
        </w:r>
        <w:r>
          <w:instrText xml:space="preserve"> PAGEREF _Toc31978 \h </w:instrText>
        </w:r>
        <w:r>
          <w:fldChar w:fldCharType="separate"/>
        </w:r>
        <w:r>
          <w:t>38</w:t>
        </w:r>
        <w:r>
          <w:fldChar w:fldCharType="end"/>
        </w:r>
      </w:hyperlink>
    </w:p>
    <w:p>
      <w:pPr>
        <w:pStyle w:val="TOC2"/>
        <w:tabs>
          <w:tab w:val="right" w:leader="dot" w:pos="8306"/>
        </w:tabs>
      </w:pPr>
      <w:hyperlink w:anchor="_Toc4559" w:history="1">
        <w:r>
          <w:rPr>
            <w:rFonts w:ascii="仿宋" w:eastAsia="仿宋" w:hAnsi="仿宋" w:cs="仿宋" w:hint="eastAsia"/>
            <w:lang w:eastAsia="zh-CN"/>
          </w:rPr>
          <w:t>(二)、研发规划与投入</w:t>
        </w:r>
        <w:r>
          <w:tab/>
        </w:r>
        <w:r>
          <w:fldChar w:fldCharType="begin"/>
        </w:r>
        <w:r>
          <w:instrText xml:space="preserve"> PAGEREF _Toc4559 \h </w:instrText>
        </w:r>
        <w:r>
          <w:fldChar w:fldCharType="separate"/>
        </w:r>
        <w:r>
          <w:t>39</w:t>
        </w:r>
        <w:r>
          <w:fldChar w:fldCharType="end"/>
        </w:r>
      </w:hyperlink>
    </w:p>
    <w:p>
      <w:pPr>
        <w:pStyle w:val="TOC1"/>
        <w:tabs>
          <w:tab w:val="right" w:leader="dot" w:pos="8306"/>
        </w:tabs>
      </w:pPr>
      <w:hyperlink w:anchor="_Toc4609" w:history="1">
        <w:r>
          <w:rPr>
            <w:rFonts w:ascii="仿宋" w:eastAsia="仿宋" w:hAnsi="仿宋" w:cs="仿宋" w:hint="eastAsia"/>
            <w:lang w:eastAsia="zh-CN"/>
          </w:rPr>
          <w:t>十、医用橡胶制品项目投资规划</w:t>
        </w:r>
        <w:r>
          <w:tab/>
        </w:r>
        <w:r>
          <w:fldChar w:fldCharType="begin"/>
        </w:r>
        <w:r>
          <w:instrText xml:space="preserve"> PAGEREF _Toc4609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4" w:history="1">
        <w:r>
          <w:rPr>
            <w:rFonts w:ascii="仿宋" w:eastAsia="仿宋" w:hAnsi="仿宋" w:cs="仿宋" w:hint="eastAsia"/>
            <w:lang w:eastAsia="zh-CN"/>
          </w:rPr>
          <w:t>(一)、医用橡胶制品项目总投资估算</w:t>
        </w:r>
        <w:r>
          <w:tab/>
        </w:r>
        <w:r>
          <w:fldChar w:fldCharType="begin"/>
        </w:r>
        <w:r>
          <w:instrText xml:space="preserve"> PAGEREF _Toc30394 \h </w:instrText>
        </w:r>
        <w:r>
          <w:fldChar w:fldCharType="separate"/>
        </w:r>
        <w:r>
          <w:t>41</w:t>
        </w:r>
        <w:r>
          <w:fldChar w:fldCharType="end"/>
        </w:r>
      </w:hyperlink>
    </w:p>
    <w:p>
      <w:pPr>
        <w:pStyle w:val="TOC2"/>
        <w:tabs>
          <w:tab w:val="right" w:leader="dot" w:pos="8306"/>
        </w:tabs>
      </w:pPr>
      <w:hyperlink w:anchor="_Toc29389" w:history="1">
        <w:r>
          <w:rPr>
            <w:rFonts w:ascii="仿宋" w:eastAsia="仿宋" w:hAnsi="仿宋" w:cs="仿宋" w:hint="eastAsia"/>
            <w:lang w:eastAsia="zh-CN"/>
          </w:rPr>
          <w:t>(二)、资金筹措</w:t>
        </w:r>
        <w:r>
          <w:tab/>
        </w:r>
        <w:r>
          <w:fldChar w:fldCharType="begin"/>
        </w:r>
        <w:r>
          <w:instrText xml:space="preserve"> PAGEREF _Toc29389 \h </w:instrText>
        </w:r>
        <w:r>
          <w:fldChar w:fldCharType="separate"/>
        </w:r>
        <w:r>
          <w:t>42</w:t>
        </w:r>
        <w:r>
          <w:fldChar w:fldCharType="end"/>
        </w:r>
      </w:hyperlink>
    </w:p>
    <w:p>
      <w:pPr>
        <w:pStyle w:val="TOC1"/>
        <w:tabs>
          <w:tab w:val="right" w:leader="dot" w:pos="8306"/>
        </w:tabs>
      </w:pPr>
      <w:hyperlink w:anchor="_Toc12619" w:history="1">
        <w:r>
          <w:rPr>
            <w:rFonts w:ascii="仿宋" w:eastAsia="仿宋" w:hAnsi="仿宋" w:cs="仿宋" w:hint="eastAsia"/>
            <w:lang w:eastAsia="zh-CN"/>
          </w:rPr>
          <w:t>十一、医用橡胶制品项目人力资源管理</w:t>
        </w:r>
        <w:r>
          <w:tab/>
        </w:r>
        <w:r>
          <w:fldChar w:fldCharType="begin"/>
        </w:r>
        <w:r>
          <w:instrText xml:space="preserve"> PAGEREF _Toc12619 \h </w:instrText>
        </w:r>
        <w:r>
          <w:fldChar w:fldCharType="separate"/>
        </w:r>
        <w:r>
          <w:t>43</w:t>
        </w:r>
        <w:r>
          <w:fldChar w:fldCharType="end"/>
        </w:r>
      </w:hyperlink>
    </w:p>
    <w:p>
      <w:pPr>
        <w:pStyle w:val="TOC2"/>
        <w:tabs>
          <w:tab w:val="right" w:leader="dot" w:pos="8306"/>
        </w:tabs>
      </w:pPr>
      <w:hyperlink w:anchor="_Toc2396" w:history="1">
        <w:r>
          <w:rPr>
            <w:rFonts w:ascii="仿宋" w:eastAsia="仿宋" w:hAnsi="仿宋" w:cs="仿宋" w:hint="eastAsia"/>
            <w:lang w:eastAsia="zh-CN"/>
          </w:rPr>
          <w:t>(一)、建立健全的预算管理制度</w:t>
        </w:r>
        <w:r>
          <w:tab/>
        </w:r>
        <w:r>
          <w:fldChar w:fldCharType="begin"/>
        </w:r>
        <w:r>
          <w:instrText xml:space="preserve"> PAGEREF _Toc2396 \h </w:instrText>
        </w:r>
        <w:r>
          <w:fldChar w:fldCharType="separate"/>
        </w:r>
        <w:r>
          <w:t>43</w:t>
        </w:r>
        <w:r>
          <w:fldChar w:fldCharType="end"/>
        </w:r>
      </w:hyperlink>
    </w:p>
    <w:p>
      <w:pPr>
        <w:pStyle w:val="TOC2"/>
        <w:tabs>
          <w:tab w:val="right" w:leader="dot" w:pos="8306"/>
        </w:tabs>
      </w:pPr>
      <w:hyperlink w:anchor="_Toc891" w:history="1">
        <w:r>
          <w:rPr>
            <w:rFonts w:ascii="仿宋" w:eastAsia="仿宋" w:hAnsi="仿宋" w:cs="仿宋" w:hint="eastAsia"/>
            <w:lang w:eastAsia="zh-CN"/>
          </w:rPr>
          <w:t>(二)、加强资金流动监控</w:t>
        </w:r>
        <w:r>
          <w:tab/>
        </w:r>
        <w:r>
          <w:fldChar w:fldCharType="begin"/>
        </w:r>
        <w:r>
          <w:instrText xml:space="preserve"> PAGEREF _Toc891 \h </w:instrText>
        </w:r>
        <w:r>
          <w:fldChar w:fldCharType="separate"/>
        </w:r>
        <w:r>
          <w:t>45</w:t>
        </w:r>
        <w:r>
          <w:fldChar w:fldCharType="end"/>
        </w:r>
      </w:hyperlink>
    </w:p>
    <w:p>
      <w:pPr>
        <w:pStyle w:val="TOC2"/>
        <w:tabs>
          <w:tab w:val="right" w:leader="dot" w:pos="8306"/>
        </w:tabs>
      </w:pPr>
      <w:hyperlink w:anchor="_Toc5979" w:history="1">
        <w:r>
          <w:rPr>
            <w:rFonts w:ascii="仿宋" w:eastAsia="仿宋" w:hAnsi="仿宋" w:cs="仿宋" w:hint="eastAsia"/>
            <w:lang w:eastAsia="zh-CN"/>
          </w:rPr>
          <w:t>(三)、制定完善的风险控制机制</w:t>
        </w:r>
        <w:r>
          <w:tab/>
        </w:r>
        <w:r>
          <w:fldChar w:fldCharType="begin"/>
        </w:r>
        <w:r>
          <w:instrText xml:space="preserve"> PAGEREF _Toc5979 \h </w:instrText>
        </w:r>
        <w:r>
          <w:fldChar w:fldCharType="separate"/>
        </w:r>
        <w:r>
          <w:t>46</w:t>
        </w:r>
        <w:r>
          <w:fldChar w:fldCharType="end"/>
        </w:r>
      </w:hyperlink>
    </w:p>
    <w:p>
      <w:pPr>
        <w:pStyle w:val="TOC2"/>
        <w:tabs>
          <w:tab w:val="right" w:leader="dot" w:pos="8306"/>
        </w:tabs>
      </w:pPr>
      <w:hyperlink w:anchor="_Toc31088" w:history="1">
        <w:r>
          <w:rPr>
            <w:rFonts w:ascii="仿宋" w:eastAsia="仿宋" w:hAnsi="仿宋" w:cs="仿宋" w:hint="eastAsia"/>
            <w:lang w:eastAsia="zh-CN"/>
          </w:rPr>
          <w:t>(四)、优化成本管理</w:t>
        </w:r>
        <w:r>
          <w:tab/>
        </w:r>
        <w:r>
          <w:fldChar w:fldCharType="begin"/>
        </w:r>
        <w:r>
          <w:instrText xml:space="preserve"> PAGEREF _Toc31088 \h </w:instrText>
        </w:r>
        <w:r>
          <w:fldChar w:fldCharType="separate"/>
        </w:r>
        <w:r>
          <w:t>47</w:t>
        </w:r>
        <w:r>
          <w:fldChar w:fldCharType="end"/>
        </w:r>
      </w:hyperlink>
    </w:p>
    <w:p>
      <w:pPr>
        <w:pStyle w:val="TOC1"/>
        <w:tabs>
          <w:tab w:val="right" w:leader="dot" w:pos="8306"/>
        </w:tabs>
      </w:pPr>
      <w:hyperlink w:anchor="_Toc19652" w:history="1">
        <w:r>
          <w:rPr>
            <w:rFonts w:ascii="仿宋" w:eastAsia="仿宋" w:hAnsi="仿宋" w:cs="仿宋" w:hint="eastAsia"/>
            <w:lang w:eastAsia="zh-CN"/>
          </w:rPr>
          <w:t>十二、医用橡胶制品项目经营效益</w:t>
        </w:r>
        <w:r>
          <w:tab/>
        </w:r>
        <w:r>
          <w:fldChar w:fldCharType="begin"/>
        </w:r>
        <w:r>
          <w:instrText xml:space="preserve"> PAGEREF _Toc19652 \h </w:instrText>
        </w:r>
        <w:r>
          <w:fldChar w:fldCharType="separate"/>
        </w:r>
        <w:r>
          <w:t>48</w:t>
        </w:r>
        <w:r>
          <w:fldChar w:fldCharType="end"/>
        </w:r>
      </w:hyperlink>
    </w:p>
    <w:p>
      <w:pPr>
        <w:pStyle w:val="TOC2"/>
        <w:tabs>
          <w:tab w:val="right" w:leader="dot" w:pos="8306"/>
        </w:tabs>
      </w:pPr>
      <w:hyperlink w:anchor="_Toc11780" w:history="1">
        <w:r>
          <w:rPr>
            <w:rFonts w:ascii="仿宋" w:eastAsia="仿宋" w:hAnsi="仿宋" w:cs="仿宋" w:hint="eastAsia"/>
            <w:lang w:eastAsia="zh-CN"/>
          </w:rPr>
          <w:t>(一)、经济评价财务测算</w:t>
        </w:r>
        <w:r>
          <w:tab/>
        </w:r>
        <w:r>
          <w:fldChar w:fldCharType="begin"/>
        </w:r>
        <w:r>
          <w:instrText xml:space="preserve"> PAGEREF _Toc11780 \h </w:instrText>
        </w:r>
        <w:r>
          <w:fldChar w:fldCharType="separate"/>
        </w:r>
        <w:r>
          <w:t>48</w:t>
        </w:r>
        <w:r>
          <w:fldChar w:fldCharType="end"/>
        </w:r>
      </w:hyperlink>
    </w:p>
    <w:p>
      <w:pPr>
        <w:pStyle w:val="TOC2"/>
        <w:tabs>
          <w:tab w:val="right" w:leader="dot" w:pos="8306"/>
        </w:tabs>
      </w:pPr>
      <w:hyperlink w:anchor="_Toc24767" w:history="1">
        <w:r>
          <w:rPr>
            <w:rFonts w:ascii="仿宋" w:eastAsia="仿宋" w:hAnsi="仿宋" w:cs="仿宋" w:hint="eastAsia"/>
            <w:lang w:eastAsia="zh-CN"/>
          </w:rPr>
          <w:t>(二)、医用橡胶制品项目盈利能力分析</w:t>
        </w:r>
        <w:r>
          <w:tab/>
        </w:r>
        <w:r>
          <w:fldChar w:fldCharType="begin"/>
        </w:r>
        <w:r>
          <w:instrText xml:space="preserve"> PAGEREF _Toc24767 \h </w:instrText>
        </w:r>
        <w:r>
          <w:fldChar w:fldCharType="separate"/>
        </w:r>
        <w:r>
          <w:t>50</w:t>
        </w:r>
        <w:r>
          <w:fldChar w:fldCharType="end"/>
        </w:r>
      </w:hyperlink>
    </w:p>
    <w:p>
      <w:pPr>
        <w:pStyle w:val="TOC1"/>
        <w:tabs>
          <w:tab w:val="right" w:leader="dot" w:pos="8306"/>
        </w:tabs>
      </w:pPr>
      <w:hyperlink w:anchor="_Toc19595" w:history="1">
        <w:r>
          <w:rPr>
            <w:rFonts w:ascii="仿宋" w:eastAsia="仿宋" w:hAnsi="仿宋" w:cs="仿宋" w:hint="eastAsia"/>
            <w:lang w:eastAsia="zh-CN"/>
          </w:rPr>
          <w:t>十三、医用橡胶制品项目治理与监督</w:t>
        </w:r>
        <w:r>
          <w:tab/>
        </w:r>
        <w:r>
          <w:fldChar w:fldCharType="begin"/>
        </w:r>
        <w:r>
          <w:instrText xml:space="preserve"> PAGEREF _Toc19595 \h </w:instrText>
        </w:r>
        <w:r>
          <w:fldChar w:fldCharType="separate"/>
        </w:r>
        <w:r>
          <w:t>50</w:t>
        </w:r>
        <w:r>
          <w:fldChar w:fldCharType="end"/>
        </w:r>
      </w:hyperlink>
    </w:p>
    <w:p>
      <w:pPr>
        <w:pStyle w:val="TOC2"/>
        <w:tabs>
          <w:tab w:val="right" w:leader="dot" w:pos="8306"/>
        </w:tabs>
      </w:pPr>
      <w:hyperlink w:anchor="_Toc9948" w:history="1">
        <w:r>
          <w:rPr>
            <w:rFonts w:ascii="仿宋" w:eastAsia="仿宋" w:hAnsi="仿宋" w:cs="仿宋" w:hint="eastAsia"/>
            <w:lang w:eastAsia="zh-CN"/>
          </w:rPr>
          <w:t>(一)、医用橡胶制品项目治理结构</w:t>
        </w:r>
        <w:r>
          <w:tab/>
        </w:r>
        <w:r>
          <w:fldChar w:fldCharType="begin"/>
        </w:r>
        <w:r>
          <w:instrText xml:space="preserve"> PAGEREF _Toc9948 \h </w:instrText>
        </w:r>
        <w:r>
          <w:fldChar w:fldCharType="separate"/>
        </w:r>
        <w:r>
          <w:t>50</w:t>
        </w:r>
        <w:r>
          <w:fldChar w:fldCharType="end"/>
        </w:r>
      </w:hyperlink>
    </w:p>
    <w:p>
      <w:pPr>
        <w:pStyle w:val="TOC2"/>
        <w:tabs>
          <w:tab w:val="right" w:leader="dot" w:pos="8306"/>
        </w:tabs>
      </w:pPr>
      <w:hyperlink w:anchor="_Toc444" w:history="1">
        <w:r>
          <w:rPr>
            <w:rFonts w:ascii="仿宋" w:eastAsia="仿宋" w:hAnsi="仿宋" w:cs="仿宋" w:hint="eastAsia"/>
            <w:lang w:eastAsia="zh-CN"/>
          </w:rPr>
          <w:t>(二)、监督与审计</w:t>
        </w:r>
        <w:r>
          <w:tab/>
        </w:r>
        <w:r>
          <w:fldChar w:fldCharType="begin"/>
        </w:r>
        <w:r>
          <w:instrText xml:space="preserve"> PAGEREF _Toc444 \h </w:instrText>
        </w:r>
        <w:r>
          <w:fldChar w:fldCharType="separate"/>
        </w:r>
        <w:r>
          <w:t>52</w:t>
        </w:r>
        <w:r>
          <w:fldChar w:fldCharType="end"/>
        </w:r>
      </w:hyperlink>
    </w:p>
    <w:p>
      <w:pPr>
        <w:pStyle w:val="TOC1"/>
        <w:tabs>
          <w:tab w:val="right" w:leader="dot" w:pos="8306"/>
        </w:tabs>
      </w:pPr>
      <w:hyperlink w:anchor="_Toc10961" w:history="1">
        <w:r>
          <w:rPr>
            <w:rFonts w:ascii="仿宋" w:eastAsia="仿宋" w:hAnsi="仿宋" w:cs="仿宋" w:hint="eastAsia"/>
            <w:lang w:eastAsia="zh-CN"/>
          </w:rPr>
          <w:t>十四、风险识别与分类</w:t>
        </w:r>
        <w:r>
          <w:tab/>
        </w:r>
        <w:r>
          <w:fldChar w:fldCharType="begin"/>
        </w:r>
        <w:r>
          <w:instrText xml:space="preserve"> PAGEREF _Toc10961 \h </w:instrText>
        </w:r>
        <w:r>
          <w:fldChar w:fldCharType="separate"/>
        </w:r>
        <w:r>
          <w:t>53</w:t>
        </w:r>
        <w:r>
          <w:fldChar w:fldCharType="end"/>
        </w:r>
      </w:hyperlink>
    </w:p>
    <w:p>
      <w:pPr>
        <w:pStyle w:val="TOC2"/>
        <w:tabs>
          <w:tab w:val="right" w:leader="dot" w:pos="8306"/>
        </w:tabs>
      </w:pPr>
      <w:hyperlink w:anchor="_Toc23783" w:history="1">
        <w:r>
          <w:rPr>
            <w:rFonts w:ascii="仿宋" w:eastAsia="仿宋" w:hAnsi="仿宋" w:cs="仿宋" w:hint="eastAsia"/>
            <w:lang w:eastAsia="zh-CN"/>
          </w:rPr>
          <w:t>(一)、风险识别</w:t>
        </w:r>
        <w:r>
          <w:tab/>
        </w:r>
        <w:r>
          <w:fldChar w:fldCharType="begin"/>
        </w:r>
        <w:r>
          <w:instrText xml:space="preserve"> PAGEREF _Toc23783 \h </w:instrText>
        </w:r>
        <w:r>
          <w:fldChar w:fldCharType="separate"/>
        </w:r>
        <w:r>
          <w:t>53</w:t>
        </w:r>
        <w:r>
          <w:fldChar w:fldCharType="end"/>
        </w:r>
      </w:hyperlink>
    </w:p>
    <w:p>
      <w:pPr>
        <w:pStyle w:val="TOC2"/>
        <w:tabs>
          <w:tab w:val="right" w:leader="dot" w:pos="8306"/>
        </w:tabs>
      </w:pPr>
      <w:hyperlink w:anchor="_Toc28502" w:history="1">
        <w:r>
          <w:rPr>
            <w:rFonts w:ascii="仿宋" w:eastAsia="仿宋" w:hAnsi="仿宋" w:cs="仿宋" w:hint="eastAsia"/>
            <w:lang w:eastAsia="zh-CN"/>
          </w:rPr>
          <w:t>(二)、风险分类</w:t>
        </w:r>
        <w:r>
          <w:tab/>
        </w:r>
        <w:r>
          <w:fldChar w:fldCharType="begin"/>
        </w:r>
        <w:r>
          <w:instrText xml:space="preserve"> PAGEREF _Toc28502 \h </w:instrText>
        </w:r>
        <w:r>
          <w:fldChar w:fldCharType="separate"/>
        </w:r>
        <w:r>
          <w:t>55</w:t>
        </w:r>
        <w:r>
          <w:fldChar w:fldCharType="end"/>
        </w:r>
      </w:hyperlink>
    </w:p>
    <w:p>
      <w:pPr>
        <w:pStyle w:val="TOC1"/>
        <w:tabs>
          <w:tab w:val="right" w:leader="dot" w:pos="8306"/>
        </w:tabs>
      </w:pPr>
      <w:hyperlink w:anchor="_Toc27618" w:history="1">
        <w:r>
          <w:rPr>
            <w:rFonts w:ascii="仿宋" w:eastAsia="仿宋" w:hAnsi="仿宋" w:cs="仿宋" w:hint="eastAsia"/>
            <w:lang w:eastAsia="zh-CN"/>
          </w:rPr>
          <w:t>十五、医用橡胶制品项目工程方案分析</w:t>
        </w:r>
        <w:r>
          <w:tab/>
        </w:r>
        <w:r>
          <w:fldChar w:fldCharType="begin"/>
        </w:r>
        <w:r>
          <w:instrText xml:space="preserve"> PAGEREF _Toc27618 \h </w:instrText>
        </w:r>
        <w:r>
          <w:fldChar w:fldCharType="separate"/>
        </w:r>
        <w:r>
          <w:t>56</w:t>
        </w:r>
        <w:r>
          <w:fldChar w:fldCharType="end"/>
        </w:r>
      </w:hyperlink>
    </w:p>
    <w:p>
      <w:pPr>
        <w:pStyle w:val="TOC2"/>
        <w:tabs>
          <w:tab w:val="right" w:leader="dot" w:pos="8306"/>
        </w:tabs>
      </w:pPr>
      <w:hyperlink w:anchor="_Toc4327" w:history="1">
        <w:r>
          <w:rPr>
            <w:rFonts w:ascii="仿宋" w:eastAsia="仿宋" w:hAnsi="仿宋" w:cs="仿宋" w:hint="eastAsia"/>
            <w:lang w:eastAsia="zh-CN"/>
          </w:rPr>
          <w:t>(一)、建筑工程设计原则</w:t>
        </w:r>
        <w:r>
          <w:tab/>
        </w:r>
        <w:r>
          <w:fldChar w:fldCharType="begin"/>
        </w:r>
        <w:r>
          <w:instrText xml:space="preserve"> PAGEREF _Toc4327 \h </w:instrText>
        </w:r>
        <w:r>
          <w:fldChar w:fldCharType="separate"/>
        </w:r>
        <w:r>
          <w:t>56</w:t>
        </w:r>
        <w:r>
          <w:fldChar w:fldCharType="end"/>
        </w:r>
      </w:hyperlink>
    </w:p>
    <w:p>
      <w:pPr>
        <w:pStyle w:val="TOC2"/>
        <w:tabs>
          <w:tab w:val="right" w:leader="dot" w:pos="8306"/>
        </w:tabs>
      </w:pPr>
      <w:hyperlink w:anchor="_Toc28495" w:history="1">
        <w:r>
          <w:rPr>
            <w:rFonts w:ascii="仿宋" w:eastAsia="仿宋" w:hAnsi="仿宋" w:cs="仿宋" w:hint="eastAsia"/>
            <w:lang w:eastAsia="zh-CN"/>
          </w:rPr>
          <w:t>(二)、土建工程建设指标</w:t>
        </w:r>
        <w:r>
          <w:tab/>
        </w:r>
        <w:r>
          <w:fldChar w:fldCharType="begin"/>
        </w:r>
        <w:r>
          <w:instrText xml:space="preserve"> PAGEREF _Toc28495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90"/>
      <w:r>
        <w:rPr>
          <w:rFonts w:ascii="仿宋" w:eastAsia="仿宋" w:hAnsi="仿宋" w:cs="仿宋" w:hint="eastAsia"/>
          <w:sz w:val="28"/>
          <w:lang w:eastAsia="zh-CN"/>
        </w:rPr>
        <w:t>一、医用橡胶制品项目建设单位说明</w:t>
      </w:r>
      <w:bookmarkEnd w:id="2"/>
    </w:p>
    <w:p>
      <w:pPr>
        <w:pStyle w:val="Heading2"/>
        <w:rPr>
          <w:rFonts w:ascii="仿宋" w:eastAsia="仿宋" w:hAnsi="仿宋" w:cs="仿宋" w:hint="eastAsia"/>
          <w:lang w:eastAsia="zh-CN"/>
        </w:rPr>
      </w:pPr>
      <w:bookmarkStart w:id="3" w:name="_Toc6744"/>
      <w:r>
        <w:rPr>
          <w:rFonts w:ascii="仿宋" w:eastAsia="仿宋" w:hAnsi="仿宋" w:cs="仿宋" w:hint="eastAsia"/>
          <w:lang w:eastAsia="zh-CN"/>
        </w:rPr>
        <w:t>(一)、医用橡胶制品项目承办单位基本情况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9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橡胶制品项目承办单位的XXXX，我们着眼于实现可持续的经济效益。通过技术创新和解决方案的提供，公司预计在医用橡胶制品项目执行期间将获得可观的收入增长。这一收入来源主要包括医用橡胶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同时，我们注重成本控制和效率提升，以确保医用橡胶制品项目的可持续盈利。透过精细的管理和资源优化，公司期望实现医用橡胶制品项目利润最大化。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橡胶制品项目实施进行全面的投资评估，包括医用橡胶制品项目启动阶段的资金投入和后续运营成本。通过对医用橡胶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橡胶制品项目实施过程中具备足够的资金流动性，公司将进行详尽的现金流分析。这包括资金需求的合理预测、医用橡胶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601"/>
      <w:r>
        <w:rPr>
          <w:rFonts w:ascii="仿宋" w:eastAsia="仿宋" w:hAnsi="仿宋" w:cs="仿宋" w:hint="eastAsia"/>
          <w:sz w:val="28"/>
          <w:lang w:eastAsia="zh-CN"/>
        </w:rPr>
        <w:t>二、医用橡胶制品项目危机管理</w:t>
      </w:r>
      <w:bookmarkEnd w:id="5"/>
    </w:p>
    <w:p>
      <w:pPr>
        <w:pStyle w:val="Heading2"/>
        <w:rPr>
          <w:rFonts w:ascii="仿宋" w:eastAsia="仿宋" w:hAnsi="仿宋" w:cs="仿宋" w:hint="eastAsia"/>
          <w:lang w:eastAsia="zh-CN"/>
        </w:rPr>
      </w:pPr>
      <w:bookmarkStart w:id="6" w:name="_Toc88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危机管理中，危机预警与识别是确保医用橡胶制品项目稳健运行的核心步骤。通过建立全面的监测机制，医用橡胶制品项目团队旨在及时发现和理解潜在的风险和危机因素，以便采取及时的预防和应对措施，确保医用橡胶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首先，通过深入的风险评估，医用橡胶制品项目团队全面分析了整个医用橡胶制品项目和各个阶段可能存在的威胁。这包括准确评估每个潜在风险的发生概率和可能影响的程度，为后续危机预警提供了有力支持。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橡胶制品项目团队着重于明确定义医用橡胶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橡胶制品项目进展的持续监控，团队能够及时发现潜在问题并作出迅速反应。医用橡胶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在这一阶段，团队的专业素养和反应速度将发挥至关重要的作用，以确保潜在危机能够在初期得到有效的处理，最大程度地减轻负面影响。通过危机预警与识别，医用橡胶制品项目得以更有序、可控地推进。</w:t>
      </w:r>
    </w:p>
    <w:p>
      <w:pPr>
        <w:pStyle w:val="Heading2"/>
        <w:ind w:firstLine="560" w:firstLineChars="200"/>
        <w:rPr>
          <w:rFonts w:ascii="仿宋" w:eastAsia="仿宋" w:hAnsi="仿宋" w:cs="仿宋" w:hint="eastAsia"/>
          <w:sz w:val="28"/>
          <w:lang w:eastAsia="zh-CN"/>
        </w:rPr>
      </w:pPr>
      <w:bookmarkStart w:id="7" w:name="_Toc586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在危机发生时，医用橡胶制品项目团队立即行动，成立了应急小组。该小组的任务是迅速制定并实施紧急应对措施，以最小化潜在损失。以下是采取的主要措施：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暂停医用橡胶制品项目进度：为遏制危机蔓延，医用橡胶制品项目暂时停止进行，以便全面评估当前状况。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资源重新分配：重新评估医用橡胶制品项目资源的分配，确保最大限度地减小损失。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实时沟通：与关键利益相关者建立实时沟通机制，向他们传递医用橡胶制品项目危机的实际状况，保障医用橡胶制品项目核心利益。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在紧急应对的同时，医用橡胶制品项目团队强调了团队协作和有效沟通的重要性。以下是团队协作的关键举措：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信息共享机制：建立了信息共享平台，确保团队成员能够及时获取医用橡胶制品项目危机的实时信息。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领导者沟通：医用橡胶制品项目领导者通过定期会议和即时沟通工具，指导团队应对危机，保持团队稳定运行。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随着危机得到初步控制，医用橡胶制品项目团队转向制定恢复计划，以确保医用橡胶制品项目能够从中迅速恢复。主要恢复计划包括：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修复受损的进度计划：重新评估医用橡胶制品项目进度，制定修复计划，确保医用橡胶制品项目尽快回归正常进程。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重新调整资源分配：优化资源分配，确保医用橡胶制品项目在有限资源下高效运转。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风险管理机制加强：对医用橡胶制品项目风险进行全面评估，制定更强化的风险管理策略，以预防未来可能的危机。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98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237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医用橡胶制品项目的主要产品是XXXX，预计年产值为XXX万元。这一产品在市场中占据着重要的地位，其广泛的应用范围使得该医用橡胶制品项目的市场前景非常广阔。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橡胶制品项目的xxx产品作为重要的原材料之一，将在多个领域发挥关键作用。其在建筑、交通、能源等方面的广泛应用将为整个产业链提供强大的支持，形成产业协同效应。医用橡胶制品项目的年产值XXX万XXX万XXX万万元不仅反映了其在市场上的巨大潜力，更预示着它对国民经济的积极贡献。这种关联度高、涉及面广的产业关系，使得该医用橡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81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总征地面积为XXXX平方米，相当于约XX.XX亩，其中净用地面积为XXXX平方米，红线范围内相当于约XX.XX亩。这一用地规模充分考虑了医用橡胶制品项目的建设需求，保障了医用橡胶制品项目在合适的空间内得以充分发展。医用橡胶制品项目规划的总建筑面积为XXXX平方米，其中主体工程建设占XXXX平方米，计容建筑面积达XXXX平方米。预计建筑工程的投资将达到XXXX万元，为医用橡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用橡胶制品项目计划购置的设备共计XXXX台（套），设备购置费用为XXXX万元。这一设备购置计划充分考虑到医用橡胶制品项目的生产需求和技术要求，确保了医用橡胶制品项目在生产运营中具备先进的技术装备和高效的生产能力。设备的合理配置将为医用橡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计划总投资为XXXX万元，预计年实现营业收入为XXXX万元。这一产能规模的设定旨在确保医用橡胶制品项目能够在投资与回报之间取得平衡，实现长期可持续的发展。医用橡胶制品项目的总投资充分考虑到各个方面的需求，包括用地建设、设备购置等多个环节，以确保医用橡胶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193"/>
      <w:r>
        <w:rPr>
          <w:rFonts w:ascii="仿宋" w:eastAsia="仿宋" w:hAnsi="仿宋" w:cs="仿宋" w:hint="eastAsia"/>
          <w:sz w:val="28"/>
          <w:lang w:eastAsia="zh-CN"/>
        </w:rPr>
        <w:t>四、医用橡胶制品项目土建工程</w:t>
      </w:r>
      <w:bookmarkEnd w:id="11"/>
    </w:p>
    <w:p>
      <w:pPr>
        <w:pStyle w:val="Heading2"/>
        <w:rPr>
          <w:rFonts w:ascii="仿宋" w:eastAsia="仿宋" w:hAnsi="仿宋" w:cs="仿宋" w:hint="eastAsia"/>
          <w:lang w:eastAsia="zh-CN"/>
        </w:rPr>
      </w:pPr>
      <w:bookmarkStart w:id="12" w:name="_Toc1911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在医用橡胶制品项目的建筑工程设计中，我们将秉承一系列重要的设计原则，以确保医用橡胶制品项目建筑在功能、美观、可持续性等方面达到最佳效果。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首要原则是确保建筑的功能性得到最大化的发挥。我们将充分理解医用橡胶制品项目的实际需求，合理布局各个功能区域，保证建筑在满足业务需求的同时，提供高效的工作环境。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在建筑设计中，我们将综合考虑建设和运营成本。通过精细的经济效益分析，确保设计方案在高效利用资源的同时，对医用橡胶制品项目的长期盈利能力有积极的贡献。</w:t>
      </w:r>
    </w:p>
    <w:p>
      <w:pPr>
        <w:pStyle w:val="Heading2"/>
        <w:ind w:firstLine="560" w:firstLineChars="200"/>
        <w:rPr>
          <w:rFonts w:ascii="仿宋" w:eastAsia="仿宋" w:hAnsi="仿宋" w:cs="仿宋" w:hint="eastAsia"/>
          <w:sz w:val="28"/>
          <w:lang w:eastAsia="zh-CN"/>
        </w:rPr>
      </w:pPr>
      <w:bookmarkStart w:id="13" w:name="_Toc769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的土建工程设计中，我们将精准设定设计年限，结合医用橡胶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橡胶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55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橡胶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橡胶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橡胶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66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本期工程医用橡胶制品项目预计总建筑面积XXX平方米，其中：计容建筑面积XXX平方米，计划建筑工程投资XX万元，占医用橡胶制品项目总投资的XX%。</w:t>
      </w:r>
    </w:p>
    <w:p>
      <w:pPr>
        <w:pStyle w:val="Heading1"/>
        <w:ind w:firstLine="560" w:firstLineChars="200"/>
        <w:rPr>
          <w:rFonts w:ascii="仿宋" w:eastAsia="仿宋" w:hAnsi="仿宋" w:cs="仿宋" w:hint="eastAsia"/>
          <w:sz w:val="28"/>
          <w:lang w:eastAsia="zh-CN"/>
        </w:rPr>
      </w:pPr>
      <w:bookmarkStart w:id="16" w:name="_Toc782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557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医用橡胶制品项目的技术管理特点体现在其创新导向。通过引入最先进的技术趋势和解决方案，医用橡胶制品项目致力于提升科技含量、提高质量和效率水平。这意味着我们将采用最新的工具和方法，确保医用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橡胶制品项目技术管理的显著特征。通过整合不同领域的技术资源，我们实现了跨学科的协同工作。这有助于优化技术架构，提高整体效能。此外，整合性策略还促进了不同技术团队之间的紧密沟通和高效合作，确保医用橡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橡胶制品项目所采用的技术。通过不断优化技术方案，医用橡胶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橡胶制品项目团队将在医用橡胶制品项目初期识别可能的技术风险，并采取相应的预防和应对措施。通过建立健全的风险评估机制，医用橡胶制品项目能够在实施过程中及时发现并解决潜在的技术问题，保障医用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橡胶制品项目中，技术将成为医用橡胶制品项目成功的有力支持。这一深度剖析揭示了技术管理在医用橡胶制品项目实施中的关键作用，为医用橡胶制品项目的技术基础奠定了坚实的基础。</w:t>
      </w:r>
    </w:p>
    <w:p>
      <w:pPr>
        <w:pStyle w:val="Heading2"/>
        <w:ind w:firstLine="560" w:firstLineChars="200"/>
        <w:rPr>
          <w:rFonts w:ascii="仿宋" w:eastAsia="仿宋" w:hAnsi="仿宋" w:cs="仿宋" w:hint="eastAsia"/>
          <w:sz w:val="28"/>
          <w:lang w:eastAsia="zh-CN"/>
        </w:rPr>
      </w:pPr>
      <w:bookmarkStart w:id="18" w:name="_Toc6092"/>
      <w:r>
        <w:rPr>
          <w:rFonts w:ascii="仿宋" w:eastAsia="仿宋" w:hAnsi="仿宋" w:cs="仿宋" w:hint="eastAsia"/>
          <w:sz w:val="28"/>
          <w:lang w:eastAsia="zh-CN"/>
        </w:rPr>
        <w:t>(二)、医用橡胶制品项目工艺技术设计方案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橡胶制品项目将严格按照相关行业规范要求进行组织。通过有效控制产品质量，医用橡胶制品项目将致力于为顾客提供优质的医用橡胶制品项目产品和良好的服务。这体现了医用橡胶制品项目对于生产活动合规性和质量标准的高度重视，为医用橡胶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橡胶制品项目注重生态效益和清洁生产原则。医用橡胶制品项目建设将紧密结合地方特色经济发展，与社会经济发展规划和区域环境保护规划方案相协调一致。通过与当地区域自然生态系统的结合，医用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橡胶制品项目产品具有多样化的客户需求和个性化的特点。因此，医用橡胶制品项目产品规格品种多样，且单批生产数量较小。为满足这一特点，医用橡胶制品项目承办单位将建设先进的柔性制造生产线。通过广泛应用柔性制造技术，医用橡胶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橡胶制品项目采用的技术具有较高的技术含量和自动化水平，处于国内先进水平。这一技术选用不仅体现了对生产效率、质量和环境友好性的高标准要求，同时为医用橡胶制品项目的可持续发展奠定了坚实的基础。</w:t>
      </w:r>
    </w:p>
    <w:p>
      <w:pPr>
        <w:pStyle w:val="Heading2"/>
        <w:ind w:firstLine="560" w:firstLineChars="200"/>
        <w:rPr>
          <w:rFonts w:ascii="仿宋" w:eastAsia="仿宋" w:hAnsi="仿宋" w:cs="仿宋" w:hint="eastAsia"/>
          <w:sz w:val="28"/>
          <w:lang w:eastAsia="zh-CN"/>
        </w:rPr>
      </w:pPr>
      <w:bookmarkStart w:id="19" w:name="_Toc278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为确保医用橡胶制品项目的高效生产和技术实施，我们制定了一套精心设计的设备选型方案，以满足医用橡胶制品项目生产、质量和环保的要求。该方案的主要特点如下：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橡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30110"/>
      <w:r>
        <w:rPr>
          <w:rFonts w:ascii="仿宋" w:eastAsia="仿宋" w:hAnsi="仿宋" w:cs="仿宋" w:hint="eastAsia"/>
          <w:sz w:val="28"/>
          <w:lang w:eastAsia="zh-CN"/>
        </w:rPr>
        <w:t>六、医用橡胶制品项目文档管理</w:t>
      </w:r>
      <w:bookmarkEnd w:id="20"/>
    </w:p>
    <w:p>
      <w:pPr>
        <w:pStyle w:val="Heading2"/>
        <w:rPr>
          <w:rFonts w:ascii="仿宋" w:eastAsia="仿宋" w:hAnsi="仿宋" w:cs="仿宋" w:hint="eastAsia"/>
          <w:lang w:eastAsia="zh-CN"/>
        </w:rPr>
      </w:pPr>
      <w:bookmarkStart w:id="21" w:name="_Toc694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医用橡胶制品项目高度重视文档的质量和准确性，以支持医用橡胶制品项目的各项活动和决策。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https://d.book118.com/107004000036006033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F3049"/>
    <w:rsid w:val="5CFF3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0400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2024-01-20T15:31:00Z</dcterms:created>
  <dcterms:modified xsi:type="dcterms:W3CDTF">2024-01-20T15:31:48Z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D74DC1565C8C47DC9D5A94FE927BF7BA_11</vt:lpwstr>
  </property>
  <property fmtid="{D5CDD505-2E9C-101B-9397-08002B2CF9AE}" pid="3" name="KSOProductBuildVer">
    <vt:lpwstr>2052-12.1.0.16120</vt:lpwstr>
  </property>
</Properties>
</file>