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电动三轮车项目规划设计蓝图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041" w:history="1">
        <w:r>
          <w:rPr>
            <w:rFonts w:ascii="仿宋" w:eastAsia="仿宋" w:hAnsi="仿宋" w:cs="仿宋" w:hint="eastAsia"/>
            <w:lang w:eastAsia="zh-CN"/>
          </w:rPr>
          <w:t>前言</w:t>
        </w:r>
        <w:r>
          <w:tab/>
        </w:r>
        <w:r>
          <w:fldChar w:fldCharType="begin"/>
        </w:r>
        <w:r>
          <w:instrText xml:space="preserve"> PAGEREF _Toc15041 \h </w:instrText>
        </w:r>
        <w:r>
          <w:fldChar w:fldCharType="separate"/>
        </w:r>
        <w:r>
          <w:t>3</w:t>
        </w:r>
        <w:r>
          <w:fldChar w:fldCharType="end"/>
        </w:r>
      </w:hyperlink>
    </w:p>
    <w:p>
      <w:pPr>
        <w:pStyle w:val="TOC1"/>
        <w:tabs>
          <w:tab w:val="right" w:leader="dot" w:pos="8306"/>
        </w:tabs>
      </w:pPr>
      <w:hyperlink w:anchor="_Toc29067" w:history="1">
        <w:r>
          <w:rPr>
            <w:rFonts w:ascii="仿宋" w:eastAsia="仿宋" w:hAnsi="仿宋" w:cs="仿宋" w:hint="eastAsia"/>
            <w:lang w:eastAsia="zh-CN"/>
          </w:rPr>
          <w:t>一、市场分析、调研</w:t>
        </w:r>
        <w:r>
          <w:tab/>
        </w:r>
        <w:r>
          <w:fldChar w:fldCharType="begin"/>
        </w:r>
        <w:r>
          <w:instrText xml:space="preserve"> PAGEREF _Toc29067 \h </w:instrText>
        </w:r>
        <w:r>
          <w:fldChar w:fldCharType="separate"/>
        </w:r>
        <w:r>
          <w:t>3</w:t>
        </w:r>
        <w:r>
          <w:fldChar w:fldCharType="end"/>
        </w:r>
      </w:hyperlink>
    </w:p>
    <w:p>
      <w:pPr>
        <w:pStyle w:val="TOC2"/>
        <w:tabs>
          <w:tab w:val="right" w:leader="dot" w:pos="8306"/>
        </w:tabs>
      </w:pPr>
      <w:hyperlink w:anchor="_Toc15328" w:history="1">
        <w:r>
          <w:rPr>
            <w:rFonts w:ascii="仿宋" w:eastAsia="仿宋" w:hAnsi="仿宋" w:cs="仿宋" w:hint="eastAsia"/>
            <w:lang w:eastAsia="zh-CN"/>
          </w:rPr>
          <w:t>(一)、电动三轮车行业分析</w:t>
        </w:r>
        <w:r>
          <w:tab/>
        </w:r>
        <w:r>
          <w:fldChar w:fldCharType="begin"/>
        </w:r>
        <w:r>
          <w:instrText xml:space="preserve"> PAGEREF _Toc15328 \h </w:instrText>
        </w:r>
        <w:r>
          <w:fldChar w:fldCharType="separate"/>
        </w:r>
        <w:r>
          <w:t>3</w:t>
        </w:r>
        <w:r>
          <w:fldChar w:fldCharType="end"/>
        </w:r>
      </w:hyperlink>
    </w:p>
    <w:p>
      <w:pPr>
        <w:pStyle w:val="TOC2"/>
        <w:tabs>
          <w:tab w:val="right" w:leader="dot" w:pos="8306"/>
        </w:tabs>
      </w:pPr>
      <w:hyperlink w:anchor="_Toc8054" w:history="1">
        <w:r>
          <w:rPr>
            <w:rFonts w:ascii="仿宋" w:eastAsia="仿宋" w:hAnsi="仿宋" w:cs="仿宋" w:hint="eastAsia"/>
            <w:lang w:eastAsia="zh-CN"/>
          </w:rPr>
          <w:t>(二)、电动三轮车市场分析预测</w:t>
        </w:r>
        <w:r>
          <w:tab/>
        </w:r>
        <w:r>
          <w:fldChar w:fldCharType="begin"/>
        </w:r>
        <w:r>
          <w:instrText xml:space="preserve"> PAGEREF _Toc8054 \h </w:instrText>
        </w:r>
        <w:r>
          <w:fldChar w:fldCharType="separate"/>
        </w:r>
        <w:r>
          <w:t>4</w:t>
        </w:r>
        <w:r>
          <w:fldChar w:fldCharType="end"/>
        </w:r>
      </w:hyperlink>
    </w:p>
    <w:p>
      <w:pPr>
        <w:pStyle w:val="TOC1"/>
        <w:tabs>
          <w:tab w:val="right" w:leader="dot" w:pos="8306"/>
        </w:tabs>
      </w:pPr>
      <w:hyperlink w:anchor="_Toc16615" w:history="1">
        <w:r>
          <w:rPr>
            <w:rFonts w:ascii="仿宋" w:eastAsia="仿宋" w:hAnsi="仿宋" w:cs="仿宋" w:hint="eastAsia"/>
            <w:lang w:eastAsia="zh-CN"/>
          </w:rPr>
          <w:t>二、电动三轮车项目文档管理</w:t>
        </w:r>
        <w:r>
          <w:tab/>
        </w:r>
        <w:r>
          <w:fldChar w:fldCharType="begin"/>
        </w:r>
        <w:r>
          <w:instrText xml:space="preserve"> PAGEREF _Toc16615 \h </w:instrText>
        </w:r>
        <w:r>
          <w:fldChar w:fldCharType="separate"/>
        </w:r>
        <w:r>
          <w:t>5</w:t>
        </w:r>
        <w:r>
          <w:fldChar w:fldCharType="end"/>
        </w:r>
      </w:hyperlink>
    </w:p>
    <w:p>
      <w:pPr>
        <w:pStyle w:val="TOC2"/>
        <w:tabs>
          <w:tab w:val="right" w:leader="dot" w:pos="8306"/>
        </w:tabs>
      </w:pPr>
      <w:hyperlink w:anchor="_Toc31785" w:history="1">
        <w:r>
          <w:rPr>
            <w:rFonts w:ascii="仿宋" w:eastAsia="仿宋" w:hAnsi="仿宋" w:cs="仿宋" w:hint="eastAsia"/>
            <w:lang w:eastAsia="zh-CN"/>
          </w:rPr>
          <w:t>(一)、文档编制与审查</w:t>
        </w:r>
        <w:r>
          <w:tab/>
        </w:r>
        <w:r>
          <w:fldChar w:fldCharType="begin"/>
        </w:r>
        <w:r>
          <w:instrText xml:space="preserve"> PAGEREF _Toc31785 \h </w:instrText>
        </w:r>
        <w:r>
          <w:fldChar w:fldCharType="separate"/>
        </w:r>
        <w:r>
          <w:t>5</w:t>
        </w:r>
        <w:r>
          <w:fldChar w:fldCharType="end"/>
        </w:r>
      </w:hyperlink>
    </w:p>
    <w:p>
      <w:pPr>
        <w:pStyle w:val="TOC2"/>
        <w:tabs>
          <w:tab w:val="right" w:leader="dot" w:pos="8306"/>
        </w:tabs>
      </w:pPr>
      <w:hyperlink w:anchor="_Toc7953" w:history="1">
        <w:r>
          <w:rPr>
            <w:rFonts w:ascii="仿宋" w:eastAsia="仿宋" w:hAnsi="仿宋" w:cs="仿宋" w:hint="eastAsia"/>
            <w:lang w:eastAsia="zh-CN"/>
          </w:rPr>
          <w:t>(二)、文档发布与分发</w:t>
        </w:r>
        <w:r>
          <w:tab/>
        </w:r>
        <w:r>
          <w:fldChar w:fldCharType="begin"/>
        </w:r>
        <w:r>
          <w:instrText xml:space="preserve"> PAGEREF _Toc7953 \h </w:instrText>
        </w:r>
        <w:r>
          <w:fldChar w:fldCharType="separate"/>
        </w:r>
        <w:r>
          <w:t>6</w:t>
        </w:r>
        <w:r>
          <w:fldChar w:fldCharType="end"/>
        </w:r>
      </w:hyperlink>
    </w:p>
    <w:p>
      <w:pPr>
        <w:pStyle w:val="TOC2"/>
        <w:tabs>
          <w:tab w:val="right" w:leader="dot" w:pos="8306"/>
        </w:tabs>
      </w:pPr>
      <w:hyperlink w:anchor="_Toc24065" w:history="1">
        <w:r>
          <w:rPr>
            <w:rFonts w:ascii="仿宋" w:eastAsia="仿宋" w:hAnsi="仿宋" w:cs="仿宋" w:hint="eastAsia"/>
            <w:lang w:eastAsia="zh-CN"/>
          </w:rPr>
          <w:t>(三)、文档存档与归档</w:t>
        </w:r>
        <w:r>
          <w:tab/>
        </w:r>
        <w:r>
          <w:fldChar w:fldCharType="begin"/>
        </w:r>
        <w:r>
          <w:instrText xml:space="preserve"> PAGEREF _Toc24065 \h </w:instrText>
        </w:r>
        <w:r>
          <w:fldChar w:fldCharType="separate"/>
        </w:r>
        <w:r>
          <w:t>7</w:t>
        </w:r>
        <w:r>
          <w:fldChar w:fldCharType="end"/>
        </w:r>
      </w:hyperlink>
    </w:p>
    <w:p>
      <w:pPr>
        <w:pStyle w:val="TOC1"/>
        <w:tabs>
          <w:tab w:val="right" w:leader="dot" w:pos="8306"/>
        </w:tabs>
      </w:pPr>
      <w:hyperlink w:anchor="_Toc31018" w:history="1">
        <w:r>
          <w:rPr>
            <w:rFonts w:ascii="仿宋" w:eastAsia="仿宋" w:hAnsi="仿宋" w:cs="仿宋" w:hint="eastAsia"/>
            <w:lang w:eastAsia="zh-CN"/>
          </w:rPr>
          <w:t>三、电动三轮车项目可持续发展</w:t>
        </w:r>
        <w:r>
          <w:tab/>
        </w:r>
        <w:r>
          <w:fldChar w:fldCharType="begin"/>
        </w:r>
        <w:r>
          <w:instrText xml:space="preserve"> PAGEREF _Toc31018 \h </w:instrText>
        </w:r>
        <w:r>
          <w:fldChar w:fldCharType="separate"/>
        </w:r>
        <w:r>
          <w:t>8</w:t>
        </w:r>
        <w:r>
          <w:fldChar w:fldCharType="end"/>
        </w:r>
      </w:hyperlink>
    </w:p>
    <w:p>
      <w:pPr>
        <w:pStyle w:val="TOC2"/>
        <w:tabs>
          <w:tab w:val="right" w:leader="dot" w:pos="8306"/>
        </w:tabs>
      </w:pPr>
      <w:hyperlink w:anchor="_Toc29423" w:history="1">
        <w:r>
          <w:rPr>
            <w:rFonts w:ascii="仿宋" w:eastAsia="仿宋" w:hAnsi="仿宋" w:cs="仿宋" w:hint="eastAsia"/>
            <w:lang w:eastAsia="zh-CN"/>
          </w:rPr>
          <w:t>(一)、可持续战略与实践</w:t>
        </w:r>
        <w:r>
          <w:tab/>
        </w:r>
        <w:r>
          <w:fldChar w:fldCharType="begin"/>
        </w:r>
        <w:r>
          <w:instrText xml:space="preserve"> PAGEREF _Toc29423 \h </w:instrText>
        </w:r>
        <w:r>
          <w:fldChar w:fldCharType="separate"/>
        </w:r>
        <w:r>
          <w:t>8</w:t>
        </w:r>
        <w:r>
          <w:fldChar w:fldCharType="end"/>
        </w:r>
      </w:hyperlink>
    </w:p>
    <w:p>
      <w:pPr>
        <w:pStyle w:val="TOC2"/>
        <w:tabs>
          <w:tab w:val="right" w:leader="dot" w:pos="8306"/>
        </w:tabs>
      </w:pPr>
      <w:hyperlink w:anchor="_Toc27220" w:history="1">
        <w:r>
          <w:rPr>
            <w:rFonts w:ascii="仿宋" w:eastAsia="仿宋" w:hAnsi="仿宋" w:cs="仿宋" w:hint="eastAsia"/>
            <w:lang w:eastAsia="zh-CN"/>
          </w:rPr>
          <w:t>(二)、环保与社会责任</w:t>
        </w:r>
        <w:r>
          <w:tab/>
        </w:r>
        <w:r>
          <w:fldChar w:fldCharType="begin"/>
        </w:r>
        <w:r>
          <w:instrText xml:space="preserve"> PAGEREF _Toc27220 \h </w:instrText>
        </w:r>
        <w:r>
          <w:fldChar w:fldCharType="separate"/>
        </w:r>
        <w:r>
          <w:t>9</w:t>
        </w:r>
        <w:r>
          <w:fldChar w:fldCharType="end"/>
        </w:r>
      </w:hyperlink>
    </w:p>
    <w:p>
      <w:pPr>
        <w:pStyle w:val="TOC1"/>
        <w:tabs>
          <w:tab w:val="right" w:leader="dot" w:pos="8306"/>
        </w:tabs>
      </w:pPr>
      <w:hyperlink w:anchor="_Toc17083" w:history="1">
        <w:r>
          <w:rPr>
            <w:rFonts w:ascii="仿宋" w:eastAsia="仿宋" w:hAnsi="仿宋" w:cs="仿宋" w:hint="eastAsia"/>
            <w:lang w:eastAsia="zh-CN"/>
          </w:rPr>
          <w:t>四、电动三轮车项目土建工程</w:t>
        </w:r>
        <w:r>
          <w:tab/>
        </w:r>
        <w:r>
          <w:fldChar w:fldCharType="begin"/>
        </w:r>
        <w:r>
          <w:instrText xml:space="preserve"> PAGEREF _Toc17083 \h </w:instrText>
        </w:r>
        <w:r>
          <w:fldChar w:fldCharType="separate"/>
        </w:r>
        <w:r>
          <w:t>10</w:t>
        </w:r>
        <w:r>
          <w:fldChar w:fldCharType="end"/>
        </w:r>
      </w:hyperlink>
    </w:p>
    <w:p>
      <w:pPr>
        <w:pStyle w:val="TOC2"/>
        <w:tabs>
          <w:tab w:val="right" w:leader="dot" w:pos="8306"/>
        </w:tabs>
      </w:pPr>
      <w:hyperlink w:anchor="_Toc30644" w:history="1">
        <w:r>
          <w:rPr>
            <w:rFonts w:ascii="仿宋" w:eastAsia="仿宋" w:hAnsi="仿宋" w:cs="仿宋" w:hint="eastAsia"/>
            <w:lang w:eastAsia="zh-CN"/>
          </w:rPr>
          <w:t>(一)、建筑工程设计原则</w:t>
        </w:r>
        <w:r>
          <w:tab/>
        </w:r>
        <w:r>
          <w:fldChar w:fldCharType="begin"/>
        </w:r>
        <w:r>
          <w:instrText xml:space="preserve"> PAGEREF _Toc30644 \h </w:instrText>
        </w:r>
        <w:r>
          <w:fldChar w:fldCharType="separate"/>
        </w:r>
        <w:r>
          <w:t>10</w:t>
        </w:r>
        <w:r>
          <w:fldChar w:fldCharType="end"/>
        </w:r>
      </w:hyperlink>
    </w:p>
    <w:p>
      <w:pPr>
        <w:pStyle w:val="TOC2"/>
        <w:tabs>
          <w:tab w:val="right" w:leader="dot" w:pos="8306"/>
        </w:tabs>
      </w:pPr>
      <w:hyperlink w:anchor="_Toc28781" w:history="1">
        <w:r>
          <w:rPr>
            <w:rFonts w:ascii="仿宋" w:eastAsia="仿宋" w:hAnsi="仿宋" w:cs="仿宋" w:hint="eastAsia"/>
            <w:lang w:eastAsia="zh-CN"/>
          </w:rPr>
          <w:t>(二)、土建工程设计年限及安全等级</w:t>
        </w:r>
        <w:r>
          <w:tab/>
        </w:r>
        <w:r>
          <w:fldChar w:fldCharType="begin"/>
        </w:r>
        <w:r>
          <w:instrText xml:space="preserve"> PAGEREF _Toc28781 \h </w:instrText>
        </w:r>
        <w:r>
          <w:fldChar w:fldCharType="separate"/>
        </w:r>
        <w:r>
          <w:t>11</w:t>
        </w:r>
        <w:r>
          <w:fldChar w:fldCharType="end"/>
        </w:r>
      </w:hyperlink>
    </w:p>
    <w:p>
      <w:pPr>
        <w:pStyle w:val="TOC2"/>
        <w:tabs>
          <w:tab w:val="right" w:leader="dot" w:pos="8306"/>
        </w:tabs>
      </w:pPr>
      <w:hyperlink w:anchor="_Toc2248" w:history="1">
        <w:r>
          <w:rPr>
            <w:rFonts w:ascii="仿宋" w:eastAsia="仿宋" w:hAnsi="仿宋" w:cs="仿宋" w:hint="eastAsia"/>
            <w:lang w:eastAsia="zh-CN"/>
          </w:rPr>
          <w:t>(三)、建筑工程设计总体要求</w:t>
        </w:r>
        <w:r>
          <w:tab/>
        </w:r>
        <w:r>
          <w:fldChar w:fldCharType="begin"/>
        </w:r>
        <w:r>
          <w:instrText xml:space="preserve"> PAGEREF _Toc2248 \h </w:instrText>
        </w:r>
        <w:r>
          <w:fldChar w:fldCharType="separate"/>
        </w:r>
        <w:r>
          <w:t>12</w:t>
        </w:r>
        <w:r>
          <w:fldChar w:fldCharType="end"/>
        </w:r>
      </w:hyperlink>
    </w:p>
    <w:p>
      <w:pPr>
        <w:pStyle w:val="TOC2"/>
        <w:tabs>
          <w:tab w:val="right" w:leader="dot" w:pos="8306"/>
        </w:tabs>
      </w:pPr>
      <w:hyperlink w:anchor="_Toc7127" w:history="1">
        <w:r>
          <w:rPr>
            <w:rFonts w:ascii="仿宋" w:eastAsia="仿宋" w:hAnsi="仿宋" w:cs="仿宋" w:hint="eastAsia"/>
            <w:lang w:eastAsia="zh-CN"/>
          </w:rPr>
          <w:t>(四)、土建工程建设指标</w:t>
        </w:r>
        <w:r>
          <w:tab/>
        </w:r>
        <w:r>
          <w:fldChar w:fldCharType="begin"/>
        </w:r>
        <w:r>
          <w:instrText xml:space="preserve"> PAGEREF _Toc7127 \h </w:instrText>
        </w:r>
        <w:r>
          <w:fldChar w:fldCharType="separate"/>
        </w:r>
        <w:r>
          <w:t>13</w:t>
        </w:r>
        <w:r>
          <w:fldChar w:fldCharType="end"/>
        </w:r>
      </w:hyperlink>
    </w:p>
    <w:p>
      <w:pPr>
        <w:pStyle w:val="TOC1"/>
        <w:tabs>
          <w:tab w:val="right" w:leader="dot" w:pos="8306"/>
        </w:tabs>
      </w:pPr>
      <w:hyperlink w:anchor="_Toc25401" w:history="1">
        <w:r>
          <w:rPr>
            <w:rFonts w:ascii="仿宋" w:eastAsia="仿宋" w:hAnsi="仿宋" w:cs="仿宋" w:hint="eastAsia"/>
            <w:lang w:eastAsia="zh-CN"/>
          </w:rPr>
          <w:t>五、电动三轮车项目选址可行性分析</w:t>
        </w:r>
        <w:r>
          <w:tab/>
        </w:r>
        <w:r>
          <w:fldChar w:fldCharType="begin"/>
        </w:r>
        <w:r>
          <w:instrText xml:space="preserve"> PAGEREF _Toc25401 \h </w:instrText>
        </w:r>
        <w:r>
          <w:fldChar w:fldCharType="separate"/>
        </w:r>
        <w:r>
          <w:t>13</w:t>
        </w:r>
        <w:r>
          <w:fldChar w:fldCharType="end"/>
        </w:r>
      </w:hyperlink>
    </w:p>
    <w:p>
      <w:pPr>
        <w:pStyle w:val="TOC2"/>
        <w:tabs>
          <w:tab w:val="right" w:leader="dot" w:pos="8306"/>
        </w:tabs>
      </w:pPr>
      <w:hyperlink w:anchor="_Toc3223" w:history="1">
        <w:r>
          <w:rPr>
            <w:rFonts w:ascii="仿宋" w:eastAsia="仿宋" w:hAnsi="仿宋" w:cs="仿宋" w:hint="eastAsia"/>
            <w:lang w:eastAsia="zh-CN"/>
          </w:rPr>
          <w:t>(一)、电动三轮车项目选址</w:t>
        </w:r>
        <w:r>
          <w:tab/>
        </w:r>
        <w:r>
          <w:fldChar w:fldCharType="begin"/>
        </w:r>
        <w:r>
          <w:instrText xml:space="preserve"> PAGEREF _Toc3223 \h </w:instrText>
        </w:r>
        <w:r>
          <w:fldChar w:fldCharType="separate"/>
        </w:r>
        <w:r>
          <w:t>13</w:t>
        </w:r>
        <w:r>
          <w:fldChar w:fldCharType="end"/>
        </w:r>
      </w:hyperlink>
    </w:p>
    <w:p>
      <w:pPr>
        <w:pStyle w:val="TOC2"/>
        <w:tabs>
          <w:tab w:val="right" w:leader="dot" w:pos="8306"/>
        </w:tabs>
      </w:pPr>
      <w:hyperlink w:anchor="_Toc20063" w:history="1">
        <w:r>
          <w:rPr>
            <w:rFonts w:ascii="仿宋" w:eastAsia="仿宋" w:hAnsi="仿宋" w:cs="仿宋" w:hint="eastAsia"/>
            <w:lang w:eastAsia="zh-CN"/>
          </w:rPr>
          <w:t>(二)、用地控制指标</w:t>
        </w:r>
        <w:r>
          <w:tab/>
        </w:r>
        <w:r>
          <w:fldChar w:fldCharType="begin"/>
        </w:r>
        <w:r>
          <w:instrText xml:space="preserve"> PAGEREF _Toc20063 \h </w:instrText>
        </w:r>
        <w:r>
          <w:fldChar w:fldCharType="separate"/>
        </w:r>
        <w:r>
          <w:t>13</w:t>
        </w:r>
        <w:r>
          <w:fldChar w:fldCharType="end"/>
        </w:r>
      </w:hyperlink>
    </w:p>
    <w:p>
      <w:pPr>
        <w:pStyle w:val="TOC2"/>
        <w:tabs>
          <w:tab w:val="right" w:leader="dot" w:pos="8306"/>
        </w:tabs>
      </w:pPr>
      <w:hyperlink w:anchor="_Toc23055" w:history="1">
        <w:r>
          <w:rPr>
            <w:rFonts w:ascii="仿宋" w:eastAsia="仿宋" w:hAnsi="仿宋" w:cs="仿宋" w:hint="eastAsia"/>
            <w:lang w:eastAsia="zh-CN"/>
          </w:rPr>
          <w:t>(三)、节约用地措施</w:t>
        </w:r>
        <w:r>
          <w:tab/>
        </w:r>
        <w:r>
          <w:fldChar w:fldCharType="begin"/>
        </w:r>
        <w:r>
          <w:instrText xml:space="preserve"> PAGEREF _Toc23055 \h </w:instrText>
        </w:r>
        <w:r>
          <w:fldChar w:fldCharType="separate"/>
        </w:r>
        <w:r>
          <w:t>15</w:t>
        </w:r>
        <w:r>
          <w:fldChar w:fldCharType="end"/>
        </w:r>
      </w:hyperlink>
    </w:p>
    <w:p>
      <w:pPr>
        <w:pStyle w:val="TOC2"/>
        <w:tabs>
          <w:tab w:val="right" w:leader="dot" w:pos="8306"/>
        </w:tabs>
      </w:pPr>
      <w:hyperlink w:anchor="_Toc25561" w:history="1">
        <w:r>
          <w:rPr>
            <w:rFonts w:ascii="仿宋" w:eastAsia="仿宋" w:hAnsi="仿宋" w:cs="仿宋" w:hint="eastAsia"/>
            <w:lang w:eastAsia="zh-CN"/>
          </w:rPr>
          <w:t>(四)、总图布置方案</w:t>
        </w:r>
        <w:r>
          <w:tab/>
        </w:r>
        <w:r>
          <w:fldChar w:fldCharType="begin"/>
        </w:r>
        <w:r>
          <w:instrText xml:space="preserve"> PAGEREF _Toc25561 \h </w:instrText>
        </w:r>
        <w:r>
          <w:fldChar w:fldCharType="separate"/>
        </w:r>
        <w:r>
          <w:t>16</w:t>
        </w:r>
        <w:r>
          <w:fldChar w:fldCharType="end"/>
        </w:r>
      </w:hyperlink>
    </w:p>
    <w:p>
      <w:pPr>
        <w:pStyle w:val="TOC2"/>
        <w:tabs>
          <w:tab w:val="right" w:leader="dot" w:pos="8306"/>
        </w:tabs>
      </w:pPr>
      <w:hyperlink w:anchor="_Toc8219" w:history="1">
        <w:r>
          <w:rPr>
            <w:rFonts w:ascii="仿宋" w:eastAsia="仿宋" w:hAnsi="仿宋" w:cs="仿宋" w:hint="eastAsia"/>
            <w:lang w:eastAsia="zh-CN"/>
          </w:rPr>
          <w:t>(五)、选址综合评价</w:t>
        </w:r>
        <w:r>
          <w:tab/>
        </w:r>
        <w:r>
          <w:fldChar w:fldCharType="begin"/>
        </w:r>
        <w:r>
          <w:instrText xml:space="preserve"> PAGEREF _Toc8219 \h </w:instrText>
        </w:r>
        <w:r>
          <w:fldChar w:fldCharType="separate"/>
        </w:r>
        <w:r>
          <w:t>17</w:t>
        </w:r>
        <w:r>
          <w:fldChar w:fldCharType="end"/>
        </w:r>
      </w:hyperlink>
    </w:p>
    <w:p>
      <w:pPr>
        <w:pStyle w:val="TOC1"/>
        <w:tabs>
          <w:tab w:val="right" w:leader="dot" w:pos="8306"/>
        </w:tabs>
      </w:pPr>
      <w:hyperlink w:anchor="_Toc32226" w:history="1">
        <w:r>
          <w:rPr>
            <w:rFonts w:ascii="仿宋" w:eastAsia="仿宋" w:hAnsi="仿宋" w:cs="仿宋" w:hint="eastAsia"/>
            <w:lang w:eastAsia="zh-CN"/>
          </w:rPr>
          <w:t>六、工艺说明</w:t>
        </w:r>
        <w:r>
          <w:tab/>
        </w:r>
        <w:r>
          <w:fldChar w:fldCharType="begin"/>
        </w:r>
        <w:r>
          <w:instrText xml:space="preserve"> PAGEREF _Toc32226 \h </w:instrText>
        </w:r>
        <w:r>
          <w:fldChar w:fldCharType="separate"/>
        </w:r>
        <w:r>
          <w:t>18</w:t>
        </w:r>
        <w:r>
          <w:fldChar w:fldCharType="end"/>
        </w:r>
      </w:hyperlink>
    </w:p>
    <w:p>
      <w:pPr>
        <w:pStyle w:val="TOC2"/>
        <w:tabs>
          <w:tab w:val="right" w:leader="dot" w:pos="8306"/>
        </w:tabs>
      </w:pPr>
      <w:hyperlink w:anchor="_Toc3736" w:history="1">
        <w:r>
          <w:rPr>
            <w:rFonts w:ascii="仿宋" w:eastAsia="仿宋" w:hAnsi="仿宋" w:cs="仿宋" w:hint="eastAsia"/>
            <w:lang w:eastAsia="zh-CN"/>
          </w:rPr>
          <w:t>(一)、技术管理特点</w:t>
        </w:r>
        <w:r>
          <w:tab/>
        </w:r>
        <w:r>
          <w:fldChar w:fldCharType="begin"/>
        </w:r>
        <w:r>
          <w:instrText xml:space="preserve"> PAGEREF _Toc3736 \h </w:instrText>
        </w:r>
        <w:r>
          <w:fldChar w:fldCharType="separate"/>
        </w:r>
        <w:r>
          <w:t>18</w:t>
        </w:r>
        <w:r>
          <w:fldChar w:fldCharType="end"/>
        </w:r>
      </w:hyperlink>
    </w:p>
    <w:p>
      <w:pPr>
        <w:pStyle w:val="TOC2"/>
        <w:tabs>
          <w:tab w:val="right" w:leader="dot" w:pos="8306"/>
        </w:tabs>
      </w:pPr>
      <w:hyperlink w:anchor="_Toc31048" w:history="1">
        <w:r>
          <w:rPr>
            <w:rFonts w:ascii="仿宋" w:eastAsia="仿宋" w:hAnsi="仿宋" w:cs="仿宋" w:hint="eastAsia"/>
            <w:lang w:eastAsia="zh-CN"/>
          </w:rPr>
          <w:t>(二)、电动三轮车项目工艺技术设计方案</w:t>
        </w:r>
        <w:r>
          <w:tab/>
        </w:r>
        <w:r>
          <w:fldChar w:fldCharType="begin"/>
        </w:r>
        <w:r>
          <w:instrText xml:space="preserve"> PAGEREF _Toc31048 \h </w:instrText>
        </w:r>
        <w:r>
          <w:fldChar w:fldCharType="separate"/>
        </w:r>
        <w:r>
          <w:t>19</w:t>
        </w:r>
        <w:r>
          <w:fldChar w:fldCharType="end"/>
        </w:r>
      </w:hyperlink>
    </w:p>
    <w:p>
      <w:pPr>
        <w:pStyle w:val="TOC2"/>
        <w:tabs>
          <w:tab w:val="right" w:leader="dot" w:pos="8306"/>
        </w:tabs>
      </w:pPr>
      <w:hyperlink w:anchor="_Toc20978" w:history="1">
        <w:r>
          <w:rPr>
            <w:rFonts w:ascii="仿宋" w:eastAsia="仿宋" w:hAnsi="仿宋" w:cs="仿宋" w:hint="eastAsia"/>
            <w:lang w:eastAsia="zh-CN"/>
          </w:rPr>
          <w:t>(三)、设备选型方案</w:t>
        </w:r>
        <w:r>
          <w:tab/>
        </w:r>
        <w:r>
          <w:fldChar w:fldCharType="begin"/>
        </w:r>
        <w:r>
          <w:instrText xml:space="preserve"> PAGEREF _Toc20978 \h </w:instrText>
        </w:r>
        <w:r>
          <w:fldChar w:fldCharType="separate"/>
        </w:r>
        <w:r>
          <w:t>21</w:t>
        </w:r>
        <w:r>
          <w:fldChar w:fldCharType="end"/>
        </w:r>
      </w:hyperlink>
    </w:p>
    <w:p>
      <w:pPr>
        <w:pStyle w:val="TOC1"/>
        <w:tabs>
          <w:tab w:val="right" w:leader="dot" w:pos="8306"/>
        </w:tabs>
      </w:pPr>
      <w:hyperlink w:anchor="_Toc28725" w:history="1">
        <w:r>
          <w:rPr>
            <w:rFonts w:ascii="仿宋" w:eastAsia="仿宋" w:hAnsi="仿宋" w:cs="仿宋" w:hint="eastAsia"/>
            <w:lang w:eastAsia="zh-CN"/>
          </w:rPr>
          <w:t>七、电动三轮车项目技术管理</w:t>
        </w:r>
        <w:r>
          <w:tab/>
        </w:r>
        <w:r>
          <w:fldChar w:fldCharType="begin"/>
        </w:r>
        <w:r>
          <w:instrText xml:space="preserve"> PAGEREF _Toc28725 \h </w:instrText>
        </w:r>
        <w:r>
          <w:fldChar w:fldCharType="separate"/>
        </w:r>
        <w:r>
          <w:t>22</w:t>
        </w:r>
        <w:r>
          <w:fldChar w:fldCharType="end"/>
        </w:r>
      </w:hyperlink>
    </w:p>
    <w:p>
      <w:pPr>
        <w:pStyle w:val="TOC2"/>
        <w:tabs>
          <w:tab w:val="right" w:leader="dot" w:pos="8306"/>
        </w:tabs>
      </w:pPr>
      <w:hyperlink w:anchor="_Toc1365" w:history="1">
        <w:r>
          <w:rPr>
            <w:rFonts w:ascii="仿宋" w:eastAsia="仿宋" w:hAnsi="仿宋" w:cs="仿宋" w:hint="eastAsia"/>
            <w:lang w:eastAsia="zh-CN"/>
          </w:rPr>
          <w:t>(一)、技术方案选用方向</w:t>
        </w:r>
        <w:r>
          <w:tab/>
        </w:r>
        <w:r>
          <w:fldChar w:fldCharType="begin"/>
        </w:r>
        <w:r>
          <w:instrText xml:space="preserve"> PAGEREF _Toc1365 \h </w:instrText>
        </w:r>
        <w:r>
          <w:fldChar w:fldCharType="separate"/>
        </w:r>
        <w:r>
          <w:t>22</w:t>
        </w:r>
        <w:r>
          <w:fldChar w:fldCharType="end"/>
        </w:r>
      </w:hyperlink>
    </w:p>
    <w:p>
      <w:pPr>
        <w:pStyle w:val="TOC2"/>
        <w:tabs>
          <w:tab w:val="right" w:leader="dot" w:pos="8306"/>
        </w:tabs>
      </w:pPr>
      <w:hyperlink w:anchor="_Toc31788" w:history="1">
        <w:r>
          <w:rPr>
            <w:rFonts w:ascii="仿宋" w:eastAsia="仿宋" w:hAnsi="仿宋" w:cs="仿宋" w:hint="eastAsia"/>
            <w:lang w:eastAsia="zh-CN"/>
          </w:rPr>
          <w:t>(二)、工艺技术方案选用原则</w:t>
        </w:r>
        <w:r>
          <w:tab/>
        </w:r>
        <w:r>
          <w:fldChar w:fldCharType="begin"/>
        </w:r>
        <w:r>
          <w:instrText xml:space="preserve"> PAGEREF _Toc31788 \h </w:instrText>
        </w:r>
        <w:r>
          <w:fldChar w:fldCharType="separate"/>
        </w:r>
        <w:r>
          <w:t>24</w:t>
        </w:r>
        <w:r>
          <w:fldChar w:fldCharType="end"/>
        </w:r>
      </w:hyperlink>
    </w:p>
    <w:p>
      <w:pPr>
        <w:pStyle w:val="TOC2"/>
        <w:tabs>
          <w:tab w:val="right" w:leader="dot" w:pos="8306"/>
        </w:tabs>
      </w:pPr>
      <w:hyperlink w:anchor="_Toc9013" w:history="1">
        <w:r>
          <w:rPr>
            <w:rFonts w:ascii="仿宋" w:eastAsia="仿宋" w:hAnsi="仿宋" w:cs="仿宋" w:hint="eastAsia"/>
            <w:lang w:eastAsia="zh-CN"/>
          </w:rPr>
          <w:t>(三)、工艺技术方案要求</w:t>
        </w:r>
        <w:r>
          <w:tab/>
        </w:r>
        <w:r>
          <w:fldChar w:fldCharType="begin"/>
        </w:r>
        <w:r>
          <w:instrText xml:space="preserve"> PAGEREF _Toc9013 \h </w:instrText>
        </w:r>
        <w:r>
          <w:fldChar w:fldCharType="separate"/>
        </w:r>
        <w:r>
          <w:t>26</w:t>
        </w:r>
        <w:r>
          <w:fldChar w:fldCharType="end"/>
        </w:r>
      </w:hyperlink>
    </w:p>
    <w:p>
      <w:pPr>
        <w:pStyle w:val="TOC1"/>
        <w:tabs>
          <w:tab w:val="right" w:leader="dot" w:pos="8306"/>
        </w:tabs>
      </w:pPr>
      <w:hyperlink w:anchor="_Toc16605" w:history="1">
        <w:r>
          <w:rPr>
            <w:rFonts w:ascii="仿宋" w:eastAsia="仿宋" w:hAnsi="仿宋" w:cs="仿宋" w:hint="eastAsia"/>
            <w:lang w:eastAsia="zh-CN"/>
          </w:rPr>
          <w:t>八、电动三轮车项目计划安排</w:t>
        </w:r>
        <w:r>
          <w:tab/>
        </w:r>
        <w:r>
          <w:fldChar w:fldCharType="begin"/>
        </w:r>
        <w:r>
          <w:instrText xml:space="preserve"> PAGEREF _Toc16605 \h </w:instrText>
        </w:r>
        <w:r>
          <w:fldChar w:fldCharType="separate"/>
        </w:r>
        <w:r>
          <w:t>28</w:t>
        </w:r>
        <w:r>
          <w:fldChar w:fldCharType="end"/>
        </w:r>
      </w:hyperlink>
    </w:p>
    <w:p>
      <w:pPr>
        <w:pStyle w:val="TOC2"/>
        <w:tabs>
          <w:tab w:val="right" w:leader="dot" w:pos="8306"/>
        </w:tabs>
      </w:pPr>
      <w:hyperlink w:anchor="_Toc20299" w:history="1">
        <w:r>
          <w:rPr>
            <w:rFonts w:ascii="仿宋" w:eastAsia="仿宋" w:hAnsi="仿宋" w:cs="仿宋" w:hint="eastAsia"/>
            <w:lang w:eastAsia="zh-CN"/>
          </w:rPr>
          <w:t>(一)、建设周期</w:t>
        </w:r>
        <w:r>
          <w:tab/>
        </w:r>
        <w:r>
          <w:fldChar w:fldCharType="begin"/>
        </w:r>
        <w:r>
          <w:instrText xml:space="preserve"> PAGEREF _Toc20299 \h </w:instrText>
        </w:r>
        <w:r>
          <w:fldChar w:fldCharType="separate"/>
        </w:r>
        <w:r>
          <w:t>28</w:t>
        </w:r>
        <w:r>
          <w:fldChar w:fldCharType="end"/>
        </w:r>
      </w:hyperlink>
    </w:p>
    <w:p>
      <w:pPr>
        <w:pStyle w:val="TOC2"/>
        <w:tabs>
          <w:tab w:val="right" w:leader="dot" w:pos="8306"/>
        </w:tabs>
      </w:pPr>
      <w:hyperlink w:anchor="_Toc20166" w:history="1">
        <w:r>
          <w:rPr>
            <w:rFonts w:ascii="仿宋" w:eastAsia="仿宋" w:hAnsi="仿宋" w:cs="仿宋" w:hint="eastAsia"/>
            <w:lang w:eastAsia="zh-CN"/>
          </w:rPr>
          <w:t>(二)、建设进度</w:t>
        </w:r>
        <w:r>
          <w:tab/>
        </w:r>
        <w:r>
          <w:fldChar w:fldCharType="begin"/>
        </w:r>
        <w:r>
          <w:instrText xml:space="preserve"> PAGEREF _Toc20166 \h </w:instrText>
        </w:r>
        <w:r>
          <w:fldChar w:fldCharType="separate"/>
        </w:r>
        <w:r>
          <w:t>29</w:t>
        </w:r>
        <w:r>
          <w:fldChar w:fldCharType="end"/>
        </w:r>
      </w:hyperlink>
    </w:p>
    <w:p>
      <w:pPr>
        <w:pStyle w:val="TOC2"/>
        <w:tabs>
          <w:tab w:val="right" w:leader="dot" w:pos="8306"/>
        </w:tabs>
      </w:pPr>
      <w:hyperlink w:anchor="_Toc27955" w:history="1">
        <w:r>
          <w:rPr>
            <w:rFonts w:ascii="仿宋" w:eastAsia="仿宋" w:hAnsi="仿宋" w:cs="仿宋" w:hint="eastAsia"/>
            <w:lang w:eastAsia="zh-CN"/>
          </w:rPr>
          <w:t>(三)、进度安排注意事项</w:t>
        </w:r>
        <w:r>
          <w:tab/>
        </w:r>
        <w:r>
          <w:fldChar w:fldCharType="begin"/>
        </w:r>
        <w:r>
          <w:instrText xml:space="preserve"> PAGEREF _Toc27955 \h </w:instrText>
        </w:r>
        <w:r>
          <w:fldChar w:fldCharType="separate"/>
        </w:r>
        <w:r>
          <w:t>30</w:t>
        </w:r>
        <w:r>
          <w:fldChar w:fldCharType="end"/>
        </w:r>
      </w:hyperlink>
    </w:p>
    <w:p>
      <w:pPr>
        <w:pStyle w:val="TOC2"/>
        <w:tabs>
          <w:tab w:val="right" w:leader="dot" w:pos="8306"/>
        </w:tabs>
      </w:pPr>
      <w:hyperlink w:anchor="_Toc9151" w:history="1">
        <w:r>
          <w:rPr>
            <w:rFonts w:ascii="仿宋" w:eastAsia="仿宋" w:hAnsi="仿宋" w:cs="仿宋" w:hint="eastAsia"/>
            <w:lang w:eastAsia="zh-CN"/>
          </w:rPr>
          <w:t>(四)、人力资源配置</w:t>
        </w:r>
        <w:r>
          <w:tab/>
        </w:r>
        <w:r>
          <w:fldChar w:fldCharType="begin"/>
        </w:r>
        <w:r>
          <w:instrText xml:space="preserve"> PAGEREF _Toc9151 \h </w:instrText>
        </w:r>
        <w:r>
          <w:fldChar w:fldCharType="separate"/>
        </w:r>
        <w:r>
          <w:t>31</w:t>
        </w:r>
        <w:r>
          <w:fldChar w:fldCharType="end"/>
        </w:r>
      </w:hyperlink>
    </w:p>
    <w:p>
      <w:pPr>
        <w:pStyle w:val="TOC1"/>
        <w:tabs>
          <w:tab w:val="right" w:leader="dot" w:pos="8306"/>
        </w:tabs>
      </w:pPr>
      <w:hyperlink w:anchor="_Toc20821" w:history="1">
        <w:r>
          <w:rPr>
            <w:rFonts w:ascii="仿宋" w:eastAsia="仿宋" w:hAnsi="仿宋" w:cs="仿宋" w:hint="eastAsia"/>
            <w:lang w:eastAsia="zh-CN"/>
          </w:rPr>
          <w:t>九、电动三轮车项目人力资源管理</w:t>
        </w:r>
        <w:r>
          <w:tab/>
        </w:r>
        <w:r>
          <w:fldChar w:fldCharType="begin"/>
        </w:r>
        <w:r>
          <w:instrText xml:space="preserve"> PAGEREF _Toc20821 \h </w:instrText>
        </w:r>
        <w:r>
          <w:fldChar w:fldCharType="separate"/>
        </w:r>
        <w:r>
          <w:t>32</w:t>
        </w:r>
        <w:r>
          <w:fldChar w:fldCharType="end"/>
        </w:r>
      </w:hyperlink>
    </w:p>
    <w:p>
      <w:pPr>
        <w:pStyle w:val="TOC2"/>
        <w:tabs>
          <w:tab w:val="right" w:leader="dot" w:pos="8306"/>
        </w:tabs>
      </w:pPr>
      <w:hyperlink w:anchor="_Toc213" w:history="1">
        <w:r>
          <w:rPr>
            <w:rFonts w:ascii="仿宋" w:eastAsia="仿宋" w:hAnsi="仿宋" w:cs="仿宋" w:hint="eastAsia"/>
            <w:lang w:eastAsia="zh-CN"/>
          </w:rPr>
          <w:t>(一)、建立健全的预算管理制度</w:t>
        </w:r>
        <w:r>
          <w:tab/>
        </w:r>
        <w:r>
          <w:fldChar w:fldCharType="begin"/>
        </w:r>
        <w:r>
          <w:instrText xml:space="preserve"> PAGEREF _Toc213 \h </w:instrText>
        </w:r>
        <w:r>
          <w:fldChar w:fldCharType="separate"/>
        </w:r>
        <w:r>
          <w:t>32</w:t>
        </w:r>
        <w:r>
          <w:fldChar w:fldCharType="end"/>
        </w:r>
      </w:hyperlink>
    </w:p>
    <w:p>
      <w:pPr>
        <w:pStyle w:val="TOC2"/>
        <w:tabs>
          <w:tab w:val="right" w:leader="dot" w:pos="8306"/>
        </w:tabs>
      </w:pPr>
      <w:hyperlink w:anchor="_Toc1472" w:history="1">
        <w:r>
          <w:rPr>
            <w:rFonts w:ascii="仿宋" w:eastAsia="仿宋" w:hAnsi="仿宋" w:cs="仿宋" w:hint="eastAsia"/>
            <w:lang w:eastAsia="zh-CN"/>
          </w:rPr>
          <w:t>(二)、加强资金流动监控</w:t>
        </w:r>
        <w:r>
          <w:tab/>
        </w:r>
        <w:r>
          <w:fldChar w:fldCharType="begin"/>
        </w:r>
        <w:r>
          <w:instrText xml:space="preserve"> PAGEREF _Toc1472 \h </w:instrText>
        </w:r>
        <w:r>
          <w:fldChar w:fldCharType="separate"/>
        </w:r>
        <w:r>
          <w:t>34</w:t>
        </w:r>
        <w:r>
          <w:fldChar w:fldCharType="end"/>
        </w:r>
      </w:hyperlink>
    </w:p>
    <w:p>
      <w:pPr>
        <w:pStyle w:val="TOC2"/>
        <w:tabs>
          <w:tab w:val="right" w:leader="dot" w:pos="8306"/>
        </w:tabs>
      </w:pPr>
      <w:hyperlink w:anchor="_Toc18474" w:history="1">
        <w:r>
          <w:rPr>
            <w:rFonts w:ascii="仿宋" w:eastAsia="仿宋" w:hAnsi="仿宋" w:cs="仿宋" w:hint="eastAsia"/>
            <w:lang w:eastAsia="zh-CN"/>
          </w:rPr>
          <w:t>(三)、制定完善的风险控制机制</w:t>
        </w:r>
        <w:r>
          <w:tab/>
        </w:r>
        <w:r>
          <w:fldChar w:fldCharType="begin"/>
        </w:r>
        <w:r>
          <w:instrText xml:space="preserve"> PAGEREF _Toc18474 \h </w:instrText>
        </w:r>
        <w:r>
          <w:fldChar w:fldCharType="separate"/>
        </w:r>
        <w:r>
          <w:t>35</w:t>
        </w:r>
        <w:r>
          <w:fldChar w:fldCharType="end"/>
        </w:r>
      </w:hyperlink>
    </w:p>
    <w:p>
      <w:pPr>
        <w:pStyle w:val="TOC2"/>
        <w:tabs>
          <w:tab w:val="right" w:leader="dot" w:pos="8306"/>
        </w:tabs>
      </w:pPr>
      <w:hyperlink w:anchor="_Toc11032" w:history="1">
        <w:r>
          <w:rPr>
            <w:rFonts w:ascii="仿宋" w:eastAsia="仿宋" w:hAnsi="仿宋" w:cs="仿宋" w:hint="eastAsia"/>
            <w:lang w:eastAsia="zh-CN"/>
          </w:rPr>
          <w:t>(四)、优化成本管理</w:t>
        </w:r>
        <w:r>
          <w:tab/>
        </w:r>
        <w:r>
          <w:fldChar w:fldCharType="begin"/>
        </w:r>
        <w:r>
          <w:instrText xml:space="preserve"> PAGEREF _Toc11032 \h </w:instrText>
        </w:r>
        <w:r>
          <w:fldChar w:fldCharType="separate"/>
        </w:r>
        <w:r>
          <w:t>36</w:t>
        </w:r>
        <w:r>
          <w:fldChar w:fldCharType="end"/>
        </w:r>
      </w:hyperlink>
    </w:p>
    <w:p>
      <w:pPr>
        <w:pStyle w:val="TOC1"/>
        <w:tabs>
          <w:tab w:val="right" w:leader="dot" w:pos="8306"/>
        </w:tabs>
      </w:pPr>
      <w:hyperlink w:anchor="_Toc27319" w:history="1">
        <w:r>
          <w:rPr>
            <w:rFonts w:ascii="仿宋" w:eastAsia="仿宋" w:hAnsi="仿宋" w:cs="仿宋" w:hint="eastAsia"/>
            <w:lang w:eastAsia="zh-CN"/>
          </w:rPr>
          <w:t>十、电动三轮车项目创新与研发</w:t>
        </w:r>
        <w:r>
          <w:tab/>
        </w:r>
        <w:r>
          <w:fldChar w:fldCharType="begin"/>
        </w:r>
        <w:r>
          <w:instrText xml:space="preserve"> PAGEREF _Toc27319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208" w:history="1">
        <w:r>
          <w:rPr>
            <w:rFonts w:ascii="仿宋" w:eastAsia="仿宋" w:hAnsi="仿宋" w:cs="仿宋" w:hint="eastAsia"/>
            <w:lang w:eastAsia="zh-CN"/>
          </w:rPr>
          <w:t>(一)、创新策略与方向</w:t>
        </w:r>
        <w:r>
          <w:tab/>
        </w:r>
        <w:r>
          <w:fldChar w:fldCharType="begin"/>
        </w:r>
        <w:r>
          <w:instrText xml:space="preserve"> PAGEREF _Toc32208 \h </w:instrText>
        </w:r>
        <w:r>
          <w:fldChar w:fldCharType="separate"/>
        </w:r>
        <w:r>
          <w:t>38</w:t>
        </w:r>
        <w:r>
          <w:fldChar w:fldCharType="end"/>
        </w:r>
      </w:hyperlink>
    </w:p>
    <w:p>
      <w:pPr>
        <w:pStyle w:val="TOC2"/>
        <w:tabs>
          <w:tab w:val="right" w:leader="dot" w:pos="8306"/>
        </w:tabs>
      </w:pPr>
      <w:hyperlink w:anchor="_Toc27928" w:history="1">
        <w:r>
          <w:rPr>
            <w:rFonts w:ascii="仿宋" w:eastAsia="仿宋" w:hAnsi="仿宋" w:cs="仿宋" w:hint="eastAsia"/>
            <w:lang w:eastAsia="zh-CN"/>
          </w:rPr>
          <w:t>(二)、研发规划与投入</w:t>
        </w:r>
        <w:r>
          <w:tab/>
        </w:r>
        <w:r>
          <w:fldChar w:fldCharType="begin"/>
        </w:r>
        <w:r>
          <w:instrText xml:space="preserve"> PAGEREF _Toc27928 \h </w:instrText>
        </w:r>
        <w:r>
          <w:fldChar w:fldCharType="separate"/>
        </w:r>
        <w:r>
          <w:t>39</w:t>
        </w:r>
        <w:r>
          <w:fldChar w:fldCharType="end"/>
        </w:r>
      </w:hyperlink>
    </w:p>
    <w:p>
      <w:pPr>
        <w:pStyle w:val="TOC1"/>
        <w:tabs>
          <w:tab w:val="right" w:leader="dot" w:pos="8306"/>
        </w:tabs>
      </w:pPr>
      <w:hyperlink w:anchor="_Toc2618" w:history="1">
        <w:r>
          <w:rPr>
            <w:rFonts w:ascii="仿宋" w:eastAsia="仿宋" w:hAnsi="仿宋" w:cs="仿宋" w:hint="eastAsia"/>
            <w:lang w:eastAsia="zh-CN"/>
          </w:rPr>
          <w:t>十一、电动三轮车项目经营效益</w:t>
        </w:r>
        <w:r>
          <w:tab/>
        </w:r>
        <w:r>
          <w:fldChar w:fldCharType="begin"/>
        </w:r>
        <w:r>
          <w:instrText xml:space="preserve"> PAGEREF _Toc2618 \h </w:instrText>
        </w:r>
        <w:r>
          <w:fldChar w:fldCharType="separate"/>
        </w:r>
        <w:r>
          <w:t>41</w:t>
        </w:r>
        <w:r>
          <w:fldChar w:fldCharType="end"/>
        </w:r>
      </w:hyperlink>
    </w:p>
    <w:p>
      <w:pPr>
        <w:pStyle w:val="TOC2"/>
        <w:tabs>
          <w:tab w:val="right" w:leader="dot" w:pos="8306"/>
        </w:tabs>
      </w:pPr>
      <w:hyperlink w:anchor="_Toc978" w:history="1">
        <w:r>
          <w:rPr>
            <w:rFonts w:ascii="仿宋" w:eastAsia="仿宋" w:hAnsi="仿宋" w:cs="仿宋" w:hint="eastAsia"/>
            <w:lang w:eastAsia="zh-CN"/>
          </w:rPr>
          <w:t>(一)、经济评价财务测算</w:t>
        </w:r>
        <w:r>
          <w:tab/>
        </w:r>
        <w:r>
          <w:fldChar w:fldCharType="begin"/>
        </w:r>
        <w:r>
          <w:instrText xml:space="preserve"> PAGEREF _Toc978 \h </w:instrText>
        </w:r>
        <w:r>
          <w:fldChar w:fldCharType="separate"/>
        </w:r>
        <w:r>
          <w:t>41</w:t>
        </w:r>
        <w:r>
          <w:fldChar w:fldCharType="end"/>
        </w:r>
      </w:hyperlink>
    </w:p>
    <w:p>
      <w:pPr>
        <w:pStyle w:val="TOC2"/>
        <w:tabs>
          <w:tab w:val="right" w:leader="dot" w:pos="8306"/>
        </w:tabs>
      </w:pPr>
      <w:hyperlink w:anchor="_Toc11844" w:history="1">
        <w:r>
          <w:rPr>
            <w:rFonts w:ascii="仿宋" w:eastAsia="仿宋" w:hAnsi="仿宋" w:cs="仿宋" w:hint="eastAsia"/>
            <w:lang w:eastAsia="zh-CN"/>
          </w:rPr>
          <w:t>(二)、电动三轮车项目盈利能力分析</w:t>
        </w:r>
        <w:r>
          <w:tab/>
        </w:r>
        <w:r>
          <w:fldChar w:fldCharType="begin"/>
        </w:r>
        <w:r>
          <w:instrText xml:space="preserve"> PAGEREF _Toc11844 \h </w:instrText>
        </w:r>
        <w:r>
          <w:fldChar w:fldCharType="separate"/>
        </w:r>
        <w:r>
          <w:t>42</w:t>
        </w:r>
        <w:r>
          <w:fldChar w:fldCharType="end"/>
        </w:r>
      </w:hyperlink>
    </w:p>
    <w:p>
      <w:pPr>
        <w:pStyle w:val="TOC1"/>
        <w:tabs>
          <w:tab w:val="right" w:leader="dot" w:pos="8306"/>
        </w:tabs>
      </w:pPr>
      <w:hyperlink w:anchor="_Toc2737" w:history="1">
        <w:r>
          <w:rPr>
            <w:rFonts w:ascii="仿宋" w:eastAsia="仿宋" w:hAnsi="仿宋" w:cs="仿宋" w:hint="eastAsia"/>
            <w:lang w:eastAsia="zh-CN"/>
          </w:rPr>
          <w:t>十二、电动三轮车项目环境影响分析</w:t>
        </w:r>
        <w:r>
          <w:tab/>
        </w:r>
        <w:r>
          <w:fldChar w:fldCharType="begin"/>
        </w:r>
        <w:r>
          <w:instrText xml:space="preserve"> PAGEREF _Toc2737 \h </w:instrText>
        </w:r>
        <w:r>
          <w:fldChar w:fldCharType="separate"/>
        </w:r>
        <w:r>
          <w:t>43</w:t>
        </w:r>
        <w:r>
          <w:fldChar w:fldCharType="end"/>
        </w:r>
      </w:hyperlink>
    </w:p>
    <w:p>
      <w:pPr>
        <w:pStyle w:val="TOC2"/>
        <w:tabs>
          <w:tab w:val="right" w:leader="dot" w:pos="8306"/>
        </w:tabs>
      </w:pPr>
      <w:hyperlink w:anchor="_Toc15823" w:history="1">
        <w:r>
          <w:rPr>
            <w:rFonts w:ascii="仿宋" w:eastAsia="仿宋" w:hAnsi="仿宋" w:cs="仿宋" w:hint="eastAsia"/>
            <w:lang w:eastAsia="zh-CN"/>
          </w:rPr>
          <w:t>(一)、建设区域环境质量现状</w:t>
        </w:r>
        <w:r>
          <w:tab/>
        </w:r>
        <w:r>
          <w:fldChar w:fldCharType="begin"/>
        </w:r>
        <w:r>
          <w:instrText xml:space="preserve"> PAGEREF _Toc15823 \h </w:instrText>
        </w:r>
        <w:r>
          <w:fldChar w:fldCharType="separate"/>
        </w:r>
        <w:r>
          <w:t>43</w:t>
        </w:r>
        <w:r>
          <w:fldChar w:fldCharType="end"/>
        </w:r>
      </w:hyperlink>
    </w:p>
    <w:p>
      <w:pPr>
        <w:pStyle w:val="TOC2"/>
        <w:tabs>
          <w:tab w:val="right" w:leader="dot" w:pos="8306"/>
        </w:tabs>
      </w:pPr>
      <w:hyperlink w:anchor="_Toc30770" w:history="1">
        <w:r>
          <w:rPr>
            <w:rFonts w:ascii="仿宋" w:eastAsia="仿宋" w:hAnsi="仿宋" w:cs="仿宋" w:hint="eastAsia"/>
            <w:lang w:eastAsia="zh-CN"/>
          </w:rPr>
          <w:t>(二)、建设期环境保护</w:t>
        </w:r>
        <w:r>
          <w:tab/>
        </w:r>
        <w:r>
          <w:fldChar w:fldCharType="begin"/>
        </w:r>
        <w:r>
          <w:instrText xml:space="preserve"> PAGEREF _Toc30770 \h </w:instrText>
        </w:r>
        <w:r>
          <w:fldChar w:fldCharType="separate"/>
        </w:r>
        <w:r>
          <w:t>44</w:t>
        </w:r>
        <w:r>
          <w:fldChar w:fldCharType="end"/>
        </w:r>
      </w:hyperlink>
    </w:p>
    <w:p>
      <w:pPr>
        <w:pStyle w:val="TOC2"/>
        <w:tabs>
          <w:tab w:val="right" w:leader="dot" w:pos="8306"/>
        </w:tabs>
      </w:pPr>
      <w:hyperlink w:anchor="_Toc1795" w:history="1">
        <w:r>
          <w:rPr>
            <w:rFonts w:ascii="仿宋" w:eastAsia="仿宋" w:hAnsi="仿宋" w:cs="仿宋" w:hint="eastAsia"/>
            <w:lang w:eastAsia="zh-CN"/>
          </w:rPr>
          <w:t>(三)、运营期环境保护</w:t>
        </w:r>
        <w:r>
          <w:tab/>
        </w:r>
        <w:r>
          <w:fldChar w:fldCharType="begin"/>
        </w:r>
        <w:r>
          <w:instrText xml:space="preserve"> PAGEREF _Toc1795 \h </w:instrText>
        </w:r>
        <w:r>
          <w:fldChar w:fldCharType="separate"/>
        </w:r>
        <w:r>
          <w:t>46</w:t>
        </w:r>
        <w:r>
          <w:fldChar w:fldCharType="end"/>
        </w:r>
      </w:hyperlink>
    </w:p>
    <w:p>
      <w:pPr>
        <w:pStyle w:val="TOC2"/>
        <w:tabs>
          <w:tab w:val="right" w:leader="dot" w:pos="8306"/>
        </w:tabs>
      </w:pPr>
      <w:hyperlink w:anchor="_Toc13585" w:history="1">
        <w:r>
          <w:rPr>
            <w:rFonts w:ascii="仿宋" w:eastAsia="仿宋" w:hAnsi="仿宋" w:cs="仿宋" w:hint="eastAsia"/>
            <w:lang w:eastAsia="zh-CN"/>
          </w:rPr>
          <w:t>(四)、电动三轮车项目建设对区域经济的影响</w:t>
        </w:r>
        <w:r>
          <w:tab/>
        </w:r>
        <w:r>
          <w:fldChar w:fldCharType="begin"/>
        </w:r>
        <w:r>
          <w:instrText xml:space="preserve"> PAGEREF _Toc13585 \h </w:instrText>
        </w:r>
        <w:r>
          <w:fldChar w:fldCharType="separate"/>
        </w:r>
        <w:r>
          <w:t>47</w:t>
        </w:r>
        <w:r>
          <w:fldChar w:fldCharType="end"/>
        </w:r>
      </w:hyperlink>
    </w:p>
    <w:p>
      <w:pPr>
        <w:pStyle w:val="TOC2"/>
        <w:tabs>
          <w:tab w:val="right" w:leader="dot" w:pos="8306"/>
        </w:tabs>
      </w:pPr>
      <w:hyperlink w:anchor="_Toc7700" w:history="1">
        <w:r>
          <w:rPr>
            <w:rFonts w:ascii="仿宋" w:eastAsia="仿宋" w:hAnsi="仿宋" w:cs="仿宋" w:hint="eastAsia"/>
            <w:lang w:eastAsia="zh-CN"/>
          </w:rPr>
          <w:t>(五)、废弃物处理</w:t>
        </w:r>
        <w:r>
          <w:tab/>
        </w:r>
        <w:r>
          <w:fldChar w:fldCharType="begin"/>
        </w:r>
        <w:r>
          <w:instrText xml:space="preserve"> PAGEREF _Toc7700 \h </w:instrText>
        </w:r>
        <w:r>
          <w:fldChar w:fldCharType="separate"/>
        </w:r>
        <w:r>
          <w:t>49</w:t>
        </w:r>
        <w:r>
          <w:fldChar w:fldCharType="end"/>
        </w:r>
      </w:hyperlink>
    </w:p>
    <w:p>
      <w:pPr>
        <w:pStyle w:val="TOC2"/>
        <w:tabs>
          <w:tab w:val="right" w:leader="dot" w:pos="8306"/>
        </w:tabs>
      </w:pPr>
      <w:hyperlink w:anchor="_Toc16755" w:history="1">
        <w:r>
          <w:rPr>
            <w:rFonts w:ascii="仿宋" w:eastAsia="仿宋" w:hAnsi="仿宋" w:cs="仿宋" w:hint="eastAsia"/>
            <w:lang w:eastAsia="zh-CN"/>
          </w:rPr>
          <w:t>(六)、特殊环境影响分析</w:t>
        </w:r>
        <w:r>
          <w:tab/>
        </w:r>
        <w:r>
          <w:fldChar w:fldCharType="begin"/>
        </w:r>
        <w:r>
          <w:instrText xml:space="preserve"> PAGEREF _Toc16755 \h </w:instrText>
        </w:r>
        <w:r>
          <w:fldChar w:fldCharType="separate"/>
        </w:r>
        <w:r>
          <w:t>50</w:t>
        </w:r>
        <w:r>
          <w:fldChar w:fldCharType="end"/>
        </w:r>
      </w:hyperlink>
    </w:p>
    <w:p>
      <w:pPr>
        <w:pStyle w:val="TOC2"/>
        <w:tabs>
          <w:tab w:val="right" w:leader="dot" w:pos="8306"/>
        </w:tabs>
      </w:pPr>
      <w:hyperlink w:anchor="_Toc21581" w:history="1">
        <w:r>
          <w:rPr>
            <w:rFonts w:ascii="仿宋" w:eastAsia="仿宋" w:hAnsi="仿宋" w:cs="仿宋" w:hint="eastAsia"/>
            <w:lang w:eastAsia="zh-CN"/>
          </w:rPr>
          <w:t>(七)、清洁生产</w:t>
        </w:r>
        <w:r>
          <w:tab/>
        </w:r>
        <w:r>
          <w:fldChar w:fldCharType="begin"/>
        </w:r>
        <w:r>
          <w:instrText xml:space="preserve"> PAGEREF _Toc21581 \h </w:instrText>
        </w:r>
        <w:r>
          <w:fldChar w:fldCharType="separate"/>
        </w:r>
        <w:r>
          <w:t>51</w:t>
        </w:r>
        <w:r>
          <w:fldChar w:fldCharType="end"/>
        </w:r>
      </w:hyperlink>
    </w:p>
    <w:p>
      <w:pPr>
        <w:pStyle w:val="TOC2"/>
        <w:tabs>
          <w:tab w:val="right" w:leader="dot" w:pos="8306"/>
        </w:tabs>
      </w:pPr>
      <w:hyperlink w:anchor="_Toc7243" w:history="1">
        <w:r>
          <w:rPr>
            <w:rFonts w:ascii="仿宋" w:eastAsia="仿宋" w:hAnsi="仿宋" w:cs="仿宋" w:hint="eastAsia"/>
            <w:lang w:eastAsia="zh-CN"/>
          </w:rPr>
          <w:t>(八)、环境保护综合评价</w:t>
        </w:r>
        <w:r>
          <w:tab/>
        </w:r>
        <w:r>
          <w:fldChar w:fldCharType="begin"/>
        </w:r>
        <w:r>
          <w:instrText xml:space="preserve"> PAGEREF _Toc7243 \h </w:instrText>
        </w:r>
        <w:r>
          <w:fldChar w:fldCharType="separate"/>
        </w:r>
        <w:r>
          <w:t>52</w:t>
        </w:r>
        <w:r>
          <w:fldChar w:fldCharType="end"/>
        </w:r>
      </w:hyperlink>
    </w:p>
    <w:p>
      <w:pPr>
        <w:pStyle w:val="TOC1"/>
        <w:tabs>
          <w:tab w:val="right" w:leader="dot" w:pos="8306"/>
        </w:tabs>
      </w:pPr>
      <w:hyperlink w:anchor="_Toc7264" w:history="1">
        <w:r>
          <w:rPr>
            <w:rFonts w:ascii="仿宋" w:eastAsia="仿宋" w:hAnsi="仿宋" w:cs="仿宋" w:hint="eastAsia"/>
            <w:lang w:eastAsia="zh-CN"/>
          </w:rPr>
          <w:t>十三、质量管理体系</w:t>
        </w:r>
        <w:r>
          <w:tab/>
        </w:r>
        <w:r>
          <w:fldChar w:fldCharType="begin"/>
        </w:r>
        <w:r>
          <w:instrText xml:space="preserve"> PAGEREF _Toc7264 \h </w:instrText>
        </w:r>
        <w:r>
          <w:fldChar w:fldCharType="separate"/>
        </w:r>
        <w:r>
          <w:t>53</w:t>
        </w:r>
        <w:r>
          <w:fldChar w:fldCharType="end"/>
        </w:r>
      </w:hyperlink>
    </w:p>
    <w:p>
      <w:pPr>
        <w:pStyle w:val="TOC2"/>
        <w:tabs>
          <w:tab w:val="right" w:leader="dot" w:pos="8306"/>
        </w:tabs>
      </w:pPr>
      <w:hyperlink w:anchor="_Toc18146" w:history="1">
        <w:r>
          <w:rPr>
            <w:rFonts w:ascii="仿宋" w:eastAsia="仿宋" w:hAnsi="仿宋" w:cs="仿宋" w:hint="eastAsia"/>
            <w:lang w:eastAsia="zh-CN"/>
          </w:rPr>
          <w:t>(一)、质量目标与方针</w:t>
        </w:r>
        <w:r>
          <w:tab/>
        </w:r>
        <w:r>
          <w:fldChar w:fldCharType="begin"/>
        </w:r>
        <w:r>
          <w:instrText xml:space="preserve"> PAGEREF _Toc18146 \h </w:instrText>
        </w:r>
        <w:r>
          <w:fldChar w:fldCharType="separate"/>
        </w:r>
        <w:r>
          <w:t>53</w:t>
        </w:r>
        <w:r>
          <w:fldChar w:fldCharType="end"/>
        </w:r>
      </w:hyperlink>
    </w:p>
    <w:p>
      <w:pPr>
        <w:pStyle w:val="TOC2"/>
        <w:tabs>
          <w:tab w:val="right" w:leader="dot" w:pos="8306"/>
        </w:tabs>
      </w:pPr>
      <w:hyperlink w:anchor="_Toc28236" w:history="1">
        <w:r>
          <w:rPr>
            <w:rFonts w:ascii="仿宋" w:eastAsia="仿宋" w:hAnsi="仿宋" w:cs="仿宋" w:hint="eastAsia"/>
            <w:lang w:eastAsia="zh-CN"/>
          </w:rPr>
          <w:t>(二)、质量管理责任</w:t>
        </w:r>
        <w:r>
          <w:tab/>
        </w:r>
        <w:r>
          <w:fldChar w:fldCharType="begin"/>
        </w:r>
        <w:r>
          <w:instrText xml:space="preserve"> PAGEREF _Toc28236 \h </w:instrText>
        </w:r>
        <w:r>
          <w:fldChar w:fldCharType="separate"/>
        </w:r>
        <w:r>
          <w:t>54</w:t>
        </w:r>
        <w:r>
          <w:fldChar w:fldCharType="end"/>
        </w:r>
      </w:hyperlink>
    </w:p>
    <w:p>
      <w:pPr>
        <w:pStyle w:val="TOC2"/>
        <w:tabs>
          <w:tab w:val="right" w:leader="dot" w:pos="8306"/>
        </w:tabs>
      </w:pPr>
      <w:hyperlink w:anchor="_Toc19886" w:history="1">
        <w:r>
          <w:rPr>
            <w:rFonts w:ascii="仿宋" w:eastAsia="仿宋" w:hAnsi="仿宋" w:cs="仿宋" w:hint="eastAsia"/>
            <w:lang w:eastAsia="zh-CN"/>
          </w:rPr>
          <w:t>(三)、质量管理体系文件</w:t>
        </w:r>
        <w:r>
          <w:tab/>
        </w:r>
        <w:r>
          <w:fldChar w:fldCharType="begin"/>
        </w:r>
        <w:r>
          <w:instrText xml:space="preserve"> PAGEREF _Toc19886 \h </w:instrText>
        </w:r>
        <w:r>
          <w:fldChar w:fldCharType="separate"/>
        </w:r>
        <w:r>
          <w:t>56</w:t>
        </w:r>
        <w:r>
          <w:fldChar w:fldCharType="end"/>
        </w:r>
      </w:hyperlink>
    </w:p>
    <w:p>
      <w:pPr>
        <w:pStyle w:val="TOC2"/>
        <w:tabs>
          <w:tab w:val="right" w:leader="dot" w:pos="8306"/>
        </w:tabs>
      </w:pPr>
      <w:hyperlink w:anchor="_Toc3927" w:history="1">
        <w:r>
          <w:rPr>
            <w:rFonts w:ascii="仿宋" w:eastAsia="仿宋" w:hAnsi="仿宋" w:cs="仿宋" w:hint="eastAsia"/>
            <w:lang w:eastAsia="zh-CN"/>
          </w:rPr>
          <w:t>(四)、质量培训与教育</w:t>
        </w:r>
        <w:r>
          <w:tab/>
        </w:r>
        <w:r>
          <w:fldChar w:fldCharType="begin"/>
        </w:r>
        <w:r>
          <w:instrText xml:space="preserve"> PAGEREF _Toc3927 \h </w:instrText>
        </w:r>
        <w:r>
          <w:fldChar w:fldCharType="separate"/>
        </w:r>
        <w:r>
          <w:t>58</w:t>
        </w:r>
        <w:r>
          <w:fldChar w:fldCharType="end"/>
        </w:r>
      </w:hyperlink>
    </w:p>
    <w:p>
      <w:pPr>
        <w:pStyle w:val="TOC2"/>
        <w:tabs>
          <w:tab w:val="right" w:leader="dot" w:pos="8306"/>
        </w:tabs>
      </w:pPr>
      <w:hyperlink w:anchor="_Toc18655" w:history="1">
        <w:r>
          <w:rPr>
            <w:rFonts w:ascii="仿宋" w:eastAsia="仿宋" w:hAnsi="仿宋" w:cs="仿宋" w:hint="eastAsia"/>
            <w:lang w:eastAsia="zh-CN"/>
          </w:rPr>
          <w:t>(五)、质量审核与评价</w:t>
        </w:r>
        <w:r>
          <w:tab/>
        </w:r>
        <w:r>
          <w:fldChar w:fldCharType="begin"/>
        </w:r>
        <w:r>
          <w:instrText xml:space="preserve"> PAGEREF _Toc18655 \h </w:instrText>
        </w:r>
        <w:r>
          <w:fldChar w:fldCharType="separate"/>
        </w:r>
        <w:r>
          <w:t>59</w:t>
        </w:r>
        <w:r>
          <w:fldChar w:fldCharType="end"/>
        </w:r>
      </w:hyperlink>
    </w:p>
    <w:p>
      <w:pPr>
        <w:pStyle w:val="TOC2"/>
        <w:tabs>
          <w:tab w:val="right" w:leader="dot" w:pos="8306"/>
        </w:tabs>
      </w:pPr>
      <w:hyperlink w:anchor="_Toc1772" w:history="1">
        <w:r>
          <w:rPr>
            <w:rFonts w:ascii="仿宋" w:eastAsia="仿宋" w:hAnsi="仿宋" w:cs="仿宋" w:hint="eastAsia"/>
            <w:lang w:eastAsia="zh-CN"/>
          </w:rPr>
          <w:t>(六)、不符合与纠正措施</w:t>
        </w:r>
        <w:r>
          <w:tab/>
        </w:r>
        <w:r>
          <w:fldChar w:fldCharType="begin"/>
        </w:r>
        <w:r>
          <w:instrText xml:space="preserve"> PAGEREF _Toc1772 \h </w:instrText>
        </w:r>
        <w:r>
          <w:fldChar w:fldCharType="separate"/>
        </w:r>
        <w:r>
          <w:t>60</w:t>
        </w:r>
        <w:r>
          <w:fldChar w:fldCharType="end"/>
        </w:r>
      </w:hyperlink>
    </w:p>
    <w:p>
      <w:pPr>
        <w:pStyle w:val="TOC1"/>
        <w:tabs>
          <w:tab w:val="right" w:leader="dot" w:pos="8306"/>
        </w:tabs>
      </w:pPr>
      <w:hyperlink w:anchor="_Toc6727" w:history="1">
        <w:r>
          <w:rPr>
            <w:rFonts w:ascii="仿宋" w:eastAsia="仿宋" w:hAnsi="仿宋" w:cs="仿宋" w:hint="eastAsia"/>
            <w:lang w:eastAsia="zh-CN"/>
          </w:rPr>
          <w:t>十四、风险识别与分类</w:t>
        </w:r>
        <w:r>
          <w:tab/>
        </w:r>
        <w:r>
          <w:fldChar w:fldCharType="begin"/>
        </w:r>
        <w:r>
          <w:instrText xml:space="preserve"> PAGEREF _Toc6727 \h </w:instrText>
        </w:r>
        <w:r>
          <w:fldChar w:fldCharType="separate"/>
        </w:r>
        <w:r>
          <w:t>61</w:t>
        </w:r>
        <w:r>
          <w:fldChar w:fldCharType="end"/>
        </w:r>
      </w:hyperlink>
    </w:p>
    <w:p>
      <w:pPr>
        <w:pStyle w:val="TOC2"/>
        <w:tabs>
          <w:tab w:val="right" w:leader="dot" w:pos="8306"/>
        </w:tabs>
      </w:pPr>
      <w:hyperlink w:anchor="_Toc3937" w:history="1">
        <w:r>
          <w:rPr>
            <w:rFonts w:ascii="仿宋" w:eastAsia="仿宋" w:hAnsi="仿宋" w:cs="仿宋" w:hint="eastAsia"/>
            <w:lang w:eastAsia="zh-CN"/>
          </w:rPr>
          <w:t>(一)、风险识别</w:t>
        </w:r>
        <w:r>
          <w:tab/>
        </w:r>
        <w:r>
          <w:fldChar w:fldCharType="begin"/>
        </w:r>
        <w:r>
          <w:instrText xml:space="preserve"> PAGEREF _Toc3937 \h </w:instrText>
        </w:r>
        <w:r>
          <w:fldChar w:fldCharType="separate"/>
        </w:r>
        <w:r>
          <w:t>61</w:t>
        </w:r>
        <w:r>
          <w:fldChar w:fldCharType="end"/>
        </w:r>
      </w:hyperlink>
    </w:p>
    <w:p>
      <w:pPr>
        <w:pStyle w:val="TOC2"/>
        <w:tabs>
          <w:tab w:val="right" w:leader="dot" w:pos="8306"/>
        </w:tabs>
      </w:pPr>
      <w:hyperlink w:anchor="_Toc7046" w:history="1">
        <w:r>
          <w:rPr>
            <w:rFonts w:ascii="仿宋" w:eastAsia="仿宋" w:hAnsi="仿宋" w:cs="仿宋" w:hint="eastAsia"/>
            <w:lang w:eastAsia="zh-CN"/>
          </w:rPr>
          <w:t>(二)、风险分类</w:t>
        </w:r>
        <w:r>
          <w:tab/>
        </w:r>
        <w:r>
          <w:fldChar w:fldCharType="begin"/>
        </w:r>
        <w:r>
          <w:instrText xml:space="preserve"> PAGEREF _Toc7046 \h </w:instrText>
        </w:r>
        <w:r>
          <w:fldChar w:fldCharType="separate"/>
        </w:r>
        <w:r>
          <w:t>63</w:t>
        </w:r>
        <w:r>
          <w:fldChar w:fldCharType="end"/>
        </w:r>
      </w:hyperlink>
    </w:p>
    <w:p>
      <w:pPr>
        <w:pStyle w:val="TOC1"/>
        <w:tabs>
          <w:tab w:val="right" w:leader="dot" w:pos="8306"/>
        </w:tabs>
      </w:pPr>
      <w:hyperlink w:anchor="_Toc2541" w:history="1">
        <w:r>
          <w:rPr>
            <w:rFonts w:ascii="仿宋" w:eastAsia="仿宋" w:hAnsi="仿宋" w:cs="仿宋" w:hint="eastAsia"/>
            <w:lang w:eastAsia="zh-CN"/>
          </w:rPr>
          <w:t>十五、供应链管理</w:t>
        </w:r>
        <w:r>
          <w:tab/>
        </w:r>
        <w:r>
          <w:fldChar w:fldCharType="begin"/>
        </w:r>
        <w:r>
          <w:instrText xml:space="preserve"> PAGEREF _Toc2541 \h </w:instrText>
        </w:r>
        <w:r>
          <w:fldChar w:fldCharType="separate"/>
        </w:r>
        <w:r>
          <w:t>64</w:t>
        </w:r>
        <w:r>
          <w:fldChar w:fldCharType="end"/>
        </w:r>
      </w:hyperlink>
    </w:p>
    <w:p>
      <w:pPr>
        <w:pStyle w:val="TOC2"/>
        <w:tabs>
          <w:tab w:val="right" w:leader="dot" w:pos="8306"/>
        </w:tabs>
      </w:pPr>
      <w:hyperlink w:anchor="_Toc18086" w:history="1">
        <w:r>
          <w:rPr>
            <w:rFonts w:ascii="仿宋" w:eastAsia="仿宋" w:hAnsi="仿宋" w:cs="仿宋" w:hint="eastAsia"/>
            <w:lang w:eastAsia="zh-CN"/>
          </w:rPr>
          <w:t>(一)、供应链战略规划</w:t>
        </w:r>
        <w:r>
          <w:tab/>
        </w:r>
        <w:r>
          <w:fldChar w:fldCharType="begin"/>
        </w:r>
        <w:r>
          <w:instrText xml:space="preserve"> PAGEREF _Toc18086 \h </w:instrText>
        </w:r>
        <w:r>
          <w:fldChar w:fldCharType="separate"/>
        </w:r>
        <w:r>
          <w:t>64</w:t>
        </w:r>
        <w:r>
          <w:fldChar w:fldCharType="end"/>
        </w:r>
      </w:hyperlink>
    </w:p>
    <w:p>
      <w:pPr>
        <w:pStyle w:val="TOC2"/>
        <w:tabs>
          <w:tab w:val="right" w:leader="dot" w:pos="8306"/>
        </w:tabs>
      </w:pPr>
      <w:hyperlink w:anchor="_Toc30555" w:history="1">
        <w:r>
          <w:rPr>
            <w:rFonts w:ascii="仿宋" w:eastAsia="仿宋" w:hAnsi="仿宋" w:cs="仿宋" w:hint="eastAsia"/>
            <w:lang w:eastAsia="zh-CN"/>
          </w:rPr>
          <w:t>(二)、供应商选择与合作</w:t>
        </w:r>
        <w:r>
          <w:tab/>
        </w:r>
        <w:r>
          <w:fldChar w:fldCharType="begin"/>
        </w:r>
        <w:r>
          <w:instrText xml:space="preserve"> PAGEREF _Toc30555 \h </w:instrText>
        </w:r>
        <w:r>
          <w:fldChar w:fldCharType="separate"/>
        </w:r>
        <w:r>
          <w:t>66</w:t>
        </w:r>
        <w:r>
          <w:fldChar w:fldCharType="end"/>
        </w:r>
      </w:hyperlink>
    </w:p>
    <w:p>
      <w:pPr>
        <w:pStyle w:val="TOC2"/>
        <w:tabs>
          <w:tab w:val="right" w:leader="dot" w:pos="8306"/>
        </w:tabs>
      </w:pPr>
      <w:hyperlink w:anchor="_Toc29838" w:history="1">
        <w:r>
          <w:rPr>
            <w:rFonts w:ascii="仿宋" w:eastAsia="仿宋" w:hAnsi="仿宋" w:cs="仿宋" w:hint="eastAsia"/>
            <w:lang w:eastAsia="zh-CN"/>
          </w:rPr>
          <w:t>(三)、物流与库存管理</w:t>
        </w:r>
        <w:r>
          <w:tab/>
        </w:r>
        <w:r>
          <w:fldChar w:fldCharType="begin"/>
        </w:r>
        <w:r>
          <w:instrText xml:space="preserve"> PAGEREF _Toc29838 \h </w:instrText>
        </w:r>
        <w:r>
          <w:fldChar w:fldCharType="separate"/>
        </w:r>
        <w:r>
          <w:t>67</w:t>
        </w:r>
        <w:r>
          <w:fldChar w:fldCharType="end"/>
        </w:r>
      </w:hyperlink>
    </w:p>
    <w:p>
      <w:pPr>
        <w:pStyle w:val="TOC1"/>
        <w:tabs>
          <w:tab w:val="right" w:leader="dot" w:pos="8306"/>
        </w:tabs>
      </w:pPr>
      <w:hyperlink w:anchor="_Toc17207" w:history="1">
        <w:r>
          <w:rPr>
            <w:rFonts w:ascii="仿宋" w:eastAsia="仿宋" w:hAnsi="仿宋" w:cs="仿宋" w:hint="eastAsia"/>
            <w:lang w:eastAsia="zh-CN"/>
          </w:rPr>
          <w:t>十六、电动三轮车项目实施时间节点</w:t>
        </w:r>
        <w:r>
          <w:tab/>
        </w:r>
        <w:r>
          <w:fldChar w:fldCharType="begin"/>
        </w:r>
        <w:r>
          <w:instrText xml:space="preserve"> PAGEREF _Toc17207 \h </w:instrText>
        </w:r>
        <w:r>
          <w:fldChar w:fldCharType="separate"/>
        </w:r>
        <w:r>
          <w:t>69</w:t>
        </w:r>
        <w:r>
          <w:fldChar w:fldCharType="end"/>
        </w:r>
      </w:hyperlink>
    </w:p>
    <w:p>
      <w:pPr>
        <w:pStyle w:val="TOC2"/>
        <w:tabs>
          <w:tab w:val="right" w:leader="dot" w:pos="8306"/>
        </w:tabs>
      </w:pPr>
      <w:hyperlink w:anchor="_Toc26597" w:history="1">
        <w:r>
          <w:rPr>
            <w:rFonts w:ascii="仿宋" w:eastAsia="仿宋" w:hAnsi="仿宋" w:cs="仿宋" w:hint="eastAsia"/>
            <w:lang w:eastAsia="zh-CN"/>
          </w:rPr>
          <w:t>(一)、电动三轮车项目启动阶段时间节点</w:t>
        </w:r>
        <w:r>
          <w:tab/>
        </w:r>
        <w:r>
          <w:fldChar w:fldCharType="begin"/>
        </w:r>
        <w:r>
          <w:instrText xml:space="preserve"> PAGEREF _Toc26597 \h </w:instrText>
        </w:r>
        <w:r>
          <w:fldChar w:fldCharType="separate"/>
        </w:r>
        <w:r>
          <w:t>69</w:t>
        </w:r>
        <w:r>
          <w:fldChar w:fldCharType="end"/>
        </w:r>
      </w:hyperlink>
    </w:p>
    <w:p>
      <w:pPr>
        <w:pStyle w:val="TOC2"/>
        <w:tabs>
          <w:tab w:val="right" w:leader="dot" w:pos="8306"/>
        </w:tabs>
      </w:pPr>
      <w:hyperlink w:anchor="_Toc23948" w:history="1">
        <w:r>
          <w:rPr>
            <w:rFonts w:ascii="仿宋" w:eastAsia="仿宋" w:hAnsi="仿宋" w:cs="仿宋" w:hint="eastAsia"/>
            <w:lang w:eastAsia="zh-CN"/>
          </w:rPr>
          <w:t>(二)、电动三轮车项目执行阶段时间节点</w:t>
        </w:r>
        <w:r>
          <w:tab/>
        </w:r>
        <w:r>
          <w:fldChar w:fldCharType="begin"/>
        </w:r>
        <w:r>
          <w:instrText xml:space="preserve"> PAGEREF _Toc23948 \h </w:instrText>
        </w:r>
        <w:r>
          <w:fldChar w:fldCharType="separate"/>
        </w:r>
        <w:r>
          <w:t>70</w:t>
        </w:r>
        <w:r>
          <w:fldChar w:fldCharType="end"/>
        </w:r>
      </w:hyperlink>
    </w:p>
    <w:p>
      <w:pPr>
        <w:pStyle w:val="TOC2"/>
        <w:tabs>
          <w:tab w:val="right" w:leader="dot" w:pos="8306"/>
        </w:tabs>
      </w:pPr>
      <w:hyperlink w:anchor="_Toc20592" w:history="1">
        <w:r>
          <w:rPr>
            <w:rFonts w:ascii="仿宋" w:eastAsia="仿宋" w:hAnsi="仿宋" w:cs="仿宋" w:hint="eastAsia"/>
            <w:lang w:eastAsia="zh-CN"/>
          </w:rPr>
          <w:t>(三)、电动三轮车项目完成阶段时间节点</w:t>
        </w:r>
        <w:r>
          <w:tab/>
        </w:r>
        <w:r>
          <w:fldChar w:fldCharType="begin"/>
        </w:r>
        <w:r>
          <w:instrText xml:space="preserve"> PAGEREF _Toc20592 \h </w:instrText>
        </w:r>
        <w:r>
          <w:fldChar w:fldCharType="separate"/>
        </w:r>
        <w:r>
          <w:t>71</w:t>
        </w:r>
        <w:r>
          <w:fldChar w:fldCharType="end"/>
        </w:r>
      </w:hyperlink>
    </w:p>
    <w:p>
      <w:pPr>
        <w:pStyle w:val="TOC1"/>
        <w:tabs>
          <w:tab w:val="right" w:leader="dot" w:pos="8306"/>
        </w:tabs>
      </w:pPr>
      <w:hyperlink w:anchor="_Toc16237" w:history="1">
        <w:r>
          <w:rPr>
            <w:rFonts w:ascii="仿宋" w:eastAsia="仿宋" w:hAnsi="仿宋" w:cs="仿宋" w:hint="eastAsia"/>
            <w:lang w:eastAsia="zh-CN"/>
          </w:rPr>
          <w:t>十七、利益相关者分析与沟通计划</w:t>
        </w:r>
        <w:r>
          <w:tab/>
        </w:r>
        <w:r>
          <w:fldChar w:fldCharType="begin"/>
        </w:r>
        <w:r>
          <w:instrText xml:space="preserve"> PAGEREF _Toc16237 \h </w:instrText>
        </w:r>
        <w:r>
          <w:fldChar w:fldCharType="separate"/>
        </w:r>
        <w:r>
          <w:t>72</w:t>
        </w:r>
        <w:r>
          <w:fldChar w:fldCharType="end"/>
        </w:r>
      </w:hyperlink>
    </w:p>
    <w:p>
      <w:pPr>
        <w:pStyle w:val="TOC2"/>
        <w:tabs>
          <w:tab w:val="right" w:leader="dot" w:pos="8306"/>
        </w:tabs>
      </w:pPr>
      <w:hyperlink w:anchor="_Toc4583" w:history="1">
        <w:r>
          <w:rPr>
            <w:rFonts w:ascii="仿宋" w:eastAsia="仿宋" w:hAnsi="仿宋" w:cs="仿宋" w:hint="eastAsia"/>
            <w:lang w:eastAsia="zh-CN"/>
          </w:rPr>
          <w:t>(一)、利益相关者分析</w:t>
        </w:r>
        <w:r>
          <w:tab/>
        </w:r>
        <w:r>
          <w:fldChar w:fldCharType="begin"/>
        </w:r>
        <w:r>
          <w:instrText xml:space="preserve"> PAGEREF _Toc4583 \h </w:instrText>
        </w:r>
        <w:r>
          <w:fldChar w:fldCharType="separate"/>
        </w:r>
        <w:r>
          <w:t>72</w:t>
        </w:r>
        <w:r>
          <w:fldChar w:fldCharType="end"/>
        </w:r>
      </w:hyperlink>
    </w:p>
    <w:p>
      <w:pPr>
        <w:pStyle w:val="TOC2"/>
        <w:tabs>
          <w:tab w:val="right" w:leader="dot" w:pos="8306"/>
        </w:tabs>
      </w:pPr>
      <w:hyperlink w:anchor="_Toc6362" w:history="1">
        <w:r>
          <w:rPr>
            <w:rFonts w:ascii="仿宋" w:eastAsia="仿宋" w:hAnsi="仿宋" w:cs="仿宋" w:hint="eastAsia"/>
            <w:lang w:eastAsia="zh-CN"/>
          </w:rPr>
          <w:t>(二)、沟通计划</w:t>
        </w:r>
        <w:r>
          <w:tab/>
        </w:r>
        <w:r>
          <w:fldChar w:fldCharType="begin"/>
        </w:r>
        <w:r>
          <w:instrText xml:space="preserve"> PAGEREF _Toc6362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04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9067"/>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5328"/>
      <w:r>
        <w:rPr>
          <w:rFonts w:ascii="仿宋" w:eastAsia="仿宋" w:hAnsi="仿宋" w:cs="仿宋" w:hint="eastAsia"/>
          <w:lang w:eastAsia="zh-CN"/>
        </w:rPr>
        <w:t>(一)、电动三轮车行业分析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电动三轮车行业一直以来都是市场的关注焦点。行业内的发展趋势、竞争态势以及潜在机会都对电动三轮车项目的推进产生深远的影响。通过深入研究行业的整体概貌，我们将更好地理解行业的核心特征，为电动三轮车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动三轮车行业，技术一直是推动创新和发展的关键因素。我们将对当前技术趋势进行详尽分析，包括但不限于人工智能、大数据应用、先进制造技术等。这有助于电动三轮车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电动三轮车项目成功的基础。我们将对主要竞争对手进行深入研究，包括其市场份额、产品特点、市场定位等。通过全面了解竞争对手的优势和劣势，电动三轮车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8054"/>
      <w:r>
        <w:rPr>
          <w:rFonts w:ascii="仿宋" w:eastAsia="仿宋" w:hAnsi="仿宋" w:cs="仿宋" w:hint="eastAsia"/>
          <w:sz w:val="28"/>
          <w:lang w:eastAsia="zh-CN"/>
        </w:rPr>
        <w:t>(二)、电动三轮车市场分析预测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电动三轮车市场未来的增长趋势。这包括市场的整体规模、各细分领域的发展趋势等。电动三轮车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电动三轮车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电动三轮车项目实施过程中需要充分考虑的因素。我们将对市场风险进行全面评估，包括但不限于政策法规风险、市场竞争风险、技术变革风险等。通过对潜在风险的深入分析，电动三轮车项目可以制定相应的风险缓解策略，降低不确定性对电动三轮车项目的影响。</w:t>
      </w:r>
    </w:p>
    <w:p>
      <w:pPr>
        <w:pStyle w:val="Heading1"/>
        <w:ind w:firstLine="560" w:firstLineChars="200"/>
        <w:rPr>
          <w:rFonts w:ascii="仿宋" w:eastAsia="仿宋" w:hAnsi="仿宋" w:cs="仿宋" w:hint="eastAsia"/>
          <w:sz w:val="28"/>
          <w:lang w:eastAsia="zh-CN"/>
        </w:rPr>
      </w:pPr>
      <w:bookmarkStart w:id="5" w:name="_Toc16615"/>
      <w:r>
        <w:rPr>
          <w:rFonts w:ascii="仿宋" w:eastAsia="仿宋" w:hAnsi="仿宋" w:cs="仿宋" w:hint="eastAsia"/>
          <w:sz w:val="28"/>
          <w:lang w:eastAsia="zh-CN"/>
        </w:rPr>
        <w:t>二、电动三轮车项目文档管理</w:t>
      </w:r>
      <w:bookmarkEnd w:id="5"/>
    </w:p>
    <w:p>
      <w:pPr>
        <w:pStyle w:val="Heading2"/>
        <w:rPr>
          <w:rFonts w:ascii="仿宋" w:eastAsia="仿宋" w:hAnsi="仿宋" w:cs="仿宋" w:hint="eastAsia"/>
          <w:lang w:eastAsia="zh-CN"/>
        </w:rPr>
      </w:pPr>
      <w:bookmarkStart w:id="6" w:name="_Toc31785"/>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电动三轮车项目高度重视文档的质量和准确性，以支持电动三轮车项目的各项活动和决策。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三轮车项目文档的编制始于电动三轮车项目计划的初期，我们制定了详细的文档编制计划，明确了每个文档的内容、格式和编写责任人。在电动三轮车项目启动阶段，我们首先编制了电动三轮车项目章程，明确定义了电动三轮车项目的目标、范围、风险等关键要素。随后，电动三轮车项目团队根据计划陆续编制了需求文档、设计文档、测试文档等各类文档，确保电动三轮车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电动三轮车项目管理中的重要环节，旨在确保电动三轮车项目文档符合质量标准和电动三轮车项目需求。在电动三轮车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电动三轮车项目相关利益方和专业领域的专家对文档进行独立审查。这有助于获取更全面、客观的反馈，确保电动三轮车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电动三轮车项目在文档编制与审查方面建立了严格的管理机制，通过规范的流程和多维度的审查，确保电动三轮车项目文档的质量、准确性和可靠性，为电动三轮车项目的顺利推进提供了有力支持。</w:t>
      </w:r>
    </w:p>
    <w:p>
      <w:pPr>
        <w:pStyle w:val="Heading2"/>
        <w:ind w:firstLine="560" w:firstLineChars="200"/>
        <w:rPr>
          <w:rFonts w:ascii="仿宋" w:eastAsia="仿宋" w:hAnsi="仿宋" w:cs="仿宋" w:hint="eastAsia"/>
          <w:sz w:val="28"/>
          <w:lang w:eastAsia="zh-CN"/>
        </w:rPr>
      </w:pPr>
      <w:bookmarkStart w:id="7" w:name="_Toc7953"/>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在电动三轮车项目中，我们致力于优化文档发布与分发过程，以确保信息的高效传递和团队间协作的顺畅进行。以下是我们采取的关键优化策略：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我们通过多渠道发布文档，包括电子邮件、电动三轮车项目管理平台、内部网站等，以满足不同团队成员的偏好和需求。多渠道发布确保了信息的全面覆盖。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我们采用了精细的权限控制，确保只有授权人员可以访问敏感信息。这种安全措施保护了电动三轮车项目文档的机密性，防止了未经授权的信息泄露。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24065"/>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文档存档与归档是电动三轮车项目生命周期中一个至关重要的环节，直接关系到电动三轮车项目信息的长期保存和历史记录的完整性。在电动三轮车项目中，我们实施了一系列有效的文档存档与归档管理策略：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31018"/>
      <w:r>
        <w:rPr>
          <w:rFonts w:ascii="仿宋" w:eastAsia="仿宋" w:hAnsi="仿宋" w:cs="仿宋" w:hint="eastAsia"/>
          <w:sz w:val="28"/>
          <w:lang w:eastAsia="zh-CN"/>
        </w:rPr>
        <w:t>三、电动三轮车项目可持续发展</w:t>
      </w:r>
      <w:bookmarkEnd w:id="9"/>
    </w:p>
    <w:p>
      <w:pPr>
        <w:pStyle w:val="Heading2"/>
        <w:rPr>
          <w:rFonts w:ascii="仿宋" w:eastAsia="仿宋" w:hAnsi="仿宋" w:cs="仿宋" w:hint="eastAsia"/>
          <w:lang w:eastAsia="zh-CN"/>
        </w:rPr>
      </w:pPr>
      <w:bookmarkStart w:id="10" w:name="_Toc29423"/>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动三轮车项目中，电动三轮车项目团队着眼于未来，明确了可持续发展的战略方向。制定的具体可持续发展目标包括降低资源使用、采用环保技术、最大化社会效益等。这一步骤不仅有助于电动三轮车项目在环保和社会责任方面达到最高标准，也为未来提供了明确的指引，确保电动三轮车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可持续实践的融入电动三轮车项目管理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电动三轮车项目管理周期。从电动三轮车项目规划开始，电动三轮车项目团队就考虑了环境和社会的因素。在执行阶段，电动三轮车项目团队积极推动绿色技术的应用，优化资源利用。此外，关注员工的社会责任，通过培训和沟通活动提高员工对可持续发展的认知，使他们能够在日常工作中践行可持续实践。这些举措不仅为电动三轮车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27220"/>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扎根于电动三轮车项目的可持续发展理念，我们深信环保与社会责任是电动三轮车项目成功的关键支柱。在电动三轮车项目的每一步，我们都致力于通过创新和实践，履行对环境和社会的坚定责任。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三轮车项目团队通过引入先进的环保技术、建立高效的废物处理系统以及推动能源节约措施，积极履行环保责任。定期的环保监测和评估确保电动三轮车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三轮车项目不仅致力于自身可持续发展，还注重对社会的回馈。通过支持社区电动三轮车项目、参与慈善事业、提供培训机会等方式，电动三轮车项目积极履行社会责任。与当地社区建立积极互动，关注员工的工作与生活平衡，以及员工的身心健康，是电动三轮车项目在社会责任层面的关键举措。这样的实践不仅增强了电动三轮车项目在社会中的声誉，也促进了社会的共同繁荣。</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2" w:name="_Toc17083"/>
      <w:r>
        <w:rPr>
          <w:rFonts w:ascii="仿宋" w:eastAsia="仿宋" w:hAnsi="仿宋" w:cs="仿宋" w:hint="eastAsia"/>
          <w:sz w:val="28"/>
          <w:lang w:eastAsia="zh-CN"/>
        </w:rPr>
        <w:t>四、电动三轮车项目土建工程</w:t>
      </w:r>
      <w:bookmarkEnd w:id="12"/>
    </w:p>
    <w:p>
      <w:pPr>
        <w:pStyle w:val="Heading2"/>
        <w:rPr>
          <w:rFonts w:ascii="仿宋" w:eastAsia="仿宋" w:hAnsi="仿宋" w:cs="仿宋" w:hint="eastAsia"/>
          <w:lang w:eastAsia="zh-CN"/>
        </w:rPr>
      </w:pPr>
      <w:bookmarkStart w:id="13" w:name="_Toc30644"/>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在电动三轮车项目的建筑工程设计中，我们将秉承一系列重要的设计原则，以确保电动三轮车项目建筑在功能、美观、可持续性等方面达到最佳效果。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首要原则是确保建筑的功能性得到最大化的发挥。我们将充分理解电动三轮车项目的实际需求，合理布局各个功能区域，保证建筑在满足业务需求的同时，提供高效的工作环境。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在建筑设计中，我们将综合考虑建设和运营成本。通过精细的经济效益分析，确保设计方案在高效利用资源的同时，对电动三轮车项目的长期盈利能力有积极的贡献。</w:t>
      </w:r>
    </w:p>
    <w:p>
      <w:pPr>
        <w:pStyle w:val="Heading2"/>
        <w:ind w:firstLine="560" w:firstLineChars="200"/>
        <w:rPr>
          <w:rFonts w:ascii="仿宋" w:eastAsia="仿宋" w:hAnsi="仿宋" w:cs="仿宋" w:hint="eastAsia"/>
          <w:sz w:val="28"/>
          <w:lang w:eastAsia="zh-CN"/>
        </w:rPr>
      </w:pPr>
      <w:bookmarkStart w:id="14" w:name="_Toc28781"/>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动三轮车项目的土建工程设计中，我们将精准设定设计年限，结合电动三轮车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电动三轮车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2248"/>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电动三轮车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电动三轮车项目的设计在符合法规的同时，达到最高的安全标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电动三轮车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7127"/>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本期工程电动三轮车项目预计总建筑面积XXX平方米，其中：计容建筑面积XXX平方米，计划建筑工程投资XX万元，占电动三轮车项目总投资的XX%。</w:t>
      </w:r>
    </w:p>
    <w:p>
      <w:pPr>
        <w:pStyle w:val="Heading1"/>
        <w:ind w:firstLine="560" w:firstLineChars="200"/>
        <w:rPr>
          <w:rFonts w:ascii="仿宋" w:eastAsia="仿宋" w:hAnsi="仿宋" w:cs="仿宋" w:hint="eastAsia"/>
          <w:sz w:val="28"/>
          <w:lang w:eastAsia="zh-CN"/>
        </w:rPr>
      </w:pPr>
      <w:bookmarkStart w:id="17" w:name="_Toc25401"/>
      <w:r>
        <w:rPr>
          <w:rFonts w:ascii="仿宋" w:eastAsia="仿宋" w:hAnsi="仿宋" w:cs="仿宋" w:hint="eastAsia"/>
          <w:sz w:val="28"/>
          <w:lang w:eastAsia="zh-CN"/>
        </w:rPr>
        <w:t>五、电动三轮车项目选址可行性分析</w:t>
      </w:r>
      <w:bookmarkEnd w:id="17"/>
    </w:p>
    <w:p>
      <w:pPr>
        <w:pStyle w:val="Heading2"/>
        <w:rPr>
          <w:rFonts w:ascii="仿宋" w:eastAsia="仿宋" w:hAnsi="仿宋" w:cs="仿宋" w:hint="eastAsia"/>
          <w:lang w:eastAsia="zh-CN"/>
        </w:rPr>
      </w:pPr>
      <w:bookmarkStart w:id="18" w:name="_Toc3223"/>
      <w:r>
        <w:rPr>
          <w:rFonts w:ascii="仿宋" w:eastAsia="仿宋" w:hAnsi="仿宋" w:cs="仿宋" w:hint="eastAsia"/>
          <w:lang w:eastAsia="zh-CN"/>
        </w:rPr>
        <w:t>(一)、电动三轮车项目选址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该电动三轮车项目选址位于XX省XX市XX区XXX街道</w:t>
      </w:r>
    </w:p>
    <w:p>
      <w:pPr>
        <w:pStyle w:val="Heading2"/>
        <w:ind w:firstLine="560" w:firstLineChars="200"/>
        <w:rPr>
          <w:rFonts w:ascii="仿宋" w:eastAsia="仿宋" w:hAnsi="仿宋" w:cs="仿宋" w:hint="eastAsia"/>
          <w:sz w:val="28"/>
          <w:lang w:eastAsia="zh-CN"/>
        </w:rPr>
      </w:pPr>
      <w:bookmarkStart w:id="19" w:name="_Toc20063"/>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电动三轮车项目的征地面积将根据电动三轮车项目的实际规模和需求进行精确规划。具体面积XXX平方米，旨在确保电动三轮车项目不仅能够满足当前的发展需求，还能够预留空间以适应未来的扩展。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净用地面积是在征地面积基础上去除不可利用面积后的实际可开发用地。具体面积XXX平方米，考虑到环保、交通、安全等多方面因素，以确保电动三轮车项目在整体利用效率上达到最优。</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电动三轮车项目计划建设的建筑总规模具体面积XXX平方米。这一规模的确定综合考虑了电动三轮车项目的性质、规模，以及城市规划的相关要求，确保建筑布局与周边环境协调一致。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绿地率是电动三轮车项目用地中被规划为绿地的比例。具体面积XXX平方米，旨在通过合理规划绿地，改善电动三轮车项目周边环境，提升居民生活质量，并符合城市整体绿化规划。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容积率是用地上可以建设的建筑总体积与用地面积之比。具体面积XXX，通过合理的容积率规划，确保电动三轮车项目建筑规模与周边环境和谐共生。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电动三轮车项目选址与当地城市规划相一致，具体面积XXX平方米。通过与城市规划部门深入沟通，确保电动三轮车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电动三轮车项目选址符合当地产业政策，具体面积XXX平方米。这包括电动三轮车项目对当地经济的促进作用，以及对相关产业的带动效应，确保电动三轮车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用地总体要求必须符合环保和可持续发展的原则，具体面积XXX平方米。通过采用绿色建筑设计、节能减排等措施，确保电动三轮车项目在建设和运营过程中对环境的影响最小化，达到可持续发展的要求。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9. 公共设施配套： 确保电动三轮车项目选址具备必要的公共设施配套，具体面积XXX平方米。这包括交通便利性、教育、医疗等基础设施，以提高居民生活品质，使得电动三轮车项目选址更具吸引力。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考虑用地总体要求对当地社会稳定性的影响，具体面积XXX平方米。通过深入了解当地社区反馈，确保电动三轮车项目的选址和建设过程对当地社会和谐稳定产生积极作用。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电动三轮车项目选址不仅符合法规和规划，还在实际操作中具有可行性。这一全面规划将为电动三轮车项目的成功实施提供坚实的基础，确保电动三轮车项目选址阶段就能够奠定良好的发展基础。</w:t>
      </w:r>
    </w:p>
    <w:p>
      <w:pPr>
        <w:pStyle w:val="Heading2"/>
        <w:ind w:firstLine="560" w:firstLineChars="200"/>
        <w:rPr>
          <w:rFonts w:ascii="仿宋" w:eastAsia="仿宋" w:hAnsi="仿宋" w:cs="仿宋" w:hint="eastAsia"/>
          <w:sz w:val="28"/>
          <w:lang w:eastAsia="zh-CN"/>
        </w:rPr>
      </w:pPr>
      <w:bookmarkStart w:id="20" w:name="_Toc23055"/>
      <w:r>
        <w:rPr>
          <w:rFonts w:ascii="仿宋" w:eastAsia="仿宋" w:hAnsi="仿宋" w:cs="仿宋" w:hint="eastAsia"/>
          <w:sz w:val="28"/>
          <w:lang w:eastAsia="zh-CN"/>
        </w:rPr>
        <w:t>(三)、节约用地措施</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动三轮车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电动三轮车项目的设备规划和空间设计中，我们将采取灵活设备布局的措施。设备布局将根据实际需求进行灵活设计，避免不必要的浪费。通过合理规划设备摆放位置，我们将提高设备的利用率，减少设备间距，以确保电动三轮车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电动三轮车项目内部引入共享设施的概念，例如共享会议室、办公区等。通过这种方式，我们可以减少对资源的重复建设，提高资源共享效率，从而减小电动三轮车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21" w:name="_Toc25561"/>
      <w:r>
        <w:rPr>
          <w:rFonts w:ascii="仿宋" w:eastAsia="仿宋" w:hAnsi="仿宋" w:cs="仿宋" w:hint="eastAsia"/>
          <w:sz w:val="28"/>
          <w:lang w:eastAsia="zh-CN"/>
        </w:rPr>
        <w:t>(四)、总图布置方案</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电动三轮车项目的总图布置中，我们将不同功能区域进行明确的规划，以最大程度满足电动三轮车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https://d.book118.com/107021051064006035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电动三轮车项目规划设计蓝图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电动三轮车项目规划设计蓝图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电动三轮车项目规划设计蓝图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电动三轮车项目规划设计蓝图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电动三轮车项目规划设计蓝图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电动三轮车项目规划设计蓝图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电动三轮车项目规划设计蓝图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电动三轮车项目规划设计蓝图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电动三轮车项目规划设计蓝图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电动三轮车项目规划设计蓝图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电动三轮车项目规划设计蓝图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电动三轮车项目规划设计蓝图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电动三轮车项目规划设计蓝图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电动三轮车项目规划设计蓝图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电动三轮车项目规划设计蓝图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电动三轮车项目规划设计蓝图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电动三轮车项目规划设计蓝图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6442C4F"/>
    <w:rsid w:val="06442C4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07021051064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2024-01-28T21:41:00Z</dcterms:created>
  <dcterms:modified xsi:type="dcterms:W3CDTF">2024-01-28T21:41:44Z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3DF1548AE49D4235AC635C73DD453275_11</vt:lpwstr>
  </property>
  <property fmtid="{D5CDD505-2E9C-101B-9397-08002B2CF9AE}" pid="3" name="KSOProductBuildVer">
    <vt:lpwstr>2052-12.1.0.16250</vt:lpwstr>
  </property>
</Properties>
</file>