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LED产业基地</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3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_Toc639 \h </w:instrText>
        </w:r>
        <w:r>
          <w:fldChar w:fldCharType="separate"/>
        </w:r>
        <w:r>
          <w:t>1</w:t>
        </w:r>
        <w:r>
          <w:fldChar w:fldCharType="end"/>
        </w:r>
      </w:hyperlink>
    </w:p>
    <w:p>
      <w:pPr>
        <w:pStyle w:val="TOC2"/>
        <w:tabs>
          <w:tab w:val="clear" w:pos="8302"/>
          <w:tab w:val="right" w:leader="dot" w:pos="8312"/>
        </w:tabs>
      </w:pPr>
      <w:hyperlink w:anchor="_Toc4501" w:history="1">
        <w:r>
          <w:rPr>
            <w:rFonts w:ascii="Times New Roman" w:eastAsia="宋体" w:hAnsi="Times New Roman"/>
            <w:szCs w:val="28"/>
          </w:rPr>
          <w:t>1.1项目概要</w:t>
        </w:r>
        <w:r>
          <w:tab/>
        </w:r>
        <w:r>
          <w:fldChar w:fldCharType="begin"/>
        </w:r>
        <w:r>
          <w:instrText xml:space="preserve"> PAGEREF _Toc4501 \h </w:instrText>
        </w:r>
        <w:r>
          <w:fldChar w:fldCharType="separate"/>
        </w:r>
        <w:r>
          <w:t>1</w:t>
        </w:r>
        <w:r>
          <w:fldChar w:fldCharType="end"/>
        </w:r>
      </w:hyperlink>
    </w:p>
    <w:p>
      <w:pPr>
        <w:pStyle w:val="TOC3"/>
        <w:tabs>
          <w:tab w:val="right" w:leader="dot" w:pos="8312"/>
        </w:tabs>
      </w:pPr>
      <w:hyperlink w:anchor="_Toc26278" w:history="1">
        <w:r>
          <w:rPr>
            <w:szCs w:val="24"/>
          </w:rPr>
          <w:t>1.1.1项目名称</w:t>
        </w:r>
        <w:r>
          <w:tab/>
        </w:r>
        <w:r>
          <w:fldChar w:fldCharType="begin"/>
        </w:r>
        <w:r>
          <w:instrText xml:space="preserve"> PAGEREF _Toc26278 \h </w:instrText>
        </w:r>
        <w:r>
          <w:fldChar w:fldCharType="separate"/>
        </w:r>
        <w:r>
          <w:t>1</w:t>
        </w:r>
        <w:r>
          <w:fldChar w:fldCharType="end"/>
        </w:r>
      </w:hyperlink>
    </w:p>
    <w:p>
      <w:pPr>
        <w:pStyle w:val="TOC3"/>
        <w:tabs>
          <w:tab w:val="right" w:leader="dot" w:pos="8312"/>
        </w:tabs>
      </w:pPr>
      <w:hyperlink w:anchor="_Toc2775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_Toc27755 \h </w:instrText>
        </w:r>
        <w:r>
          <w:fldChar w:fldCharType="separate"/>
        </w:r>
        <w:r>
          <w:t>1</w:t>
        </w:r>
        <w:r>
          <w:fldChar w:fldCharType="end"/>
        </w:r>
      </w:hyperlink>
    </w:p>
    <w:p>
      <w:pPr>
        <w:pStyle w:val="TOC3"/>
        <w:tabs>
          <w:tab w:val="right" w:leader="dot" w:pos="8312"/>
        </w:tabs>
      </w:pPr>
      <w:hyperlink w:anchor="_Toc26720" w:history="1">
        <w:r>
          <w:rPr>
            <w:szCs w:val="24"/>
          </w:rPr>
          <w:t>1.1.3项目建设性质</w:t>
        </w:r>
        <w:r>
          <w:tab/>
        </w:r>
        <w:r>
          <w:fldChar w:fldCharType="begin"/>
        </w:r>
        <w:r>
          <w:instrText xml:space="preserve"> PAGEREF _Toc26720 \h </w:instrText>
        </w:r>
        <w:r>
          <w:fldChar w:fldCharType="separate"/>
        </w:r>
        <w:r>
          <w:t>1</w:t>
        </w:r>
        <w:r>
          <w:fldChar w:fldCharType="end"/>
        </w:r>
      </w:hyperlink>
    </w:p>
    <w:p>
      <w:pPr>
        <w:pStyle w:val="TOC3"/>
        <w:tabs>
          <w:tab w:val="right" w:leader="dot" w:pos="8312"/>
        </w:tabs>
      </w:pPr>
      <w:hyperlink w:anchor="_Toc1437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_Toc14372 \h </w:instrText>
        </w:r>
        <w:r>
          <w:fldChar w:fldCharType="separate"/>
        </w:r>
        <w:r>
          <w:t>1</w:t>
        </w:r>
        <w:r>
          <w:fldChar w:fldCharType="end"/>
        </w:r>
      </w:hyperlink>
    </w:p>
    <w:p>
      <w:pPr>
        <w:pStyle w:val="TOC3"/>
        <w:tabs>
          <w:tab w:val="right" w:leader="dot" w:pos="8312"/>
        </w:tabs>
      </w:pPr>
      <w:hyperlink w:anchor="_Toc3164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_Toc31646 \h </w:instrText>
        </w:r>
        <w:r>
          <w:fldChar w:fldCharType="separate"/>
        </w:r>
        <w:r>
          <w:t>1</w:t>
        </w:r>
        <w:r>
          <w:fldChar w:fldCharType="end"/>
        </w:r>
      </w:hyperlink>
    </w:p>
    <w:p>
      <w:pPr>
        <w:pStyle w:val="TOC3"/>
        <w:tabs>
          <w:tab w:val="right" w:leader="dot" w:pos="8312"/>
        </w:tabs>
      </w:pPr>
      <w:hyperlink w:anchor="_Toc2452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_Toc24528 \h </w:instrText>
        </w:r>
        <w:r>
          <w:fldChar w:fldCharType="separate"/>
        </w:r>
        <w:r>
          <w:t>1</w:t>
        </w:r>
        <w:r>
          <w:fldChar w:fldCharType="end"/>
        </w:r>
      </w:hyperlink>
    </w:p>
    <w:p>
      <w:pPr>
        <w:pStyle w:val="TOC3"/>
        <w:tabs>
          <w:tab w:val="right" w:leader="dot" w:pos="8312"/>
        </w:tabs>
      </w:pPr>
      <w:hyperlink w:anchor="_Toc474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_Toc4742 \h </w:instrText>
        </w:r>
        <w:r>
          <w:fldChar w:fldCharType="separate"/>
        </w:r>
        <w:r>
          <w:t>2</w:t>
        </w:r>
        <w:r>
          <w:fldChar w:fldCharType="end"/>
        </w:r>
      </w:hyperlink>
    </w:p>
    <w:p>
      <w:pPr>
        <w:pStyle w:val="TOC3"/>
        <w:tabs>
          <w:tab w:val="right" w:leader="dot" w:pos="8312"/>
        </w:tabs>
      </w:pPr>
      <w:hyperlink w:anchor="_Toc2327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_Toc23278 \h </w:instrText>
        </w:r>
        <w:r>
          <w:fldChar w:fldCharType="separate"/>
        </w:r>
        <w:r>
          <w:t>2</w:t>
        </w:r>
        <w:r>
          <w:fldChar w:fldCharType="end"/>
        </w:r>
      </w:hyperlink>
    </w:p>
    <w:p>
      <w:pPr>
        <w:pStyle w:val="TOC3"/>
        <w:tabs>
          <w:tab w:val="right" w:leader="dot" w:pos="8312"/>
        </w:tabs>
      </w:pPr>
      <w:hyperlink w:anchor="_Toc941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_Toc9418 \h </w:instrText>
        </w:r>
        <w:r>
          <w:fldChar w:fldCharType="separate"/>
        </w:r>
        <w:r>
          <w:t>2</w:t>
        </w:r>
        <w:r>
          <w:fldChar w:fldCharType="end"/>
        </w:r>
      </w:hyperlink>
    </w:p>
    <w:p>
      <w:pPr>
        <w:pStyle w:val="TOC2"/>
        <w:tabs>
          <w:tab w:val="clear" w:pos="8302"/>
          <w:tab w:val="right" w:leader="dot" w:pos="8312"/>
        </w:tabs>
      </w:pPr>
      <w:hyperlink w:anchor="_Toc2045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_Toc20459 \h </w:instrText>
        </w:r>
        <w:r>
          <w:fldChar w:fldCharType="separate"/>
        </w:r>
        <w:r>
          <w:t>3</w:t>
        </w:r>
        <w:r>
          <w:fldChar w:fldCharType="end"/>
        </w:r>
      </w:hyperlink>
    </w:p>
    <w:p>
      <w:pPr>
        <w:pStyle w:val="TOC2"/>
        <w:tabs>
          <w:tab w:val="clear" w:pos="8302"/>
          <w:tab w:val="right" w:leader="dot" w:pos="8312"/>
        </w:tabs>
      </w:pPr>
      <w:hyperlink w:anchor="_Toc783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_Toc7835 \h </w:instrText>
        </w:r>
        <w:r>
          <w:fldChar w:fldCharType="separate"/>
        </w:r>
        <w:r>
          <w:t>4</w:t>
        </w:r>
        <w:r>
          <w:fldChar w:fldCharType="end"/>
        </w:r>
      </w:hyperlink>
    </w:p>
    <w:p>
      <w:pPr>
        <w:pStyle w:val="TOC2"/>
        <w:tabs>
          <w:tab w:val="clear" w:pos="8302"/>
          <w:tab w:val="right" w:leader="dot" w:pos="8312"/>
        </w:tabs>
      </w:pPr>
      <w:hyperlink w:anchor="_Toc1734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_Toc17348 \h </w:instrText>
        </w:r>
        <w:r>
          <w:fldChar w:fldCharType="separate"/>
        </w:r>
        <w:r>
          <w:t>4</w:t>
        </w:r>
        <w:r>
          <w:fldChar w:fldCharType="end"/>
        </w:r>
      </w:hyperlink>
    </w:p>
    <w:p>
      <w:pPr>
        <w:pStyle w:val="TOC2"/>
        <w:tabs>
          <w:tab w:val="clear" w:pos="8302"/>
          <w:tab w:val="right" w:leader="dot" w:pos="8312"/>
        </w:tabs>
      </w:pPr>
      <w:hyperlink w:anchor="_Toc23625" w:history="1">
        <w:r>
          <w:rPr>
            <w:rFonts w:ascii="Times New Roman" w:eastAsia="宋体" w:hAnsi="Times New Roman" w:hint="eastAsia"/>
            <w:szCs w:val="28"/>
          </w:rPr>
          <w:t>1.5研究范围</w:t>
        </w:r>
        <w:r>
          <w:tab/>
        </w:r>
        <w:r>
          <w:fldChar w:fldCharType="begin"/>
        </w:r>
        <w:r>
          <w:instrText xml:space="preserve"> PAGEREF _Toc23625 \h </w:instrText>
        </w:r>
        <w:r>
          <w:fldChar w:fldCharType="separate"/>
        </w:r>
        <w:r>
          <w:t>5</w:t>
        </w:r>
        <w:r>
          <w:fldChar w:fldCharType="end"/>
        </w:r>
      </w:hyperlink>
    </w:p>
    <w:p>
      <w:pPr>
        <w:pStyle w:val="TOC2"/>
        <w:tabs>
          <w:tab w:val="clear" w:pos="8302"/>
          <w:tab w:val="right" w:leader="dot" w:pos="8312"/>
        </w:tabs>
      </w:pPr>
      <w:hyperlink w:anchor="_Toc196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_Toc1967 \h </w:instrText>
        </w:r>
        <w:r>
          <w:fldChar w:fldCharType="separate"/>
        </w:r>
        <w:r>
          <w:t>5</w:t>
        </w:r>
        <w:r>
          <w:fldChar w:fldCharType="end"/>
        </w:r>
      </w:hyperlink>
    </w:p>
    <w:p>
      <w:pPr>
        <w:pStyle w:val="TOC2"/>
        <w:tabs>
          <w:tab w:val="clear" w:pos="8302"/>
          <w:tab w:val="right" w:leader="dot" w:pos="8312"/>
        </w:tabs>
      </w:pPr>
      <w:hyperlink w:anchor="_Toc1633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_Toc16334 \h </w:instrText>
        </w:r>
        <w:r>
          <w:fldChar w:fldCharType="separate"/>
        </w:r>
        <w:r>
          <w:t>6</w:t>
        </w:r>
        <w:r>
          <w:fldChar w:fldCharType="end"/>
        </w:r>
      </w:hyperlink>
    </w:p>
    <w:p>
      <w:pPr>
        <w:pStyle w:val="TOC1"/>
        <w:tabs>
          <w:tab w:val="clear" w:pos="8296"/>
          <w:tab w:val="right" w:leader="dot" w:pos="8312"/>
        </w:tabs>
      </w:pPr>
      <w:hyperlink w:anchor="_Toc2378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_Toc23785 \h </w:instrText>
        </w:r>
        <w:r>
          <w:fldChar w:fldCharType="separate"/>
        </w:r>
        <w:r>
          <w:t>8</w:t>
        </w:r>
        <w:r>
          <w:fldChar w:fldCharType="end"/>
        </w:r>
      </w:hyperlink>
    </w:p>
    <w:p>
      <w:pPr>
        <w:pStyle w:val="TOC2"/>
        <w:tabs>
          <w:tab w:val="clear" w:pos="8302"/>
          <w:tab w:val="right" w:leader="dot" w:pos="8312"/>
        </w:tabs>
      </w:pPr>
      <w:hyperlink w:anchor="_Toc611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_Toc6110 \h </w:instrText>
        </w:r>
        <w:r>
          <w:fldChar w:fldCharType="separate"/>
        </w:r>
        <w:r>
          <w:t>8</w:t>
        </w:r>
        <w:r>
          <w:fldChar w:fldCharType="end"/>
        </w:r>
      </w:hyperlink>
    </w:p>
    <w:p>
      <w:pPr>
        <w:pStyle w:val="TOC2"/>
        <w:tabs>
          <w:tab w:val="clear" w:pos="8302"/>
          <w:tab w:val="right" w:leader="dot" w:pos="8312"/>
        </w:tabs>
      </w:pPr>
      <w:hyperlink w:anchor="_Toc1846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LED产业基地</w:t>
        </w:r>
        <w:r>
          <w:rPr>
            <w:rFonts w:ascii="Times New Roman" w:eastAsia="宋体" w:hAnsi="Times New Roman" w:hint="eastAsia"/>
          </w:rPr>
          <w:t>行业发展状况分析</w:t>
        </w:r>
        <w:r>
          <w:tab/>
        </w:r>
        <w:r>
          <w:fldChar w:fldCharType="begin"/>
        </w:r>
        <w:r>
          <w:instrText xml:space="preserve"> PAGEREF _Toc18465 \h </w:instrText>
        </w:r>
        <w:r>
          <w:fldChar w:fldCharType="separate"/>
        </w:r>
        <w:r>
          <w:t>9</w:t>
        </w:r>
        <w:r>
          <w:fldChar w:fldCharType="end"/>
        </w:r>
      </w:hyperlink>
    </w:p>
    <w:p>
      <w:pPr>
        <w:pStyle w:val="TOC2"/>
        <w:tabs>
          <w:tab w:val="clear" w:pos="8302"/>
          <w:tab w:val="right" w:leader="dot" w:pos="8312"/>
        </w:tabs>
      </w:pPr>
      <w:hyperlink w:anchor="_Toc311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LED产业基地</w:t>
        </w:r>
        <w:r>
          <w:rPr>
            <w:rFonts w:ascii="Times New Roman" w:eastAsia="宋体" w:hAnsi="Times New Roman" w:hint="eastAsia"/>
          </w:rPr>
          <w:t>行业发展趋势分析</w:t>
        </w:r>
        <w:r>
          <w:tab/>
        </w:r>
        <w:r>
          <w:fldChar w:fldCharType="begin"/>
        </w:r>
        <w:r>
          <w:instrText xml:space="preserve"> PAGEREF _Toc3110 \h </w:instrText>
        </w:r>
        <w:r>
          <w:fldChar w:fldCharType="separate"/>
        </w:r>
        <w:r>
          <w:t>10</w:t>
        </w:r>
        <w:r>
          <w:fldChar w:fldCharType="end"/>
        </w:r>
      </w:hyperlink>
    </w:p>
    <w:p>
      <w:pPr>
        <w:pStyle w:val="TOC2"/>
        <w:tabs>
          <w:tab w:val="clear" w:pos="8302"/>
          <w:tab w:val="right" w:leader="dot" w:pos="8312"/>
        </w:tabs>
      </w:pPr>
      <w:hyperlink w:anchor="_Toc642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_Toc6425 \h </w:instrText>
        </w:r>
        <w:r>
          <w:fldChar w:fldCharType="separate"/>
        </w:r>
        <w:r>
          <w:t>10</w:t>
        </w:r>
        <w:r>
          <w:fldChar w:fldCharType="end"/>
        </w:r>
      </w:hyperlink>
    </w:p>
    <w:p>
      <w:pPr>
        <w:pStyle w:val="TOC1"/>
        <w:tabs>
          <w:tab w:val="clear" w:pos="8296"/>
          <w:tab w:val="right" w:leader="dot" w:pos="8312"/>
        </w:tabs>
      </w:pPr>
      <w:hyperlink w:anchor="_Toc842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_Toc8424 \h </w:instrText>
        </w:r>
        <w:r>
          <w:fldChar w:fldCharType="separate"/>
        </w:r>
        <w:r>
          <w:t>12</w:t>
        </w:r>
        <w:r>
          <w:fldChar w:fldCharType="end"/>
        </w:r>
      </w:hyperlink>
    </w:p>
    <w:p>
      <w:pPr>
        <w:pStyle w:val="TOC2"/>
        <w:tabs>
          <w:tab w:val="clear" w:pos="8302"/>
          <w:tab w:val="right" w:leader="dot" w:pos="8312"/>
        </w:tabs>
      </w:pPr>
      <w:hyperlink w:anchor="_Toc421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_Toc4213 \h </w:instrText>
        </w:r>
        <w:r>
          <w:fldChar w:fldCharType="separate"/>
        </w:r>
        <w:r>
          <w:t>12</w:t>
        </w:r>
        <w:r>
          <w:fldChar w:fldCharType="end"/>
        </w:r>
      </w:hyperlink>
    </w:p>
    <w:p>
      <w:pPr>
        <w:pStyle w:val="TOC2"/>
        <w:tabs>
          <w:tab w:val="clear" w:pos="8302"/>
          <w:tab w:val="right" w:leader="dot" w:pos="8312"/>
        </w:tabs>
      </w:pPr>
      <w:hyperlink w:anchor="_Toc1333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_Toc13334 \h </w:instrText>
        </w:r>
        <w:r>
          <w:fldChar w:fldCharType="separate"/>
        </w:r>
        <w:r>
          <w:t>13</w:t>
        </w:r>
        <w:r>
          <w:fldChar w:fldCharType="end"/>
        </w:r>
      </w:hyperlink>
    </w:p>
    <w:p>
      <w:pPr>
        <w:pStyle w:val="TOC3"/>
        <w:tabs>
          <w:tab w:val="right" w:leader="dot" w:pos="8312"/>
        </w:tabs>
      </w:pPr>
      <w:hyperlink w:anchor="_Toc7370" w:history="1">
        <w:r>
          <w:rPr>
            <w:rFonts w:hint="eastAsia"/>
            <w:szCs w:val="24"/>
            <w:lang w:val="en-US" w:eastAsia="zh-CN"/>
          </w:rPr>
          <w:t>3</w:t>
        </w:r>
        <w:r>
          <w:rPr>
            <w:rFonts w:hint="eastAsia"/>
            <w:szCs w:val="24"/>
          </w:rPr>
          <w:t>.2.1有利于促进我国</w:t>
        </w:r>
        <w:r>
          <w:rPr>
            <w:rFonts w:hint="eastAsia"/>
            <w:szCs w:val="24"/>
            <w:lang w:eastAsia="zh-CN"/>
          </w:rPr>
          <w:t>LED产业基地</w:t>
        </w:r>
        <w:r>
          <w:rPr>
            <w:rFonts w:hint="eastAsia"/>
            <w:szCs w:val="24"/>
          </w:rPr>
          <w:t>工业快速发展</w:t>
        </w:r>
        <w:r>
          <w:rPr>
            <w:szCs w:val="24"/>
          </w:rPr>
          <w:t>的需要</w:t>
        </w:r>
        <w:r>
          <w:tab/>
        </w:r>
        <w:r>
          <w:fldChar w:fldCharType="begin"/>
        </w:r>
        <w:r>
          <w:instrText xml:space="preserve"> PAGEREF _Toc7370 \h </w:instrText>
        </w:r>
        <w:r>
          <w:fldChar w:fldCharType="separate"/>
        </w:r>
        <w:r>
          <w:t>13</w:t>
        </w:r>
        <w:r>
          <w:fldChar w:fldCharType="end"/>
        </w:r>
      </w:hyperlink>
    </w:p>
    <w:p>
      <w:pPr>
        <w:pStyle w:val="TOC3"/>
        <w:tabs>
          <w:tab w:val="right" w:leader="dot" w:pos="8312"/>
        </w:tabs>
      </w:pPr>
      <w:hyperlink w:anchor="_Toc10388" w:history="1">
        <w:r>
          <w:rPr>
            <w:rFonts w:hint="eastAsia"/>
            <w:szCs w:val="24"/>
            <w:lang w:val="en-US" w:eastAsia="zh-CN"/>
          </w:rPr>
          <w:t>3</w:t>
        </w:r>
        <w:r>
          <w:rPr>
            <w:rFonts w:hint="eastAsia"/>
            <w:szCs w:val="24"/>
          </w:rPr>
          <w:t>.2.2提升技术进步，满足</w:t>
        </w:r>
        <w:r>
          <w:rPr>
            <w:rFonts w:hint="eastAsia"/>
            <w:szCs w:val="24"/>
            <w:lang w:eastAsia="zh-CN"/>
          </w:rPr>
          <w:t>LED产业基地</w:t>
        </w:r>
        <w:r>
          <w:rPr>
            <w:rFonts w:hint="eastAsia"/>
            <w:szCs w:val="24"/>
          </w:rPr>
          <w:t>行业生产高品质产品的需要</w:t>
        </w:r>
        <w:r>
          <w:tab/>
        </w:r>
        <w:r>
          <w:fldChar w:fldCharType="begin"/>
        </w:r>
        <w:r>
          <w:instrText xml:space="preserve"> PAGEREF _Toc10388 \h </w:instrText>
        </w:r>
        <w:r>
          <w:fldChar w:fldCharType="separate"/>
        </w:r>
        <w:r>
          <w:t>14</w:t>
        </w:r>
        <w:r>
          <w:fldChar w:fldCharType="end"/>
        </w:r>
      </w:hyperlink>
    </w:p>
    <w:p>
      <w:pPr>
        <w:pStyle w:val="TOC3"/>
        <w:tabs>
          <w:tab w:val="right" w:leader="dot" w:pos="8312"/>
        </w:tabs>
      </w:pPr>
      <w:hyperlink w:anchor="_Toc12659" w:history="1">
        <w:r>
          <w:rPr>
            <w:rFonts w:hint="eastAsia"/>
            <w:szCs w:val="24"/>
            <w:lang w:val="en-US" w:eastAsia="zh-CN"/>
          </w:rPr>
          <w:t>3</w:t>
        </w:r>
        <w:r>
          <w:rPr>
            <w:szCs w:val="24"/>
          </w:rPr>
          <w:t>.</w:t>
        </w:r>
        <w:r>
          <w:rPr>
            <w:rFonts w:hint="eastAsia"/>
            <w:szCs w:val="24"/>
          </w:rPr>
          <w:t>2</w:t>
        </w:r>
        <w:r>
          <w:rPr>
            <w:szCs w:val="24"/>
          </w:rPr>
          <w:t>.</w:t>
        </w:r>
        <w:r>
          <w:rPr>
            <w:rFonts w:hint="eastAsia"/>
            <w:szCs w:val="24"/>
          </w:rPr>
          <w:t>4符合现行产业政策及清洁生产要求</w:t>
        </w:r>
        <w:r>
          <w:tab/>
        </w:r>
        <w:r>
          <w:fldChar w:fldCharType="begin"/>
        </w:r>
        <w:r>
          <w:instrText xml:space="preserve"> PAGEREF _Toc12659 \h </w:instrText>
        </w:r>
        <w:r>
          <w:fldChar w:fldCharType="separate"/>
        </w:r>
        <w:r>
          <w:t>15</w:t>
        </w:r>
        <w:r>
          <w:fldChar w:fldCharType="end"/>
        </w:r>
      </w:hyperlink>
    </w:p>
    <w:p>
      <w:pPr>
        <w:pStyle w:val="TOC3"/>
        <w:tabs>
          <w:tab w:val="right" w:leader="dot" w:pos="8312"/>
        </w:tabs>
      </w:pPr>
      <w:hyperlink w:anchor="_Toc22609" w:history="1">
        <w:r>
          <w:rPr>
            <w:rFonts w:hint="eastAsia"/>
            <w:szCs w:val="24"/>
            <w:lang w:val="en-US" w:eastAsia="zh-CN"/>
          </w:rPr>
          <w:t>3</w:t>
        </w:r>
        <w:r>
          <w:rPr>
            <w:szCs w:val="24"/>
          </w:rPr>
          <w:t>.</w:t>
        </w:r>
        <w:r>
          <w:rPr>
            <w:rFonts w:hint="eastAsia"/>
            <w:szCs w:val="24"/>
          </w:rPr>
          <w:t>2</w:t>
        </w:r>
        <w:r>
          <w:rPr>
            <w:szCs w:val="24"/>
          </w:rPr>
          <w:t>.</w:t>
        </w:r>
        <w:r>
          <w:rPr>
            <w:rFonts w:hint="eastAsia"/>
            <w:szCs w:val="24"/>
          </w:rPr>
          <w:t>5</w:t>
        </w:r>
        <w:r>
          <w:rPr>
            <w:szCs w:val="24"/>
          </w:rPr>
          <w:t>提升我国</w:t>
        </w:r>
        <w:r>
          <w:rPr>
            <w:rFonts w:hint="eastAsia"/>
            <w:szCs w:val="24"/>
            <w:lang w:val="en-US" w:eastAsia="zh-CN"/>
          </w:rPr>
          <w:t>LED产业基地</w:t>
        </w:r>
        <w:r>
          <w:rPr>
            <w:szCs w:val="24"/>
          </w:rPr>
          <w:t>产品研发和技术创新</w:t>
        </w:r>
        <w:r>
          <w:rPr>
            <w:rFonts w:hint="eastAsia"/>
            <w:szCs w:val="24"/>
          </w:rPr>
          <w:t>水平的需要</w:t>
        </w:r>
        <w:r>
          <w:tab/>
        </w:r>
        <w:r>
          <w:fldChar w:fldCharType="begin"/>
        </w:r>
        <w:r>
          <w:instrText xml:space="preserve"> PAGEREF _Toc22609 \h </w:instrText>
        </w:r>
        <w:r>
          <w:fldChar w:fldCharType="separate"/>
        </w:r>
        <w:r>
          <w:t>15</w:t>
        </w:r>
        <w:r>
          <w:fldChar w:fldCharType="end"/>
        </w:r>
      </w:hyperlink>
    </w:p>
    <w:p>
      <w:pPr>
        <w:pStyle w:val="TOC3"/>
        <w:tabs>
          <w:tab w:val="right" w:leader="dot" w:pos="8312"/>
        </w:tabs>
      </w:pPr>
      <w:hyperlink w:anchor="_Toc3250" w:history="1">
        <w:r>
          <w:rPr>
            <w:rFonts w:hint="eastAsia"/>
            <w:szCs w:val="24"/>
            <w:lang w:val="en-US" w:eastAsia="zh-CN"/>
          </w:rPr>
          <w:t>3</w:t>
        </w:r>
        <w:r>
          <w:rPr>
            <w:szCs w:val="24"/>
          </w:rPr>
          <w:t>.</w:t>
        </w:r>
        <w:r>
          <w:rPr>
            <w:rFonts w:hint="eastAsia"/>
            <w:szCs w:val="24"/>
          </w:rPr>
          <w:t>2</w:t>
        </w:r>
        <w:r>
          <w:rPr>
            <w:szCs w:val="24"/>
          </w:rPr>
          <w:t>.</w:t>
        </w:r>
        <w:r>
          <w:rPr>
            <w:rFonts w:hint="eastAsia"/>
            <w:szCs w:val="24"/>
          </w:rPr>
          <w:t>6提升企业竞争力水平，有助于企业长远战略发展的需要</w:t>
        </w:r>
        <w:r>
          <w:tab/>
        </w:r>
        <w:r>
          <w:fldChar w:fldCharType="begin"/>
        </w:r>
        <w:r>
          <w:instrText xml:space="preserve"> PAGEREF _Toc3250 \h </w:instrText>
        </w:r>
        <w:r>
          <w:fldChar w:fldCharType="separate"/>
        </w:r>
        <w:r>
          <w:t>15</w:t>
        </w:r>
        <w:r>
          <w:fldChar w:fldCharType="end"/>
        </w:r>
      </w:hyperlink>
    </w:p>
    <w:p>
      <w:pPr>
        <w:pStyle w:val="TOC3"/>
        <w:tabs>
          <w:tab w:val="right" w:leader="dot" w:pos="8312"/>
        </w:tabs>
      </w:pPr>
      <w:hyperlink w:anchor="_Toc27729" w:history="1">
        <w:r>
          <w:rPr>
            <w:rFonts w:hint="eastAsia"/>
            <w:szCs w:val="24"/>
            <w:lang w:val="en-US" w:eastAsia="zh-CN"/>
          </w:rPr>
          <w:t>3</w:t>
        </w:r>
        <w:r>
          <w:rPr>
            <w:rFonts w:hint="eastAsia"/>
            <w:szCs w:val="24"/>
          </w:rPr>
          <w:t>.2.7</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_Toc27729 \h </w:instrText>
        </w:r>
        <w:r>
          <w:fldChar w:fldCharType="separate"/>
        </w:r>
        <w:r>
          <w:t>16</w:t>
        </w:r>
        <w:r>
          <w:fldChar w:fldCharType="end"/>
        </w:r>
      </w:hyperlink>
    </w:p>
    <w:p>
      <w:pPr>
        <w:pStyle w:val="TOC2"/>
        <w:tabs>
          <w:tab w:val="clear" w:pos="8302"/>
          <w:tab w:val="right" w:leader="dot" w:pos="8312"/>
        </w:tabs>
      </w:pPr>
      <w:hyperlink w:anchor="_Toc1232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_Toc12320 \h </w:instrText>
        </w:r>
        <w:r>
          <w:fldChar w:fldCharType="separate"/>
        </w:r>
        <w:r>
          <w:t>16</w:t>
        </w:r>
        <w:r>
          <w:fldChar w:fldCharType="end"/>
        </w:r>
      </w:hyperlink>
    </w:p>
    <w:p>
      <w:pPr>
        <w:pStyle w:val="TOC3"/>
        <w:tabs>
          <w:tab w:val="right" w:leader="dot" w:pos="8312"/>
        </w:tabs>
      </w:pPr>
      <w:hyperlink w:anchor="_Toc29151" w:history="1">
        <w:r>
          <w:rPr>
            <w:rFonts w:hint="eastAsia"/>
            <w:szCs w:val="24"/>
            <w:lang w:val="en-US" w:eastAsia="zh-CN"/>
          </w:rPr>
          <w:t>3</w:t>
        </w:r>
        <w:r>
          <w:rPr>
            <w:rFonts w:hint="eastAsia"/>
            <w:szCs w:val="24"/>
          </w:rPr>
          <w:t>.3.1政策可行性</w:t>
        </w:r>
        <w:r>
          <w:tab/>
        </w:r>
        <w:r>
          <w:fldChar w:fldCharType="begin"/>
        </w:r>
        <w:r>
          <w:instrText xml:space="preserve"> PAGEREF _Toc29151 \h </w:instrText>
        </w:r>
        <w:r>
          <w:fldChar w:fldCharType="separate"/>
        </w:r>
        <w:r>
          <w:t>16</w:t>
        </w:r>
        <w:r>
          <w:fldChar w:fldCharType="end"/>
        </w:r>
      </w:hyperlink>
    </w:p>
    <w:p>
      <w:pPr>
        <w:pStyle w:val="TOC3"/>
        <w:tabs>
          <w:tab w:val="right" w:leader="dot" w:pos="8312"/>
        </w:tabs>
      </w:pPr>
      <w:hyperlink w:anchor="_Toc9609" w:history="1">
        <w:r>
          <w:rPr>
            <w:rFonts w:hint="eastAsia"/>
            <w:szCs w:val="24"/>
            <w:lang w:val="en-US" w:eastAsia="zh-CN"/>
          </w:rPr>
          <w:t>3</w:t>
        </w:r>
        <w:r>
          <w:rPr>
            <w:rFonts w:hint="eastAsia"/>
            <w:szCs w:val="24"/>
          </w:rPr>
          <w:t>.3.2技术可行性</w:t>
        </w:r>
        <w:r>
          <w:tab/>
        </w:r>
        <w:r>
          <w:fldChar w:fldCharType="begin"/>
        </w:r>
        <w:r>
          <w:instrText xml:space="preserve"> PAGEREF _Toc9609 \h </w:instrText>
        </w:r>
        <w:r>
          <w:fldChar w:fldCharType="separate"/>
        </w:r>
        <w:r>
          <w:t>17</w:t>
        </w:r>
        <w:r>
          <w:fldChar w:fldCharType="end"/>
        </w:r>
      </w:hyperlink>
    </w:p>
    <w:p>
      <w:pPr>
        <w:pStyle w:val="TOC3"/>
        <w:tabs>
          <w:tab w:val="right" w:leader="dot" w:pos="8312"/>
        </w:tabs>
      </w:pPr>
      <w:hyperlink w:anchor="_Toc32388" w:history="1">
        <w:r>
          <w:rPr>
            <w:rFonts w:hint="eastAsia"/>
            <w:szCs w:val="24"/>
            <w:lang w:val="en-US" w:eastAsia="zh-CN"/>
          </w:rPr>
          <w:t>3</w:t>
        </w:r>
        <w:r>
          <w:rPr>
            <w:rFonts w:hint="eastAsia"/>
            <w:szCs w:val="24"/>
          </w:rPr>
          <w:t>.3.3管理可行性</w:t>
        </w:r>
        <w:r>
          <w:tab/>
        </w:r>
        <w:r>
          <w:fldChar w:fldCharType="begin"/>
        </w:r>
        <w:r>
          <w:instrText xml:space="preserve"> PAGEREF _Toc32388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footerReference w:type="first" r:id="rId10"/>
          <w:type w:val="nextPage"/>
          <w:pgSz w:w="11906" w:h="16838"/>
          <w:pgMar w:top="1440" w:right="1797" w:bottom="1440" w:left="1797" w:header="851" w:footer="992" w:gutter="0"/>
          <w:pgNumType w:fmt="decimal" w:start="1"/>
          <w:cols w:space="708"/>
          <w:titlePg/>
          <w:docGrid w:type="lines" w:linePitch="312"/>
        </w:sectPr>
      </w:pPr>
      <w:hyperlink w:anchor="_Toc1525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_Toc15259 \h </w:instrText>
        </w:r>
        <w:r>
          <w:fldChar w:fldCharType="separate"/>
        </w:r>
        <w:r>
          <w:t>18</w:t>
        </w:r>
        <w:r>
          <w:fldChar w:fldCharType="end"/>
        </w:r>
      </w:hyperlink>
    </w:p>
    <w:p>
      <w:pPr>
        <w:pStyle w:val="TOC1"/>
        <w:tabs>
          <w:tab w:val="clear" w:pos="8296"/>
          <w:tab w:val="right" w:leader="dot" w:pos="8312"/>
        </w:tabs>
      </w:pPr>
      <w:hyperlink w:anchor="_Toc11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_Toc113 \h </w:instrText>
        </w:r>
        <w:r>
          <w:fldChar w:fldCharType="separate"/>
        </w:r>
        <w:r>
          <w:t>19</w:t>
        </w:r>
        <w:r>
          <w:fldChar w:fldCharType="end"/>
        </w:r>
      </w:hyperlink>
    </w:p>
    <w:p>
      <w:pPr>
        <w:pStyle w:val="TOC2"/>
        <w:tabs>
          <w:tab w:val="clear" w:pos="8302"/>
          <w:tab w:val="right" w:leader="dot" w:pos="8312"/>
        </w:tabs>
      </w:pPr>
      <w:hyperlink w:anchor="_Toc27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_Toc272 \h </w:instrText>
        </w:r>
        <w:r>
          <w:fldChar w:fldCharType="separate"/>
        </w:r>
        <w:r>
          <w:t>19</w:t>
        </w:r>
        <w:r>
          <w:fldChar w:fldCharType="end"/>
        </w:r>
      </w:hyperlink>
    </w:p>
    <w:p>
      <w:pPr>
        <w:pStyle w:val="TOC2"/>
        <w:tabs>
          <w:tab w:val="clear" w:pos="8302"/>
          <w:tab w:val="right" w:leader="dot" w:pos="8312"/>
        </w:tabs>
      </w:pPr>
      <w:hyperlink w:anchor="_Toc1917"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_Toc1917 \h </w:instrText>
        </w:r>
        <w:r>
          <w:fldChar w:fldCharType="separate"/>
        </w:r>
        <w:r>
          <w:t>19</w:t>
        </w:r>
        <w:r>
          <w:fldChar w:fldCharType="end"/>
        </w:r>
      </w:hyperlink>
    </w:p>
    <w:p>
      <w:pPr>
        <w:pStyle w:val="TOC3"/>
        <w:tabs>
          <w:tab w:val="right" w:leader="dot" w:pos="8312"/>
        </w:tabs>
      </w:pPr>
      <w:hyperlink w:anchor="_Toc14917" w:history="1">
        <w:r>
          <w:t>4.2.1</w:t>
        </w:r>
        <w:r>
          <w:rPr>
            <w:rFonts w:hint="eastAsia"/>
          </w:rPr>
          <w:t>区域地理位置</w:t>
        </w:r>
        <w:r>
          <w:tab/>
        </w:r>
        <w:r>
          <w:fldChar w:fldCharType="begin"/>
        </w:r>
        <w:r>
          <w:instrText xml:space="preserve"> PAGEREF _Toc14917 \h </w:instrText>
        </w:r>
        <w:r>
          <w:fldChar w:fldCharType="separate"/>
        </w:r>
        <w:r>
          <w:t>19</w:t>
        </w:r>
        <w:r>
          <w:fldChar w:fldCharType="end"/>
        </w:r>
      </w:hyperlink>
    </w:p>
    <w:p>
      <w:pPr>
        <w:pStyle w:val="TOC3"/>
        <w:tabs>
          <w:tab w:val="right" w:leader="dot" w:pos="8312"/>
        </w:tabs>
      </w:pPr>
      <w:hyperlink w:anchor="_Toc29426" w:history="1">
        <w:r>
          <w:t>4.2.2</w:t>
        </w:r>
        <w:r>
          <w:rPr>
            <w:rFonts w:hint="eastAsia"/>
          </w:rPr>
          <w:t>区域地形地貌</w:t>
        </w:r>
        <w:r>
          <w:tab/>
        </w:r>
        <w:r>
          <w:fldChar w:fldCharType="begin"/>
        </w:r>
        <w:r>
          <w:instrText xml:space="preserve"> PAGEREF _Toc29426 \h </w:instrText>
        </w:r>
        <w:r>
          <w:fldChar w:fldCharType="separate"/>
        </w:r>
        <w:r>
          <w:t>20</w:t>
        </w:r>
        <w:r>
          <w:fldChar w:fldCharType="end"/>
        </w:r>
      </w:hyperlink>
    </w:p>
    <w:p>
      <w:pPr>
        <w:pStyle w:val="TOC3"/>
        <w:tabs>
          <w:tab w:val="right" w:leader="dot" w:pos="8312"/>
        </w:tabs>
      </w:pPr>
      <w:hyperlink w:anchor="_Toc11346" w:history="1">
        <w:r>
          <w:t>4.2.</w:t>
        </w:r>
        <w:r>
          <w:rPr>
            <w:rFonts w:hint="eastAsia"/>
          </w:rPr>
          <w:t>3区域气候条件</w:t>
        </w:r>
        <w:r>
          <w:tab/>
        </w:r>
        <w:r>
          <w:fldChar w:fldCharType="begin"/>
        </w:r>
        <w:r>
          <w:instrText xml:space="preserve"> PAGEREF _Toc11346 \h </w:instrText>
        </w:r>
        <w:r>
          <w:fldChar w:fldCharType="separate"/>
        </w:r>
        <w:r>
          <w:t>20</w:t>
        </w:r>
        <w:r>
          <w:fldChar w:fldCharType="end"/>
        </w:r>
      </w:hyperlink>
    </w:p>
    <w:p>
      <w:pPr>
        <w:pStyle w:val="TOC3"/>
        <w:tabs>
          <w:tab w:val="right" w:leader="dot" w:pos="8312"/>
        </w:tabs>
      </w:pPr>
      <w:hyperlink w:anchor="_Toc4778" w:history="1">
        <w:r>
          <w:t>4.2.</w:t>
        </w:r>
        <w:r>
          <w:rPr>
            <w:rFonts w:hint="eastAsia"/>
          </w:rPr>
          <w:t>4区域交通条件</w:t>
        </w:r>
        <w:r>
          <w:tab/>
        </w:r>
        <w:r>
          <w:fldChar w:fldCharType="begin"/>
        </w:r>
        <w:r>
          <w:instrText xml:space="preserve"> PAGEREF _Toc4778 \h </w:instrText>
        </w:r>
        <w:r>
          <w:fldChar w:fldCharType="separate"/>
        </w:r>
        <w:r>
          <w:t>20</w:t>
        </w:r>
        <w:r>
          <w:fldChar w:fldCharType="end"/>
        </w:r>
      </w:hyperlink>
    </w:p>
    <w:p>
      <w:pPr>
        <w:pStyle w:val="TOC3"/>
        <w:tabs>
          <w:tab w:val="right" w:leader="dot" w:pos="8312"/>
        </w:tabs>
      </w:pPr>
      <w:hyperlink w:anchor="_Toc12836" w:history="1">
        <w:r>
          <w:rPr>
            <w:rFonts w:hint="eastAsia"/>
          </w:rPr>
          <w:t>4</w:t>
        </w:r>
        <w:r>
          <w:t>.</w:t>
        </w:r>
        <w:r>
          <w:rPr>
            <w:rFonts w:hint="eastAsia"/>
          </w:rPr>
          <w:t>2</w:t>
        </w:r>
        <w:r>
          <w:t>.</w:t>
        </w:r>
        <w:r>
          <w:rPr>
            <w:rFonts w:hint="eastAsia"/>
          </w:rPr>
          <w:t>5区域经济发展</w:t>
        </w:r>
        <w:r>
          <w:t>条件</w:t>
        </w:r>
        <w:r>
          <w:tab/>
        </w:r>
        <w:r>
          <w:fldChar w:fldCharType="begin"/>
        </w:r>
        <w:r>
          <w:instrText xml:space="preserve"> PAGEREF _Toc12836 \h </w:instrText>
        </w:r>
        <w:r>
          <w:fldChar w:fldCharType="separate"/>
        </w:r>
        <w:r>
          <w:t>21</w:t>
        </w:r>
        <w:r>
          <w:fldChar w:fldCharType="end"/>
        </w:r>
      </w:hyperlink>
    </w:p>
    <w:p>
      <w:pPr>
        <w:pStyle w:val="TOC1"/>
        <w:tabs>
          <w:tab w:val="clear" w:pos="8296"/>
          <w:tab w:val="right" w:leader="dot" w:pos="8312"/>
        </w:tabs>
      </w:pPr>
      <w:hyperlink w:anchor="_Toc3235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_Toc32350 \h </w:instrText>
        </w:r>
        <w:r>
          <w:fldChar w:fldCharType="separate"/>
        </w:r>
        <w:r>
          <w:t>23</w:t>
        </w:r>
        <w:r>
          <w:fldChar w:fldCharType="end"/>
        </w:r>
      </w:hyperlink>
    </w:p>
    <w:p>
      <w:pPr>
        <w:pStyle w:val="TOC2"/>
        <w:tabs>
          <w:tab w:val="clear" w:pos="8302"/>
          <w:tab w:val="right" w:leader="dot" w:pos="8312"/>
        </w:tabs>
      </w:pPr>
      <w:hyperlink w:anchor="_Toc2948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_Toc29482 \h </w:instrText>
        </w:r>
        <w:r>
          <w:fldChar w:fldCharType="separate"/>
        </w:r>
        <w:r>
          <w:t>23</w:t>
        </w:r>
        <w:r>
          <w:fldChar w:fldCharType="end"/>
        </w:r>
      </w:hyperlink>
    </w:p>
    <w:p>
      <w:pPr>
        <w:pStyle w:val="TOC2"/>
        <w:tabs>
          <w:tab w:val="clear" w:pos="8302"/>
          <w:tab w:val="right" w:leader="dot" w:pos="8312"/>
        </w:tabs>
      </w:pPr>
      <w:hyperlink w:anchor="_Toc1537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_Toc15371 \h </w:instrText>
        </w:r>
        <w:r>
          <w:fldChar w:fldCharType="separate"/>
        </w:r>
        <w:r>
          <w:t>23</w:t>
        </w:r>
        <w:r>
          <w:fldChar w:fldCharType="end"/>
        </w:r>
      </w:hyperlink>
    </w:p>
    <w:p>
      <w:pPr>
        <w:pStyle w:val="TOC3"/>
        <w:tabs>
          <w:tab w:val="right" w:leader="dot" w:pos="8312"/>
        </w:tabs>
      </w:pPr>
      <w:hyperlink w:anchor="_Toc4234" w:history="1">
        <w:r>
          <w:t>5.</w:t>
        </w:r>
        <w:r>
          <w:rPr>
            <w:rFonts w:hint="eastAsia"/>
          </w:rPr>
          <w:t>2</w:t>
        </w:r>
        <w:r>
          <w:t>.1</w:t>
        </w:r>
        <w:r>
          <w:rPr>
            <w:rFonts w:hint="eastAsia"/>
          </w:rPr>
          <w:t>总体规划方案</w:t>
        </w:r>
        <w:r>
          <w:tab/>
        </w:r>
        <w:r>
          <w:fldChar w:fldCharType="begin"/>
        </w:r>
        <w:r>
          <w:instrText xml:space="preserve"> PAGEREF _Toc4234 \h </w:instrText>
        </w:r>
        <w:r>
          <w:fldChar w:fldCharType="separate"/>
        </w:r>
        <w:r>
          <w:t>23</w:t>
        </w:r>
        <w:r>
          <w:fldChar w:fldCharType="end"/>
        </w:r>
      </w:hyperlink>
    </w:p>
    <w:p>
      <w:pPr>
        <w:pStyle w:val="TOC3"/>
        <w:tabs>
          <w:tab w:val="right" w:leader="dot" w:pos="8312"/>
        </w:tabs>
      </w:pPr>
      <w:hyperlink w:anchor="_Toc22231" w:history="1">
        <w:r>
          <w:t>5.</w:t>
        </w:r>
        <w:r>
          <w:rPr>
            <w:rFonts w:hint="eastAsia"/>
          </w:rPr>
          <w:t>2</w:t>
        </w:r>
        <w:r>
          <w:t>.2</w:t>
        </w:r>
        <w:r>
          <w:rPr>
            <w:rFonts w:hint="eastAsia"/>
          </w:rPr>
          <w:t>土建工程方案</w:t>
        </w:r>
        <w:r>
          <w:tab/>
        </w:r>
        <w:r>
          <w:fldChar w:fldCharType="begin"/>
        </w:r>
        <w:r>
          <w:instrText xml:space="preserve"> PAGEREF _Toc22231 \h </w:instrText>
        </w:r>
        <w:r>
          <w:fldChar w:fldCharType="separate"/>
        </w:r>
        <w:r>
          <w:t>24</w:t>
        </w:r>
        <w:r>
          <w:fldChar w:fldCharType="end"/>
        </w:r>
      </w:hyperlink>
    </w:p>
    <w:p>
      <w:pPr>
        <w:pStyle w:val="TOC2"/>
        <w:tabs>
          <w:tab w:val="clear" w:pos="8302"/>
          <w:tab w:val="right" w:leader="dot" w:pos="8312"/>
        </w:tabs>
      </w:pPr>
      <w:hyperlink w:anchor="_Toc128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_Toc1285 \h </w:instrText>
        </w:r>
        <w:r>
          <w:fldChar w:fldCharType="separate"/>
        </w:r>
        <w:r>
          <w:t>25</w:t>
        </w:r>
        <w:r>
          <w:fldChar w:fldCharType="end"/>
        </w:r>
      </w:hyperlink>
    </w:p>
    <w:p>
      <w:pPr>
        <w:pStyle w:val="TOC2"/>
        <w:tabs>
          <w:tab w:val="clear" w:pos="8302"/>
          <w:tab w:val="right" w:leader="dot" w:pos="8312"/>
        </w:tabs>
      </w:pPr>
      <w:hyperlink w:anchor="_Toc2096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_Toc20966 \h </w:instrText>
        </w:r>
        <w:r>
          <w:fldChar w:fldCharType="separate"/>
        </w:r>
        <w:r>
          <w:t>25</w:t>
        </w:r>
        <w:r>
          <w:fldChar w:fldCharType="end"/>
        </w:r>
      </w:hyperlink>
    </w:p>
    <w:p>
      <w:pPr>
        <w:pStyle w:val="TOC3"/>
        <w:tabs>
          <w:tab w:val="right" w:leader="dot" w:pos="8312"/>
        </w:tabs>
      </w:pPr>
      <w:hyperlink w:anchor="_Toc5361" w:history="1">
        <w:r>
          <w:rPr>
            <w:rFonts w:hint="eastAsia"/>
          </w:rPr>
          <w:t>5.4.1给排水</w:t>
        </w:r>
        <w:r>
          <w:tab/>
        </w:r>
        <w:r>
          <w:fldChar w:fldCharType="begin"/>
        </w:r>
        <w:r>
          <w:instrText xml:space="preserve"> PAGEREF _Toc5361 \h </w:instrText>
        </w:r>
        <w:r>
          <w:fldChar w:fldCharType="separate"/>
        </w:r>
        <w:r>
          <w:t>25</w:t>
        </w:r>
        <w:r>
          <w:fldChar w:fldCharType="end"/>
        </w:r>
      </w:hyperlink>
    </w:p>
    <w:p>
      <w:pPr>
        <w:pStyle w:val="TOC3"/>
        <w:tabs>
          <w:tab w:val="right" w:leader="dot" w:pos="8312"/>
        </w:tabs>
      </w:pPr>
      <w:hyperlink w:anchor="_Toc32502" w:history="1">
        <w:r>
          <w:rPr>
            <w:rFonts w:hint="eastAsia"/>
          </w:rPr>
          <w:t>5.4.2供电</w:t>
        </w:r>
        <w:r>
          <w:tab/>
        </w:r>
        <w:r>
          <w:fldChar w:fldCharType="begin"/>
        </w:r>
        <w:r>
          <w:instrText xml:space="preserve"> PAGEREF _Toc32502 \h </w:instrText>
        </w:r>
        <w:r>
          <w:fldChar w:fldCharType="separate"/>
        </w:r>
        <w:r>
          <w:t>27</w:t>
        </w:r>
        <w:r>
          <w:fldChar w:fldCharType="end"/>
        </w:r>
      </w:hyperlink>
    </w:p>
    <w:p>
      <w:pPr>
        <w:pStyle w:val="TOC2"/>
        <w:tabs>
          <w:tab w:val="clear" w:pos="8302"/>
          <w:tab w:val="right" w:leader="dot" w:pos="8312"/>
        </w:tabs>
      </w:pPr>
      <w:hyperlink w:anchor="_Toc22249" w:history="1">
        <w:r>
          <w:rPr>
            <w:rFonts w:ascii="Times New Roman" w:eastAsia="宋体" w:hAnsi="Times New Roman" w:hint="eastAsia"/>
          </w:rPr>
          <w:t>5.5道路设计</w:t>
        </w:r>
        <w:r>
          <w:tab/>
        </w:r>
        <w:r>
          <w:fldChar w:fldCharType="begin"/>
        </w:r>
        <w:r>
          <w:instrText xml:space="preserve"> PAGEREF _Toc22249 \h </w:instrText>
        </w:r>
        <w:r>
          <w:fldChar w:fldCharType="separate"/>
        </w:r>
        <w:r>
          <w:t>29</w:t>
        </w:r>
        <w:r>
          <w:fldChar w:fldCharType="end"/>
        </w:r>
      </w:hyperlink>
    </w:p>
    <w:p>
      <w:pPr>
        <w:pStyle w:val="TOC2"/>
        <w:tabs>
          <w:tab w:val="clear" w:pos="8302"/>
          <w:tab w:val="right" w:leader="dot" w:pos="8312"/>
        </w:tabs>
      </w:pPr>
      <w:hyperlink w:anchor="_Toc1606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_Toc16060 \h </w:instrText>
        </w:r>
        <w:r>
          <w:fldChar w:fldCharType="separate"/>
        </w:r>
        <w:r>
          <w:t>30</w:t>
        </w:r>
        <w:r>
          <w:fldChar w:fldCharType="end"/>
        </w:r>
      </w:hyperlink>
    </w:p>
    <w:p>
      <w:pPr>
        <w:pStyle w:val="TOC2"/>
        <w:tabs>
          <w:tab w:val="clear" w:pos="8302"/>
          <w:tab w:val="right" w:leader="dot" w:pos="8312"/>
        </w:tabs>
      </w:pPr>
      <w:hyperlink w:anchor="_Toc2538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_Toc25386 \h </w:instrText>
        </w:r>
        <w:r>
          <w:fldChar w:fldCharType="separate"/>
        </w:r>
        <w:r>
          <w:t>30</w:t>
        </w:r>
        <w:r>
          <w:fldChar w:fldCharType="end"/>
        </w:r>
      </w:hyperlink>
    </w:p>
    <w:p>
      <w:pPr>
        <w:pStyle w:val="TOC3"/>
        <w:tabs>
          <w:tab w:val="right" w:leader="dot" w:pos="8312"/>
        </w:tabs>
      </w:pPr>
      <w:hyperlink w:anchor="_Toc8543" w:history="1">
        <w:r>
          <w:rPr>
            <w:rFonts w:hint="eastAsia"/>
          </w:rPr>
          <w:t>5.7.1项目用地规划选址</w:t>
        </w:r>
        <w:r>
          <w:tab/>
        </w:r>
        <w:r>
          <w:fldChar w:fldCharType="begin"/>
        </w:r>
        <w:r>
          <w:instrText xml:space="preserve"> PAGEREF _Toc8543 \h </w:instrText>
        </w:r>
        <w:r>
          <w:fldChar w:fldCharType="separate"/>
        </w:r>
        <w:r>
          <w:t>30</w:t>
        </w:r>
        <w:r>
          <w:fldChar w:fldCharType="end"/>
        </w:r>
      </w:hyperlink>
    </w:p>
    <w:p>
      <w:pPr>
        <w:pStyle w:val="TOC3"/>
        <w:tabs>
          <w:tab w:val="right" w:leader="dot" w:pos="8312"/>
        </w:tabs>
      </w:pPr>
      <w:hyperlink w:anchor="_Toc26295" w:history="1">
        <w:r>
          <w:rPr>
            <w:rFonts w:hint="eastAsia"/>
          </w:rPr>
          <w:t>5.7.2用地规模及用地类型</w:t>
        </w:r>
        <w:r>
          <w:tab/>
        </w:r>
        <w:r>
          <w:fldChar w:fldCharType="begin"/>
        </w:r>
        <w:r>
          <w:instrText xml:space="preserve"> PAGEREF _Toc26295 \h </w:instrText>
        </w:r>
        <w:r>
          <w:fldChar w:fldCharType="separate"/>
        </w:r>
        <w:r>
          <w:t>30</w:t>
        </w:r>
        <w:r>
          <w:fldChar w:fldCharType="end"/>
        </w:r>
      </w:hyperlink>
    </w:p>
    <w:p>
      <w:pPr>
        <w:pStyle w:val="TOC1"/>
        <w:tabs>
          <w:tab w:val="clear" w:pos="8296"/>
          <w:tab w:val="right" w:leader="dot" w:pos="8312"/>
        </w:tabs>
      </w:pPr>
      <w:hyperlink w:anchor="_Toc2034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_Toc20347 \h </w:instrText>
        </w:r>
        <w:r>
          <w:fldChar w:fldCharType="separate"/>
        </w:r>
        <w:r>
          <w:t>32</w:t>
        </w:r>
        <w:r>
          <w:fldChar w:fldCharType="end"/>
        </w:r>
      </w:hyperlink>
    </w:p>
    <w:p>
      <w:pPr>
        <w:pStyle w:val="TOC2"/>
        <w:tabs>
          <w:tab w:val="clear" w:pos="8302"/>
          <w:tab w:val="right" w:leader="dot" w:pos="8312"/>
        </w:tabs>
      </w:pPr>
      <w:hyperlink w:anchor="_Toc18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_Toc183 \h </w:instrText>
        </w:r>
        <w:r>
          <w:fldChar w:fldCharType="separate"/>
        </w:r>
        <w:r>
          <w:t>32</w:t>
        </w:r>
        <w:r>
          <w:fldChar w:fldCharType="end"/>
        </w:r>
      </w:hyperlink>
    </w:p>
    <w:p>
      <w:pPr>
        <w:pStyle w:val="TOC2"/>
        <w:tabs>
          <w:tab w:val="clear" w:pos="8302"/>
          <w:tab w:val="right" w:leader="dot" w:pos="8312"/>
        </w:tabs>
      </w:pPr>
      <w:hyperlink w:anchor="_Toc1039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_Toc10392 \h </w:instrText>
        </w:r>
        <w:r>
          <w:fldChar w:fldCharType="separate"/>
        </w:r>
        <w:r>
          <w:t>32</w:t>
        </w:r>
        <w:r>
          <w:fldChar w:fldCharType="end"/>
        </w:r>
      </w:hyperlink>
    </w:p>
    <w:p>
      <w:pPr>
        <w:pStyle w:val="TOC2"/>
        <w:tabs>
          <w:tab w:val="clear" w:pos="8302"/>
          <w:tab w:val="right" w:leader="dot" w:pos="8312"/>
        </w:tabs>
      </w:pPr>
      <w:hyperlink w:anchor="_Toc1732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_Toc17325 \h </w:instrText>
        </w:r>
        <w:r>
          <w:fldChar w:fldCharType="separate"/>
        </w:r>
        <w:r>
          <w:t>32</w:t>
        </w:r>
        <w:r>
          <w:fldChar w:fldCharType="end"/>
        </w:r>
      </w:hyperlink>
    </w:p>
    <w:p>
      <w:pPr>
        <w:pStyle w:val="TOC2"/>
        <w:tabs>
          <w:tab w:val="clear" w:pos="8302"/>
          <w:tab w:val="right" w:leader="dot" w:pos="8312"/>
        </w:tabs>
      </w:pPr>
      <w:hyperlink w:anchor="_Toc10741" w:history="1">
        <w:r>
          <w:rPr>
            <w:rFonts w:ascii="Times New Roman" w:eastAsia="宋体" w:hAnsi="Times New Roman" w:hint="eastAsia"/>
            <w:szCs w:val="28"/>
          </w:rPr>
          <w:t>6.4产品生产规模确定</w:t>
        </w:r>
        <w:r>
          <w:tab/>
        </w:r>
        <w:r>
          <w:fldChar w:fldCharType="begin"/>
        </w:r>
        <w:r>
          <w:instrText xml:space="preserve"> PAGEREF _Toc10741 \h </w:instrText>
        </w:r>
        <w:r>
          <w:fldChar w:fldCharType="separate"/>
        </w:r>
        <w:r>
          <w:t>32</w:t>
        </w:r>
        <w:r>
          <w:fldChar w:fldCharType="end"/>
        </w:r>
      </w:hyperlink>
    </w:p>
    <w:p>
      <w:pPr>
        <w:pStyle w:val="TOC2"/>
        <w:tabs>
          <w:tab w:val="clear" w:pos="8302"/>
          <w:tab w:val="right" w:leader="dot" w:pos="8312"/>
        </w:tabs>
      </w:pPr>
      <w:hyperlink w:anchor="_Toc16757" w:history="1">
        <w:r>
          <w:rPr>
            <w:rFonts w:ascii="Times New Roman" w:eastAsia="宋体" w:hAnsi="Times New Roman" w:hint="eastAsia"/>
            <w:szCs w:val="28"/>
          </w:rPr>
          <w:t>6.5项目生产工艺简述</w:t>
        </w:r>
        <w:r>
          <w:tab/>
        </w:r>
        <w:r>
          <w:fldChar w:fldCharType="begin"/>
        </w:r>
        <w:r>
          <w:instrText xml:space="preserve"> PAGEREF _Toc16757 \h </w:instrText>
        </w:r>
        <w:r>
          <w:fldChar w:fldCharType="separate"/>
        </w:r>
        <w:r>
          <w:t>33</w:t>
        </w:r>
        <w:r>
          <w:fldChar w:fldCharType="end"/>
        </w:r>
      </w:hyperlink>
    </w:p>
    <w:p>
      <w:pPr>
        <w:pStyle w:val="TOC3"/>
        <w:tabs>
          <w:tab w:val="right" w:leader="dot" w:pos="8312"/>
        </w:tabs>
      </w:pPr>
      <w:hyperlink w:anchor="_Toc2331" w:history="1">
        <w:r>
          <w:rPr>
            <w:rFonts w:hint="eastAsia"/>
          </w:rPr>
          <w:t>6</w:t>
        </w:r>
        <w:r>
          <w:t>.</w:t>
        </w:r>
        <w:r>
          <w:rPr>
            <w:rFonts w:hint="eastAsia"/>
          </w:rPr>
          <w:t>5</w:t>
        </w:r>
        <w:r>
          <w:t>.</w:t>
        </w:r>
        <w:r>
          <w:rPr>
            <w:rFonts w:hint="eastAsia"/>
          </w:rPr>
          <w:t>1产品工艺方案选择</w:t>
        </w:r>
        <w:r>
          <w:tab/>
        </w:r>
        <w:r>
          <w:fldChar w:fldCharType="begin"/>
        </w:r>
        <w:r>
          <w:instrText xml:space="preserve"> PAGEREF _Toc2331 \h </w:instrText>
        </w:r>
        <w:r>
          <w:fldChar w:fldCharType="separate"/>
        </w:r>
        <w:r>
          <w:t>33</w:t>
        </w:r>
        <w:r>
          <w:fldChar w:fldCharType="end"/>
        </w:r>
      </w:hyperlink>
    </w:p>
    <w:p>
      <w:pPr>
        <w:pStyle w:val="TOC3"/>
        <w:tabs>
          <w:tab w:val="right" w:leader="dot" w:pos="8312"/>
        </w:tabs>
      </w:pPr>
      <w:hyperlink w:anchor="_Toc46" w:history="1">
        <w:r>
          <w:rPr>
            <w:rFonts w:hint="eastAsia"/>
          </w:rPr>
          <w:t>6.5.2工艺技术流程及简述</w:t>
        </w:r>
        <w:r>
          <w:tab/>
        </w:r>
        <w:r>
          <w:fldChar w:fldCharType="begin"/>
        </w:r>
        <w:r>
          <w:instrText xml:space="preserve"> PAGEREF _Toc46 \h </w:instrText>
        </w:r>
        <w:r>
          <w:fldChar w:fldCharType="separate"/>
        </w:r>
        <w:r>
          <w:t>33</w:t>
        </w:r>
        <w:r>
          <w:fldChar w:fldCharType="end"/>
        </w:r>
      </w:hyperlink>
    </w:p>
    <w:p>
      <w:pPr>
        <w:pStyle w:val="TOC1"/>
        <w:tabs>
          <w:tab w:val="clear" w:pos="8296"/>
          <w:tab w:val="right" w:leader="dot" w:pos="8312"/>
        </w:tabs>
      </w:pPr>
      <w:hyperlink w:anchor="_Toc193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_Toc1937 \h </w:instrText>
        </w:r>
        <w:r>
          <w:fldChar w:fldCharType="separate"/>
        </w:r>
        <w:r>
          <w:t>34</w:t>
        </w:r>
        <w:r>
          <w:fldChar w:fldCharType="end"/>
        </w:r>
      </w:hyperlink>
    </w:p>
    <w:p>
      <w:pPr>
        <w:pStyle w:val="TOC2"/>
        <w:tabs>
          <w:tab w:val="clear" w:pos="8302"/>
          <w:tab w:val="right" w:leader="dot" w:pos="8312"/>
        </w:tabs>
      </w:pPr>
      <w:hyperlink w:anchor="_Toc26494" w:history="1">
        <w:r>
          <w:rPr>
            <w:rFonts w:ascii="Times New Roman" w:eastAsia="宋体" w:hAnsi="Times New Roman" w:hint="eastAsia"/>
          </w:rPr>
          <w:t>7.1主要原材料供应</w:t>
        </w:r>
        <w:r>
          <w:tab/>
        </w:r>
        <w:r>
          <w:fldChar w:fldCharType="begin"/>
        </w:r>
        <w:r>
          <w:instrText xml:space="preserve"> PAGEREF _Toc26494 \h </w:instrText>
        </w:r>
        <w:r>
          <w:fldChar w:fldCharType="separate"/>
        </w:r>
        <w:r>
          <w:t>34</w:t>
        </w:r>
        <w:r>
          <w:fldChar w:fldCharType="end"/>
        </w:r>
      </w:hyperlink>
    </w:p>
    <w:p>
      <w:pPr>
        <w:pStyle w:val="TOC2"/>
        <w:tabs>
          <w:tab w:val="clear" w:pos="8302"/>
          <w:tab w:val="right" w:leader="dot" w:pos="8312"/>
        </w:tabs>
      </w:pPr>
      <w:hyperlink w:anchor="_Toc29097" w:history="1">
        <w:r>
          <w:rPr>
            <w:rFonts w:ascii="Times New Roman" w:eastAsia="宋体" w:hAnsi="Times New Roman" w:hint="eastAsia"/>
          </w:rPr>
          <w:t>7.2主要设备选型</w:t>
        </w:r>
        <w:r>
          <w:tab/>
        </w:r>
        <w:r>
          <w:fldChar w:fldCharType="begin"/>
        </w:r>
        <w:r>
          <w:instrText xml:space="preserve"> PAGEREF _Toc29097 \h </w:instrText>
        </w:r>
        <w:r>
          <w:fldChar w:fldCharType="separate"/>
        </w:r>
        <w:r>
          <w:t>34</w:t>
        </w:r>
        <w:r>
          <w:fldChar w:fldCharType="end"/>
        </w:r>
      </w:hyperlink>
    </w:p>
    <w:p>
      <w:pPr>
        <w:pStyle w:val="TOC3"/>
        <w:tabs>
          <w:tab w:val="right" w:leader="dot" w:pos="8312"/>
        </w:tabs>
      </w:pPr>
      <w:hyperlink w:anchor="_Toc28870" w:history="1">
        <w:r>
          <w:rPr>
            <w:rFonts w:hint="eastAsia"/>
          </w:rPr>
          <w:t>7</w:t>
        </w:r>
        <w:r>
          <w:t>.</w:t>
        </w:r>
        <w:r>
          <w:rPr>
            <w:rFonts w:hint="eastAsia"/>
          </w:rPr>
          <w:t>2</w:t>
        </w:r>
        <w:r>
          <w:t>.</w:t>
        </w:r>
        <w:r>
          <w:rPr>
            <w:rFonts w:hint="eastAsia"/>
          </w:rPr>
          <w:t>1设备选型原则</w:t>
        </w:r>
        <w:r>
          <w:tab/>
        </w:r>
        <w:r>
          <w:fldChar w:fldCharType="begin"/>
        </w:r>
        <w:r>
          <w:instrText xml:space="preserve"> PAGEREF _Toc28870 \h </w:instrText>
        </w:r>
        <w:r>
          <w:fldChar w:fldCharType="separate"/>
        </w:r>
        <w:r>
          <w:t>34</w:t>
        </w:r>
        <w:r>
          <w:fldChar w:fldCharType="end"/>
        </w:r>
      </w:hyperlink>
    </w:p>
    <w:p>
      <w:pPr>
        <w:pStyle w:val="TOC3"/>
        <w:tabs>
          <w:tab w:val="right" w:leader="dot" w:pos="8312"/>
        </w:tabs>
      </w:pPr>
      <w:hyperlink w:anchor="_Toc2113" w:history="1">
        <w:r>
          <w:rPr>
            <w:rFonts w:hint="eastAsia"/>
          </w:rPr>
          <w:t>7</w:t>
        </w:r>
        <w:r>
          <w:t>.</w:t>
        </w:r>
        <w:r>
          <w:rPr>
            <w:rFonts w:hint="eastAsia"/>
          </w:rPr>
          <w:t>2</w:t>
        </w:r>
        <w:r>
          <w:t>.</w:t>
        </w:r>
        <w:r>
          <w:rPr>
            <w:rFonts w:hint="eastAsia"/>
          </w:rPr>
          <w:t>2主要设备明细</w:t>
        </w:r>
        <w:r>
          <w:tab/>
        </w:r>
        <w:r>
          <w:fldChar w:fldCharType="begin"/>
        </w:r>
        <w:r>
          <w:instrText xml:space="preserve"> PAGEREF _Toc2113 \h </w:instrText>
        </w:r>
        <w:r>
          <w:fldChar w:fldCharType="separate"/>
        </w:r>
        <w:r>
          <w:t>35</w:t>
        </w:r>
        <w:r>
          <w:fldChar w:fldCharType="end"/>
        </w:r>
      </w:hyperlink>
    </w:p>
    <w:p>
      <w:pPr>
        <w:pStyle w:val="TOC1"/>
        <w:tabs>
          <w:tab w:val="clear" w:pos="8296"/>
          <w:tab w:val="right" w:leader="dot" w:pos="8312"/>
        </w:tabs>
        <w:sectPr>
          <w:headerReference w:type="default" r:id="rId11"/>
          <w:footerReference w:type="default" r:id="rId12"/>
          <w:footerReference w:type="first" r:id="rId13"/>
          <w:type w:val="nextPage"/>
          <w:pgSz w:w="11906" w:h="16838"/>
          <w:pgMar w:top="1440" w:right="1797" w:bottom="1440" w:left="1797" w:header="851" w:footer="992" w:gutter="0"/>
          <w:pgNumType w:fmt="decimal" w:start="2"/>
          <w:cols w:space="708"/>
          <w:titlePg w:val="0"/>
          <w:docGrid w:type="lines" w:linePitch="312"/>
        </w:sectPr>
      </w:pPr>
      <w:hyperlink w:anchor="_Toc3130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_Toc31309 \h </w:instrText>
        </w:r>
        <w:r>
          <w:fldChar w:fldCharType="separate"/>
        </w:r>
        <w:r>
          <w:t>36</w:t>
        </w:r>
        <w:r>
          <w:fldChar w:fldCharType="end"/>
        </w:r>
      </w:hyperlink>
    </w:p>
    <w:p>
      <w:pPr>
        <w:pStyle w:val="TOC2"/>
        <w:tabs>
          <w:tab w:val="clear" w:pos="8302"/>
          <w:tab w:val="right" w:leader="dot" w:pos="8312"/>
        </w:tabs>
      </w:pPr>
      <w:hyperlink w:anchor="_Toc21986" w:history="1">
        <w:r>
          <w:rPr>
            <w:rFonts w:ascii="Times New Roman" w:eastAsia="宋体" w:hAnsi="Times New Roman" w:hint="eastAsia"/>
          </w:rPr>
          <w:t>8.1本项目遵循的合理用能标准及节能设计规范</w:t>
        </w:r>
        <w:r>
          <w:tab/>
        </w:r>
        <w:r>
          <w:fldChar w:fldCharType="begin"/>
        </w:r>
        <w:r>
          <w:instrText xml:space="preserve"> PAGEREF _Toc21986 \h </w:instrText>
        </w:r>
        <w:r>
          <w:fldChar w:fldCharType="separate"/>
        </w:r>
        <w:r>
          <w:t>36</w:t>
        </w:r>
        <w:r>
          <w:fldChar w:fldCharType="end"/>
        </w:r>
      </w:hyperlink>
    </w:p>
    <w:p>
      <w:pPr>
        <w:pStyle w:val="TOC2"/>
        <w:tabs>
          <w:tab w:val="clear" w:pos="8302"/>
          <w:tab w:val="right" w:leader="dot" w:pos="8312"/>
        </w:tabs>
      </w:pPr>
      <w:hyperlink w:anchor="_Toc23657" w:history="1">
        <w:r>
          <w:rPr>
            <w:rFonts w:ascii="Times New Roman" w:eastAsia="宋体" w:hAnsi="Times New Roman" w:hint="eastAsia"/>
          </w:rPr>
          <w:t>8.2建设项目能源消耗种类和数量分析</w:t>
        </w:r>
        <w:r>
          <w:tab/>
        </w:r>
        <w:r>
          <w:fldChar w:fldCharType="begin"/>
        </w:r>
        <w:r>
          <w:instrText xml:space="preserve"> PAGEREF _Toc23657 \h </w:instrText>
        </w:r>
        <w:r>
          <w:fldChar w:fldCharType="separate"/>
        </w:r>
        <w:r>
          <w:t>36</w:t>
        </w:r>
        <w:r>
          <w:fldChar w:fldCharType="end"/>
        </w:r>
      </w:hyperlink>
    </w:p>
    <w:p>
      <w:pPr>
        <w:pStyle w:val="TOC3"/>
        <w:tabs>
          <w:tab w:val="right" w:leader="dot" w:pos="8312"/>
        </w:tabs>
      </w:pPr>
      <w:hyperlink w:anchor="_Toc12724" w:history="1">
        <w:r>
          <w:rPr>
            <w:rFonts w:hint="eastAsia"/>
          </w:rPr>
          <w:t>8.2.1能源消耗种类</w:t>
        </w:r>
        <w:r>
          <w:tab/>
        </w:r>
        <w:r>
          <w:fldChar w:fldCharType="begin"/>
        </w:r>
        <w:r>
          <w:instrText xml:space="preserve"> PAGEREF _Toc12724 \h </w:instrText>
        </w:r>
        <w:r>
          <w:fldChar w:fldCharType="separate"/>
        </w:r>
        <w:r>
          <w:t>36</w:t>
        </w:r>
        <w:r>
          <w:fldChar w:fldCharType="end"/>
        </w:r>
      </w:hyperlink>
    </w:p>
    <w:p>
      <w:pPr>
        <w:pStyle w:val="TOC3"/>
        <w:tabs>
          <w:tab w:val="right" w:leader="dot" w:pos="8312"/>
        </w:tabs>
      </w:pPr>
      <w:hyperlink w:anchor="_Toc6435" w:history="1">
        <w:r>
          <w:rPr>
            <w:rFonts w:hint="eastAsia"/>
          </w:rPr>
          <w:t>8.2.2能源消耗数量分析</w:t>
        </w:r>
        <w:r>
          <w:tab/>
        </w:r>
        <w:r>
          <w:fldChar w:fldCharType="begin"/>
        </w:r>
        <w:r>
          <w:instrText xml:space="preserve"> PAGEREF _Toc6435 \h </w:instrText>
        </w:r>
        <w:r>
          <w:fldChar w:fldCharType="separate"/>
        </w:r>
        <w:r>
          <w:t>36</w:t>
        </w:r>
        <w:r>
          <w:fldChar w:fldCharType="end"/>
        </w:r>
      </w:hyperlink>
    </w:p>
    <w:p>
      <w:pPr>
        <w:pStyle w:val="TOC2"/>
        <w:tabs>
          <w:tab w:val="clear" w:pos="8302"/>
          <w:tab w:val="right" w:leader="dot" w:pos="8312"/>
        </w:tabs>
      </w:pPr>
      <w:hyperlink w:anchor="_Toc1811" w:history="1">
        <w:r>
          <w:rPr>
            <w:rFonts w:ascii="Times New Roman" w:eastAsia="宋体" w:hAnsi="Times New Roman" w:hint="eastAsia"/>
          </w:rPr>
          <w:t>8.3项目所在地能源供应状况分析</w:t>
        </w:r>
        <w:r>
          <w:tab/>
        </w:r>
        <w:r>
          <w:fldChar w:fldCharType="begin"/>
        </w:r>
        <w:r>
          <w:instrText xml:space="preserve"> PAGEREF _Toc1811 \h </w:instrText>
        </w:r>
        <w:r>
          <w:fldChar w:fldCharType="separate"/>
        </w:r>
        <w:r>
          <w:t>37</w:t>
        </w:r>
        <w:r>
          <w:fldChar w:fldCharType="end"/>
        </w:r>
      </w:hyperlink>
    </w:p>
    <w:p>
      <w:pPr>
        <w:pStyle w:val="TOC2"/>
        <w:tabs>
          <w:tab w:val="clear" w:pos="8302"/>
          <w:tab w:val="right" w:leader="dot" w:pos="8312"/>
        </w:tabs>
      </w:pPr>
      <w:hyperlink w:anchor="_Toc507" w:history="1">
        <w:r>
          <w:rPr>
            <w:rFonts w:ascii="Times New Roman" w:eastAsia="宋体" w:hAnsi="Times New Roman" w:hint="eastAsia"/>
            <w:lang w:val="en-US" w:eastAsia="zh-CN"/>
          </w:rPr>
          <w:t>8</w:t>
        </w:r>
        <w:r>
          <w:rPr>
            <w:rFonts w:ascii="Times New Roman" w:eastAsia="宋体" w:hAnsi="Times New Roman" w:hint="eastAsia"/>
          </w:rPr>
          <w:t>.4主要能耗指标及分析</w:t>
        </w:r>
        <w:r>
          <w:tab/>
        </w:r>
        <w:r>
          <w:fldChar w:fldCharType="begin"/>
        </w:r>
        <w:r>
          <w:instrText xml:space="preserve"> PAGEREF _Toc507 \h </w:instrText>
        </w:r>
        <w:r>
          <w:fldChar w:fldCharType="separate"/>
        </w:r>
        <w:r>
          <w:t>37</w:t>
        </w:r>
        <w:r>
          <w:fldChar w:fldCharType="end"/>
        </w:r>
      </w:hyperlink>
    </w:p>
    <w:p>
      <w:pPr>
        <w:pStyle w:val="TOC2"/>
        <w:tabs>
          <w:tab w:val="clear" w:pos="8302"/>
          <w:tab w:val="right" w:leader="dot" w:pos="8312"/>
        </w:tabs>
      </w:pPr>
      <w:hyperlink w:anchor="_Toc28364" w:history="1">
        <w:r>
          <w:rPr>
            <w:rFonts w:ascii="Times New Roman" w:eastAsia="宋体" w:hAnsi="Times New Roman" w:hint="eastAsia"/>
          </w:rPr>
          <w:t>8.5节能措施和节能效果分析</w:t>
        </w:r>
        <w:r>
          <w:tab/>
        </w:r>
        <w:r>
          <w:fldChar w:fldCharType="begin"/>
        </w:r>
        <w:r>
          <w:instrText xml:space="preserve"> PAGEREF _Toc28364 \h </w:instrText>
        </w:r>
        <w:r>
          <w:fldChar w:fldCharType="separate"/>
        </w:r>
        <w:r>
          <w:t>38</w:t>
        </w:r>
        <w:r>
          <w:fldChar w:fldCharType="end"/>
        </w:r>
      </w:hyperlink>
    </w:p>
    <w:p>
      <w:pPr>
        <w:pStyle w:val="TOC3"/>
        <w:tabs>
          <w:tab w:val="right" w:leader="dot" w:pos="8312"/>
        </w:tabs>
      </w:pPr>
      <w:hyperlink w:anchor="_Toc19626" w:history="1">
        <w:r>
          <w:rPr>
            <w:rFonts w:hint="eastAsia"/>
          </w:rPr>
          <w:t>8.5.1工业节能</w:t>
        </w:r>
        <w:r>
          <w:tab/>
        </w:r>
        <w:r>
          <w:fldChar w:fldCharType="begin"/>
        </w:r>
        <w:r>
          <w:instrText xml:space="preserve"> PAGEREF _Toc19626 \h </w:instrText>
        </w:r>
        <w:r>
          <w:fldChar w:fldCharType="separate"/>
        </w:r>
        <w:r>
          <w:t>38</w:t>
        </w:r>
        <w:r>
          <w:fldChar w:fldCharType="end"/>
        </w:r>
      </w:hyperlink>
    </w:p>
    <w:p>
      <w:pPr>
        <w:pStyle w:val="TOC3"/>
        <w:tabs>
          <w:tab w:val="right" w:leader="dot" w:pos="8312"/>
        </w:tabs>
      </w:pPr>
      <w:hyperlink w:anchor="_Toc20303" w:history="1">
        <w:r>
          <w:rPr>
            <w:rFonts w:hint="eastAsia"/>
          </w:rPr>
          <w:t>8.5.2节水措施</w:t>
        </w:r>
        <w:r>
          <w:tab/>
        </w:r>
        <w:r>
          <w:fldChar w:fldCharType="begin"/>
        </w:r>
        <w:r>
          <w:instrText xml:space="preserve"> PAGEREF _Toc20303 \h </w:instrText>
        </w:r>
        <w:r>
          <w:fldChar w:fldCharType="separate"/>
        </w:r>
        <w:r>
          <w:t>38</w:t>
        </w:r>
        <w:r>
          <w:fldChar w:fldCharType="end"/>
        </w:r>
      </w:hyperlink>
    </w:p>
    <w:p>
      <w:pPr>
        <w:pStyle w:val="TOC3"/>
        <w:tabs>
          <w:tab w:val="right" w:leader="dot" w:pos="8312"/>
        </w:tabs>
      </w:pPr>
      <w:hyperlink w:anchor="_Toc5910" w:history="1">
        <w:r>
          <w:rPr>
            <w:rFonts w:hint="eastAsia"/>
          </w:rPr>
          <w:t>8.5.3建筑节能</w:t>
        </w:r>
        <w:r>
          <w:tab/>
        </w:r>
        <w:r>
          <w:fldChar w:fldCharType="begin"/>
        </w:r>
        <w:r>
          <w:instrText xml:space="preserve"> PAGEREF _Toc5910 \h </w:instrText>
        </w:r>
        <w:r>
          <w:fldChar w:fldCharType="separate"/>
        </w:r>
        <w:r>
          <w:t>39</w:t>
        </w:r>
        <w:r>
          <w:fldChar w:fldCharType="end"/>
        </w:r>
      </w:hyperlink>
    </w:p>
    <w:p>
      <w:pPr>
        <w:pStyle w:val="TOC3"/>
        <w:tabs>
          <w:tab w:val="right" w:leader="dot" w:pos="8312"/>
        </w:tabs>
      </w:pPr>
      <w:hyperlink w:anchor="_Toc9042" w:history="1">
        <w:r>
          <w:rPr>
            <w:rFonts w:hint="eastAsia"/>
          </w:rPr>
          <w:t>8.5.4企业节能管理</w:t>
        </w:r>
        <w:r>
          <w:tab/>
        </w:r>
        <w:r>
          <w:fldChar w:fldCharType="begin"/>
        </w:r>
        <w:r>
          <w:instrText xml:space="preserve"> PAGEREF _Toc9042 \h </w:instrText>
        </w:r>
        <w:r>
          <w:fldChar w:fldCharType="separate"/>
        </w:r>
        <w:r>
          <w:t>40</w:t>
        </w:r>
        <w:r>
          <w:fldChar w:fldCharType="end"/>
        </w:r>
      </w:hyperlink>
    </w:p>
    <w:p>
      <w:pPr>
        <w:pStyle w:val="TOC2"/>
        <w:tabs>
          <w:tab w:val="clear" w:pos="8302"/>
          <w:tab w:val="right" w:leader="dot" w:pos="8312"/>
        </w:tabs>
      </w:pPr>
      <w:hyperlink w:anchor="_Toc7128" w:history="1">
        <w:r>
          <w:rPr>
            <w:rFonts w:ascii="Times New Roman" w:eastAsia="宋体" w:hAnsi="Times New Roman" w:hint="eastAsia"/>
          </w:rPr>
          <w:t>8.6结论</w:t>
        </w:r>
        <w:r>
          <w:tab/>
        </w:r>
        <w:r>
          <w:fldChar w:fldCharType="begin"/>
        </w:r>
        <w:r>
          <w:instrText xml:space="preserve"> PAGEREF _Toc7128 \h </w:instrText>
        </w:r>
        <w:r>
          <w:fldChar w:fldCharType="separate"/>
        </w:r>
        <w:r>
          <w:t>40</w:t>
        </w:r>
        <w:r>
          <w:fldChar w:fldCharType="end"/>
        </w:r>
      </w:hyperlink>
    </w:p>
    <w:p>
      <w:pPr>
        <w:pStyle w:val="TOC1"/>
        <w:tabs>
          <w:tab w:val="clear" w:pos="8296"/>
          <w:tab w:val="right" w:leader="dot" w:pos="8312"/>
        </w:tabs>
      </w:pPr>
      <w:hyperlink w:anchor="_Toc1708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_Toc17089 \h </w:instrText>
        </w:r>
        <w:r>
          <w:fldChar w:fldCharType="separate"/>
        </w:r>
        <w:r>
          <w:t>42</w:t>
        </w:r>
        <w:r>
          <w:fldChar w:fldCharType="end"/>
        </w:r>
      </w:hyperlink>
    </w:p>
    <w:p>
      <w:pPr>
        <w:pStyle w:val="TOC2"/>
        <w:tabs>
          <w:tab w:val="clear" w:pos="8302"/>
          <w:tab w:val="right" w:leader="dot" w:pos="8312"/>
        </w:tabs>
      </w:pPr>
      <w:hyperlink w:anchor="_Toc922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_Toc9223 \h </w:instrText>
        </w:r>
        <w:r>
          <w:fldChar w:fldCharType="separate"/>
        </w:r>
        <w:r>
          <w:t>42</w:t>
        </w:r>
        <w:r>
          <w:fldChar w:fldCharType="end"/>
        </w:r>
      </w:hyperlink>
    </w:p>
    <w:p>
      <w:pPr>
        <w:pStyle w:val="TOC3"/>
        <w:tabs>
          <w:tab w:val="right" w:leader="dot" w:pos="8312"/>
        </w:tabs>
      </w:pPr>
      <w:hyperlink w:anchor="_Toc10217" w:history="1">
        <w:r>
          <w:rPr>
            <w:rFonts w:hint="eastAsia"/>
          </w:rPr>
          <w:t>9</w:t>
        </w:r>
        <w:r>
          <w:t>.1.1</w:t>
        </w:r>
        <w:r>
          <w:rPr>
            <w:rFonts w:ascii="宋体" w:hAnsi="宋体" w:hint="eastAsia"/>
          </w:rPr>
          <w:t>环境保护设计依据</w:t>
        </w:r>
        <w:r>
          <w:tab/>
        </w:r>
        <w:r>
          <w:fldChar w:fldCharType="begin"/>
        </w:r>
        <w:r>
          <w:instrText xml:space="preserve"> PAGEREF _Toc10217 \h </w:instrText>
        </w:r>
        <w:r>
          <w:fldChar w:fldCharType="separate"/>
        </w:r>
        <w:r>
          <w:t>42</w:t>
        </w:r>
        <w:r>
          <w:fldChar w:fldCharType="end"/>
        </w:r>
      </w:hyperlink>
    </w:p>
    <w:p>
      <w:pPr>
        <w:pStyle w:val="TOC3"/>
        <w:tabs>
          <w:tab w:val="right" w:leader="dot" w:pos="8312"/>
        </w:tabs>
      </w:pPr>
      <w:hyperlink w:anchor="_Toc26647" w:history="1">
        <w:r>
          <w:rPr>
            <w:rFonts w:hint="eastAsia"/>
          </w:rPr>
          <w:t>9</w:t>
        </w:r>
        <w:r>
          <w:t>.1.2</w:t>
        </w:r>
        <w:r>
          <w:rPr>
            <w:rFonts w:ascii="宋体" w:hAnsi="宋体" w:hint="eastAsia"/>
          </w:rPr>
          <w:t>设计原则</w:t>
        </w:r>
        <w:r>
          <w:tab/>
        </w:r>
        <w:r>
          <w:fldChar w:fldCharType="begin"/>
        </w:r>
        <w:r>
          <w:instrText xml:space="preserve"> PAGEREF _Toc26647 \h </w:instrText>
        </w:r>
        <w:r>
          <w:fldChar w:fldCharType="separate"/>
        </w:r>
        <w:r>
          <w:t>42</w:t>
        </w:r>
        <w:r>
          <w:fldChar w:fldCharType="end"/>
        </w:r>
      </w:hyperlink>
    </w:p>
    <w:p>
      <w:pPr>
        <w:pStyle w:val="TOC2"/>
        <w:tabs>
          <w:tab w:val="clear" w:pos="8302"/>
          <w:tab w:val="right" w:leader="dot" w:pos="8312"/>
        </w:tabs>
      </w:pPr>
      <w:hyperlink w:anchor="_Toc1516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_Toc15168 \h </w:instrText>
        </w:r>
        <w:r>
          <w:fldChar w:fldCharType="separate"/>
        </w:r>
        <w:r>
          <w:t>42</w:t>
        </w:r>
        <w:r>
          <w:fldChar w:fldCharType="end"/>
        </w:r>
      </w:hyperlink>
    </w:p>
    <w:p>
      <w:pPr>
        <w:pStyle w:val="TOC2"/>
        <w:tabs>
          <w:tab w:val="clear" w:pos="8302"/>
          <w:tab w:val="right" w:leader="dot" w:pos="8312"/>
        </w:tabs>
      </w:pPr>
      <w:hyperlink w:anchor="_Toc24857" w:history="1">
        <w:r>
          <w:rPr>
            <w:rFonts w:ascii="Times New Roman" w:eastAsia="宋体" w:hAnsi="Times New Roman" w:hint="eastAsia"/>
          </w:rPr>
          <w:t>9.3 项目建设和生产对环境的影响</w:t>
        </w:r>
        <w:r>
          <w:tab/>
        </w:r>
        <w:r>
          <w:fldChar w:fldCharType="begin"/>
        </w:r>
        <w:r>
          <w:instrText xml:space="preserve"> PAGEREF _Toc24857 \h </w:instrText>
        </w:r>
        <w:r>
          <w:fldChar w:fldCharType="separate"/>
        </w:r>
        <w:r>
          <w:t>43</w:t>
        </w:r>
        <w:r>
          <w:fldChar w:fldCharType="end"/>
        </w:r>
      </w:hyperlink>
    </w:p>
    <w:p>
      <w:pPr>
        <w:pStyle w:val="TOC3"/>
        <w:tabs>
          <w:tab w:val="right" w:leader="dot" w:pos="8312"/>
        </w:tabs>
      </w:pPr>
      <w:hyperlink w:anchor="_Toc16960" w:history="1">
        <w:r>
          <w:rPr>
            <w:rFonts w:hint="eastAsia"/>
          </w:rPr>
          <w:t>9.3.1 项目建设对环境的影响</w:t>
        </w:r>
        <w:r>
          <w:tab/>
        </w:r>
        <w:r>
          <w:fldChar w:fldCharType="begin"/>
        </w:r>
        <w:r>
          <w:instrText xml:space="preserve"> PAGEREF _Toc16960 \h </w:instrText>
        </w:r>
        <w:r>
          <w:fldChar w:fldCharType="separate"/>
        </w:r>
        <w:r>
          <w:t>43</w:t>
        </w:r>
        <w:r>
          <w:fldChar w:fldCharType="end"/>
        </w:r>
      </w:hyperlink>
    </w:p>
    <w:p>
      <w:pPr>
        <w:pStyle w:val="TOC3"/>
        <w:tabs>
          <w:tab w:val="right" w:leader="dot" w:pos="8312"/>
        </w:tabs>
      </w:pPr>
      <w:hyperlink w:anchor="_Toc21667" w:history="1">
        <w:r>
          <w:rPr>
            <w:rFonts w:hint="eastAsia"/>
          </w:rPr>
          <w:t>9.3.2 项目生产过程产生的污染物</w:t>
        </w:r>
        <w:r>
          <w:tab/>
        </w:r>
        <w:r>
          <w:fldChar w:fldCharType="begin"/>
        </w:r>
        <w:r>
          <w:instrText xml:space="preserve"> PAGEREF _Toc21667 \h </w:instrText>
        </w:r>
        <w:r>
          <w:fldChar w:fldCharType="separate"/>
        </w:r>
        <w:r>
          <w:t>44</w:t>
        </w:r>
        <w:r>
          <w:fldChar w:fldCharType="end"/>
        </w:r>
      </w:hyperlink>
    </w:p>
    <w:p>
      <w:pPr>
        <w:pStyle w:val="TOC2"/>
        <w:tabs>
          <w:tab w:val="clear" w:pos="8302"/>
          <w:tab w:val="right" w:leader="dot" w:pos="8312"/>
        </w:tabs>
      </w:pPr>
      <w:hyperlink w:anchor="_Toc30999" w:history="1">
        <w:r>
          <w:rPr>
            <w:rFonts w:ascii="Times New Roman" w:eastAsia="宋体" w:hAnsi="Times New Roman"/>
          </w:rPr>
          <w:t>9.4 环境保护措施方案</w:t>
        </w:r>
        <w:r>
          <w:tab/>
        </w:r>
        <w:r>
          <w:fldChar w:fldCharType="begin"/>
        </w:r>
        <w:r>
          <w:instrText xml:space="preserve"> PAGEREF _Toc30999 \h </w:instrText>
        </w:r>
        <w:r>
          <w:fldChar w:fldCharType="separate"/>
        </w:r>
        <w:r>
          <w:t>44</w:t>
        </w:r>
        <w:r>
          <w:fldChar w:fldCharType="end"/>
        </w:r>
      </w:hyperlink>
    </w:p>
    <w:p>
      <w:pPr>
        <w:pStyle w:val="TOC3"/>
        <w:tabs>
          <w:tab w:val="right" w:leader="dot" w:pos="8312"/>
        </w:tabs>
      </w:pPr>
      <w:hyperlink w:anchor="_Toc28044" w:history="1">
        <w:r>
          <w:t>9.4.1 项目建设期环保措施</w:t>
        </w:r>
        <w:r>
          <w:tab/>
        </w:r>
        <w:r>
          <w:fldChar w:fldCharType="begin"/>
        </w:r>
        <w:r>
          <w:instrText xml:space="preserve"> PAGEREF _Toc28044 \h </w:instrText>
        </w:r>
        <w:r>
          <w:fldChar w:fldCharType="separate"/>
        </w:r>
        <w:r>
          <w:t>44</w:t>
        </w:r>
        <w:r>
          <w:fldChar w:fldCharType="end"/>
        </w:r>
      </w:hyperlink>
    </w:p>
    <w:p>
      <w:pPr>
        <w:pStyle w:val="TOC3"/>
        <w:tabs>
          <w:tab w:val="right" w:leader="dot" w:pos="8312"/>
        </w:tabs>
      </w:pPr>
      <w:hyperlink w:anchor="_Toc15667" w:history="1">
        <w:r>
          <w:t>9.4.2 项目运营期环保措施</w:t>
        </w:r>
        <w:r>
          <w:tab/>
        </w:r>
        <w:r>
          <w:fldChar w:fldCharType="begin"/>
        </w:r>
        <w:r>
          <w:instrText xml:space="preserve"> PAGEREF _Toc15667 \h </w:instrText>
        </w:r>
        <w:r>
          <w:fldChar w:fldCharType="separate"/>
        </w:r>
        <w:r>
          <w:t>45</w:t>
        </w:r>
        <w:r>
          <w:fldChar w:fldCharType="end"/>
        </w:r>
      </w:hyperlink>
    </w:p>
    <w:p>
      <w:pPr>
        <w:pStyle w:val="TOC2"/>
        <w:tabs>
          <w:tab w:val="clear" w:pos="8302"/>
          <w:tab w:val="right" w:leader="dot" w:pos="8312"/>
        </w:tabs>
      </w:pPr>
      <w:hyperlink w:anchor="_Toc27736" w:history="1">
        <w:r>
          <w:rPr>
            <w:rFonts w:ascii="Times New Roman" w:eastAsia="宋体" w:hAnsi="Times New Roman" w:hint="eastAsia"/>
          </w:rPr>
          <w:t>9.5绿化方案</w:t>
        </w:r>
        <w:r>
          <w:tab/>
        </w:r>
        <w:r>
          <w:fldChar w:fldCharType="begin"/>
        </w:r>
        <w:r>
          <w:instrText xml:space="preserve"> PAGEREF _Toc27736 \h </w:instrText>
        </w:r>
        <w:r>
          <w:fldChar w:fldCharType="separate"/>
        </w:r>
        <w:r>
          <w:t>46</w:t>
        </w:r>
        <w:r>
          <w:fldChar w:fldCharType="end"/>
        </w:r>
      </w:hyperlink>
    </w:p>
    <w:p>
      <w:pPr>
        <w:pStyle w:val="TOC2"/>
        <w:tabs>
          <w:tab w:val="clear" w:pos="8302"/>
          <w:tab w:val="right" w:leader="dot" w:pos="8312"/>
        </w:tabs>
      </w:pPr>
      <w:hyperlink w:anchor="_Toc21772" w:history="1">
        <w:r>
          <w:rPr>
            <w:rFonts w:ascii="Times New Roman" w:eastAsia="宋体" w:hAnsi="Times New Roman" w:hint="eastAsia"/>
            <w:szCs w:val="28"/>
          </w:rPr>
          <w:t>9.6消防措施</w:t>
        </w:r>
        <w:r>
          <w:tab/>
        </w:r>
        <w:r>
          <w:fldChar w:fldCharType="begin"/>
        </w:r>
        <w:r>
          <w:instrText xml:space="preserve"> PAGEREF _Toc21772 \h </w:instrText>
        </w:r>
        <w:r>
          <w:fldChar w:fldCharType="separate"/>
        </w:r>
        <w:r>
          <w:t>46</w:t>
        </w:r>
        <w:r>
          <w:fldChar w:fldCharType="end"/>
        </w:r>
      </w:hyperlink>
    </w:p>
    <w:p>
      <w:pPr>
        <w:pStyle w:val="TOC3"/>
        <w:tabs>
          <w:tab w:val="right" w:leader="dot" w:pos="8312"/>
        </w:tabs>
      </w:pPr>
      <w:hyperlink w:anchor="_Toc1846" w:history="1">
        <w:r>
          <w:rPr>
            <w:rFonts w:hint="eastAsia"/>
          </w:rPr>
          <w:t>9.6.1设计依据</w:t>
        </w:r>
        <w:r>
          <w:tab/>
        </w:r>
        <w:r>
          <w:fldChar w:fldCharType="begin"/>
        </w:r>
        <w:r>
          <w:instrText xml:space="preserve"> PAGEREF _Toc1846 \h </w:instrText>
        </w:r>
        <w:r>
          <w:fldChar w:fldCharType="separate"/>
        </w:r>
        <w:r>
          <w:t>46</w:t>
        </w:r>
        <w:r>
          <w:fldChar w:fldCharType="end"/>
        </w:r>
      </w:hyperlink>
    </w:p>
    <w:p>
      <w:pPr>
        <w:pStyle w:val="TOC3"/>
        <w:tabs>
          <w:tab w:val="right" w:leader="dot" w:pos="8312"/>
        </w:tabs>
      </w:pPr>
      <w:hyperlink w:anchor="_Toc32731" w:history="1">
        <w:r>
          <w:rPr>
            <w:rFonts w:hint="eastAsia"/>
          </w:rPr>
          <w:t>9.6.2防范措施</w:t>
        </w:r>
        <w:r>
          <w:tab/>
        </w:r>
        <w:r>
          <w:fldChar w:fldCharType="begin"/>
        </w:r>
        <w:r>
          <w:instrText xml:space="preserve"> PAGEREF _Toc32731 \h </w:instrText>
        </w:r>
        <w:r>
          <w:fldChar w:fldCharType="separate"/>
        </w:r>
        <w:r>
          <w:t>47</w:t>
        </w:r>
        <w:r>
          <w:fldChar w:fldCharType="end"/>
        </w:r>
      </w:hyperlink>
    </w:p>
    <w:p>
      <w:pPr>
        <w:pStyle w:val="TOC3"/>
        <w:tabs>
          <w:tab w:val="right" w:leader="dot" w:pos="8312"/>
        </w:tabs>
      </w:pPr>
      <w:hyperlink w:anchor="_Toc11441" w:history="1">
        <w:r>
          <w:rPr>
            <w:rFonts w:hint="eastAsia"/>
          </w:rPr>
          <w:t>9.6.3消防管理</w:t>
        </w:r>
        <w:r>
          <w:tab/>
        </w:r>
        <w:r>
          <w:fldChar w:fldCharType="begin"/>
        </w:r>
        <w:r>
          <w:instrText xml:space="preserve"> PAGEREF _Toc11441 \h </w:instrText>
        </w:r>
        <w:r>
          <w:fldChar w:fldCharType="separate"/>
        </w:r>
        <w:r>
          <w:t>48</w:t>
        </w:r>
        <w:r>
          <w:fldChar w:fldCharType="end"/>
        </w:r>
      </w:hyperlink>
    </w:p>
    <w:p>
      <w:pPr>
        <w:pStyle w:val="TOC3"/>
        <w:tabs>
          <w:tab w:val="right" w:leader="dot" w:pos="8312"/>
        </w:tabs>
      </w:pPr>
      <w:hyperlink w:anchor="_Toc21837" w:history="1">
        <w:r>
          <w:rPr>
            <w:rFonts w:hint="eastAsia"/>
          </w:rPr>
          <w:t>9.6.4消防措施的预期效果</w:t>
        </w:r>
        <w:r>
          <w:tab/>
        </w:r>
        <w:r>
          <w:fldChar w:fldCharType="begin"/>
        </w:r>
        <w:r>
          <w:instrText xml:space="preserve"> PAGEREF _Toc21837 \h </w:instrText>
        </w:r>
        <w:r>
          <w:fldChar w:fldCharType="separate"/>
        </w:r>
        <w:r>
          <w:t>48</w:t>
        </w:r>
        <w:r>
          <w:fldChar w:fldCharType="end"/>
        </w:r>
      </w:hyperlink>
    </w:p>
    <w:p>
      <w:pPr>
        <w:pStyle w:val="TOC1"/>
        <w:tabs>
          <w:tab w:val="clear" w:pos="8296"/>
          <w:tab w:val="right" w:leader="dot" w:pos="8312"/>
        </w:tabs>
      </w:pPr>
      <w:hyperlink w:anchor="_Toc1326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_Toc13264 \h </w:instrText>
        </w:r>
        <w:r>
          <w:fldChar w:fldCharType="separate"/>
        </w:r>
        <w:r>
          <w:t>50</w:t>
        </w:r>
        <w:r>
          <w:fldChar w:fldCharType="end"/>
        </w:r>
      </w:hyperlink>
    </w:p>
    <w:p>
      <w:pPr>
        <w:pStyle w:val="TOC2"/>
        <w:tabs>
          <w:tab w:val="clear" w:pos="8302"/>
          <w:tab w:val="right" w:leader="dot" w:pos="8312"/>
        </w:tabs>
      </w:pPr>
      <w:hyperlink w:anchor="_Toc7729" w:history="1">
        <w:r>
          <w:rPr>
            <w:rFonts w:ascii="Times New Roman" w:eastAsia="宋体" w:hAnsi="Times New Roman" w:hint="eastAsia"/>
            <w:szCs w:val="28"/>
          </w:rPr>
          <w:t>10.1 编制依据</w:t>
        </w:r>
        <w:r>
          <w:tab/>
        </w:r>
        <w:r>
          <w:fldChar w:fldCharType="begin"/>
        </w:r>
        <w:r>
          <w:instrText xml:space="preserve"> PAGEREF _Toc7729 \h </w:instrText>
        </w:r>
        <w:r>
          <w:fldChar w:fldCharType="separate"/>
        </w:r>
        <w:r>
          <w:t>50</w:t>
        </w:r>
        <w:r>
          <w:fldChar w:fldCharType="end"/>
        </w:r>
      </w:hyperlink>
    </w:p>
    <w:p>
      <w:pPr>
        <w:pStyle w:val="TOC2"/>
        <w:tabs>
          <w:tab w:val="clear" w:pos="8302"/>
          <w:tab w:val="right" w:leader="dot" w:pos="8312"/>
        </w:tabs>
      </w:pPr>
      <w:hyperlink w:anchor="_Toc24702" w:history="1">
        <w:r>
          <w:rPr>
            <w:rFonts w:ascii="Times New Roman" w:eastAsia="宋体" w:hAnsi="Times New Roman" w:hint="eastAsia"/>
            <w:szCs w:val="28"/>
          </w:rPr>
          <w:t>10.2概况</w:t>
        </w:r>
        <w:r>
          <w:tab/>
        </w:r>
        <w:r>
          <w:fldChar w:fldCharType="begin"/>
        </w:r>
        <w:r>
          <w:instrText xml:space="preserve"> PAGEREF _Toc24702 \h </w:instrText>
        </w:r>
        <w:r>
          <w:fldChar w:fldCharType="separate"/>
        </w:r>
        <w:r>
          <w:t>50</w:t>
        </w:r>
        <w:r>
          <w:fldChar w:fldCharType="end"/>
        </w:r>
      </w:hyperlink>
    </w:p>
    <w:p>
      <w:pPr>
        <w:pStyle w:val="TOC2"/>
        <w:tabs>
          <w:tab w:val="clear" w:pos="8302"/>
          <w:tab w:val="right" w:leader="dot" w:pos="8312"/>
        </w:tabs>
      </w:pPr>
      <w:hyperlink w:anchor="_Toc7097" w:history="1">
        <w:r>
          <w:rPr>
            <w:rFonts w:ascii="Times New Roman" w:eastAsia="宋体" w:hAnsi="Times New Roman" w:hint="eastAsia"/>
            <w:szCs w:val="28"/>
          </w:rPr>
          <w:t>10.3 劳动安全</w:t>
        </w:r>
        <w:r>
          <w:tab/>
        </w:r>
        <w:r>
          <w:fldChar w:fldCharType="begin"/>
        </w:r>
        <w:r>
          <w:instrText xml:space="preserve"> PAGEREF _Toc7097 \h </w:instrText>
        </w:r>
        <w:r>
          <w:fldChar w:fldCharType="separate"/>
        </w:r>
        <w:r>
          <w:t>50</w:t>
        </w:r>
        <w:r>
          <w:fldChar w:fldCharType="end"/>
        </w:r>
      </w:hyperlink>
    </w:p>
    <w:p>
      <w:pPr>
        <w:pStyle w:val="TOC3"/>
        <w:tabs>
          <w:tab w:val="right" w:leader="dot" w:pos="8312"/>
        </w:tabs>
      </w:pPr>
      <w:hyperlink w:anchor="_Toc4174" w:history="1">
        <w:r>
          <w:rPr>
            <w:rFonts w:hint="eastAsia"/>
            <w:szCs w:val="28"/>
          </w:rPr>
          <w:t>10</w:t>
        </w:r>
        <w:r>
          <w:rPr>
            <w:rFonts w:hint="eastAsia"/>
            <w:szCs w:val="24"/>
          </w:rPr>
          <w:t>.3.1工程消防</w:t>
        </w:r>
        <w:r>
          <w:tab/>
        </w:r>
        <w:r>
          <w:fldChar w:fldCharType="begin"/>
        </w:r>
        <w:r>
          <w:instrText xml:space="preserve"> PAGEREF _Toc4174 \h </w:instrText>
        </w:r>
        <w:r>
          <w:fldChar w:fldCharType="separate"/>
        </w:r>
        <w:r>
          <w:t>50</w:t>
        </w:r>
        <w:r>
          <w:fldChar w:fldCharType="end"/>
        </w:r>
      </w:hyperlink>
    </w:p>
    <w:p>
      <w:pPr>
        <w:pStyle w:val="TOC3"/>
        <w:tabs>
          <w:tab w:val="right" w:leader="dot" w:pos="8312"/>
        </w:tabs>
      </w:pPr>
      <w:hyperlink w:anchor="_Toc3115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_Toc31151 \h </w:instrText>
        </w:r>
        <w:r>
          <w:fldChar w:fldCharType="separate"/>
        </w:r>
        <w:r>
          <w:t>51</w:t>
        </w:r>
        <w:r>
          <w:fldChar w:fldCharType="end"/>
        </w:r>
      </w:hyperlink>
    </w:p>
    <w:p>
      <w:pPr>
        <w:pStyle w:val="TOC3"/>
        <w:tabs>
          <w:tab w:val="right" w:leader="dot" w:pos="8312"/>
        </w:tabs>
      </w:pPr>
      <w:hyperlink w:anchor="_Toc3132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_Toc31329 \h </w:instrText>
        </w:r>
        <w:r>
          <w:fldChar w:fldCharType="separate"/>
        </w:r>
        <w:r>
          <w:t>51</w:t>
        </w:r>
        <w:r>
          <w:fldChar w:fldCharType="end"/>
        </w:r>
      </w:hyperlink>
    </w:p>
    <w:p>
      <w:pPr>
        <w:pStyle w:val="TOC3"/>
        <w:tabs>
          <w:tab w:val="right" w:leader="dot" w:pos="8312"/>
        </w:tabs>
      </w:pPr>
      <w:hyperlink w:anchor="_Toc1926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_Toc19264 \h </w:instrText>
        </w:r>
        <w:r>
          <w:fldChar w:fldCharType="separate"/>
        </w:r>
        <w:r>
          <w:t>51</w:t>
        </w:r>
        <w:r>
          <w:fldChar w:fldCharType="end"/>
        </w:r>
      </w:hyperlink>
    </w:p>
    <w:p>
      <w:pPr>
        <w:pStyle w:val="TOC2"/>
        <w:tabs>
          <w:tab w:val="clear" w:pos="8302"/>
          <w:tab w:val="right" w:leader="dot" w:pos="8312"/>
        </w:tabs>
      </w:pPr>
      <w:hyperlink w:anchor="_Toc88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_Toc883 \h </w:instrText>
        </w:r>
        <w:r>
          <w:fldChar w:fldCharType="separate"/>
        </w:r>
        <w:r>
          <w:t>52</w:t>
        </w:r>
        <w:r>
          <w:fldChar w:fldCharType="end"/>
        </w:r>
      </w:hyperlink>
    </w:p>
    <w:p>
      <w:pPr>
        <w:pStyle w:val="TOC3"/>
        <w:tabs>
          <w:tab w:val="right" w:leader="dot" w:pos="8312"/>
        </w:tabs>
      </w:pPr>
      <w:hyperlink w:anchor="_Toc12120" w:history="1">
        <w:r>
          <w:rPr>
            <w:rFonts w:hint="eastAsia"/>
            <w:szCs w:val="28"/>
          </w:rPr>
          <w:t>10</w:t>
        </w:r>
        <w:r>
          <w:rPr>
            <w:szCs w:val="24"/>
          </w:rPr>
          <w:t>.4.1防暑降温</w:t>
        </w:r>
        <w:r>
          <w:tab/>
        </w:r>
        <w:r>
          <w:fldChar w:fldCharType="begin"/>
        </w:r>
        <w:r>
          <w:instrText xml:space="preserve"> PAGEREF _Toc12120 \h </w:instrText>
        </w:r>
        <w:r>
          <w:fldChar w:fldCharType="separate"/>
        </w:r>
        <w:r>
          <w:t>52</w:t>
        </w:r>
        <w:r>
          <w:fldChar w:fldCharType="end"/>
        </w:r>
      </w:hyperlink>
    </w:p>
    <w:p>
      <w:pPr>
        <w:pStyle w:val="TOC3"/>
        <w:tabs>
          <w:tab w:val="right" w:leader="dot" w:pos="8312"/>
        </w:tabs>
      </w:pPr>
      <w:hyperlink w:anchor="_Toc2850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_Toc28509 \h </w:instrText>
        </w:r>
        <w:r>
          <w:fldChar w:fldCharType="separate"/>
        </w:r>
        <w:r>
          <w:t>52</w:t>
        </w:r>
        <w:r>
          <w:fldChar w:fldCharType="end"/>
        </w:r>
      </w:hyperlink>
    </w:p>
    <w:p>
      <w:pPr>
        <w:pStyle w:val="TOC3"/>
        <w:tabs>
          <w:tab w:val="right" w:leader="dot" w:pos="8312"/>
        </w:tabs>
        <w:sectPr>
          <w:headerReference w:type="default" r:id="rId14"/>
          <w:footerReference w:type="default" r:id="rId15"/>
          <w:footerReference w:type="first" r:id="rId16"/>
          <w:type w:val="nextPage"/>
          <w:pgSz w:w="11906" w:h="16838"/>
          <w:pgMar w:top="1440" w:right="1797" w:bottom="1440" w:left="1797" w:header="851" w:footer="992" w:gutter="0"/>
          <w:pgNumType w:fmt="decimal" w:start="3"/>
          <w:cols w:space="708"/>
          <w:titlePg w:val="0"/>
          <w:docGrid w:type="lines" w:linePitch="312"/>
        </w:sectPr>
      </w:pPr>
      <w:hyperlink w:anchor="_Toc2473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_Toc24738 \h </w:instrText>
        </w:r>
        <w:r>
          <w:fldChar w:fldCharType="separate"/>
        </w:r>
        <w:r>
          <w:t>52</w:t>
        </w:r>
        <w:r>
          <w:fldChar w:fldCharType="end"/>
        </w:r>
      </w:hyperlink>
    </w:p>
    <w:p>
      <w:pPr>
        <w:pStyle w:val="TOC3"/>
        <w:tabs>
          <w:tab w:val="right" w:leader="dot" w:pos="8312"/>
        </w:tabs>
      </w:pPr>
      <w:hyperlink w:anchor="_Toc17289" w:history="1">
        <w:r>
          <w:rPr>
            <w:rFonts w:hint="eastAsia"/>
            <w:szCs w:val="28"/>
          </w:rPr>
          <w:t>10</w:t>
        </w:r>
        <w:r>
          <w:rPr>
            <w:szCs w:val="24"/>
          </w:rPr>
          <w:t>.4.</w:t>
        </w:r>
        <w:r>
          <w:rPr>
            <w:rFonts w:hint="eastAsia"/>
            <w:szCs w:val="24"/>
          </w:rPr>
          <w:t>4照明</w:t>
        </w:r>
        <w:r>
          <w:tab/>
        </w:r>
        <w:r>
          <w:fldChar w:fldCharType="begin"/>
        </w:r>
        <w:r>
          <w:instrText xml:space="preserve"> PAGEREF _Toc17289 \h </w:instrText>
        </w:r>
        <w:r>
          <w:fldChar w:fldCharType="separate"/>
        </w:r>
        <w:r>
          <w:t>52</w:t>
        </w:r>
        <w:r>
          <w:fldChar w:fldCharType="end"/>
        </w:r>
      </w:hyperlink>
    </w:p>
    <w:p>
      <w:pPr>
        <w:pStyle w:val="TOC3"/>
        <w:tabs>
          <w:tab w:val="right" w:leader="dot" w:pos="8312"/>
        </w:tabs>
      </w:pPr>
      <w:hyperlink w:anchor="_Toc22174" w:history="1">
        <w:r>
          <w:rPr>
            <w:rFonts w:hint="eastAsia"/>
            <w:szCs w:val="28"/>
          </w:rPr>
          <w:t>10</w:t>
        </w:r>
        <w:r>
          <w:rPr>
            <w:szCs w:val="28"/>
          </w:rPr>
          <w:t>.4.</w:t>
        </w:r>
        <w:r>
          <w:rPr>
            <w:rFonts w:hint="eastAsia"/>
            <w:szCs w:val="28"/>
          </w:rPr>
          <w:t>5个人防护</w:t>
        </w:r>
        <w:r>
          <w:tab/>
        </w:r>
        <w:r>
          <w:fldChar w:fldCharType="begin"/>
        </w:r>
        <w:r>
          <w:instrText xml:space="preserve"> PAGEREF _Toc22174 \h </w:instrText>
        </w:r>
        <w:r>
          <w:fldChar w:fldCharType="separate"/>
        </w:r>
        <w:r>
          <w:t>52</w:t>
        </w:r>
        <w:r>
          <w:fldChar w:fldCharType="end"/>
        </w:r>
      </w:hyperlink>
    </w:p>
    <w:p>
      <w:pPr>
        <w:pStyle w:val="TOC3"/>
        <w:tabs>
          <w:tab w:val="right" w:leader="dot" w:pos="8312"/>
        </w:tabs>
      </w:pPr>
      <w:hyperlink w:anchor="_Toc2607" w:history="1">
        <w:r>
          <w:rPr>
            <w:rFonts w:hint="eastAsia"/>
            <w:szCs w:val="28"/>
          </w:rPr>
          <w:t>10</w:t>
        </w:r>
        <w:r>
          <w:rPr>
            <w:szCs w:val="28"/>
          </w:rPr>
          <w:t>.4.</w:t>
        </w:r>
        <w:r>
          <w:rPr>
            <w:rFonts w:hint="eastAsia"/>
            <w:szCs w:val="28"/>
          </w:rPr>
          <w:t>6安全教育及防护</w:t>
        </w:r>
        <w:r>
          <w:tab/>
        </w:r>
        <w:r>
          <w:fldChar w:fldCharType="begin"/>
        </w:r>
        <w:r>
          <w:instrText xml:space="preserve"> PAGEREF _Toc2607 \h </w:instrText>
        </w:r>
        <w:r>
          <w:fldChar w:fldCharType="separate"/>
        </w:r>
        <w:r>
          <w:t>52</w:t>
        </w:r>
        <w:r>
          <w:fldChar w:fldCharType="end"/>
        </w:r>
      </w:hyperlink>
    </w:p>
    <w:p>
      <w:pPr>
        <w:pStyle w:val="TOC1"/>
        <w:tabs>
          <w:tab w:val="clear" w:pos="8296"/>
          <w:tab w:val="right" w:leader="dot" w:pos="8312"/>
        </w:tabs>
      </w:pPr>
      <w:hyperlink w:anchor="_Toc216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_Toc2169 \h </w:instrText>
        </w:r>
        <w:r>
          <w:fldChar w:fldCharType="separate"/>
        </w:r>
        <w:r>
          <w:t>54</w:t>
        </w:r>
        <w:r>
          <w:fldChar w:fldCharType="end"/>
        </w:r>
      </w:hyperlink>
    </w:p>
    <w:p>
      <w:pPr>
        <w:pStyle w:val="TOC2"/>
        <w:tabs>
          <w:tab w:val="clear" w:pos="8302"/>
          <w:tab w:val="right" w:leader="dot" w:pos="8312"/>
        </w:tabs>
      </w:pPr>
      <w:hyperlink w:anchor="_Toc2568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_Toc25685 \h </w:instrText>
        </w:r>
        <w:r>
          <w:fldChar w:fldCharType="separate"/>
        </w:r>
        <w:r>
          <w:t>54</w:t>
        </w:r>
        <w:r>
          <w:fldChar w:fldCharType="end"/>
        </w:r>
      </w:hyperlink>
    </w:p>
    <w:p>
      <w:pPr>
        <w:pStyle w:val="TOC2"/>
        <w:tabs>
          <w:tab w:val="clear" w:pos="8302"/>
          <w:tab w:val="right" w:leader="dot" w:pos="8312"/>
        </w:tabs>
      </w:pPr>
      <w:hyperlink w:anchor="_Toc1011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_Toc10116 \h </w:instrText>
        </w:r>
        <w:r>
          <w:fldChar w:fldCharType="separate"/>
        </w:r>
        <w:r>
          <w:t>54</w:t>
        </w:r>
        <w:r>
          <w:fldChar w:fldCharType="end"/>
        </w:r>
      </w:hyperlink>
    </w:p>
    <w:p>
      <w:pPr>
        <w:pStyle w:val="TOC2"/>
        <w:tabs>
          <w:tab w:val="clear" w:pos="8302"/>
          <w:tab w:val="right" w:leader="dot" w:pos="8312"/>
        </w:tabs>
      </w:pPr>
      <w:hyperlink w:anchor="_Toc2274" w:history="1">
        <w:r>
          <w:rPr>
            <w:rFonts w:ascii="Times New Roman" w:eastAsia="宋体" w:hAnsi="Times New Roman" w:hint="eastAsia"/>
            <w:szCs w:val="28"/>
          </w:rPr>
          <w:t>11.3人力资源管理</w:t>
        </w:r>
        <w:r>
          <w:tab/>
        </w:r>
        <w:r>
          <w:fldChar w:fldCharType="begin"/>
        </w:r>
        <w:r>
          <w:instrText xml:space="preserve"> PAGEREF _Toc2274 \h </w:instrText>
        </w:r>
        <w:r>
          <w:fldChar w:fldCharType="separate"/>
        </w:r>
        <w:r>
          <w:t>54</w:t>
        </w:r>
        <w:r>
          <w:fldChar w:fldCharType="end"/>
        </w:r>
      </w:hyperlink>
    </w:p>
    <w:p>
      <w:pPr>
        <w:pStyle w:val="TOC2"/>
        <w:tabs>
          <w:tab w:val="clear" w:pos="8302"/>
          <w:tab w:val="right" w:leader="dot" w:pos="8312"/>
        </w:tabs>
      </w:pPr>
      <w:hyperlink w:anchor="_Toc5754" w:history="1">
        <w:r>
          <w:rPr>
            <w:rFonts w:ascii="Times New Roman" w:eastAsia="宋体" w:hAnsi="Times New Roman" w:hint="eastAsia"/>
            <w:szCs w:val="28"/>
          </w:rPr>
          <w:t>11.4福利待遇</w:t>
        </w:r>
        <w:r>
          <w:tab/>
        </w:r>
        <w:r>
          <w:fldChar w:fldCharType="begin"/>
        </w:r>
        <w:r>
          <w:instrText xml:space="preserve"> PAGEREF _Toc5754 \h </w:instrText>
        </w:r>
        <w:r>
          <w:fldChar w:fldCharType="separate"/>
        </w:r>
        <w:r>
          <w:t>55</w:t>
        </w:r>
        <w:r>
          <w:fldChar w:fldCharType="end"/>
        </w:r>
      </w:hyperlink>
    </w:p>
    <w:p>
      <w:pPr>
        <w:pStyle w:val="TOC1"/>
        <w:tabs>
          <w:tab w:val="clear" w:pos="8296"/>
          <w:tab w:val="right" w:leader="dot" w:pos="8312"/>
        </w:tabs>
      </w:pPr>
      <w:hyperlink w:anchor="_Toc330" w:history="1">
        <w:r>
          <w:rPr>
            <w:rFonts w:ascii="Times New Roman" w:hAnsi="宋体" w:hint="eastAsia"/>
          </w:rPr>
          <w:t>第十二章 项目实施规划</w:t>
        </w:r>
        <w:r>
          <w:tab/>
        </w:r>
        <w:r>
          <w:fldChar w:fldCharType="begin"/>
        </w:r>
        <w:r>
          <w:instrText xml:space="preserve"> PAGEREF _Toc330 \h </w:instrText>
        </w:r>
        <w:r>
          <w:fldChar w:fldCharType="separate"/>
        </w:r>
        <w:r>
          <w:t>56</w:t>
        </w:r>
        <w:r>
          <w:fldChar w:fldCharType="end"/>
        </w:r>
      </w:hyperlink>
    </w:p>
    <w:p>
      <w:pPr>
        <w:pStyle w:val="TOC2"/>
        <w:tabs>
          <w:tab w:val="clear" w:pos="8302"/>
          <w:tab w:val="right" w:leader="dot" w:pos="8312"/>
        </w:tabs>
      </w:pPr>
      <w:hyperlink w:anchor="_Toc1945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_Toc19456 \h </w:instrText>
        </w:r>
        <w:r>
          <w:fldChar w:fldCharType="separate"/>
        </w:r>
        <w:r>
          <w:t>56</w:t>
        </w:r>
        <w:r>
          <w:fldChar w:fldCharType="end"/>
        </w:r>
      </w:hyperlink>
    </w:p>
    <w:p>
      <w:pPr>
        <w:pStyle w:val="TOC2"/>
        <w:tabs>
          <w:tab w:val="clear" w:pos="8302"/>
          <w:tab w:val="right" w:leader="dot" w:pos="8312"/>
        </w:tabs>
      </w:pPr>
      <w:hyperlink w:anchor="_Toc1449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_Toc14494 \h </w:instrText>
        </w:r>
        <w:r>
          <w:fldChar w:fldCharType="separate"/>
        </w:r>
        <w:r>
          <w:t>56</w:t>
        </w:r>
        <w:r>
          <w:fldChar w:fldCharType="end"/>
        </w:r>
      </w:hyperlink>
    </w:p>
    <w:p>
      <w:pPr>
        <w:pStyle w:val="TOC2"/>
        <w:tabs>
          <w:tab w:val="clear" w:pos="8302"/>
          <w:tab w:val="right" w:leader="dot" w:pos="8312"/>
        </w:tabs>
      </w:pPr>
      <w:hyperlink w:anchor="_Toc50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_Toc504 \h </w:instrText>
        </w:r>
        <w:r>
          <w:fldChar w:fldCharType="separate"/>
        </w:r>
        <w:r>
          <w:t>56</w:t>
        </w:r>
        <w:r>
          <w:fldChar w:fldCharType="end"/>
        </w:r>
      </w:hyperlink>
    </w:p>
    <w:p>
      <w:pPr>
        <w:pStyle w:val="TOC1"/>
        <w:tabs>
          <w:tab w:val="clear" w:pos="8296"/>
          <w:tab w:val="right" w:leader="dot" w:pos="8312"/>
        </w:tabs>
      </w:pPr>
      <w:hyperlink w:anchor="_Toc2252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_Toc22525 \h </w:instrText>
        </w:r>
        <w:r>
          <w:fldChar w:fldCharType="separate"/>
        </w:r>
        <w:r>
          <w:t>57</w:t>
        </w:r>
        <w:r>
          <w:fldChar w:fldCharType="end"/>
        </w:r>
      </w:hyperlink>
    </w:p>
    <w:p>
      <w:pPr>
        <w:pStyle w:val="TOC2"/>
        <w:tabs>
          <w:tab w:val="clear" w:pos="8302"/>
          <w:tab w:val="right" w:leader="dot" w:pos="8312"/>
        </w:tabs>
      </w:pPr>
      <w:hyperlink w:anchor="_Toc247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_Toc24739 \h </w:instrText>
        </w:r>
        <w:r>
          <w:fldChar w:fldCharType="separate"/>
        </w:r>
        <w:r>
          <w:t>57</w:t>
        </w:r>
        <w:r>
          <w:fldChar w:fldCharType="end"/>
        </w:r>
      </w:hyperlink>
    </w:p>
    <w:p>
      <w:pPr>
        <w:pStyle w:val="TOC2"/>
        <w:tabs>
          <w:tab w:val="clear" w:pos="8302"/>
          <w:tab w:val="right" w:leader="dot" w:pos="8312"/>
        </w:tabs>
      </w:pPr>
      <w:hyperlink w:anchor="_Toc96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_Toc961 \h </w:instrText>
        </w:r>
        <w:r>
          <w:fldChar w:fldCharType="separate"/>
        </w:r>
        <w:r>
          <w:t>57</w:t>
        </w:r>
        <w:r>
          <w:fldChar w:fldCharType="end"/>
        </w:r>
      </w:hyperlink>
    </w:p>
    <w:p>
      <w:pPr>
        <w:pStyle w:val="TOC2"/>
        <w:tabs>
          <w:tab w:val="clear" w:pos="8302"/>
          <w:tab w:val="right" w:leader="dot" w:pos="8312"/>
        </w:tabs>
      </w:pPr>
      <w:hyperlink w:anchor="_Toc298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_Toc2985 \h </w:instrText>
        </w:r>
        <w:r>
          <w:fldChar w:fldCharType="separate"/>
        </w:r>
        <w:r>
          <w:t>58</w:t>
        </w:r>
        <w:r>
          <w:fldChar w:fldCharType="end"/>
        </w:r>
      </w:hyperlink>
    </w:p>
    <w:p>
      <w:pPr>
        <w:pStyle w:val="TOC2"/>
        <w:tabs>
          <w:tab w:val="clear" w:pos="8302"/>
          <w:tab w:val="right" w:leader="dot" w:pos="8312"/>
        </w:tabs>
      </w:pPr>
      <w:hyperlink w:anchor="_Toc2632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_Toc26329 \h </w:instrText>
        </w:r>
        <w:r>
          <w:fldChar w:fldCharType="separate"/>
        </w:r>
        <w:r>
          <w:t>58</w:t>
        </w:r>
        <w:r>
          <w:fldChar w:fldCharType="end"/>
        </w:r>
      </w:hyperlink>
    </w:p>
    <w:p>
      <w:pPr>
        <w:pStyle w:val="TOC2"/>
        <w:tabs>
          <w:tab w:val="clear" w:pos="8302"/>
          <w:tab w:val="right" w:leader="dot" w:pos="8312"/>
        </w:tabs>
      </w:pPr>
      <w:hyperlink w:anchor="_Toc2674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_Toc26747 \h </w:instrText>
        </w:r>
        <w:r>
          <w:fldChar w:fldCharType="separate"/>
        </w:r>
        <w:r>
          <w:t>58</w:t>
        </w:r>
        <w:r>
          <w:fldChar w:fldCharType="end"/>
        </w:r>
      </w:hyperlink>
    </w:p>
    <w:p>
      <w:pPr>
        <w:pStyle w:val="TOC2"/>
        <w:tabs>
          <w:tab w:val="clear" w:pos="8302"/>
          <w:tab w:val="right" w:leader="dot" w:pos="8312"/>
        </w:tabs>
      </w:pPr>
      <w:hyperlink w:anchor="_Toc97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_Toc9776 \h </w:instrText>
        </w:r>
        <w:r>
          <w:fldChar w:fldCharType="separate"/>
        </w:r>
        <w:r>
          <w:t>61</w:t>
        </w:r>
        <w:r>
          <w:fldChar w:fldCharType="end"/>
        </w:r>
      </w:hyperlink>
    </w:p>
    <w:p>
      <w:pPr>
        <w:pStyle w:val="TOC1"/>
        <w:tabs>
          <w:tab w:val="clear" w:pos="8296"/>
          <w:tab w:val="right" w:leader="dot" w:pos="8312"/>
        </w:tabs>
      </w:pPr>
      <w:hyperlink w:anchor="_Toc2884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_Toc28845 \h </w:instrText>
        </w:r>
        <w:r>
          <w:fldChar w:fldCharType="separate"/>
        </w:r>
        <w:r>
          <w:t>62</w:t>
        </w:r>
        <w:r>
          <w:fldChar w:fldCharType="end"/>
        </w:r>
      </w:hyperlink>
    </w:p>
    <w:p>
      <w:pPr>
        <w:pStyle w:val="TOC2"/>
        <w:tabs>
          <w:tab w:val="clear" w:pos="8302"/>
          <w:tab w:val="right" w:leader="dot" w:pos="8312"/>
        </w:tabs>
      </w:pPr>
      <w:hyperlink w:anchor="_Toc2562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_Toc25620 \h </w:instrText>
        </w:r>
        <w:r>
          <w:fldChar w:fldCharType="separate"/>
        </w:r>
        <w:r>
          <w:t>62</w:t>
        </w:r>
        <w:r>
          <w:fldChar w:fldCharType="end"/>
        </w:r>
      </w:hyperlink>
    </w:p>
    <w:p>
      <w:pPr>
        <w:pStyle w:val="TOC3"/>
        <w:tabs>
          <w:tab w:val="right" w:leader="dot" w:pos="8312"/>
        </w:tabs>
      </w:pPr>
      <w:hyperlink w:anchor="_Toc14393" w:history="1">
        <w:r>
          <w:rPr>
            <w:szCs w:val="24"/>
          </w:rPr>
          <w:t>1</w:t>
        </w:r>
        <w:r>
          <w:rPr>
            <w:rFonts w:hint="eastAsia"/>
            <w:szCs w:val="24"/>
          </w:rPr>
          <w:t>4</w:t>
        </w:r>
        <w:r>
          <w:rPr>
            <w:szCs w:val="24"/>
          </w:rPr>
          <w:t>.1.1基本数据的确立</w:t>
        </w:r>
        <w:r>
          <w:tab/>
        </w:r>
        <w:r>
          <w:fldChar w:fldCharType="begin"/>
        </w:r>
        <w:r>
          <w:instrText xml:space="preserve"> PAGEREF _Toc14393 \h </w:instrText>
        </w:r>
        <w:r>
          <w:fldChar w:fldCharType="separate"/>
        </w:r>
        <w:r>
          <w:t>62</w:t>
        </w:r>
        <w:r>
          <w:fldChar w:fldCharType="end"/>
        </w:r>
      </w:hyperlink>
    </w:p>
    <w:p>
      <w:pPr>
        <w:pStyle w:val="TOC3"/>
        <w:tabs>
          <w:tab w:val="right" w:leader="dot" w:pos="8312"/>
        </w:tabs>
      </w:pPr>
      <w:hyperlink w:anchor="_Toc31728"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_Toc31728 \h </w:instrText>
        </w:r>
        <w:r>
          <w:fldChar w:fldCharType="separate"/>
        </w:r>
        <w:r>
          <w:t>63</w:t>
        </w:r>
        <w:r>
          <w:fldChar w:fldCharType="end"/>
        </w:r>
      </w:hyperlink>
    </w:p>
    <w:p>
      <w:pPr>
        <w:pStyle w:val="TOC3"/>
        <w:tabs>
          <w:tab w:val="right" w:leader="dot" w:pos="8312"/>
        </w:tabs>
      </w:pPr>
      <w:hyperlink w:anchor="_Toc20172"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_Toc20172 \h </w:instrText>
        </w:r>
        <w:r>
          <w:fldChar w:fldCharType="separate"/>
        </w:r>
        <w:r>
          <w:t>64</w:t>
        </w:r>
        <w:r>
          <w:fldChar w:fldCharType="end"/>
        </w:r>
      </w:hyperlink>
    </w:p>
    <w:p>
      <w:pPr>
        <w:pStyle w:val="TOC2"/>
        <w:tabs>
          <w:tab w:val="clear" w:pos="8302"/>
          <w:tab w:val="right" w:leader="dot" w:pos="8312"/>
        </w:tabs>
      </w:pPr>
      <w:hyperlink w:anchor="_Toc841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_Toc8417 \h </w:instrText>
        </w:r>
        <w:r>
          <w:fldChar w:fldCharType="separate"/>
        </w:r>
        <w:r>
          <w:t>64</w:t>
        </w:r>
        <w:r>
          <w:fldChar w:fldCharType="end"/>
        </w:r>
      </w:hyperlink>
    </w:p>
    <w:p>
      <w:pPr>
        <w:pStyle w:val="TOC3"/>
        <w:tabs>
          <w:tab w:val="right" w:leader="dot" w:pos="8312"/>
        </w:tabs>
      </w:pPr>
      <w:hyperlink w:anchor="_Toc7311"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_Toc7311 \h </w:instrText>
        </w:r>
        <w:r>
          <w:fldChar w:fldCharType="separate"/>
        </w:r>
        <w:r>
          <w:t>64</w:t>
        </w:r>
        <w:r>
          <w:fldChar w:fldCharType="end"/>
        </w:r>
      </w:hyperlink>
    </w:p>
    <w:p>
      <w:pPr>
        <w:pStyle w:val="TOC3"/>
        <w:tabs>
          <w:tab w:val="right" w:leader="dot" w:pos="8312"/>
        </w:tabs>
      </w:pPr>
      <w:hyperlink w:anchor="_Toc7664"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_Toc7664 \h </w:instrText>
        </w:r>
        <w:r>
          <w:fldChar w:fldCharType="separate"/>
        </w:r>
        <w:r>
          <w:t>64</w:t>
        </w:r>
        <w:r>
          <w:fldChar w:fldCharType="end"/>
        </w:r>
      </w:hyperlink>
    </w:p>
    <w:p>
      <w:pPr>
        <w:pStyle w:val="TOC3"/>
        <w:tabs>
          <w:tab w:val="right" w:leader="dot" w:pos="8312"/>
        </w:tabs>
      </w:pPr>
      <w:hyperlink w:anchor="_Toc7680"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_Toc7680 \h </w:instrText>
        </w:r>
        <w:r>
          <w:fldChar w:fldCharType="separate"/>
        </w:r>
        <w:r>
          <w:t>65</w:t>
        </w:r>
        <w:r>
          <w:fldChar w:fldCharType="end"/>
        </w:r>
      </w:hyperlink>
    </w:p>
    <w:p>
      <w:pPr>
        <w:pStyle w:val="TOC2"/>
        <w:tabs>
          <w:tab w:val="clear" w:pos="8302"/>
          <w:tab w:val="right" w:leader="dot" w:pos="8312"/>
        </w:tabs>
      </w:pPr>
      <w:hyperlink w:anchor="_Toc1149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_Toc11496 \h </w:instrText>
        </w:r>
        <w:r>
          <w:fldChar w:fldCharType="separate"/>
        </w:r>
        <w:r>
          <w:t>67</w:t>
        </w:r>
        <w:r>
          <w:fldChar w:fldCharType="end"/>
        </w:r>
      </w:hyperlink>
    </w:p>
    <w:p>
      <w:pPr>
        <w:pStyle w:val="TOC1"/>
        <w:tabs>
          <w:tab w:val="clear" w:pos="8296"/>
          <w:tab w:val="right" w:leader="dot" w:pos="8312"/>
        </w:tabs>
      </w:pPr>
      <w:hyperlink w:anchor="_Toc1634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_Toc16348 \h </w:instrText>
        </w:r>
        <w:r>
          <w:fldChar w:fldCharType="separate"/>
        </w:r>
        <w:r>
          <w:t>69</w:t>
        </w:r>
        <w:r>
          <w:fldChar w:fldCharType="end"/>
        </w:r>
      </w:hyperlink>
    </w:p>
    <w:p>
      <w:pPr>
        <w:pStyle w:val="TOC2"/>
        <w:tabs>
          <w:tab w:val="clear" w:pos="8302"/>
          <w:tab w:val="right" w:leader="dot" w:pos="8312"/>
        </w:tabs>
      </w:pPr>
      <w:hyperlink w:anchor="_Toc1668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_Toc16681 \h </w:instrText>
        </w:r>
        <w:r>
          <w:fldChar w:fldCharType="separate"/>
        </w:r>
        <w:r>
          <w:t>69</w:t>
        </w:r>
        <w:r>
          <w:fldChar w:fldCharType="end"/>
        </w:r>
      </w:hyperlink>
    </w:p>
    <w:p>
      <w:pPr>
        <w:pStyle w:val="TOC3"/>
        <w:tabs>
          <w:tab w:val="right" w:leader="dot" w:pos="8312"/>
        </w:tabs>
      </w:pPr>
      <w:hyperlink w:anchor="_Toc2539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_Toc25395 \h </w:instrText>
        </w:r>
        <w:r>
          <w:fldChar w:fldCharType="separate"/>
        </w:r>
        <w:r>
          <w:t>69</w:t>
        </w:r>
        <w:r>
          <w:fldChar w:fldCharType="end"/>
        </w:r>
      </w:hyperlink>
    </w:p>
    <w:p>
      <w:pPr>
        <w:pStyle w:val="TOC3"/>
        <w:tabs>
          <w:tab w:val="right" w:leader="dot" w:pos="8312"/>
        </w:tabs>
      </w:pPr>
      <w:hyperlink w:anchor="_Toc1995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_Toc19955 \h </w:instrText>
        </w:r>
        <w:r>
          <w:fldChar w:fldCharType="separate"/>
        </w:r>
        <w:r>
          <w:t>69</w:t>
        </w:r>
        <w:r>
          <w:fldChar w:fldCharType="end"/>
        </w:r>
      </w:hyperlink>
    </w:p>
    <w:p>
      <w:pPr>
        <w:pStyle w:val="TOC3"/>
        <w:tabs>
          <w:tab w:val="right" w:leader="dot" w:pos="8312"/>
        </w:tabs>
      </w:pPr>
      <w:hyperlink w:anchor="_Toc487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_Toc4875 \h </w:instrText>
        </w:r>
        <w:r>
          <w:fldChar w:fldCharType="separate"/>
        </w:r>
        <w:r>
          <w:t>69</w:t>
        </w:r>
        <w:r>
          <w:fldChar w:fldCharType="end"/>
        </w:r>
      </w:hyperlink>
    </w:p>
    <w:p>
      <w:pPr>
        <w:pStyle w:val="TOC2"/>
        <w:tabs>
          <w:tab w:val="clear" w:pos="8302"/>
          <w:tab w:val="right" w:leader="dot" w:pos="8312"/>
        </w:tabs>
      </w:pPr>
      <w:hyperlink w:anchor="_Toc304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_Toc3049 \h </w:instrText>
        </w:r>
        <w:r>
          <w:fldChar w:fldCharType="separate"/>
        </w:r>
        <w:r>
          <w:t>69</w:t>
        </w:r>
        <w:r>
          <w:fldChar w:fldCharType="end"/>
        </w:r>
      </w:hyperlink>
    </w:p>
    <w:p>
      <w:pPr>
        <w:pStyle w:val="TOC3"/>
        <w:tabs>
          <w:tab w:val="right" w:leader="dot" w:pos="8312"/>
        </w:tabs>
        <w:sectPr>
          <w:headerReference w:type="default" r:id="rId17"/>
          <w:footerReference w:type="defaul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7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_Toc73 \h </w:instrText>
        </w:r>
        <w:r>
          <w:fldChar w:fldCharType="separate"/>
        </w:r>
        <w:r>
          <w:t>70</w:t>
        </w:r>
        <w:r>
          <w:fldChar w:fldCharType="end"/>
        </w:r>
      </w:hyperlink>
    </w:p>
    <w:p>
      <w:pPr>
        <w:pStyle w:val="TOC3"/>
        <w:tabs>
          <w:tab w:val="right" w:leader="dot" w:pos="8312"/>
        </w:tabs>
      </w:pPr>
      <w:hyperlink w:anchor="_Toc817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_Toc8170 \h </w:instrText>
        </w:r>
        <w:r>
          <w:fldChar w:fldCharType="separate"/>
        </w:r>
        <w:r>
          <w:t>70</w:t>
        </w:r>
        <w:r>
          <w:fldChar w:fldCharType="end"/>
        </w:r>
      </w:hyperlink>
    </w:p>
    <w:p>
      <w:pPr>
        <w:pStyle w:val="TOC3"/>
        <w:tabs>
          <w:tab w:val="right" w:leader="dot" w:pos="8312"/>
        </w:tabs>
      </w:pPr>
      <w:hyperlink w:anchor="_Toc1580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_Toc15800 \h </w:instrText>
        </w:r>
        <w:r>
          <w:fldChar w:fldCharType="separate"/>
        </w:r>
        <w:r>
          <w:t>70</w:t>
        </w:r>
        <w:r>
          <w:fldChar w:fldCharType="end"/>
        </w:r>
      </w:hyperlink>
    </w:p>
    <w:p>
      <w:pPr>
        <w:pStyle w:val="TOC1"/>
        <w:tabs>
          <w:tab w:val="clear" w:pos="8296"/>
          <w:tab w:val="right" w:leader="dot" w:pos="8312"/>
        </w:tabs>
      </w:pPr>
      <w:hyperlink w:anchor="_Toc2186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_Toc21868 \h </w:instrText>
        </w:r>
        <w:r>
          <w:fldChar w:fldCharType="separate"/>
        </w:r>
        <w:r>
          <w:t>71</w:t>
        </w:r>
        <w:r>
          <w:fldChar w:fldCharType="end"/>
        </w:r>
      </w:hyperlink>
    </w:p>
    <w:p>
      <w:pPr>
        <w:pStyle w:val="TOC2"/>
        <w:tabs>
          <w:tab w:val="clear" w:pos="8302"/>
          <w:tab w:val="right" w:leader="dot" w:pos="8312"/>
        </w:tabs>
      </w:pPr>
      <w:hyperlink w:anchor="_Toc1776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_Toc17761 \h </w:instrText>
        </w:r>
        <w:r>
          <w:fldChar w:fldCharType="separate"/>
        </w:r>
        <w:r>
          <w:t>71</w:t>
        </w:r>
        <w:r>
          <w:fldChar w:fldCharType="end"/>
        </w:r>
      </w:hyperlink>
    </w:p>
    <w:p>
      <w:pPr>
        <w:pStyle w:val="TOC2"/>
        <w:tabs>
          <w:tab w:val="clear" w:pos="8302"/>
          <w:tab w:val="right" w:leader="dot" w:pos="8312"/>
        </w:tabs>
      </w:pPr>
      <w:hyperlink w:anchor="_Toc2892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_Toc28929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0"/>
          <w:footerReference w:type="default" r:id="rId21"/>
          <w:footerReference w:type="first" r:id="rId22"/>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LED产业基地项目可行性研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63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4501"/>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6278"/>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LED产业基地</w:t>
      </w:r>
      <w:r>
        <w:rPr>
          <w:rFonts w:hint="eastAsia"/>
          <w:color w:val="000000"/>
          <w:kern w:val="0"/>
          <w:sz w:val="26"/>
          <w:szCs w:val="28"/>
        </w:rPr>
        <w:t>项目</w:t>
      </w:r>
    </w:p>
    <w:p>
      <w:pPr>
        <w:pStyle w:val="Heading3"/>
        <w:rPr>
          <w:rFonts w:hint="eastAsia"/>
          <w:color w:val="000000"/>
          <w:sz w:val="24"/>
          <w:szCs w:val="24"/>
        </w:rPr>
      </w:pPr>
      <w:bookmarkStart w:id="3" w:name="_Toc277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6720"/>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43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长春市</w:t>
      </w:r>
    </w:p>
    <w:p>
      <w:pPr>
        <w:pStyle w:val="Heading3"/>
        <w:rPr>
          <w:rFonts w:hint="eastAsia"/>
          <w:color w:val="000000"/>
          <w:sz w:val="24"/>
          <w:szCs w:val="24"/>
        </w:rPr>
      </w:pPr>
      <w:bookmarkStart w:id="6" w:name="_Toc316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454892762"/>
      <w:bookmarkStart w:id="8" w:name="_Toc24528"/>
      <w:bookmarkStart w:id="9" w:name="_Toc5086089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bookmarkEnd w:id="9"/>
    </w:p>
    <w:p>
      <w:pPr>
        <w:spacing w:after="156" w:afterLines="50" w:line="520" w:lineRule="exact"/>
        <w:ind w:firstLine="520" w:firstLineChars="200"/>
        <w:rPr>
          <w:color w:val="000000"/>
          <w:sz w:val="26"/>
          <w:szCs w:val="28"/>
        </w:rPr>
      </w:pPr>
      <w:r>
        <w:rPr>
          <w:color w:val="000000"/>
          <w:sz w:val="26"/>
          <w:szCs w:val="28"/>
        </w:rPr>
        <w:t>项目的总投资为1000.00万元，其中，建设投资为900.00万元（土建工程为398.45万元，设备及安装投资330.48万元，土地费用120.00万元，其他费用为</w:t>
      </w:r>
      <w:r>
        <w:rPr>
          <w:rFonts w:hint="eastAsia"/>
          <w:color w:val="000000"/>
          <w:sz w:val="26"/>
          <w:szCs w:val="28"/>
        </w:rPr>
        <w:t>37.07万</w:t>
      </w:r>
      <w:r>
        <w:rPr>
          <w:color w:val="000000"/>
          <w:sz w:val="26"/>
          <w:szCs w:val="28"/>
        </w:rPr>
        <w:t>元，预备费</w:t>
      </w:r>
      <w:r>
        <w:rPr>
          <w:rFonts w:hint="eastAsia"/>
          <w:color w:val="000000"/>
          <w:sz w:val="26"/>
          <w:szCs w:val="28"/>
        </w:rPr>
        <w:t>14.00</w:t>
      </w:r>
      <w:r>
        <w:rPr>
          <w:color w:val="000000"/>
          <w:sz w:val="26"/>
          <w:szCs w:val="28"/>
        </w:rPr>
        <w:t>万元），铺底流动资金为</w:t>
      </w:r>
      <w:r>
        <w:rPr>
          <w:rFonts w:hint="eastAsia"/>
          <w:color w:val="000000"/>
          <w:sz w:val="26"/>
          <w:szCs w:val="28"/>
        </w:rPr>
        <w:t>10</w:t>
      </w:r>
      <w:r>
        <w:rPr>
          <w:color w:val="000000"/>
          <w:sz w:val="26"/>
          <w:szCs w:val="28"/>
        </w:rPr>
        <w:t>0.00万元。</w:t>
      </w:r>
    </w:p>
    <w:p>
      <w:pPr>
        <w:spacing w:after="156" w:afterLines="50" w:line="520" w:lineRule="exact"/>
        <w:ind w:firstLine="520" w:firstLineChars="200"/>
        <w:rPr>
          <w:rFonts w:hint="eastAsia"/>
          <w:color w:val="000000"/>
          <w:sz w:val="26"/>
          <w:szCs w:val="28"/>
        </w:rPr>
        <w:sectPr>
          <w:headerReference w:type="default" r:id="rId23"/>
          <w:footerReference w:type="default" r:id="rId24"/>
          <w:footerReference w:type="first" r:id="rId25"/>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sz w:val="26"/>
          <w:szCs w:val="28"/>
        </w:rPr>
      </w:pPr>
      <w:r>
        <w:rPr>
          <w:rFonts w:hint="eastAsia"/>
          <w:color w:val="000000"/>
          <w:sz w:val="26"/>
          <w:szCs w:val="28"/>
        </w:rPr>
        <w:t>项目建成后，达产年可实现年产值8000.00万元，可实现年均销售收入为6857.14万元，年均利润总额418.69万元，年均净利润314.01万元，年上缴税金及附加为24.39万元，年增值税为243.90万元；投资利润率为41.87%，投资利税率68.70%，税后财务内部收益率30.20%，税后投资回收期</w:t>
      </w:r>
      <w:r>
        <w:rPr>
          <w:color w:val="000000"/>
          <w:sz w:val="26"/>
          <w:szCs w:val="28"/>
        </w:rPr>
        <w:t>(</w:t>
      </w:r>
      <w:r>
        <w:rPr>
          <w:rFonts w:hint="eastAsia"/>
          <w:color w:val="000000"/>
          <w:sz w:val="26"/>
          <w:szCs w:val="28"/>
        </w:rPr>
        <w:t>含建设期</w:t>
      </w:r>
      <w:r>
        <w:rPr>
          <w:color w:val="000000"/>
          <w:sz w:val="26"/>
          <w:szCs w:val="28"/>
        </w:rPr>
        <w:t>)</w:t>
      </w:r>
      <w:r>
        <w:rPr>
          <w:rFonts w:hint="eastAsia"/>
          <w:color w:val="000000"/>
          <w:sz w:val="26"/>
          <w:szCs w:val="28"/>
        </w:rPr>
        <w:t>为3.54年。</w:t>
      </w:r>
    </w:p>
    <w:p>
      <w:pPr>
        <w:pStyle w:val="Heading3"/>
        <w:rPr>
          <w:rFonts w:hint="eastAsia"/>
          <w:color w:val="000000"/>
          <w:sz w:val="24"/>
          <w:szCs w:val="24"/>
        </w:rPr>
      </w:pPr>
      <w:bookmarkStart w:id="10" w:name="_Toc454892763"/>
      <w:bookmarkStart w:id="11" w:name="_Toc4742"/>
      <w:bookmarkStart w:id="12" w:name="_Toc5086089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0"/>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：LED产业基地</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sz w:val="26"/>
          <w:szCs w:val="28"/>
        </w:rPr>
      </w:pPr>
      <w:r>
        <w:rPr>
          <w:rFonts w:hint="eastAsia"/>
          <w:color w:val="000000"/>
          <w:sz w:val="26"/>
          <w:szCs w:val="28"/>
        </w:rPr>
        <w:t>本次建设项目占地面积10亩，总建筑面积4475</w:t>
      </w:r>
      <w:r>
        <w:rPr>
          <w:color w:val="000000"/>
          <w:sz w:val="26"/>
          <w:szCs w:val="28"/>
        </w:rPr>
        <w:t>.00</w:t>
      </w:r>
      <w:r>
        <w:rPr>
          <w:rFonts w:hint="eastAsia"/>
          <w:color w:val="000000"/>
          <w:sz w:val="26"/>
          <w:szCs w:val="28"/>
        </w:rPr>
        <w:t>平方米；主要建设内容及规模如下：</w:t>
      </w:r>
    </w:p>
    <w:p>
      <w:pPr>
        <w:spacing w:after="156" w:afterLines="50" w:line="520" w:lineRule="exact"/>
        <w:jc w:val="center"/>
        <w:rPr>
          <w:rFonts w:hint="eastAsia"/>
          <w:b/>
          <w:color w:val="000000"/>
          <w:sz w:val="26"/>
          <w:szCs w:val="28"/>
        </w:rPr>
      </w:pPr>
      <w:r>
        <w:rPr>
          <w:rFonts w:hint="eastAsia"/>
          <w:b/>
          <w:color w:val="00000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2000.00</w:t>
            </w:r>
          </w:p>
        </w:tc>
        <w:tc>
          <w:tcPr>
            <w:tcW w:w="1146" w:type="dxa"/>
            <w:vAlign w:val="center"/>
          </w:tcPr>
          <w:p>
            <w:pPr>
              <w:widowControl/>
              <w:jc w:val="center"/>
              <w:rPr>
                <w:color w:val="000000"/>
                <w:kern w:val="0"/>
                <w:sz w:val="20"/>
                <w:szCs w:val="20"/>
              </w:rPr>
            </w:pPr>
            <w:r>
              <w:rPr>
                <w:color w:val="000000"/>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w:t>
            </w:r>
          </w:p>
        </w:tc>
        <w:tc>
          <w:tcPr>
            <w:tcW w:w="1146" w:type="dxa"/>
            <w:vAlign w:val="center"/>
          </w:tcPr>
          <w:p>
            <w:pPr>
              <w:widowControl/>
              <w:jc w:val="center"/>
              <w:rPr>
                <w:color w:val="000000"/>
                <w:kern w:val="0"/>
                <w:sz w:val="20"/>
                <w:szCs w:val="20"/>
              </w:rPr>
            </w:pPr>
            <w:r>
              <w:rPr>
                <w:color w:val="000000"/>
                <w:kern w:val="0"/>
                <w:sz w:val="20"/>
                <w:szCs w:val="20"/>
              </w:rPr>
              <w:t>35.00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90.00</w:t>
            </w:r>
          </w:p>
        </w:tc>
        <w:tc>
          <w:tcPr>
            <w:tcW w:w="1146" w:type="dxa"/>
            <w:vAlign w:val="center"/>
          </w:tcPr>
          <w:p>
            <w:pPr>
              <w:widowControl/>
              <w:jc w:val="center"/>
              <w:rPr>
                <w:color w:val="000000"/>
                <w:kern w:val="0"/>
                <w:sz w:val="20"/>
                <w:szCs w:val="20"/>
              </w:rPr>
            </w:pPr>
            <w:r>
              <w:rPr>
                <w:color w:val="000000"/>
                <w:kern w:val="0"/>
                <w:sz w:val="20"/>
                <w:szCs w:val="20"/>
              </w:rPr>
              <w:t>90.00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3675.00</w:t>
            </w:r>
          </w:p>
        </w:tc>
        <w:tc>
          <w:tcPr>
            <w:tcW w:w="1146" w:type="dxa"/>
            <w:vAlign w:val="center"/>
          </w:tcPr>
          <w:p>
            <w:pPr>
              <w:widowControl/>
              <w:jc w:val="center"/>
              <w:rPr>
                <w:b/>
                <w:bCs/>
                <w:color w:val="000000"/>
                <w:kern w:val="0"/>
                <w:sz w:val="20"/>
                <w:szCs w:val="20"/>
              </w:rPr>
            </w:pPr>
            <w:r>
              <w:rPr>
                <w:b/>
                <w:bCs/>
                <w:color w:val="000000"/>
                <w:kern w:val="0"/>
                <w:sz w:val="20"/>
                <w:szCs w:val="20"/>
              </w:rPr>
              <w:t>4475.00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1800.00</w:t>
            </w:r>
          </w:p>
        </w:tc>
        <w:tc>
          <w:tcPr>
            <w:tcW w:w="1146" w:type="dxa"/>
            <w:vAlign w:val="center"/>
          </w:tcPr>
          <w:p>
            <w:pPr>
              <w:widowControl/>
              <w:jc w:val="center"/>
              <w:rPr>
                <w:color w:val="000000"/>
                <w:kern w:val="0"/>
                <w:sz w:val="20"/>
                <w:szCs w:val="20"/>
              </w:rPr>
            </w:pPr>
            <w:r>
              <w:rPr>
                <w:color w:val="000000"/>
                <w:kern w:val="0"/>
                <w:sz w:val="20"/>
                <w:szCs w:val="20"/>
              </w:rPr>
              <w:t>1800.00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6"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3" w:name="_Toc23278"/>
      <w:bookmarkStart w:id="14" w:name="_Toc454892764"/>
      <w:bookmarkStart w:id="15" w:name="_Toc5086089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bookmarkEnd w:id="15"/>
    </w:p>
    <w:p>
      <w:pPr>
        <w:spacing w:after="156" w:afterLines="50" w:line="520" w:lineRule="exact"/>
        <w:ind w:firstLine="520" w:firstLineChars="200"/>
        <w:rPr>
          <w:color w:val="000000"/>
          <w:sz w:val="26"/>
          <w:szCs w:val="26"/>
        </w:rPr>
      </w:pPr>
      <w:r>
        <w:rPr>
          <w:color w:val="000000"/>
          <w:sz w:val="26"/>
          <w:szCs w:val="26"/>
        </w:rPr>
        <w:t>本项目总投资资金为1000.00万元人民币，</w:t>
      </w:r>
      <w:r>
        <w:rPr>
          <w:rFonts w:hint="eastAsia"/>
          <w:color w:val="000000"/>
          <w:sz w:val="26"/>
          <w:szCs w:val="26"/>
        </w:rPr>
        <w:t>资金</w:t>
      </w:r>
      <w:r>
        <w:rPr>
          <w:color w:val="000000"/>
          <w:sz w:val="26"/>
          <w:szCs w:val="26"/>
        </w:rPr>
        <w:t>来源为</w:t>
      </w:r>
      <w:r>
        <w:rPr>
          <w:rFonts w:hint="eastAsia"/>
          <w:color w:val="000000"/>
          <w:sz w:val="26"/>
          <w:szCs w:val="26"/>
        </w:rPr>
        <w:t>项目</w:t>
      </w:r>
      <w:r>
        <w:rPr>
          <w:color w:val="000000"/>
          <w:sz w:val="26"/>
          <w:szCs w:val="26"/>
        </w:rPr>
        <w:t>企业自筹</w:t>
      </w:r>
      <w:r>
        <w:rPr>
          <w:rFonts w:hint="eastAsia"/>
          <w:color w:val="000000"/>
          <w:sz w:val="26"/>
          <w:szCs w:val="26"/>
        </w:rPr>
        <w:t>。</w:t>
      </w:r>
    </w:p>
    <w:p>
      <w:pPr>
        <w:pStyle w:val="Heading3"/>
        <w:rPr>
          <w:rFonts w:hint="eastAsia"/>
          <w:color w:val="000000"/>
          <w:sz w:val="24"/>
          <w:szCs w:val="24"/>
        </w:rPr>
      </w:pPr>
      <w:bookmarkStart w:id="16" w:name="_Toc9418"/>
      <w:bookmarkStart w:id="17" w:name="_Toc508608985"/>
      <w:bookmarkStart w:id="18" w:name="_Toc4548927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bookmarkEnd w:id="18"/>
    </w:p>
    <w:p>
      <w:pPr>
        <w:spacing w:after="156" w:afterLines="50" w:line="520" w:lineRule="exact"/>
        <w:ind w:firstLine="520" w:firstLineChars="200"/>
        <w:rPr>
          <w:color w:val="000000"/>
          <w:sz w:val="26"/>
          <w:szCs w:val="26"/>
        </w:rPr>
        <w:sectPr>
          <w:headerReference w:type="default" r:id="rId26"/>
          <w:footerReference w:type="default" r:id="rId27"/>
          <w:footerReference w:type="first" r:id="rId28"/>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rFonts w:hAnsi="宋体" w:hint="eastAsia"/>
          <w:color w:val="000000"/>
          <w:sz w:val="26"/>
          <w:szCs w:val="26"/>
        </w:rPr>
        <w:t>6</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45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hint="default"/>
          <w:kern w:val="0"/>
          <w:sz w:val="26"/>
          <w:szCs w:val="28"/>
        </w:rPr>
      </w:pPr>
      <w:r>
        <w:rPr>
          <w:rFonts w:hint="eastAsia"/>
          <w:kern w:val="0"/>
          <w:sz w:val="26"/>
          <w:szCs w:val="28"/>
          <w:lang w:val="en-US" w:eastAsia="zh-CN"/>
        </w:rPr>
        <w:t>***集团是国家大型企业，宁波市重点培育的十八家大企业大集团之一，中国民营企业 500 强，世界汽配行业 500 强，浙江省实施</w:t>
      </w:r>
      <w:r>
        <w:rPr>
          <w:rFonts w:hint="eastAsia"/>
          <w:kern w:val="0"/>
          <w:sz w:val="26"/>
          <w:szCs w:val="28"/>
          <w:lang w:val="en-US" w:eastAsia="zh-CN"/>
        </w:rPr>
        <w:t>“</w:t>
      </w:r>
      <w:r>
        <w:rPr>
          <w:rFonts w:hint="eastAsia"/>
          <w:kern w:val="0"/>
          <w:sz w:val="26"/>
          <w:szCs w:val="28"/>
          <w:lang w:val="en-US" w:eastAsia="zh-CN"/>
        </w:rPr>
        <w:t>走出去</w:t>
      </w:r>
      <w:r>
        <w:rPr>
          <w:rFonts w:hint="eastAsia"/>
          <w:kern w:val="0"/>
          <w:sz w:val="26"/>
          <w:szCs w:val="28"/>
          <w:lang w:val="en-US" w:eastAsia="zh-CN"/>
        </w:rPr>
        <w:t>”</w:t>
      </w:r>
      <w:r>
        <w:rPr>
          <w:rFonts w:hint="eastAsia"/>
          <w:kern w:val="0"/>
          <w:sz w:val="26"/>
          <w:szCs w:val="28"/>
          <w:lang w:val="en-US" w:eastAsia="zh-CN"/>
        </w:rPr>
        <w:t>战略示范企业。截至2012年底，集团总资产102亿元。</w:t>
      </w:r>
      <w:r>
        <w:rPr>
          <w:rFonts w:hint="eastAsia"/>
          <w:kern w:val="0"/>
          <w:sz w:val="26"/>
          <w:szCs w:val="28"/>
          <w:lang w:val="en-US" w:eastAsia="zh-CN"/>
        </w:rPr>
        <w:br/>
      </w:r>
      <w:r>
        <w:rPr>
          <w:rFonts w:hint="eastAsia"/>
          <w:kern w:val="0"/>
          <w:sz w:val="26"/>
          <w:szCs w:val="28"/>
          <w:lang w:val="en-US" w:eastAsia="zh-CN"/>
        </w:rPr>
        <w:t>集团下属各企业分别于 1997 年 8 月通过了 ISO9000 认证， 1999 年通过了国际汽车制造先进标准 QS9000 （美国）和 VDA6.1 （德国）认证， 2000 年 10 月份通过国家 863 项目 CIMS 工程的验收和鉴定， 2003 年 4 月通过 TS/16949 认证，从整体上实现了标准化和现代化管理。</w:t>
      </w:r>
    </w:p>
    <w:p>
      <w:pPr>
        <w:ind w:firstLine="420" w:firstLineChars="0"/>
        <w:rPr>
          <w:rFonts w:hint="eastAsia"/>
          <w:kern w:val="0"/>
          <w:sz w:val="26"/>
          <w:szCs w:val="28"/>
        </w:rPr>
      </w:pPr>
      <w:r>
        <w:rPr>
          <w:rFonts w:hint="eastAsia"/>
          <w:kern w:val="0"/>
          <w:sz w:val="26"/>
          <w:szCs w:val="28"/>
          <w:lang w:val="en-US" w:eastAsia="zh-CN"/>
        </w:rPr>
        <w:t>***集团始终秉承</w:t>
      </w:r>
      <w:r>
        <w:rPr>
          <w:rFonts w:hint="eastAsia"/>
          <w:kern w:val="0"/>
          <w:sz w:val="26"/>
          <w:szCs w:val="28"/>
          <w:lang w:val="en-US" w:eastAsia="zh-CN"/>
        </w:rPr>
        <w:t>“</w:t>
      </w:r>
      <w:r>
        <w:rPr>
          <w:rFonts w:hint="eastAsia"/>
          <w:kern w:val="0"/>
          <w:sz w:val="26"/>
          <w:szCs w:val="28"/>
          <w:lang w:val="en-US" w:eastAsia="zh-CN"/>
        </w:rPr>
        <w:t>实干兴业，荣辱与共</w:t>
      </w:r>
      <w:r>
        <w:rPr>
          <w:rFonts w:hint="eastAsia"/>
          <w:kern w:val="0"/>
          <w:sz w:val="26"/>
          <w:szCs w:val="28"/>
          <w:lang w:val="en-US" w:eastAsia="zh-CN"/>
        </w:rPr>
        <w:t>”</w:t>
      </w:r>
      <w:r>
        <w:rPr>
          <w:rFonts w:hint="eastAsia"/>
          <w:kern w:val="0"/>
          <w:sz w:val="26"/>
          <w:szCs w:val="28"/>
          <w:lang w:val="en-US" w:eastAsia="zh-CN"/>
        </w:rPr>
        <w:t>的企业精神，坚持</w:t>
      </w:r>
      <w:r>
        <w:rPr>
          <w:rFonts w:hint="eastAsia"/>
          <w:kern w:val="0"/>
          <w:sz w:val="26"/>
          <w:szCs w:val="28"/>
          <w:lang w:val="en-US" w:eastAsia="zh-CN"/>
        </w:rPr>
        <w:t>“</w:t>
      </w:r>
      <w:r>
        <w:rPr>
          <w:rFonts w:hint="eastAsia"/>
          <w:kern w:val="0"/>
          <w:sz w:val="26"/>
          <w:szCs w:val="28"/>
          <w:lang w:val="en-US" w:eastAsia="zh-CN"/>
        </w:rPr>
        <w:t>以顾客为中心，超过顾客的期望值</w:t>
      </w:r>
      <w:r>
        <w:rPr>
          <w:rFonts w:hint="eastAsia"/>
          <w:kern w:val="0"/>
          <w:sz w:val="26"/>
          <w:szCs w:val="28"/>
          <w:lang w:val="en-US" w:eastAsia="zh-CN"/>
        </w:rPr>
        <w:t>”</w:t>
      </w:r>
      <w:r>
        <w:rPr>
          <w:rFonts w:hint="eastAsia"/>
          <w:kern w:val="0"/>
          <w:sz w:val="26"/>
          <w:szCs w:val="28"/>
          <w:lang w:val="en-US" w:eastAsia="zh-CN"/>
        </w:rPr>
        <w:t>的目标，艰苦奋斗，积极开拓。开展资本运作，狠抓招商引资，推进上市进程，有力地推进了企业的健康发展，壮大了企业集团。生产技术上，加强技术改造，鼓励科技创新，大力发展数控技术，优化产品设计和生产工艺，提高企业自动化、柔性化和集成化水平，实施信息化建设，把企业推上以信息化带动工业化的新台阶。建成宁波市汽车塑料模具省级技术研发中心，宁波***汽车研究设计院，有力推进了企业的优势发展。</w:t>
      </w:r>
    </w:p>
    <w:p>
      <w:pPr>
        <w:ind w:firstLine="420" w:firstLineChars="0"/>
        <w:rPr>
          <w:rFonts w:hint="eastAsia"/>
          <w:kern w:val="0"/>
          <w:sz w:val="26"/>
          <w:szCs w:val="28"/>
        </w:rPr>
      </w:pPr>
      <w:r>
        <w:rPr>
          <w:rFonts w:hint="eastAsia"/>
          <w:kern w:val="0"/>
          <w:sz w:val="26"/>
          <w:szCs w:val="28"/>
          <w:lang w:val="en-US" w:eastAsia="zh-CN"/>
        </w:rPr>
        <w:t>集团推出的中兴皮卡、 SUV 、越野车深受广大消费者的青睐；轿车塑料零部件的生产技术及产品成功替代进口件，先后获得了德国大众 A 级配套资格、美国通用专业供应商资格，成为国内汽车零部件的重要生产基地之一；生产的特种装备与车辆，方舱，卫星通信、电视天线，系列灯具，电子接插件，速冻水产品，倍受用户好评。</w:t>
      </w:r>
    </w:p>
    <w:p>
      <w:pPr>
        <w:ind w:firstLine="420" w:firstLineChars="0"/>
        <w:rPr>
          <w:rFonts w:hint="eastAsia"/>
          <w:kern w:val="0"/>
          <w:sz w:val="26"/>
          <w:szCs w:val="28"/>
        </w:rPr>
        <w:sectPr>
          <w:headerReference w:type="default" r:id="rId29"/>
          <w:footerReference w:type="default" r:id="rId30"/>
          <w:footerReference w:type="first" r:id="rId31"/>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 xml:space="preserve">未来几年，***集团将以崭新的姿态迎接新的挑战，实现 </w:t>
      </w:r>
      <w:r>
        <w:rPr>
          <w:rFonts w:hint="eastAsia"/>
          <w:kern w:val="0"/>
          <w:sz w:val="26"/>
          <w:szCs w:val="28"/>
          <w:lang w:val="en-US" w:eastAsia="zh-CN"/>
        </w:rPr>
        <w:t>“</w:t>
      </w:r>
    </w:p>
    <w:p>
      <w:pPr>
        <w:ind w:firstLine="420" w:firstLineChars="0"/>
        <w:rPr>
          <w:rFonts w:hint="eastAsia"/>
          <w:kern w:val="0"/>
          <w:sz w:val="26"/>
          <w:szCs w:val="28"/>
        </w:rPr>
      </w:pPr>
      <w:r>
        <w:rPr>
          <w:rFonts w:hint="eastAsia"/>
          <w:kern w:val="0"/>
          <w:sz w:val="26"/>
          <w:szCs w:val="28"/>
          <w:lang w:val="en-US" w:eastAsia="zh-CN"/>
        </w:rPr>
        <w:t>从汽车零部件生产到整车制造，从生产经营到资本经营，从国内大企业到跨国大集团</w:t>
      </w:r>
      <w:r>
        <w:rPr>
          <w:rFonts w:hint="eastAsia"/>
          <w:kern w:val="0"/>
          <w:sz w:val="26"/>
          <w:szCs w:val="28"/>
          <w:lang w:val="en-US" w:eastAsia="zh-CN"/>
        </w:rPr>
        <w:t>”</w:t>
      </w:r>
      <w:r>
        <w:rPr>
          <w:rFonts w:hint="eastAsia"/>
          <w:kern w:val="0"/>
          <w:sz w:val="26"/>
          <w:szCs w:val="28"/>
          <w:lang w:val="en-US" w:eastAsia="zh-CN"/>
        </w:rPr>
        <w:t xml:space="preserve"> 的三个跨越，把集团公司发展成为以汽车工业为主体，集投资、科技、贸易于一身，具有综合规模优势的现代化股份公司。</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783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长春市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2" w:history="1">
        <w:r>
          <w:rPr>
            <w:rFonts w:hint="eastAsia"/>
            <w:color w:val="000000"/>
            <w:kern w:val="0"/>
            <w:sz w:val="26"/>
            <w:szCs w:val="28"/>
            <w:lang w:eastAsia="zh-CN"/>
          </w:rPr>
          <w:t>LED产业基地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734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33"/>
          <w:footerReference w:type="default" r:id="rId34"/>
          <w:footerReference w:type="first" r:id="rId35"/>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3625"/>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967"/>
      <w:bookmarkStart w:id="24" w:name="_Toc508608990"/>
      <w:bookmarkStart w:id="25" w:name="_Toc454892770"/>
      <w:bookmarkStart w:id="26" w:name="_Toc508375798"/>
      <w:bookmarkStart w:id="27" w:name="_Toc256591008"/>
      <w:bookmarkStart w:id="28" w:name="_Toc244509860"/>
      <w:bookmarkStart w:id="29" w:name="_Toc256591030"/>
      <w:bookmarkStart w:id="30" w:name="_Toc244509877"/>
      <w:bookmarkStart w:id="31"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bookmarkEnd w:id="25"/>
    </w:p>
    <w:p>
      <w:pPr>
        <w:spacing w:after="156" w:afterLines="50" w:line="520" w:lineRule="exact"/>
        <w:jc w:val="center"/>
        <w:rPr>
          <w:rFonts w:hint="eastAsia"/>
          <w:b/>
          <w:color w:val="000000"/>
          <w:sz w:val="26"/>
          <w:szCs w:val="28"/>
        </w:rPr>
      </w:pPr>
      <w:r>
        <w:rPr>
          <w:rFonts w:hint="eastAsia"/>
          <w:b/>
          <w:color w:val="00000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4475.00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398.45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330.48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37.07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w:t>
            </w:r>
          </w:p>
        </w:tc>
      </w:tr>
    </w:tbl>
    <w:p>
      <w:pPr>
        <w:sectPr>
          <w:headerReference w:type="default" r:id="rId36"/>
          <w:footerReference w:type="default" r:id="rId37"/>
          <w:footerReference w:type="first" r:id="rId3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6857.14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243.90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68.70%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1,493.09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2,145.14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3.54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30.12%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1633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LED产业基地</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LED产业基地</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长春市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39"/>
          <w:footerReference w:type="default" r:id="rId40"/>
          <w:footerReference w:type="first" r:id="rId41"/>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LED产业基地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2"/>
          <w:footerReference w:type="default" r:id="rId43"/>
          <w:footerReference w:type="first" r:id="rId44"/>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378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6110"/>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ind w:firstLine="420" w:firstLineChars="0"/>
        <w:rPr>
          <w:rFonts w:hint="eastAsia"/>
          <w:color w:val="000000"/>
          <w:kern w:val="0"/>
          <w:sz w:val="26"/>
          <w:szCs w:val="28"/>
        </w:rPr>
      </w:pPr>
      <w:r>
        <w:rPr>
          <w:rFonts w:hint="eastAsia"/>
          <w:color w:val="000000"/>
          <w:kern w:val="0"/>
          <w:sz w:val="26"/>
          <w:szCs w:val="28"/>
        </w:rPr>
        <w:t>长春是近海沿边开放城市，处于长吉图开发开放先导区核心区域。长春</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期间，将加快建设东北亚区域性中心城市和吉林中部创新转型核心区，再打造先进装备制造、生物和医药、光电信息、新能源汽车、新材料和大数据等</w:t>
      </w:r>
      <w:r>
        <w:rPr>
          <w:rFonts w:hint="eastAsia"/>
          <w:color w:val="000000"/>
          <w:kern w:val="0"/>
          <w:sz w:val="26"/>
          <w:szCs w:val="28"/>
        </w:rPr>
        <w:t>“</w:t>
      </w:r>
      <w:r>
        <w:rPr>
          <w:rFonts w:hint="eastAsia"/>
          <w:color w:val="000000"/>
          <w:kern w:val="0"/>
          <w:sz w:val="26"/>
          <w:szCs w:val="28"/>
        </w:rPr>
        <w:t>六大</w:t>
      </w:r>
      <w:r>
        <w:rPr>
          <w:rFonts w:hint="eastAsia"/>
          <w:color w:val="000000"/>
          <w:kern w:val="0"/>
          <w:sz w:val="26"/>
          <w:szCs w:val="28"/>
        </w:rPr>
        <w:t>”</w:t>
      </w:r>
      <w:r>
        <w:rPr>
          <w:rFonts w:hint="eastAsia"/>
          <w:color w:val="000000"/>
          <w:kern w:val="0"/>
          <w:sz w:val="26"/>
          <w:szCs w:val="28"/>
        </w:rPr>
        <w:t>千亿级战略性新兴产业。近年来，长春经济率先在东北地区从低速增长区间回到合理区间，经济增速持续领跑东北四市，经济结构不断优化，被欧美多家主流媒体盛誉为</w:t>
      </w:r>
      <w:r>
        <w:rPr>
          <w:rFonts w:hint="eastAsia"/>
          <w:color w:val="000000"/>
          <w:kern w:val="0"/>
          <w:sz w:val="26"/>
          <w:szCs w:val="28"/>
        </w:rPr>
        <w:t>“</w:t>
      </w:r>
      <w:r>
        <w:rPr>
          <w:rFonts w:hint="eastAsia"/>
          <w:color w:val="000000"/>
          <w:kern w:val="0"/>
          <w:sz w:val="26"/>
          <w:szCs w:val="28"/>
        </w:rPr>
        <w:t>世界工业城市楷模</w:t>
      </w:r>
      <w:r>
        <w:rPr>
          <w:rFonts w:hint="eastAsia"/>
          <w:color w:val="000000"/>
          <w:kern w:val="0"/>
          <w:sz w:val="26"/>
          <w:szCs w:val="28"/>
        </w:rPr>
        <w:t>”</w:t>
      </w:r>
      <w:r>
        <w:rPr>
          <w:rFonts w:hint="eastAsia"/>
          <w:color w:val="000000"/>
          <w:kern w:val="0"/>
          <w:sz w:val="26"/>
          <w:szCs w:val="28"/>
        </w:rPr>
        <w:t xml:space="preserve">。 </w:t>
      </w:r>
    </w:p>
    <w:p>
      <w:pPr>
        <w:ind w:firstLine="420" w:firstLineChars="0"/>
        <w:rPr>
          <w:rFonts w:hint="eastAsia"/>
          <w:color w:val="000000"/>
          <w:kern w:val="0"/>
          <w:sz w:val="26"/>
          <w:szCs w:val="28"/>
        </w:rPr>
      </w:pPr>
      <w:r>
        <w:rPr>
          <w:rFonts w:hint="eastAsia"/>
          <w:color w:val="000000"/>
          <w:kern w:val="0"/>
          <w:sz w:val="26"/>
          <w:szCs w:val="28"/>
        </w:rPr>
        <w:t xml:space="preserve">2017年，长春市地区生产总值6530亿元，按不变价格计算，比上年增长8.0%。其中，第一产业增加值315.1亿元，比上年增长3.8%；第二产业增加值3175.2亿元，增长7.5%；第三产业增加值3039.7亿元，增长9.0%。三次产业结构为4.8：48.6：46.6。对经济增长的贡献率分别为：2.8%、47.0%、50.2%。人均生产总值达到86931元(按户籍年平均人口数计算)，比上年增长8.5%，折合13361美元。 </w:t>
      </w:r>
    </w:p>
    <w:p>
      <w:pPr>
        <w:ind w:firstLine="420" w:firstLineChars="0"/>
        <w:rPr>
          <w:rFonts w:hint="eastAsia"/>
          <w:color w:val="000000"/>
          <w:kern w:val="0"/>
          <w:sz w:val="26"/>
          <w:szCs w:val="28"/>
        </w:rPr>
      </w:pPr>
      <w:r>
        <w:rPr>
          <w:rFonts w:hint="eastAsia"/>
          <w:color w:val="000000"/>
          <w:kern w:val="0"/>
          <w:sz w:val="26"/>
          <w:szCs w:val="28"/>
        </w:rPr>
        <w:t>2017年，长春市一般预算全口径财政收入1208.9亿元，增长5.1%。全市地方财政收入450.1亿元，增长8.3%，其中，税收收入340.1亿元，增长9.8%。地方财政支出875.7亿元，增长13.6%，其中，社会保障和就业支出108.0亿元，下降3.2%；医疗卫生与计划生育支出68.7亿元，增长1.8%；交通运输支出49.1亿元，增长126.3%；农林水支出101.4亿元，增长76.5%；住房保障支出30.2亿元，增长14.0%。</w:t>
      </w:r>
    </w:p>
    <w:p>
      <w:pPr>
        <w:ind w:firstLine="420" w:firstLineChars="0"/>
        <w:sectPr>
          <w:headerReference w:type="default" r:id="rId45"/>
          <w:footerReference w:type="default" r:id="rId46"/>
          <w:footerReference w:type="first" r:id="rId47"/>
          <w:type w:val="nextPage"/>
          <w:pgSz w:w="11906" w:h="16838"/>
          <w:pgMar w:top="1440" w:right="1800" w:bottom="1440" w:left="1800" w:header="851" w:footer="992" w:gutter="0"/>
          <w:pgNumType w:fmt="decimal" w:start="8"/>
          <w:cols w:space="708"/>
          <w:titlePg w:val="0"/>
          <w:docGrid w:type="lines" w:linePitch="312" w:charSpace="0"/>
        </w:sectPr>
      </w:pPr>
    </w:p>
    <w:p>
      <w:pPr>
        <w:ind w:firstLine="420" w:firstLineChars="0"/>
      </w:pPr>
      <w:r>
        <w:rPr>
          <w:rFonts w:hint="eastAsia"/>
          <w:color w:val="000000"/>
          <w:kern w:val="0"/>
          <w:sz w:val="26"/>
          <w:szCs w:val="28"/>
        </w:rPr>
        <w:t>2018年，长春市地区生产总值7175.7亿元，按不变价格计算，比上年增长7.2%。其中，第一产业增加值比上年增长1.7%；第二产业增加值增长7.3%；第三产业增加值增长7.8%。三次产业结构为4.2：48.9：46.9。对经济增长的贡献率分别为：1.3%、50.3%、48.4%。人均生产总值达到95663元(按户籍年平均人口数计算)，比上年增长7.4%，折合13914美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846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LED产业基地</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LED产业基地</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LED产业基地</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LED产业基地</w:t>
      </w:r>
      <w:r>
        <w:rPr>
          <w:rFonts w:hint="eastAsia"/>
          <w:color w:val="000000"/>
          <w:kern w:val="0"/>
          <w:sz w:val="26"/>
          <w:szCs w:val="28"/>
        </w:rPr>
        <w:t>产业格局的进一步调整，我国</w:t>
      </w:r>
      <w:r>
        <w:rPr>
          <w:rFonts w:hint="eastAsia"/>
          <w:color w:val="000000"/>
          <w:kern w:val="0"/>
          <w:sz w:val="26"/>
          <w:szCs w:val="28"/>
          <w:lang w:eastAsia="zh-CN"/>
        </w:rPr>
        <w:t>LED产业基地</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LED产业基地</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LED产业基地</w:t>
      </w:r>
      <w:r>
        <w:rPr>
          <w:rFonts w:hint="eastAsia"/>
          <w:color w:val="000000"/>
          <w:kern w:val="0"/>
          <w:sz w:val="26"/>
          <w:szCs w:val="28"/>
        </w:rPr>
        <w:t>行业在传统</w:t>
      </w:r>
      <w:r>
        <w:rPr>
          <w:rFonts w:hint="eastAsia"/>
          <w:color w:val="000000"/>
          <w:kern w:val="0"/>
          <w:sz w:val="26"/>
          <w:szCs w:val="28"/>
          <w:lang w:eastAsia="zh-CN"/>
        </w:rPr>
        <w:t>LED产业基地</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LED产业基地</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LED产业基地</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LED产业基地</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48"/>
          <w:footerReference w:type="default" r:id="rId49"/>
          <w:footerReference w:type="first" r:id="rId50"/>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LED产业基地</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LED产业基地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LED产业基地</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LED产业基地</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LED产业基地</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311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LED产业基地</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LED产业基地</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LED产业基地</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LED产业基地</w:t>
      </w:r>
      <w:r>
        <w:rPr>
          <w:rFonts w:hint="eastAsia"/>
          <w:color w:val="000000"/>
          <w:kern w:val="0"/>
          <w:sz w:val="26"/>
          <w:szCs w:val="28"/>
        </w:rPr>
        <w:t>行业的结构调整，大大提高我国</w:t>
      </w:r>
      <w:r>
        <w:rPr>
          <w:rFonts w:hint="eastAsia"/>
          <w:color w:val="000000"/>
          <w:kern w:val="0"/>
          <w:sz w:val="26"/>
          <w:szCs w:val="28"/>
          <w:lang w:eastAsia="zh-CN"/>
        </w:rPr>
        <w:t>LED产业基地</w:t>
      </w:r>
      <w:r>
        <w:rPr>
          <w:rFonts w:hint="eastAsia"/>
          <w:color w:val="000000"/>
          <w:kern w:val="0"/>
          <w:sz w:val="26"/>
          <w:szCs w:val="28"/>
        </w:rPr>
        <w:t>工艺技术水平，提高我国</w:t>
      </w:r>
      <w:r>
        <w:rPr>
          <w:rFonts w:hint="eastAsia"/>
          <w:color w:val="000000"/>
          <w:kern w:val="0"/>
          <w:sz w:val="26"/>
          <w:szCs w:val="28"/>
          <w:lang w:eastAsia="zh-CN"/>
        </w:rPr>
        <w:t>LED产业基地</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LED产业基地</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LED产业基地</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6425"/>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sectPr>
          <w:headerReference w:type="default" r:id="rId51"/>
          <w:footerReference w:type="default" r:id="rId52"/>
          <w:footerReference w:type="first" r:id="rId53"/>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LED产业基地</w:t>
      </w:r>
      <w:r>
        <w:rPr>
          <w:rFonts w:hint="eastAsia"/>
          <w:color w:val="000000"/>
          <w:kern w:val="0"/>
          <w:sz w:val="26"/>
          <w:szCs w:val="28"/>
        </w:rPr>
        <w:t>业及</w:t>
      </w:r>
      <w:r>
        <w:rPr>
          <w:rFonts w:hint="eastAsia"/>
          <w:color w:val="000000"/>
          <w:kern w:val="0"/>
          <w:sz w:val="26"/>
          <w:szCs w:val="28"/>
          <w:lang w:eastAsia="zh-CN"/>
        </w:rPr>
        <w:t>LED产业基地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LED产业基地</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54"/>
          <w:footerReference w:type="default" r:id="rId55"/>
          <w:footerReference w:type="first" r:id="rId56"/>
          <w:type w:val="nextPage"/>
          <w:pgSz w:w="11906" w:h="16838"/>
          <w:pgMar w:top="1440" w:right="1800" w:bottom="1440" w:left="1800" w:header="851" w:footer="992" w:gutter="0"/>
          <w:pgNumType w:fmt="decimal" w:start="11"/>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842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421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LED产业基地</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LED产业基地</w:t>
      </w:r>
      <w:r>
        <w:rPr>
          <w:color w:val="000000"/>
          <w:kern w:val="0"/>
          <w:sz w:val="26"/>
          <w:szCs w:val="28"/>
        </w:rPr>
        <w:t>市场的变化，政府大力推动并加快</w:t>
      </w:r>
      <w:r>
        <w:rPr>
          <w:rFonts w:hint="eastAsia"/>
          <w:color w:val="000000"/>
          <w:kern w:val="0"/>
          <w:sz w:val="26"/>
          <w:szCs w:val="28"/>
          <w:lang w:eastAsia="zh-CN"/>
        </w:rPr>
        <w:t>LED产业基地</w:t>
      </w:r>
      <w:r>
        <w:rPr>
          <w:color w:val="000000"/>
          <w:kern w:val="0"/>
          <w:sz w:val="26"/>
          <w:szCs w:val="28"/>
        </w:rPr>
        <w:t>工业转型升级，</w:t>
      </w:r>
      <w:r>
        <w:rPr>
          <w:rFonts w:hint="eastAsia"/>
          <w:color w:val="000000"/>
          <w:kern w:val="0"/>
          <w:sz w:val="26"/>
          <w:szCs w:val="28"/>
          <w:lang w:eastAsia="zh-CN"/>
        </w:rPr>
        <w:t>LED产业基地</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LED产业基地</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footerReference w:type="first" r:id="rId59"/>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LED产业基地</w:t>
      </w:r>
      <w:r>
        <w:rPr>
          <w:rFonts w:hint="eastAsia"/>
          <w:color w:val="000000"/>
          <w:kern w:val="0"/>
          <w:sz w:val="26"/>
          <w:szCs w:val="28"/>
        </w:rPr>
        <w:t>行业发展较好的行业背景、</w:t>
      </w:r>
      <w:r>
        <w:rPr>
          <w:rFonts w:hint="eastAsia"/>
          <w:color w:val="000000"/>
          <w:kern w:val="0"/>
          <w:sz w:val="26"/>
          <w:szCs w:val="28"/>
          <w:lang w:eastAsia="zh-CN"/>
        </w:rPr>
        <w:t>LED产业基地</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LED产业基地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LED产业基地</w:t>
      </w:r>
      <w:r>
        <w:rPr>
          <w:rFonts w:hint="eastAsia"/>
          <w:color w:val="000000"/>
          <w:kern w:val="0"/>
          <w:sz w:val="26"/>
          <w:szCs w:val="28"/>
        </w:rPr>
        <w:t>开发生产基地。本次项目的建设对于加快</w:t>
      </w:r>
      <w:r>
        <w:rPr>
          <w:rFonts w:hint="eastAsia"/>
          <w:color w:val="000000"/>
          <w:kern w:val="0"/>
          <w:sz w:val="26"/>
          <w:szCs w:val="28"/>
          <w:lang w:eastAsia="zh-CN"/>
        </w:rPr>
        <w:t>长春市LED产业基地</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729"/>
      <w:bookmarkStart w:id="44" w:name="_Toc240341599"/>
      <w:bookmarkStart w:id="45" w:name="_Toc240339966"/>
      <w:bookmarkStart w:id="46" w:name="_Toc240339580"/>
      <w:bookmarkStart w:id="47" w:name="_Toc1333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737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LED产业基地</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60"/>
          <w:footerReference w:type="default" r:id="rId61"/>
          <w:footerReference w:type="first" r:id="rId62"/>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LED产业基地</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LED产业基地</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LED产业基地</w:t>
      </w:r>
      <w:r>
        <w:rPr>
          <w:rFonts w:hint="eastAsia"/>
          <w:color w:val="000000"/>
          <w:kern w:val="0"/>
          <w:sz w:val="26"/>
          <w:szCs w:val="28"/>
        </w:rPr>
        <w:t>业生产的主要方向，以减少中国</w:t>
      </w:r>
      <w:r>
        <w:rPr>
          <w:rFonts w:hint="eastAsia"/>
          <w:color w:val="000000"/>
          <w:kern w:val="0"/>
          <w:sz w:val="26"/>
          <w:szCs w:val="28"/>
          <w:lang w:eastAsia="zh-CN"/>
        </w:rPr>
        <w:t>LED产业基地</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LED产业基地</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LED产业基地</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LED产业基地</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LED产业基地</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0388"/>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LED产业基地</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LED产业基地</w:t>
      </w:r>
      <w:r>
        <w:rPr>
          <w:rFonts w:hint="eastAsia"/>
          <w:color w:val="000000"/>
          <w:kern w:val="0"/>
          <w:sz w:val="26"/>
          <w:szCs w:val="28"/>
        </w:rPr>
        <w:t>技术进步与产业升级对于</w:t>
      </w:r>
      <w:r>
        <w:rPr>
          <w:rFonts w:hint="eastAsia"/>
          <w:color w:val="000000"/>
          <w:kern w:val="0"/>
          <w:sz w:val="26"/>
          <w:szCs w:val="28"/>
          <w:lang w:eastAsia="zh-CN"/>
        </w:rPr>
        <w:t>LED产业基地</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长春市XX有限公司</w:t>
      </w:r>
      <w:r>
        <w:rPr>
          <w:rFonts w:hint="eastAsia"/>
          <w:color w:val="000000"/>
          <w:kern w:val="0"/>
          <w:sz w:val="26"/>
          <w:szCs w:val="28"/>
        </w:rPr>
        <w:t>自成立以来一直从事</w:t>
      </w:r>
      <w:r>
        <w:rPr>
          <w:rFonts w:hint="eastAsia"/>
          <w:color w:val="000000"/>
          <w:kern w:val="0"/>
          <w:sz w:val="26"/>
          <w:szCs w:val="28"/>
          <w:lang w:eastAsia="zh-CN"/>
        </w:rPr>
        <w:t>LED产业基地LED产业基地</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LED产业基地</w:t>
      </w:r>
      <w:r>
        <w:rPr>
          <w:rFonts w:hint="eastAsia"/>
          <w:color w:val="000000"/>
          <w:kern w:val="0"/>
          <w:sz w:val="26"/>
          <w:szCs w:val="28"/>
        </w:rPr>
        <w:t>尖端技术的空白，还可有效满足</w:t>
      </w:r>
      <w:r>
        <w:rPr>
          <w:rFonts w:hint="eastAsia"/>
          <w:color w:val="000000"/>
          <w:kern w:val="0"/>
          <w:sz w:val="26"/>
          <w:szCs w:val="28"/>
          <w:lang w:eastAsia="zh-CN"/>
        </w:rPr>
        <w:t>LED产业基地</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63"/>
          <w:footerReference w:type="default" r:id="rId64"/>
          <w:footerReference w:type="first" r:id="rId6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LED产业基地</w:t>
      </w:r>
      <w:r>
        <w:rPr>
          <w:color w:val="000000"/>
          <w:kern w:val="0"/>
          <w:sz w:val="26"/>
          <w:szCs w:val="28"/>
        </w:rPr>
        <w:t>企业来说，生产高端</w:t>
      </w:r>
      <w:r>
        <w:rPr>
          <w:rFonts w:hint="eastAsia"/>
          <w:color w:val="000000"/>
          <w:kern w:val="0"/>
          <w:sz w:val="26"/>
          <w:szCs w:val="28"/>
          <w:lang w:eastAsia="zh-CN"/>
        </w:rPr>
        <w:t>LED产业基地</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LED产业基地</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LED产业基地</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LED产业基地</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1265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4</w:t>
      </w:r>
      <w:bookmarkEnd w:id="51"/>
      <w:bookmarkEnd w:id="52"/>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22609"/>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5</w:t>
      </w:r>
      <w:r>
        <w:rPr>
          <w:color w:val="000000"/>
          <w:sz w:val="24"/>
          <w:szCs w:val="24"/>
        </w:rPr>
        <w:t>提升我国</w:t>
      </w:r>
      <w:r>
        <w:rPr>
          <w:rFonts w:hint="eastAsia"/>
          <w:color w:val="000000"/>
          <w:sz w:val="24"/>
          <w:szCs w:val="24"/>
          <w:lang w:val="en-US" w:eastAsia="zh-CN"/>
        </w:rPr>
        <w:t>LED产业基地</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LED产业基地</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LED产业基地</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长春市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LED产业基地</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3250"/>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6提升企业竞争力水平，有助于企业长远战略发展的需要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footerReference w:type="first" r:id="rId6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LED产业基地</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LED产业基地</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LED产业基地</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LED产业基地</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27729"/>
      <w:bookmarkStart w:id="60" w:name="_Toc259432489"/>
      <w:r>
        <w:rPr>
          <w:rFonts w:hint="eastAsia"/>
          <w:color w:val="000000"/>
          <w:sz w:val="24"/>
          <w:szCs w:val="24"/>
          <w:lang w:val="en-US" w:eastAsia="zh-CN"/>
        </w:rPr>
        <w:t>3</w:t>
      </w:r>
      <w:r>
        <w:rPr>
          <w:rFonts w:hint="eastAsia"/>
          <w:color w:val="000000"/>
          <w:sz w:val="24"/>
          <w:szCs w:val="24"/>
        </w:rPr>
        <w:t>.2.7</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LED产业基地</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232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9151"/>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footerReference w:type="first" r:id="rId71"/>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LED产业基地</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2" w:history="1">
        <w:r>
          <w:rPr>
            <w:rFonts w:hint="eastAsia"/>
            <w:color w:val="000000"/>
            <w:kern w:val="0"/>
            <w:sz w:val="26"/>
            <w:szCs w:val="28"/>
            <w:lang w:eastAsia="zh-CN"/>
          </w:rPr>
          <w:t>LED产业基地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LED产业基地</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215308197"/>
      <w:bookmarkStart w:id="64" w:name="_Toc319069511"/>
      <w:bookmarkStart w:id="65" w:name="_Toc196653792"/>
      <w:bookmarkStart w:id="66" w:name="_Toc9609"/>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footerReference w:type="first" r:id="rId74"/>
          <w:type w:val="nextPage"/>
          <w:pgSz w:w="11906" w:h="16838"/>
          <w:pgMar w:top="1440" w:right="1800" w:bottom="1440" w:left="1800" w:header="851" w:footer="992" w:gutter="0"/>
          <w:pgNumType w:fmt="decimal" w:start="17"/>
          <w:cols w:space="708"/>
          <w:titlePg w:val="0"/>
          <w:docGrid w:type="lines" w:linePitch="312"/>
        </w:sectPr>
      </w:pPr>
      <w:bookmarkStart w:id="67" w:name="_Toc215308198"/>
      <w:bookmarkStart w:id="68" w:name="_Toc319069512"/>
      <w:bookmarkStart w:id="69"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32388"/>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15259"/>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75"/>
          <w:footerReference w:type="default" r:id="rId76"/>
          <w:footerReference w:type="first" r:id="rId77"/>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113"/>
      <w:bookmarkStart w:id="74"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44509878"/>
      <w:bookmarkStart w:id="76" w:name="_Toc492829086"/>
      <w:bookmarkStart w:id="77" w:name="_Toc259859426"/>
      <w:bookmarkStart w:id="78" w:name="_Toc256591031"/>
      <w:bookmarkStart w:id="79" w:name="_Toc272"/>
      <w:bookmarkStart w:id="80" w:name="_Toc427693681"/>
      <w:bookmarkStart w:id="81" w:name="_Toc261422189"/>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吉林省长春市</w:t>
      </w:r>
      <w:r>
        <w:rPr>
          <w:color w:val="000000"/>
          <w:kern w:val="0"/>
          <w:sz w:val="26"/>
          <w:szCs w:val="28"/>
        </w:rPr>
        <w:t>开发区</w:t>
      </w:r>
      <w:r>
        <w:rPr>
          <w:rFonts w:hint="eastAsia"/>
          <w:color w:val="000000"/>
          <w:kern w:val="0"/>
          <w:sz w:val="26"/>
          <w:szCs w:val="28"/>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pict>
          <v:shape id="图片 1" o:spid="_x0000_i1026" type="#_x0000_t75" style="width:414.86pt;height:266.49pt;mso-position-horizontal-relative:page;mso-position-vertical-relative:page;mso-wrap-style:square" o:preferrelative="t" filled="f" stroked="f">
            <v:fill o:detectmouseclick="t"/>
            <v:stroke linestyle="single"/>
            <v:imagedata r:id="rId78"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261422190"/>
      <w:bookmarkStart w:id="84" w:name="_Toc492829087"/>
      <w:bookmarkStart w:id="85" w:name="_Toc427693682"/>
      <w:bookmarkStart w:id="86" w:name="_Toc1917"/>
      <w:r>
        <w:rPr>
          <w:rFonts w:ascii="Times New Roman" w:eastAsia="宋体" w:hAnsi="Times New Roman"/>
          <w:color w:val="000000"/>
          <w:sz w:val="26"/>
        </w:rPr>
        <w:t>4.2</w:t>
      </w:r>
      <w:r>
        <w:rPr>
          <w:rFonts w:ascii="Times New Roman" w:eastAsia="宋体" w:hAnsi="Times New Roman" w:hint="eastAsia"/>
          <w:color w:val="000000"/>
          <w:sz w:val="26"/>
        </w:rPr>
        <w:t>区域</w:t>
      </w:r>
      <w:bookmarkEnd w:id="85"/>
      <w:bookmarkEnd w:id="83"/>
      <w:r>
        <w:rPr>
          <w:rFonts w:ascii="Times New Roman" w:eastAsia="宋体" w:hAnsi="Times New Roman" w:hint="eastAsia"/>
          <w:color w:val="000000"/>
          <w:sz w:val="26"/>
        </w:rPr>
        <w:t>建设条件</w:t>
      </w:r>
      <w:bookmarkEnd w:id="86"/>
      <w:bookmarkEnd w:id="84"/>
    </w:p>
    <w:p>
      <w:pPr>
        <w:pStyle w:val="Heading3"/>
        <w:spacing w:before="120" w:after="120" w:line="415" w:lineRule="auto"/>
        <w:rPr>
          <w:rFonts w:hint="eastAsia"/>
          <w:color w:val="000000"/>
          <w:sz w:val="24"/>
        </w:rPr>
      </w:pPr>
      <w:bookmarkStart w:id="87" w:name="_Toc14917"/>
      <w:bookmarkStart w:id="88" w:name="_Toc427693683"/>
      <w:bookmarkStart w:id="89" w:name="_Toc492829088"/>
      <w:bookmarkStart w:id="90" w:name="_Toc261422191"/>
      <w:bookmarkStart w:id="91" w:name="_Toc256591027"/>
      <w:r>
        <w:rPr>
          <w:color w:val="000000"/>
          <w:sz w:val="24"/>
        </w:rPr>
        <w:t>4.2.1</w:t>
      </w:r>
      <w:bookmarkEnd w:id="91"/>
      <w:r>
        <w:rPr>
          <w:rFonts w:hint="eastAsia"/>
          <w:color w:val="000000"/>
          <w:sz w:val="24"/>
        </w:rPr>
        <w:t>区域</w:t>
      </w:r>
      <w:bookmarkEnd w:id="90"/>
      <w:r>
        <w:rPr>
          <w:rFonts w:hint="eastAsia"/>
          <w:color w:val="000000"/>
          <w:sz w:val="24"/>
        </w:rPr>
        <w:t>地理位置</w:t>
      </w:r>
      <w:bookmarkEnd w:id="89"/>
      <w:bookmarkEnd w:id="88"/>
      <w:bookmarkEnd w:id="8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长春地处中国东北平原腹地松辽平原，西北与松原市毗邻，西南和四平市相连，东南与</w:t>
      </w:r>
      <w:r>
        <w:rPr>
          <w:rFonts w:hint="eastAsia"/>
          <w:color w:val="000000"/>
          <w:kern w:val="0"/>
          <w:sz w:val="26"/>
          <w:szCs w:val="28"/>
          <w:lang w:eastAsia="zh-CN"/>
        </w:rPr>
        <w:t>长春市</w:t>
      </w:r>
      <w:r>
        <w:rPr>
          <w:rFonts w:hint="eastAsia"/>
          <w:color w:val="000000"/>
          <w:kern w:val="0"/>
          <w:sz w:val="26"/>
          <w:szCs w:val="28"/>
        </w:rPr>
        <w:t>相依，东北同黑龙江省哈尔滨市接壤，是东北地区天然地理中心、</w:t>
      </w:r>
      <w:r>
        <w:rPr>
          <w:rFonts w:hint="eastAsia"/>
          <w:color w:val="000000"/>
          <w:kern w:val="0"/>
          <w:sz w:val="26"/>
          <w:szCs w:val="28"/>
        </w:rPr>
        <w:t>“</w:t>
      </w:r>
      <w:r>
        <w:rPr>
          <w:rFonts w:hint="eastAsia"/>
          <w:color w:val="000000"/>
          <w:kern w:val="0"/>
          <w:sz w:val="26"/>
          <w:szCs w:val="28"/>
        </w:rPr>
        <w:t>一带一路</w:t>
      </w:r>
      <w:r>
        <w:rPr>
          <w:rFonts w:hint="eastAsia"/>
          <w:color w:val="000000"/>
          <w:kern w:val="0"/>
          <w:sz w:val="26"/>
          <w:szCs w:val="28"/>
        </w:rPr>
        <w:t>”</w:t>
      </w:r>
      <w:r>
        <w:rPr>
          <w:rFonts w:hint="eastAsia"/>
          <w:color w:val="000000"/>
          <w:kern w:val="0"/>
          <w:sz w:val="26"/>
          <w:szCs w:val="28"/>
        </w:rPr>
        <w:t>北线重要节点城市、中蒙俄经济走廊节点城市、长吉图战略腹地城市、哈长城市群核心城市。</w:t>
      </w:r>
    </w:p>
    <w:p>
      <w:pPr>
        <w:spacing w:after="156" w:afterLines="50" w:line="520" w:lineRule="exact"/>
        <w:ind w:firstLine="520" w:firstLineChars="200"/>
        <w:rPr>
          <w:color w:val="000000"/>
          <w:kern w:val="0"/>
          <w:sz w:val="26"/>
          <w:szCs w:val="28"/>
        </w:rPr>
        <w:sectPr>
          <w:headerReference w:type="default" r:id="rId79"/>
          <w:footerReference w:type="default" r:id="rId80"/>
          <w:footerReference w:type="first" r:id="rId81"/>
          <w:pgSz w:w="11906" w:h="16838"/>
          <w:pgMar w:top="1440" w:right="1797" w:bottom="1440" w:left="1797" w:header="851" w:footer="992" w:gutter="0"/>
          <w:pgNumType w:fmt="decimal" w:start="19"/>
          <w:cols w:space="708"/>
          <w:docGrid w:type="linesAndChars" w:linePitch="312"/>
        </w:sectPr>
      </w:pPr>
      <w:r>
        <w:rPr>
          <w:rFonts w:hint="eastAsia"/>
          <w:color w:val="000000"/>
          <w:kern w:val="0"/>
          <w:sz w:val="26"/>
          <w:szCs w:val="28"/>
        </w:rPr>
        <w:t>长春位于北纬43</w:t>
      </w:r>
      <w:r>
        <w:rPr>
          <w:rFonts w:hint="eastAsia"/>
          <w:color w:val="000000"/>
          <w:kern w:val="0"/>
          <w:sz w:val="26"/>
          <w:szCs w:val="28"/>
        </w:rPr>
        <w:t>°</w:t>
      </w:r>
      <w:r>
        <w:rPr>
          <w:rFonts w:hint="eastAsia"/>
          <w:color w:val="000000"/>
          <w:kern w:val="0"/>
          <w:sz w:val="26"/>
          <w:szCs w:val="28"/>
        </w:rPr>
        <w:t>05</w:t>
      </w:r>
      <w:r>
        <w:rPr>
          <w:rFonts w:hint="eastAsia"/>
          <w:color w:val="000000"/>
          <w:kern w:val="0"/>
          <w:sz w:val="26"/>
          <w:szCs w:val="28"/>
        </w:rPr>
        <w:t>’</w:t>
      </w:r>
      <w:r>
        <w:rPr>
          <w:rFonts w:hint="eastAsia"/>
          <w:color w:val="000000"/>
          <w:kern w:val="0"/>
          <w:sz w:val="26"/>
          <w:szCs w:val="28"/>
        </w:rPr>
        <w:t>～45</w:t>
      </w:r>
      <w:r>
        <w:rPr>
          <w:rFonts w:hint="eastAsia"/>
          <w:color w:val="000000"/>
          <w:kern w:val="0"/>
          <w:sz w:val="26"/>
          <w:szCs w:val="28"/>
        </w:rPr>
        <w:t>°</w:t>
      </w:r>
      <w:r>
        <w:rPr>
          <w:rFonts w:hint="eastAsia"/>
          <w:color w:val="000000"/>
          <w:kern w:val="0"/>
          <w:sz w:val="26"/>
          <w:szCs w:val="28"/>
        </w:rPr>
        <w:t>15</w:t>
      </w:r>
      <w:r>
        <w:rPr>
          <w:rFonts w:hint="eastAsia"/>
          <w:color w:val="000000"/>
          <w:kern w:val="0"/>
          <w:sz w:val="26"/>
          <w:szCs w:val="28"/>
        </w:rPr>
        <w:t>’</w:t>
      </w:r>
      <w:r>
        <w:rPr>
          <w:rFonts w:hint="eastAsia"/>
          <w:color w:val="000000"/>
          <w:kern w:val="0"/>
          <w:sz w:val="26"/>
          <w:szCs w:val="28"/>
        </w:rPr>
        <w:t>，东经124</w:t>
      </w:r>
      <w:r>
        <w:rPr>
          <w:rFonts w:hint="eastAsia"/>
          <w:color w:val="000000"/>
          <w:kern w:val="0"/>
          <w:sz w:val="26"/>
          <w:szCs w:val="28"/>
        </w:rPr>
        <w:t>°</w:t>
      </w:r>
      <w:r>
        <w:rPr>
          <w:rFonts w:hint="eastAsia"/>
          <w:color w:val="000000"/>
          <w:kern w:val="0"/>
          <w:sz w:val="26"/>
          <w:szCs w:val="28"/>
        </w:rPr>
        <w:t>18</w:t>
      </w:r>
      <w:r>
        <w:rPr>
          <w:rFonts w:hint="eastAsia"/>
          <w:color w:val="000000"/>
          <w:kern w:val="0"/>
          <w:sz w:val="26"/>
          <w:szCs w:val="28"/>
        </w:rPr>
        <w:t>’</w:t>
      </w:r>
      <w:r>
        <w:rPr>
          <w:rFonts w:hint="eastAsia"/>
          <w:color w:val="000000"/>
          <w:kern w:val="0"/>
          <w:sz w:val="26"/>
          <w:szCs w:val="28"/>
        </w:rPr>
        <w:t>～127</w:t>
      </w:r>
      <w:r>
        <w:rPr>
          <w:rFonts w:hint="eastAsia"/>
          <w:color w:val="000000"/>
          <w:kern w:val="0"/>
          <w:sz w:val="26"/>
          <w:szCs w:val="28"/>
        </w:rPr>
        <w:t>°</w:t>
      </w:r>
      <w:r>
        <w:rPr>
          <w:rFonts w:hint="eastAsia"/>
          <w:color w:val="000000"/>
          <w:kern w:val="0"/>
          <w:sz w:val="26"/>
          <w:szCs w:val="28"/>
        </w:rPr>
        <w:t>05</w:t>
      </w:r>
      <w:r>
        <w:rPr>
          <w:rFonts w:hint="eastAsia"/>
          <w:color w:val="000000"/>
          <w:kern w:val="0"/>
          <w:sz w:val="26"/>
          <w:szCs w:val="28"/>
        </w:rPr>
        <w:t>’</w:t>
      </w:r>
      <w:r>
        <w:rPr>
          <w:rFonts w:hint="eastAsia"/>
          <w:color w:val="000000"/>
          <w:kern w:val="0"/>
          <w:sz w:val="26"/>
          <w:szCs w:val="28"/>
        </w:rPr>
        <w:t>；居北半球中纬度北温带。</w:t>
      </w:r>
    </w:p>
    <w:p>
      <w:pPr>
        <w:pStyle w:val="Heading3"/>
        <w:rPr>
          <w:color w:val="000000"/>
          <w:sz w:val="24"/>
        </w:rPr>
      </w:pPr>
      <w:bookmarkStart w:id="92" w:name="_Toc427693684"/>
      <w:bookmarkStart w:id="93" w:name="_Toc29426"/>
      <w:bookmarkStart w:id="94" w:name="_Toc492829089"/>
      <w:r>
        <w:rPr>
          <w:color w:val="000000"/>
          <w:sz w:val="24"/>
        </w:rPr>
        <w:t>4.2.2</w:t>
      </w:r>
      <w:r>
        <w:rPr>
          <w:rFonts w:hint="eastAsia"/>
          <w:color w:val="000000"/>
          <w:sz w:val="24"/>
        </w:rPr>
        <w:t>区域地形地貌</w:t>
      </w:r>
      <w:bookmarkEnd w:id="94"/>
      <w:bookmarkEnd w:id="92"/>
      <w:bookmarkEnd w:id="93"/>
    </w:p>
    <w:p>
      <w:pPr>
        <w:spacing w:after="156" w:afterLines="50" w:line="520" w:lineRule="exact"/>
        <w:ind w:firstLine="520" w:firstLineChars="200"/>
        <w:rPr>
          <w:color w:val="000000"/>
          <w:kern w:val="0"/>
          <w:sz w:val="26"/>
          <w:szCs w:val="28"/>
        </w:rPr>
      </w:pPr>
      <w:r>
        <w:rPr>
          <w:rFonts w:hint="eastAsia"/>
          <w:color w:val="000000"/>
          <w:kern w:val="0"/>
          <w:sz w:val="26"/>
          <w:szCs w:val="28"/>
        </w:rPr>
        <w:t>长春地势较为平坦，为东部山区与西部松辽平原过渡地带。以富峰镇-上河湾一线为界，东南部属丘陵-低山区，海拔高程多为200-400m，最高山峰为双阳区东南部的老道洞山，海拔711m。西北部为冲洪积台地，属高平原波状起伏地形，海拔标高160-200m；至农安-德惠-榆树一线进入松嫩平原，海拔高程为137-160m，相对高差5-10m，地形坡度多在5</w:t>
      </w:r>
      <w:r>
        <w:rPr>
          <w:rFonts w:hint="eastAsia"/>
          <w:color w:val="000000"/>
          <w:kern w:val="0"/>
          <w:sz w:val="26"/>
          <w:szCs w:val="28"/>
        </w:rPr>
        <w:t>°</w:t>
      </w:r>
      <w:r>
        <w:rPr>
          <w:rFonts w:hint="eastAsia"/>
          <w:color w:val="000000"/>
          <w:kern w:val="0"/>
          <w:sz w:val="26"/>
          <w:szCs w:val="28"/>
        </w:rPr>
        <w:t>以下，最低处为榆树市与松原市交界拉林河谷，海拔137.5m。全市低山丘陵占地2.84%，高平原（台地）占37.5%，河谷平原占59.66%。</w:t>
      </w:r>
    </w:p>
    <w:p>
      <w:pPr>
        <w:pStyle w:val="Heading3"/>
        <w:rPr>
          <w:color w:val="000000"/>
          <w:sz w:val="24"/>
        </w:rPr>
      </w:pPr>
      <w:bookmarkStart w:id="95" w:name="_Toc492829090"/>
      <w:bookmarkStart w:id="96" w:name="_Toc427693685"/>
      <w:bookmarkStart w:id="97" w:name="_Toc11346"/>
      <w:r>
        <w:rPr>
          <w:color w:val="000000"/>
          <w:sz w:val="24"/>
        </w:rPr>
        <w:t>4.2.</w:t>
      </w:r>
      <w:r>
        <w:rPr>
          <w:rFonts w:hint="eastAsia"/>
          <w:color w:val="000000"/>
          <w:sz w:val="24"/>
        </w:rPr>
        <w:t>3区域气候条件</w:t>
      </w:r>
      <w:bookmarkEnd w:id="95"/>
      <w:bookmarkEnd w:id="96"/>
      <w:bookmarkEnd w:id="9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长春的气候介于东部山地湿润与西部平原半干旱区之间的过渡带，属温带大陆性湿润气候类型。东部和南部虽距海洋不远，但由于长白山地的阻挡，削弱了夏季风的作用；西部和北部为地势平坦的松辽平原，西伯利亚极地大陆气团畅通无阻，故气候总的特点是春季干旱多风，夏季温暖短促，秋季晴朗温差大，冬季严寒漫长。年平均气温4.6</w:t>
      </w:r>
      <w:r>
        <w:rPr>
          <w:rFonts w:hint="eastAsia"/>
          <w:color w:val="000000"/>
          <w:kern w:val="0"/>
          <w:sz w:val="26"/>
          <w:szCs w:val="28"/>
        </w:rPr>
        <w:t>℃</w:t>
      </w:r>
      <w:r>
        <w:rPr>
          <w:rFonts w:hint="eastAsia"/>
          <w:color w:val="000000"/>
          <w:kern w:val="0"/>
          <w:sz w:val="26"/>
          <w:szCs w:val="28"/>
        </w:rPr>
        <w:t>，历史上最高气温可达40</w:t>
      </w:r>
      <w:r>
        <w:rPr>
          <w:rFonts w:hint="eastAsia"/>
          <w:color w:val="000000"/>
          <w:kern w:val="0"/>
          <w:sz w:val="26"/>
          <w:szCs w:val="28"/>
        </w:rPr>
        <w:t>℃</w:t>
      </w:r>
      <w:r>
        <w:rPr>
          <w:rFonts w:hint="eastAsia"/>
          <w:color w:val="000000"/>
          <w:kern w:val="0"/>
          <w:sz w:val="26"/>
          <w:szCs w:val="28"/>
        </w:rPr>
        <w:t>，自1951年有气象记录以来，最低温度出现在1970年，为-36.5</w:t>
      </w:r>
      <w:r>
        <w:rPr>
          <w:rFonts w:hint="eastAsia"/>
          <w:color w:val="000000"/>
          <w:kern w:val="0"/>
          <w:sz w:val="26"/>
          <w:szCs w:val="28"/>
        </w:rPr>
        <w:t>℃</w:t>
      </w:r>
      <w:r>
        <w:rPr>
          <w:rFonts w:hint="eastAsia"/>
          <w:color w:val="000000"/>
          <w:kern w:val="0"/>
          <w:sz w:val="26"/>
          <w:szCs w:val="28"/>
        </w:rPr>
        <w:t>。年降水量600-700毫米，全年无霜期为140-150天，全年冰冻期为5个月。</w:t>
      </w:r>
    </w:p>
    <w:p>
      <w:pPr>
        <w:pStyle w:val="Heading3"/>
        <w:rPr>
          <w:rFonts w:hint="eastAsia"/>
          <w:color w:val="000000"/>
          <w:sz w:val="24"/>
        </w:rPr>
      </w:pPr>
      <w:bookmarkStart w:id="98" w:name="_Toc427693687"/>
      <w:bookmarkStart w:id="99" w:name="_Toc4778"/>
      <w:bookmarkStart w:id="100" w:name="_Toc492829091"/>
      <w:r>
        <w:rPr>
          <w:color w:val="000000"/>
          <w:sz w:val="24"/>
        </w:rPr>
        <w:t>4.2.</w:t>
      </w:r>
      <w:r>
        <w:rPr>
          <w:rFonts w:hint="eastAsia"/>
          <w:color w:val="000000"/>
          <w:sz w:val="24"/>
        </w:rPr>
        <w:t>4区域交通条件</w:t>
      </w:r>
      <w:bookmarkEnd w:id="98"/>
      <w:bookmarkEnd w:id="99"/>
      <w:bookmarkEnd w:id="100"/>
    </w:p>
    <w:p>
      <w:pPr>
        <w:spacing w:after="156" w:afterLines="50" w:line="520" w:lineRule="exact"/>
        <w:ind w:firstLine="520" w:firstLineChars="200"/>
        <w:rPr>
          <w:rFonts w:hint="eastAsia"/>
          <w:color w:val="000000"/>
          <w:kern w:val="0"/>
          <w:sz w:val="26"/>
          <w:szCs w:val="28"/>
        </w:rPr>
      </w:pPr>
      <w:bookmarkStart w:id="101" w:name="sub615398_2_3"/>
      <w:bookmarkStart w:id="102" w:name="2_3"/>
      <w:bookmarkEnd w:id="101"/>
      <w:bookmarkEnd w:id="102"/>
      <w:r>
        <w:rPr>
          <w:rFonts w:hint="eastAsia"/>
          <w:color w:val="000000"/>
          <w:kern w:val="0"/>
          <w:sz w:val="26"/>
          <w:szCs w:val="28"/>
        </w:rPr>
        <w:t>铁路</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footerReference w:type="first" r:id="rId8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kern w:val="0"/>
          <w:sz w:val="26"/>
          <w:szCs w:val="28"/>
        </w:rPr>
        <w:t>长春是全国的重要铁路枢纽城市、</w:t>
      </w:r>
      <w:r>
        <w:rPr>
          <w:rFonts w:hint="eastAsia"/>
          <w:color w:val="000000"/>
          <w:kern w:val="0"/>
          <w:sz w:val="26"/>
          <w:szCs w:val="28"/>
        </w:rPr>
        <w:t>“</w:t>
      </w:r>
      <w:r>
        <w:rPr>
          <w:rFonts w:hint="eastAsia"/>
          <w:color w:val="000000"/>
          <w:kern w:val="0"/>
          <w:sz w:val="26"/>
          <w:szCs w:val="28"/>
        </w:rPr>
        <w:t>一带一路</w:t>
      </w:r>
      <w:r>
        <w:rPr>
          <w:rFonts w:hint="eastAsia"/>
          <w:color w:val="000000"/>
          <w:kern w:val="0"/>
          <w:sz w:val="26"/>
          <w:szCs w:val="28"/>
        </w:rPr>
        <w:t>”</w:t>
      </w:r>
      <w:r>
        <w:rPr>
          <w:rFonts w:hint="eastAsia"/>
          <w:color w:val="000000"/>
          <w:kern w:val="0"/>
          <w:sz w:val="26"/>
          <w:szCs w:val="28"/>
        </w:rPr>
        <w:t>北线重要节点城市。2017年10月13日，长春国际港暨中欧班列（长春-汉堡）正式开通。长春国际港依托长春铁路综合货场建设，是东北最大的一级铁路综合物流基地。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航空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长春龙嘉国际机场，始建于20世纪30年代，现机场于2005年8月正式通航，位于长春东北部九台区龙嘉镇，为民用4E级机场，是中国东北地区四大国际机场之一、东北亚区域重要的航空交通枢纽、我国主要建设的干线机场，总面积21.3万平方米，有2座航站楼，50个机位，1条3200米跑道和1条1068.5米的第二平行滑行道、2条快速滑行道。龙嘉机场实现高速铁路和机场无缝衔接。</w:t>
      </w:r>
    </w:p>
    <w:p>
      <w:pPr>
        <w:spacing w:after="156" w:afterLines="50" w:line="520" w:lineRule="exact"/>
        <w:ind w:firstLine="520" w:firstLineChars="200"/>
        <w:rPr>
          <w:color w:val="000000"/>
          <w:kern w:val="0"/>
          <w:sz w:val="26"/>
          <w:szCs w:val="28"/>
        </w:rPr>
      </w:pPr>
      <w:r>
        <w:rPr>
          <w:rFonts w:hint="eastAsia"/>
          <w:color w:val="000000"/>
          <w:kern w:val="0"/>
          <w:sz w:val="26"/>
          <w:szCs w:val="28"/>
        </w:rPr>
        <w:t>截至2017年底，长春龙嘉国际机场共有37家航空公司累计运营航线150条，通航城市73座，初步形成了辐射国内、布局东北亚、连接东南亚主要国家和俄罗斯地区重点城市的空中交通网络。2017年，长春龙嘉国际机场全年保障航班8.57万架次，运送旅客1166.29万人次，同比分别增长17.66%和22.85%，运输架次和旅客吞吐量增速位列东北四大机场第一。2017年11月13日，龙嘉机场年旅客吞吐量首次突破1000万人次，正式跻身</w:t>
      </w:r>
      <w:r>
        <w:rPr>
          <w:rFonts w:hint="eastAsia"/>
          <w:color w:val="000000"/>
          <w:kern w:val="0"/>
          <w:sz w:val="26"/>
          <w:szCs w:val="28"/>
        </w:rPr>
        <w:t>“</w:t>
      </w:r>
      <w:r>
        <w:rPr>
          <w:rFonts w:hint="eastAsia"/>
          <w:color w:val="000000"/>
          <w:kern w:val="0"/>
          <w:sz w:val="26"/>
          <w:szCs w:val="28"/>
        </w:rPr>
        <w:t>千万机场俱乐部</w:t>
      </w:r>
      <w:r>
        <w:rPr>
          <w:rFonts w:hint="eastAsia"/>
          <w:color w:val="000000"/>
          <w:kern w:val="0"/>
          <w:sz w:val="26"/>
          <w:szCs w:val="28"/>
        </w:rPr>
        <w:t>”</w:t>
      </w:r>
      <w:r>
        <w:rPr>
          <w:rFonts w:hint="eastAsia"/>
          <w:color w:val="000000"/>
          <w:kern w:val="0"/>
          <w:sz w:val="26"/>
          <w:szCs w:val="28"/>
        </w:rPr>
        <w:t>。</w:t>
      </w:r>
    </w:p>
    <w:p>
      <w:pPr>
        <w:pStyle w:val="Heading3"/>
        <w:spacing w:before="0" w:after="156" w:afterLines="50" w:line="520" w:lineRule="exact"/>
        <w:rPr>
          <w:color w:val="000000"/>
          <w:sz w:val="24"/>
        </w:rPr>
      </w:pPr>
      <w:bookmarkStart w:id="103" w:name="_Toc492829092"/>
      <w:bookmarkStart w:id="104" w:name="_Toc12836"/>
      <w:bookmarkStart w:id="105" w:name="_Toc385538992"/>
      <w:bookmarkStart w:id="106" w:name="_Toc427693690"/>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5区域经济发展</w:t>
      </w:r>
      <w:r>
        <w:rPr>
          <w:color w:val="000000"/>
          <w:sz w:val="24"/>
        </w:rPr>
        <w:t>条件</w:t>
      </w:r>
      <w:bookmarkEnd w:id="106"/>
      <w:bookmarkEnd w:id="105"/>
      <w:bookmarkEnd w:id="104"/>
      <w:bookmarkEnd w:id="103"/>
    </w:p>
    <w:p>
      <w:pPr>
        <w:ind w:firstLine="420" w:firstLineChars="0"/>
        <w:rPr>
          <w:rFonts w:hint="eastAsia"/>
          <w:color w:val="000000"/>
          <w:kern w:val="0"/>
          <w:sz w:val="26"/>
          <w:szCs w:val="28"/>
        </w:rPr>
      </w:pPr>
      <w:r>
        <w:rPr>
          <w:rFonts w:hint="eastAsia"/>
          <w:color w:val="000000"/>
          <w:kern w:val="0"/>
          <w:sz w:val="26"/>
          <w:szCs w:val="28"/>
        </w:rPr>
        <w:t>长春是近海沿边开放城市，处于长吉图开发开放先导区核心区域。长春</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期间，将加快建设东北亚区域性中心城市和吉林中部创新转型核心区，再打造先进装备制造、生物和医药、光电信息、新能源汽车、新材料和大数据等</w:t>
      </w:r>
      <w:r>
        <w:rPr>
          <w:rFonts w:hint="eastAsia"/>
          <w:color w:val="000000"/>
          <w:kern w:val="0"/>
          <w:sz w:val="26"/>
          <w:szCs w:val="28"/>
        </w:rPr>
        <w:t>“</w:t>
      </w:r>
      <w:r>
        <w:rPr>
          <w:rFonts w:hint="eastAsia"/>
          <w:color w:val="000000"/>
          <w:kern w:val="0"/>
          <w:sz w:val="26"/>
          <w:szCs w:val="28"/>
        </w:rPr>
        <w:t>六大</w:t>
      </w:r>
      <w:r>
        <w:rPr>
          <w:rFonts w:hint="eastAsia"/>
          <w:color w:val="000000"/>
          <w:kern w:val="0"/>
          <w:sz w:val="26"/>
          <w:szCs w:val="28"/>
        </w:rPr>
        <w:t>”</w:t>
      </w:r>
      <w:r>
        <w:rPr>
          <w:rFonts w:hint="eastAsia"/>
          <w:color w:val="000000"/>
          <w:kern w:val="0"/>
          <w:sz w:val="26"/>
          <w:szCs w:val="28"/>
        </w:rPr>
        <w:t>千亿级战略性新兴产业。近年来，长春经济率先在东北地区从低速增长区间回到合理区间，经济增速持续领跑东北四市，经济结构不断优化，被欧美多家主流媒体盛誉为</w:t>
      </w:r>
      <w:r>
        <w:rPr>
          <w:rFonts w:hint="eastAsia"/>
          <w:color w:val="000000"/>
          <w:kern w:val="0"/>
          <w:sz w:val="26"/>
          <w:szCs w:val="28"/>
        </w:rPr>
        <w:t>“</w:t>
      </w:r>
      <w:r>
        <w:rPr>
          <w:rFonts w:hint="eastAsia"/>
          <w:color w:val="000000"/>
          <w:kern w:val="0"/>
          <w:sz w:val="26"/>
          <w:szCs w:val="28"/>
        </w:rPr>
        <w:t>世界工业城市楷模</w:t>
      </w:r>
      <w:r>
        <w:rPr>
          <w:rFonts w:hint="eastAsia"/>
          <w:color w:val="000000"/>
          <w:kern w:val="0"/>
          <w:sz w:val="26"/>
          <w:szCs w:val="28"/>
        </w:rPr>
        <w:t>”</w:t>
      </w:r>
      <w:r>
        <w:rPr>
          <w:rFonts w:hint="eastAsia"/>
          <w:color w:val="000000"/>
          <w:kern w:val="0"/>
          <w:sz w:val="26"/>
          <w:szCs w:val="28"/>
        </w:rPr>
        <w:t xml:space="preserve">。 </w:t>
      </w:r>
    </w:p>
    <w:p>
      <w:pPr>
        <w:ind w:firstLine="420" w:firstLineChars="0"/>
        <w:rPr>
          <w:rFonts w:hint="eastAsia"/>
          <w:color w:val="000000"/>
          <w:kern w:val="0"/>
          <w:sz w:val="26"/>
          <w:szCs w:val="28"/>
        </w:rPr>
        <w:sectPr>
          <w:headerReference w:type="default" r:id="rId85"/>
          <w:footerReference w:type="default" r:id="rId86"/>
          <w:footerReference w:type="first" r:id="rId87"/>
          <w:type w:val="nextPage"/>
          <w:pgSz w:w="11906" w:h="16838"/>
          <w:pgMar w:top="1440" w:right="1797" w:bottom="1440" w:left="1797" w:header="851" w:footer="992" w:gutter="0"/>
          <w:pgNumType w:fmt="decimal" w:start="21"/>
          <w:cols w:space="708"/>
          <w:titlePg w:val="0"/>
          <w:docGrid w:type="linesAndChars" w:linePitch="312"/>
        </w:sectPr>
      </w:pPr>
    </w:p>
    <w:p>
      <w:pPr>
        <w:ind w:firstLine="420" w:firstLineChars="0"/>
        <w:rPr>
          <w:rFonts w:hint="eastAsia"/>
          <w:color w:val="000000"/>
          <w:kern w:val="0"/>
          <w:sz w:val="26"/>
          <w:szCs w:val="28"/>
        </w:rPr>
      </w:pPr>
      <w:r>
        <w:rPr>
          <w:rFonts w:hint="eastAsia"/>
          <w:color w:val="000000"/>
          <w:kern w:val="0"/>
          <w:sz w:val="26"/>
          <w:szCs w:val="28"/>
        </w:rPr>
        <w:t>2017年，长春市地区生产总值6530亿元，按不变价格计算，比上年增长8.0%。其中，第一产业增加值315.1亿元，比上年增长3.8%；第二产业增加值3175.2亿元，增长7.5%；第三产业增加值3039.7亿元，增长9.0%。三次产业结构为4.8：48.6：46.6。对经济增长的贡献率分别为：2.8%、47.0%、50.2%。人均生产总值达到86931元(按户籍年平均人口数计算)，比上年增长8.5%，折合13361美元。</w:t>
      </w:r>
      <w:r>
        <w:rPr>
          <w:rFonts w:hint="eastAsia"/>
          <w:color w:val="000000"/>
          <w:kern w:val="0"/>
          <w:sz w:val="26"/>
          <w:szCs w:val="28"/>
        </w:rPr>
        <w:t xml:space="preserve"> </w:t>
      </w:r>
    </w:p>
    <w:p>
      <w:pPr>
        <w:ind w:firstLine="420" w:firstLineChars="0"/>
        <w:rPr>
          <w:rFonts w:hint="eastAsia"/>
          <w:color w:val="000000"/>
          <w:kern w:val="0"/>
          <w:sz w:val="26"/>
          <w:szCs w:val="28"/>
        </w:rPr>
      </w:pPr>
      <w:r>
        <w:rPr>
          <w:rFonts w:hint="eastAsia"/>
          <w:color w:val="000000"/>
          <w:kern w:val="0"/>
          <w:sz w:val="26"/>
          <w:szCs w:val="28"/>
        </w:rPr>
        <w:t>2017年，长春市一般预算全口径财政收入1208.9亿元，增长5.1%。全市地方财政收入450.1亿元，增长8.3%，其中，税收收入340.1亿元，增长9.8%。地方财政支出875.7亿元，增长13.6%，其中，社会保障和就业支出108.0亿元，下降3.2%；医疗卫生与计划生育支出68.7亿元，增长1.8%；交通运输支出49.1亿元，增长126.3%；农林水支出101.4亿元，增长76.5%；住房保障支出30.2亿元，增长14.0%。</w:t>
      </w:r>
    </w:p>
    <w:p>
      <w:pPr>
        <w:ind w:firstLine="420" w:firstLineChars="0"/>
      </w:pPr>
      <w:r>
        <w:rPr>
          <w:rFonts w:hint="eastAsia"/>
          <w:color w:val="000000"/>
          <w:kern w:val="0"/>
          <w:sz w:val="26"/>
          <w:szCs w:val="28"/>
        </w:rPr>
        <w:t>2018年，长春市地区生产总值7175.7亿元，按不变价格计算，比上年增长7.2%。其中，第一产业增加值比上年增长1.7%；第二产业增加值增长7.3%；第三产业增加值增长7.8%。三次产业结构为4.2：48.9：46.9。对经济增长的贡献率分别为：1.3%、50.3%、48.4%。人均生产总值达到95663元(按户籍年平均人口数计算)，比上年增长7.4%，折合13914美元。</w:t>
      </w:r>
    </w:p>
    <w:p>
      <w:pPr>
        <w:rPr>
          <w:color w:val="FF0000"/>
        </w:rPr>
        <w:sectPr>
          <w:headerReference w:type="default" r:id="rId88"/>
          <w:footerReference w:type="default" r:id="rId89"/>
          <w:footerReference w:type="first" r:id="rId90"/>
          <w:type w:val="nextPage"/>
          <w:pgSz w:w="11906" w:h="16838"/>
          <w:pgMar w:top="1440" w:right="1797" w:bottom="1440" w:left="1797" w:header="851" w:footer="992" w:gutter="0"/>
          <w:pgNumType w:fmt="decimal" w:start="22"/>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7" w:name="_Toc3235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59945673"/>
      <w:bookmarkStart w:id="109" w:name="_Toc347493914"/>
      <w:bookmarkStart w:id="110" w:name="_Toc352184079"/>
      <w:bookmarkStart w:id="111" w:name="_Toc348420128"/>
      <w:bookmarkStart w:id="112" w:name="_Toc351632638"/>
      <w:bookmarkStart w:id="113" w:name="_Toc351902110"/>
      <w:bookmarkStart w:id="114" w:name="_Toc516695506"/>
      <w:bookmarkStart w:id="115" w:name="_Toc353198575"/>
      <w:bookmarkStart w:id="116" w:name="_Toc351826268"/>
      <w:bookmarkStart w:id="117" w:name="_Toc357629739"/>
      <w:bookmarkStart w:id="118" w:name="_Toc29482"/>
      <w:bookmarkStart w:id="119"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9"/>
      <w:bookmarkEnd w:id="108"/>
      <w:bookmarkEnd w:id="109"/>
      <w:bookmarkEnd w:id="110"/>
      <w:bookmarkEnd w:id="118"/>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359945669"/>
      <w:bookmarkStart w:id="121" w:name="_Toc15371"/>
      <w:bookmarkStart w:id="122" w:name="_Toc332545560"/>
      <w:bookmarkStart w:id="123" w:name="_Toc259540039"/>
      <w:bookmarkStart w:id="124" w:name="_Toc256591040"/>
      <w:bookmarkStart w:id="125" w:name="_Toc259539532"/>
      <w:bookmarkStart w:id="126" w:name="_Toc516695507"/>
      <w:bookmarkStart w:id="127" w:name="_Toc244509888"/>
      <w:bookmarkStart w:id="128"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4234"/>
      <w:bookmarkStart w:id="130" w:name="_Toc332304976"/>
      <w:bookmarkStart w:id="131" w:name="_Toc359945670"/>
      <w:bookmarkStart w:id="132" w:name="_Toc516695508"/>
      <w:bookmarkStart w:id="133"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9"/>
      <w:bookmarkEnd w:id="131"/>
      <w:bookmarkEnd w:id="130"/>
      <w:bookmarkEnd w:id="13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91"/>
          <w:footerReference w:type="default" r:id="rId92"/>
          <w:footerReference w:type="first" r:id="rId93"/>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59539534"/>
      <w:bookmarkStart w:id="135" w:name="_Toc332304977"/>
      <w:bookmarkStart w:id="136" w:name="_Toc332545562"/>
      <w:bookmarkStart w:id="137" w:name="_Toc359945671"/>
      <w:bookmarkStart w:id="138" w:name="_Toc516695509"/>
      <w:bookmarkStart w:id="139" w:name="_Toc22231"/>
      <w:bookmarkStart w:id="140" w:name="_Toc259540041"/>
      <w:bookmarkStart w:id="141" w:name="_Toc244509890"/>
      <w:bookmarkStart w:id="142" w:name="_Toc256591042"/>
      <w:bookmarkStart w:id="143" w:name="_Toc215308121"/>
      <w:r>
        <w:rPr>
          <w:color w:val="000000"/>
          <w:sz w:val="24"/>
        </w:rPr>
        <w:t>5.</w:t>
      </w:r>
      <w:r>
        <w:rPr>
          <w:rFonts w:hint="eastAsia"/>
          <w:color w:val="000000"/>
          <w:sz w:val="24"/>
        </w:rPr>
        <w:t>2</w:t>
      </w:r>
      <w:r>
        <w:rPr>
          <w:color w:val="000000"/>
          <w:sz w:val="24"/>
        </w:rPr>
        <w:t>.2</w:t>
      </w:r>
      <w:bookmarkEnd w:id="140"/>
      <w:bookmarkEnd w:id="141"/>
      <w:bookmarkEnd w:id="142"/>
      <w:bookmarkEnd w:id="143"/>
      <w:bookmarkEnd w:id="134"/>
      <w:r>
        <w:rPr>
          <w:rFonts w:hint="eastAsia"/>
          <w:color w:val="000000"/>
          <w:sz w:val="24"/>
        </w:rPr>
        <w:t>土建工程</w:t>
      </w:r>
      <w:bookmarkEnd w:id="135"/>
      <w:bookmarkEnd w:id="136"/>
      <w:bookmarkEnd w:id="13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94"/>
          <w:footerReference w:type="default" r:id="rId95"/>
          <w:footerReference w:type="first" r:id="rId96"/>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59540038"/>
      <w:bookmarkStart w:id="145" w:name="_Toc516695511"/>
      <w:bookmarkStart w:id="146" w:name="_Toc215308118"/>
      <w:bookmarkStart w:id="147" w:name="_Toc454892812"/>
      <w:bookmarkStart w:id="148" w:name="_Toc508609028"/>
      <w:bookmarkStart w:id="149" w:name="_Toc1285"/>
      <w:bookmarkStart w:id="150" w:name="_Toc332545564"/>
      <w:bookmarkStart w:id="151" w:name="_Toc256591039"/>
      <w:bookmarkStart w:id="152" w:name="_Toc244509887"/>
      <w:bookmarkStart w:id="153" w:name="_Toc359945675"/>
      <w:bookmarkStart w:id="154"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7"/>
      <w:bookmarkEnd w:id="148"/>
      <w:bookmarkEnd w:id="149"/>
    </w:p>
    <w:p>
      <w:pPr>
        <w:spacing w:before="156" w:beforeLines="50" w:after="156" w:afterLines="50" w:line="520" w:lineRule="exact"/>
        <w:ind w:firstLine="520" w:firstLineChars="200"/>
        <w:rPr>
          <w:rFonts w:hint="eastAsia"/>
          <w:color w:val="000000"/>
          <w:sz w:val="26"/>
          <w:szCs w:val="28"/>
        </w:rPr>
      </w:pPr>
      <w:r>
        <w:rPr>
          <w:rFonts w:hint="eastAsia"/>
          <w:color w:val="000000"/>
          <w:sz w:val="26"/>
          <w:szCs w:val="28"/>
        </w:rPr>
        <w:t>本次建设项目占地面积10亩，总建筑面积4475</w:t>
      </w:r>
      <w:r>
        <w:rPr>
          <w:color w:val="000000"/>
          <w:sz w:val="26"/>
          <w:szCs w:val="28"/>
        </w:rPr>
        <w:t>.00</w:t>
      </w:r>
      <w:r>
        <w:rPr>
          <w:rFonts w:hint="eastAsia"/>
          <w:color w:val="000000"/>
          <w:sz w:val="26"/>
          <w:szCs w:val="28"/>
        </w:rPr>
        <w:t>平方米；主要建设内容及规模如下：</w:t>
      </w:r>
    </w:p>
    <w:p>
      <w:pPr>
        <w:spacing w:after="156" w:afterLines="50" w:line="520" w:lineRule="exact"/>
        <w:jc w:val="center"/>
        <w:rPr>
          <w:rFonts w:hint="eastAsia"/>
          <w:b/>
          <w:color w:val="000000"/>
          <w:sz w:val="26"/>
          <w:szCs w:val="28"/>
        </w:rPr>
      </w:pPr>
      <w:r>
        <w:rPr>
          <w:rFonts w:hint="eastAsia"/>
          <w:b/>
          <w:color w:val="00000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5"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w:t>
            </w:r>
          </w:p>
        </w:tc>
        <w:tc>
          <w:tcPr>
            <w:tcW w:w="1145" w:type="dxa"/>
            <w:vAlign w:val="center"/>
          </w:tcPr>
          <w:p>
            <w:pPr>
              <w:widowControl/>
              <w:jc w:val="center"/>
              <w:rPr>
                <w:color w:val="000000"/>
                <w:kern w:val="0"/>
                <w:sz w:val="20"/>
                <w:szCs w:val="20"/>
              </w:rPr>
            </w:pPr>
            <w:r>
              <w:rPr>
                <w:color w:val="000000"/>
                <w:kern w:val="0"/>
                <w:sz w:val="20"/>
                <w:szCs w:val="20"/>
              </w:rPr>
              <w:t>35.00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90.00</w:t>
            </w:r>
          </w:p>
        </w:tc>
        <w:tc>
          <w:tcPr>
            <w:tcW w:w="1145" w:type="dxa"/>
            <w:vAlign w:val="center"/>
          </w:tcPr>
          <w:p>
            <w:pPr>
              <w:widowControl/>
              <w:jc w:val="center"/>
              <w:rPr>
                <w:color w:val="000000"/>
                <w:kern w:val="0"/>
                <w:sz w:val="20"/>
                <w:szCs w:val="20"/>
              </w:rPr>
            </w:pPr>
            <w:r>
              <w:rPr>
                <w:color w:val="000000"/>
                <w:kern w:val="0"/>
                <w:sz w:val="20"/>
                <w:szCs w:val="20"/>
              </w:rPr>
              <w:t>90.00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3675.00</w:t>
            </w:r>
          </w:p>
        </w:tc>
        <w:tc>
          <w:tcPr>
            <w:tcW w:w="1145" w:type="dxa"/>
            <w:vAlign w:val="center"/>
          </w:tcPr>
          <w:p>
            <w:pPr>
              <w:widowControl/>
              <w:jc w:val="center"/>
              <w:rPr>
                <w:b/>
                <w:bCs/>
                <w:color w:val="000000"/>
                <w:kern w:val="0"/>
                <w:sz w:val="20"/>
                <w:szCs w:val="20"/>
              </w:rPr>
            </w:pPr>
            <w:r>
              <w:rPr>
                <w:b/>
                <w:bCs/>
                <w:color w:val="000000"/>
                <w:kern w:val="0"/>
                <w:sz w:val="20"/>
                <w:szCs w:val="20"/>
              </w:rPr>
              <w:t>4475.00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5"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5"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55" w:name="_Toc2096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0"/>
      <w:bookmarkEnd w:id="151"/>
      <w:bookmarkEnd w:id="152"/>
      <w:bookmarkEnd w:id="153"/>
      <w:bookmarkEnd w:id="154"/>
      <w:bookmarkEnd w:id="144"/>
      <w:bookmarkEnd w:id="145"/>
      <w:bookmarkEnd w:id="146"/>
      <w:bookmarkEnd w:id="155"/>
    </w:p>
    <w:p>
      <w:pPr>
        <w:pStyle w:val="Heading3"/>
        <w:spacing w:before="0" w:after="156" w:afterLines="50" w:line="520" w:lineRule="exact"/>
        <w:rPr>
          <w:rFonts w:hint="eastAsia"/>
          <w:color w:val="000000"/>
          <w:sz w:val="24"/>
        </w:rPr>
      </w:pPr>
      <w:bookmarkStart w:id="156" w:name="_Toc5361"/>
      <w:bookmarkStart w:id="157" w:name="_Toc516695512"/>
      <w:bookmarkStart w:id="158" w:name="_Toc359945676"/>
      <w:bookmarkStart w:id="159" w:name="_Toc332545565"/>
      <w:r>
        <w:rPr>
          <w:rFonts w:hint="eastAsia"/>
          <w:color w:val="000000"/>
          <w:sz w:val="24"/>
        </w:rPr>
        <w:t>5.4.1给排水</w:t>
      </w:r>
      <w:bookmarkEnd w:id="158"/>
      <w:bookmarkEnd w:id="157"/>
      <w:bookmarkEnd w:id="156"/>
      <w:bookmarkEnd w:id="159"/>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97"/>
          <w:footerReference w:type="default" r:id="rId98"/>
          <w:footerReference w:type="first" r:id="rId99"/>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00"/>
          <w:footerReference w:type="default" r:id="rId101"/>
          <w:footerReference w:type="first" r:id="rId10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332545566"/>
      <w:bookmarkStart w:id="161" w:name="_Toc17728729"/>
      <w:bookmarkStart w:id="162" w:name="_Toc359945677"/>
      <w:bookmarkStart w:id="163" w:name="_Toc32502"/>
      <w:r>
        <w:rPr>
          <w:rFonts w:hint="eastAsia"/>
          <w:color w:val="000000"/>
          <w:sz w:val="24"/>
        </w:rPr>
        <w:t>5.4.2供电</w:t>
      </w:r>
      <w:bookmarkEnd w:id="162"/>
      <w:bookmarkEnd w:id="163"/>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03"/>
          <w:footerReference w:type="default" r:id="rId104"/>
          <w:footerReference w:type="first" r:id="rId105"/>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https://d.book118.com/107026020062006043</w:t>
        </w:r>
      </w:hyperlink>
    </w:p>
    <w:p>
      <w:pPr>
        <w:spacing w:after="156" w:afterLines="50" w:line="520" w:lineRule="exact"/>
        <w:ind w:firstLine="520" w:firstLineChars="200"/>
        <w:rPr>
          <w:color w:val="000000"/>
          <w:sz w:val="26"/>
        </w:rPr>
      </w:pPr>
    </w:p>
    <w:sectPr>
      <w:headerReference w:type="default" r:id="rId107"/>
      <w:footerReference w:type="default" r:id="rId108"/>
      <w:footerReference w:type="first" r:id="rId109"/>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EEEF6F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6269A7"/>
    <w:rsid w:val="0DB577DF"/>
    <w:rsid w:val="0E554CA0"/>
    <w:rsid w:val="11FB3324"/>
    <w:rsid w:val="158A22DB"/>
    <w:rsid w:val="15FA5B26"/>
    <w:rsid w:val="18BF095C"/>
    <w:rsid w:val="19E4775A"/>
    <w:rsid w:val="1E842DB0"/>
    <w:rsid w:val="21950785"/>
    <w:rsid w:val="22AB2F10"/>
    <w:rsid w:val="2335044A"/>
    <w:rsid w:val="251B6684"/>
    <w:rsid w:val="28267E51"/>
    <w:rsid w:val="29AE6965"/>
    <w:rsid w:val="2AE43652"/>
    <w:rsid w:val="2C5D2570"/>
    <w:rsid w:val="2E196BA9"/>
    <w:rsid w:val="2E1B39DB"/>
    <w:rsid w:val="33387DDF"/>
    <w:rsid w:val="351B3B2C"/>
    <w:rsid w:val="39F46CCB"/>
    <w:rsid w:val="3A335EEC"/>
    <w:rsid w:val="401239B2"/>
    <w:rsid w:val="445D3A7E"/>
    <w:rsid w:val="478943F9"/>
    <w:rsid w:val="4ABB1DD8"/>
    <w:rsid w:val="4CAA49C3"/>
    <w:rsid w:val="578D497D"/>
    <w:rsid w:val="59AE3FD5"/>
    <w:rsid w:val="5C594974"/>
    <w:rsid w:val="5C654874"/>
    <w:rsid w:val="628622B7"/>
    <w:rsid w:val="637E3E96"/>
    <w:rsid w:val="642F45A5"/>
    <w:rsid w:val="698843D2"/>
    <w:rsid w:val="6A1532D0"/>
    <w:rsid w:val="6AE866EC"/>
    <w:rsid w:val="6F3722C7"/>
    <w:rsid w:val="700E26E5"/>
    <w:rsid w:val="70F3200C"/>
    <w:rsid w:val="73645E89"/>
    <w:rsid w:val="757004F4"/>
    <w:rsid w:val="7DCA1AD4"/>
    <w:rsid w:val="7E44033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xtediteditable-title">
    <w:name w:val="text_edit editable-titl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eadline-content">
    <w:name w:val="headline-content"/>
    <w:basedOn w:val="DefaultParagraphFont"/>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font12001e5a1">
    <w:name w:val="font12_001e5a1"/>
    <w:basedOn w:val="DefaultParagraphFont"/>
    <w:rPr>
      <w:sz w:val="18"/>
      <w:szCs w:val="18"/>
      <w:u w:val="none"/>
    </w:rPr>
  </w:style>
  <w:style w:type="character" w:customStyle="1" w:styleId="count4">
    <w:name w:val="count4"/>
    <w:basedOn w:val="DefaultParagraphFont"/>
  </w:style>
  <w:style w:type="character" w:customStyle="1" w:styleId="bjh-p">
    <w:name w:val="bjh-p"/>
    <w:basedOn w:val="DefaultParagraphFont"/>
  </w:style>
  <w:style w:type="character" w:customStyle="1" w:styleId="html-tag">
    <w:name w:val="html-tag"/>
    <w:basedOn w:val="DefaultParagraphFont"/>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title11">
    <w:name w:val="title11"/>
    <w:basedOn w:val="DefaultParagraphFont"/>
  </w:style>
  <w:style w:type="character" w:customStyle="1" w:styleId="style1">
    <w:name w:val="style1"/>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big1">
    <w:name w:val="big1"/>
    <w:basedOn w:val="DefaultParagraphFont"/>
    <w:rPr>
      <w:sz w:val="21"/>
      <w:szCs w:val="21"/>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5">
    <w:name w:val="样式5"/>
    <w:basedOn w:val="40"/>
    <w:next w:val="Heading1"/>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6">
    <w:name w:val="样式6"/>
    <w:basedOn w:val="40"/>
    <w:pPr>
      <w:tabs>
        <w:tab w:val="left" w:pos="425"/>
      </w:tabs>
      <w:ind w:left="425" w:hanging="425"/>
    </w:pPr>
    <w:rPr>
      <w:sz w:val="24"/>
      <w:szCs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
    <w:name w:val="简单回函地址"/>
    <w:basedOn w:val="Normal"/>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a1">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00" Type="http://schemas.openxmlformats.org/officeDocument/2006/relationships/header" Target="header32.xml" /><Relationship Id="rId101" Type="http://schemas.openxmlformats.org/officeDocument/2006/relationships/footer" Target="footer63.xml" /><Relationship Id="rId102" Type="http://schemas.openxmlformats.org/officeDocument/2006/relationships/footer" Target="footer64.xml" /><Relationship Id="rId103" Type="http://schemas.openxmlformats.org/officeDocument/2006/relationships/header" Target="header33.xml" /><Relationship Id="rId104" Type="http://schemas.openxmlformats.org/officeDocument/2006/relationships/footer" Target="footer65.xml" /><Relationship Id="rId105" Type="http://schemas.openxmlformats.org/officeDocument/2006/relationships/footer" Target="footer66.xml" /><Relationship Id="rId106" Type="http://schemas.openxmlformats.org/officeDocument/2006/relationships/hyperlink" Target="https://d.book118.com/107026020062006043" TargetMode="External" /><Relationship Id="rId107" Type="http://schemas.openxmlformats.org/officeDocument/2006/relationships/header" Target="header34.xml" /><Relationship Id="rId108" Type="http://schemas.openxmlformats.org/officeDocument/2006/relationships/footer" Target="footer67.xml" /><Relationship Id="rId109" Type="http://schemas.openxmlformats.org/officeDocument/2006/relationships/footer" Target="footer68.xml" /><Relationship Id="rId11" Type="http://schemas.openxmlformats.org/officeDocument/2006/relationships/header" Target="header3.xml" /><Relationship Id="rId110" Type="http://schemas.openxmlformats.org/officeDocument/2006/relationships/theme" Target="theme/theme1.xml" /><Relationship Id="rId111" Type="http://schemas.openxmlformats.org/officeDocument/2006/relationships/numbering" Target="numbering.xml" /><Relationship Id="rId112" Type="http://schemas.openxmlformats.org/officeDocument/2006/relationships/styles" Target="styles.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5.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header" Target="header7.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header" Target="header8.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hyperlink" Target="http://www.miit.gov.cn/n1146295/n1652858/n1652930/n3757019/c5267251/part/5267260.doc" TargetMode="External" /><Relationship Id="rId33" Type="http://schemas.openxmlformats.org/officeDocument/2006/relationships/header" Target="header10.xml" /><Relationship Id="rId34" Type="http://schemas.openxmlformats.org/officeDocument/2006/relationships/footer" Target="footer19.xml" /><Relationship Id="rId35" Type="http://schemas.openxmlformats.org/officeDocument/2006/relationships/footer" Target="footer20.xml" /><Relationship Id="rId36" Type="http://schemas.openxmlformats.org/officeDocument/2006/relationships/header" Target="header11.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header" Target="header12.xml" /><Relationship Id="rId4" Type="http://schemas.openxmlformats.org/officeDocument/2006/relationships/image" Target="media/image1.jpeg"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header" Target="header13.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header" Target="header14.xml" /><Relationship Id="rId46" Type="http://schemas.openxmlformats.org/officeDocument/2006/relationships/footer" Target="footer27.xml" /><Relationship Id="rId47" Type="http://schemas.openxmlformats.org/officeDocument/2006/relationships/footer" Target="footer28.xml" /><Relationship Id="rId48" Type="http://schemas.openxmlformats.org/officeDocument/2006/relationships/header" Target="header15.xml" /><Relationship Id="rId49" Type="http://schemas.openxmlformats.org/officeDocument/2006/relationships/footer" Target="footer29.xml" /><Relationship Id="rId5" Type="http://schemas.openxmlformats.org/officeDocument/2006/relationships/header" Target="header1.xml" /><Relationship Id="rId50" Type="http://schemas.openxmlformats.org/officeDocument/2006/relationships/footer" Target="footer30.xml" /><Relationship Id="rId51" Type="http://schemas.openxmlformats.org/officeDocument/2006/relationships/header" Target="header16.xml" /><Relationship Id="rId52" Type="http://schemas.openxmlformats.org/officeDocument/2006/relationships/footer" Target="footer31.xml" /><Relationship Id="rId53" Type="http://schemas.openxmlformats.org/officeDocument/2006/relationships/footer" Target="footer32.xml" /><Relationship Id="rId54" Type="http://schemas.openxmlformats.org/officeDocument/2006/relationships/header" Target="header17.xml" /><Relationship Id="rId55" Type="http://schemas.openxmlformats.org/officeDocument/2006/relationships/footer" Target="footer33.xml" /><Relationship Id="rId56" Type="http://schemas.openxmlformats.org/officeDocument/2006/relationships/footer" Target="footer34.xml" /><Relationship Id="rId57" Type="http://schemas.openxmlformats.org/officeDocument/2006/relationships/header" Target="header18.xml" /><Relationship Id="rId58" Type="http://schemas.openxmlformats.org/officeDocument/2006/relationships/footer" Target="footer35.xml" /><Relationship Id="rId59" Type="http://schemas.openxmlformats.org/officeDocument/2006/relationships/footer" Target="footer36.xml" /><Relationship Id="rId6" Type="http://schemas.openxmlformats.org/officeDocument/2006/relationships/footer" Target="footer1.xml" /><Relationship Id="rId60" Type="http://schemas.openxmlformats.org/officeDocument/2006/relationships/header" Target="header19.xml" /><Relationship Id="rId61" Type="http://schemas.openxmlformats.org/officeDocument/2006/relationships/footer" Target="footer37.xml" /><Relationship Id="rId62" Type="http://schemas.openxmlformats.org/officeDocument/2006/relationships/footer" Target="footer38.xml" /><Relationship Id="rId63" Type="http://schemas.openxmlformats.org/officeDocument/2006/relationships/header" Target="header20.xml" /><Relationship Id="rId64" Type="http://schemas.openxmlformats.org/officeDocument/2006/relationships/footer" Target="footer39.xml" /><Relationship Id="rId65" Type="http://schemas.openxmlformats.org/officeDocument/2006/relationships/footer" Target="footer40.xml" /><Relationship Id="rId66" Type="http://schemas.openxmlformats.org/officeDocument/2006/relationships/header" Target="header21.xml" /><Relationship Id="rId67" Type="http://schemas.openxmlformats.org/officeDocument/2006/relationships/footer" Target="footer41.xml" /><Relationship Id="rId68" Type="http://schemas.openxmlformats.org/officeDocument/2006/relationships/footer" Target="footer42.xml" /><Relationship Id="rId69" Type="http://schemas.openxmlformats.org/officeDocument/2006/relationships/header" Target="header22.xml" /><Relationship Id="rId7" Type="http://schemas.openxmlformats.org/officeDocument/2006/relationships/footer" Target="footer2.xml" /><Relationship Id="rId70" Type="http://schemas.openxmlformats.org/officeDocument/2006/relationships/footer" Target="footer43.xml" /><Relationship Id="rId71" Type="http://schemas.openxmlformats.org/officeDocument/2006/relationships/footer" Target="footer44.xml" /><Relationship Id="rId72" Type="http://schemas.openxmlformats.org/officeDocument/2006/relationships/header" Target="header23.xml" /><Relationship Id="rId73" Type="http://schemas.openxmlformats.org/officeDocument/2006/relationships/footer" Target="footer45.xml" /><Relationship Id="rId74" Type="http://schemas.openxmlformats.org/officeDocument/2006/relationships/footer" Target="footer46.xml" /><Relationship Id="rId75" Type="http://schemas.openxmlformats.org/officeDocument/2006/relationships/header" Target="header24.xml" /><Relationship Id="rId76" Type="http://schemas.openxmlformats.org/officeDocument/2006/relationships/footer" Target="footer47.xml" /><Relationship Id="rId77" Type="http://schemas.openxmlformats.org/officeDocument/2006/relationships/footer" Target="footer48.xml" /><Relationship Id="rId78" Type="http://schemas.openxmlformats.org/officeDocument/2006/relationships/image" Target="media/image2.png" /><Relationship Id="rId79" Type="http://schemas.openxmlformats.org/officeDocument/2006/relationships/header" Target="header25.xml" /><Relationship Id="rId8" Type="http://schemas.openxmlformats.org/officeDocument/2006/relationships/header" Target="header2.xml" /><Relationship Id="rId80" Type="http://schemas.openxmlformats.org/officeDocument/2006/relationships/footer" Target="footer49.xml" /><Relationship Id="rId81" Type="http://schemas.openxmlformats.org/officeDocument/2006/relationships/footer" Target="footer50.xml" /><Relationship Id="rId82" Type="http://schemas.openxmlformats.org/officeDocument/2006/relationships/header" Target="header26.xml" /><Relationship Id="rId83" Type="http://schemas.openxmlformats.org/officeDocument/2006/relationships/footer" Target="footer51.xml" /><Relationship Id="rId84" Type="http://schemas.openxmlformats.org/officeDocument/2006/relationships/footer" Target="footer52.xml" /><Relationship Id="rId85" Type="http://schemas.openxmlformats.org/officeDocument/2006/relationships/header" Target="header27.xml" /><Relationship Id="rId86" Type="http://schemas.openxmlformats.org/officeDocument/2006/relationships/footer" Target="footer53.xml" /><Relationship Id="rId87" Type="http://schemas.openxmlformats.org/officeDocument/2006/relationships/footer" Target="footer54.xml" /><Relationship Id="rId88" Type="http://schemas.openxmlformats.org/officeDocument/2006/relationships/header" Target="header28.xml" /><Relationship Id="rId89" Type="http://schemas.openxmlformats.org/officeDocument/2006/relationships/footer" Target="footer55.xml" /><Relationship Id="rId9" Type="http://schemas.openxmlformats.org/officeDocument/2006/relationships/footer" Target="footer3.xml" /><Relationship Id="rId90" Type="http://schemas.openxmlformats.org/officeDocument/2006/relationships/footer" Target="footer56.xml" /><Relationship Id="rId91" Type="http://schemas.openxmlformats.org/officeDocument/2006/relationships/header" Target="header29.xml" /><Relationship Id="rId92" Type="http://schemas.openxmlformats.org/officeDocument/2006/relationships/footer" Target="footer57.xml" /><Relationship Id="rId93" Type="http://schemas.openxmlformats.org/officeDocument/2006/relationships/footer" Target="footer58.xml" /><Relationship Id="rId94" Type="http://schemas.openxmlformats.org/officeDocument/2006/relationships/header" Target="header30.xml" /><Relationship Id="rId95" Type="http://schemas.openxmlformats.org/officeDocument/2006/relationships/footer" Target="footer59.xml" /><Relationship Id="rId96" Type="http://schemas.openxmlformats.org/officeDocument/2006/relationships/footer" Target="footer60.xml" /><Relationship Id="rId97" Type="http://schemas.openxmlformats.org/officeDocument/2006/relationships/header" Target="header31.xml" /><Relationship Id="rId98" Type="http://schemas.openxmlformats.org/officeDocument/2006/relationships/footer" Target="footer61.xml" /><Relationship Id="rId99" Type="http://schemas.openxmlformats.org/officeDocument/2006/relationships/footer" Target="footer6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28742</Words>
  <Characters>33553</Characters>
  <Application>Microsoft Office Word</Application>
  <DocSecurity>0</DocSecurity>
  <Lines>532</Lines>
  <Paragraphs>149</Paragraphs>
  <ScaleCrop>false</ScaleCrop>
  <Company>dell</Company>
  <LinksUpToDate>false</LinksUpToDate>
  <CharactersWithSpaces>34078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28D12298B2D242D7B9CBD4658176449C</vt:lpwstr>
  </property>
  <property fmtid="{D5CDD505-2E9C-101B-9397-08002B2CF9AE}" pid="3" name="KSOProductBuildVer">
    <vt:lpwstr>2052-11.1.0.14309</vt:lpwstr>
  </property>
</Properties>
</file>