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36253">
        <w:rPr>
          <w:rFonts w:ascii="微软雅黑" w:eastAsia="微软雅黑" w:hAnsi="微软雅黑"/>
          <w:sz w:val="28"/>
          <w:szCs w:val="28"/>
        </w:rPr>
        <w:t>最新医院营销策划书怎么写(16篇)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医院营销策划书怎么写篇1</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一、计划概要</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1、年度销售目标600万元;</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2、经销商网点50个;</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3、公司在自控产品市场有一定知名度;</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二、营销状况</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w:t>
      </w:r>
      <w:r w:rsidR="00036253">
        <w:rPr>
          <w:rFonts w:ascii="微软雅黑" w:eastAsia="微软雅黑" w:hAnsi="微软雅黑"/>
          <w:sz w:val="24"/>
          <w:szCs w:val="24"/>
        </w:rPr>
        <w:t xml:space="preserve"> 南地处中国的中部，空调自控产品需求量比较大：1、夏秋炎热，春冬寒冷;2、近两年湖南房地产业发展迅速，特别是中高档商居楼、别墅群的兴建;3、湖南纳</w:t>
      </w:r>
      <w:r w:rsidR="00036253">
        <w:rPr>
          <w:rFonts w:ascii="微软雅黑" w:eastAsia="微软雅黑" w:hAnsi="微软雅黑"/>
          <w:sz w:val="24"/>
          <w:szCs w:val="24"/>
        </w:rPr>
        <w:t xml:space="preserve"> 入西部开发、将增加各种基础工程的建设;4、长株潭的融城;5、郴州、岳阳、常德等大量兴建工业园和开发区;6、人们对自身生活要求的提高;综上所述，空</w:t>
      </w:r>
      <w:r w:rsidR="00036253">
        <w:rPr>
          <w:rFonts w:ascii="微软雅黑" w:eastAsia="微软雅黑" w:hAnsi="微软雅黑"/>
          <w:sz w:val="24"/>
          <w:szCs w:val="24"/>
        </w:rPr>
        <w:t xml:space="preserve"> 调自控产品特别是高档空调自控产品在湖南的发展潜力很大。</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营销方式总体来说，空调自控产品销售的方式不外三种：工程招标、房产团购和私人项目。工程招标渠道占据的份额很大，但是房产团购和私人项目两种渠道发展迅速，已经呈现出多元发展局面。</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从各企业的销售渠道来看，大部分公司采用办事处加经销商的模式，国内空调自控产品企业都加大力度进行全国营销网络的部署和传统渠道的巩固，加强与</w:t>
      </w:r>
      <w:r w:rsidR="00036253">
        <w:rPr>
          <w:rFonts w:ascii="微软雅黑" w:eastAsia="微软雅黑" w:hAnsi="微软雅黑"/>
          <w:sz w:val="24"/>
          <w:szCs w:val="24"/>
        </w:rPr>
        <w:t xml:space="preserve"> 设计院以及管理部门的公关合作。</w:t>
      </w:r>
    </w:p>
    <w:p w:rsidR="00707240" w:rsidRPr="006007CE">
      <w:pPr>
        <w:rPr>
          <w:rFonts w:ascii="微软雅黑" w:eastAsia="微软雅黑" w:hAnsi="微软雅黑"/>
          <w:sz w:val="24"/>
          <w:szCs w:val="24"/>
        </w:rPr>
      </w:pPr>
      <w:r w:rsidR="00036253">
        <w:rPr>
          <w:rFonts w:ascii="微软雅黑" w:eastAsia="微软雅黑" w:hAnsi="微软雅黑"/>
          <w:sz w:val="24"/>
          <w:szCs w:val="24"/>
        </w:rPr>
        <w:t xml:space="preserve"> 对于进入时间相对较晚的空调自控产品企业来说，由于市场积累时间相对较短，而又急于快速打开市场，因此基本上都采用了办</w:t>
      </w:r>
      <w:r w:rsidR="00036253">
        <w:rPr>
          <w:rFonts w:ascii="微软雅黑" w:eastAsia="微软雅黑" w:hAnsi="微软雅黑"/>
          <w:sz w:val="24"/>
          <w:szCs w:val="24"/>
        </w:rPr>
        <w:t xml:space="preserve"> 事处加经销制的渠道模式。为了快速对市场进行反应，凡进入湖南市场的自控产品在湖南都有库存。湖南空调自控产品市场容量比较大而且还有很大的潜力，发展趋</w:t>
      </w:r>
      <w:r w:rsidR="00036253">
        <w:rPr>
          <w:rFonts w:ascii="微软雅黑" w:eastAsia="微软雅黑" w:hAnsi="微软雅黑"/>
          <w:sz w:val="24"/>
          <w:szCs w:val="24"/>
        </w:rPr>
        <w:t xml:space="preserve"> 势普遍看好，因此对还未进入湖南市场的品牌存在很大的市场机会，只要采用比较得当的市场策略，就可以挤进湖南市场。</w:t>
      </w:r>
      <w:r w:rsidR="00036253">
        <w:rPr>
          <w:rFonts w:ascii="微软雅黑" w:eastAsia="微软雅黑" w:hAnsi="微软雅黑"/>
          <w:sz w:val="24"/>
          <w:szCs w:val="24"/>
        </w:rPr>
        <w:t xml:space="preserve"> 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三、营销目标</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1.空调自控产品应以长远发展为目的，力求扎根湖南。以建立完善的销售网络和样板工程为主，销售目标为600万元;</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2.挤身一流的空调自控产品供应商;成为快速成长的成功品牌;</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3.以空调自控产品带动整个空调产品的销售和发展，</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4.市场销售近期目标：在很短的时间内使营销业绩快速成长，到年底使自身产品成为行业内知名品牌，取代省内同水平产品的一部分市场。</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5.致力于发展分销市场，到20底发展到50家分销业务合作伙伴;</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6.无论精神,体力都要全力投入工作，使工作有高效率、高收益、高薪资发展;</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四、营销策略</w:t>
        <w:br/>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w:t>
      </w:r>
      <w:r w:rsidR="00036253">
        <w:rPr>
          <w:rFonts w:ascii="微软雅黑" w:eastAsia="微软雅黑" w:hAnsi="微软雅黑"/>
          <w:sz w:val="24"/>
          <w:szCs w:val="24"/>
        </w:rPr>
        <w:t xml:space="preserve"> 如果空调自控产品要快速增长，且还要取得竞争优势，最佳的选择必然是——“目标集中”的总体竞争战略。随着湖南经济的不断快速发展、城市化规模的不断扩大，</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https://d.book118.com/107040040115006025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3625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07040040115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6697</Words>
  <Characters>38176</Characters>
  <Application>Microsoft Office Word</Application>
  <DocSecurity>0</DocSecurity>
  <Lines>318</Lines>
  <Paragraphs>89</Paragraphs>
  <ScaleCrop>false</ScaleCrop>
  <Company/>
  <LinksUpToDate>false</LinksUpToDate>
  <CharactersWithSpaces>44784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