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钛酸锆陶瓷材料项目可行性评估方案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11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_Toc22119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88" w:history="1">
        <w:r>
          <w:rPr>
            <w:rFonts w:ascii="仿宋" w:eastAsia="仿宋" w:hAnsi="仿宋" w:cs="仿宋" w:hint="eastAsia"/>
            <w:lang w:eastAsia="zh-CN"/>
          </w:rPr>
          <w:t>一、钛酸锆陶瓷材料项目选址</w:t>
        </w:r>
        <w:r>
          <w:tab/>
        </w:r>
        <w:r>
          <w:fldChar w:fldCharType="begin"/>
        </w:r>
        <w:r>
          <w:instrText xml:space="preserve"> PAGEREF _Toc23988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1" w:history="1">
        <w:r>
          <w:rPr>
            <w:rFonts w:ascii="仿宋" w:eastAsia="仿宋" w:hAnsi="仿宋" w:cs="仿宋" w:hint="eastAsia"/>
            <w:lang w:eastAsia="zh-CN"/>
          </w:rPr>
          <w:t>(一)、钛酸锆陶瓷材料项目选址原则</w:t>
        </w:r>
        <w:r>
          <w:tab/>
        </w:r>
        <w:r>
          <w:fldChar w:fldCharType="begin"/>
        </w:r>
        <w:r>
          <w:instrText xml:space="preserve"> PAGEREF _Toc17471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9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_Toc16699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_Toc1692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6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_Toc22246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5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_Toc17525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8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_Toc24948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91" w:history="1">
        <w:r>
          <w:rPr>
            <w:rFonts w:ascii="仿宋" w:eastAsia="仿宋" w:hAnsi="仿宋" w:cs="仿宋" w:hint="eastAsia"/>
            <w:lang w:eastAsia="zh-CN"/>
          </w:rPr>
          <w:t>二、钛酸锆陶瓷材料项目建设内容</w:t>
        </w:r>
        <w:r>
          <w:tab/>
        </w:r>
        <w:r>
          <w:fldChar w:fldCharType="begin"/>
        </w:r>
        <w:r>
          <w:instrText xml:space="preserve"> PAGEREF _Toc5791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0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_Toc23320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_Toc2159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_Toc23571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5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_Toc10845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21" w:history="1">
        <w:r>
          <w:rPr>
            <w:rFonts w:ascii="仿宋" w:eastAsia="仿宋" w:hAnsi="仿宋" w:cs="仿宋" w:hint="eastAsia"/>
            <w:lang w:eastAsia="zh-CN"/>
          </w:rPr>
          <w:t>三、钛酸锆陶瓷材料项目建设单位基本情况</w:t>
        </w:r>
        <w:r>
          <w:tab/>
        </w:r>
        <w:r>
          <w:fldChar w:fldCharType="begin"/>
        </w:r>
        <w:r>
          <w:instrText xml:space="preserve"> PAGEREF _Toc3921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7" w:history="1">
        <w:r>
          <w:rPr>
            <w:rFonts w:ascii="仿宋" w:eastAsia="仿宋" w:hAnsi="仿宋" w:cs="仿宋" w:hint="eastAsia"/>
            <w:lang w:eastAsia="zh-CN"/>
          </w:rPr>
          <w:t>(一)、钛酸锆陶瓷材料项目建设单位基本情况</w:t>
        </w:r>
        <w:r>
          <w:tab/>
        </w:r>
        <w:r>
          <w:fldChar w:fldCharType="begin"/>
        </w:r>
        <w:r>
          <w:instrText xml:space="preserve"> PAGEREF _Toc11947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6" w:history="1">
        <w:r>
          <w:rPr>
            <w:rFonts w:ascii="仿宋" w:eastAsia="仿宋" w:hAnsi="仿宋" w:cs="仿宋" w:hint="eastAsia"/>
            <w:lang w:eastAsia="zh-CN"/>
          </w:rPr>
          <w:t>(二)、钛酸锆陶瓷材料项目主管单位基本情况</w:t>
        </w:r>
        <w:r>
          <w:tab/>
        </w:r>
        <w:r>
          <w:fldChar w:fldCharType="begin"/>
        </w:r>
        <w:r>
          <w:instrText xml:space="preserve"> PAGEREF _Toc27886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" w:history="1">
        <w:r>
          <w:rPr>
            <w:rFonts w:ascii="仿宋" w:eastAsia="仿宋" w:hAnsi="仿宋" w:cs="仿宋" w:hint="eastAsia"/>
            <w:lang w:eastAsia="zh-CN"/>
          </w:rPr>
          <w:t>(三)、钛酸锆陶瓷材料项目技术协作单位基本情况</w:t>
        </w:r>
        <w:r>
          <w:tab/>
        </w:r>
        <w:r>
          <w:fldChar w:fldCharType="begin"/>
        </w:r>
        <w:r>
          <w:instrText xml:space="preserve"> PAGEREF _Toc2145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22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_Toc29122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_Toc1827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_Toc1123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1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_Toc32421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3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_Toc31563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71" w:history="1">
        <w:r>
          <w:rPr>
            <w:rFonts w:ascii="仿宋" w:eastAsia="仿宋" w:hAnsi="仿宋" w:cs="仿宋" w:hint="eastAsia"/>
            <w:lang w:eastAsia="zh-CN"/>
          </w:rPr>
          <w:t>五、钛酸锆陶瓷材料项目承办单位基本情况</w:t>
        </w:r>
        <w:r>
          <w:tab/>
        </w:r>
        <w:r>
          <w:fldChar w:fldCharType="begin"/>
        </w:r>
        <w:r>
          <w:instrText xml:space="preserve"> PAGEREF _Toc16071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_Toc5368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_Toc2472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7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_Toc31297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62" w:history="1">
        <w:r>
          <w:rPr>
            <w:rFonts w:ascii="仿宋" w:eastAsia="仿宋" w:hAnsi="仿宋" w:cs="仿宋" w:hint="eastAsia"/>
            <w:lang w:eastAsia="zh-CN"/>
          </w:rPr>
          <w:t>六、钛酸锆陶瓷材料项目建设符合性</w:t>
        </w:r>
        <w:r>
          <w:tab/>
        </w:r>
        <w:r>
          <w:fldChar w:fldCharType="begin"/>
        </w:r>
        <w:r>
          <w:instrText xml:space="preserve"> PAGEREF _Toc24362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3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_Toc25663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0" w:history="1">
        <w:r>
          <w:rPr>
            <w:rFonts w:ascii="仿宋" w:eastAsia="仿宋" w:hAnsi="仿宋" w:cs="仿宋" w:hint="eastAsia"/>
            <w:lang w:eastAsia="zh-CN"/>
          </w:rPr>
          <w:t>(二)、钛酸锆陶瓷材料项目选址与用地规划相容性</w:t>
        </w:r>
        <w:r>
          <w:tab/>
        </w:r>
        <w:r>
          <w:fldChar w:fldCharType="begin"/>
        </w:r>
        <w:r>
          <w:instrText xml:space="preserve"> PAGEREF _Toc29120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_Toc2671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2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_Toc30332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1" w:history="1">
        <w:r>
          <w:rPr>
            <w:rFonts w:ascii="仿宋" w:eastAsia="仿宋" w:hAnsi="仿宋" w:cs="仿宋" w:hint="eastAsia"/>
            <w:lang w:eastAsia="zh-CN"/>
          </w:rPr>
          <w:t>(二)、钛酸锆陶瓷材料项目拟采用的环境保护标准</w:t>
        </w:r>
        <w:r>
          <w:tab/>
        </w:r>
        <w:r>
          <w:fldChar w:fldCharType="begin"/>
        </w:r>
        <w:r>
          <w:instrText xml:space="preserve"> PAGEREF _Toc25341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0" w:history="1">
        <w:r>
          <w:rPr>
            <w:rFonts w:ascii="仿宋" w:eastAsia="仿宋" w:hAnsi="仿宋" w:cs="仿宋" w:hint="eastAsia"/>
            <w:lang w:eastAsia="zh-CN"/>
          </w:rPr>
          <w:t>(三)、钛酸锆陶瓷材料项目对环境的影响及治理对策</w:t>
        </w:r>
        <w:r>
          <w:tab/>
        </w:r>
        <w:r>
          <w:fldChar w:fldCharType="begin"/>
        </w:r>
        <w:r>
          <w:instrText xml:space="preserve"> PAGEREF _Toc21170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8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_Toc20058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_Toc31672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_Toc20618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_Toc16768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_Toc19914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82" w:history="1">
        <w:r>
          <w:rPr>
            <w:rFonts w:ascii="仿宋" w:eastAsia="仿宋" w:hAnsi="仿宋" w:cs="仿宋" w:hint="eastAsia"/>
            <w:lang w:eastAsia="zh-CN"/>
          </w:rPr>
          <w:t>八、效益分析</w:t>
        </w:r>
        <w:r>
          <w:tab/>
        </w:r>
        <w:r>
          <w:fldChar w:fldCharType="begin"/>
        </w:r>
        <w:r>
          <w:instrText xml:space="preserve"> PAGEREF _Toc17182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3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_Toc11643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_Toc1154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557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_Toc7557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60" w:history="1">
        <w:r>
          <w:rPr>
            <w:rFonts w:ascii="仿宋" w:eastAsia="仿宋" w:hAnsi="仿宋" w:cs="仿宋" w:hint="eastAsia"/>
            <w:lang w:eastAsia="zh-CN"/>
          </w:rPr>
          <w:t>九、市场营销策略与推广计划</w:t>
        </w:r>
        <w:r>
          <w:tab/>
        </w:r>
        <w:r>
          <w:fldChar w:fldCharType="begin"/>
        </w:r>
        <w:r>
          <w:instrText xml:space="preserve"> PAGEREF _Toc5860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7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_Toc16767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6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_Toc4536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6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_Toc13406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3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_Toc18473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71" w:history="1">
        <w:r>
          <w:rPr>
            <w:rFonts w:ascii="仿宋" w:eastAsia="仿宋" w:hAnsi="仿宋" w:cs="仿宋" w:hint="eastAsia"/>
            <w:lang w:eastAsia="zh-CN"/>
          </w:rPr>
          <w:t>十、供应链管理与物流优化</w:t>
        </w:r>
        <w:r>
          <w:tab/>
        </w:r>
        <w:r>
          <w:fldChar w:fldCharType="begin"/>
        </w:r>
        <w:r>
          <w:instrText xml:space="preserve"> PAGEREF _Toc14471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1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_Toc18271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2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_Toc4462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8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_Toc19498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4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_Toc6954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02" w:history="1">
        <w:r>
          <w:rPr>
            <w:rFonts w:ascii="仿宋" w:eastAsia="仿宋" w:hAnsi="仿宋" w:cs="仿宋" w:hint="eastAsia"/>
            <w:lang w:eastAsia="zh-CN"/>
          </w:rPr>
          <w:t>十一、人力资源与员工培训</w:t>
        </w:r>
        <w:r>
          <w:tab/>
        </w:r>
        <w:r>
          <w:fldChar w:fldCharType="begin"/>
        </w:r>
        <w:r>
          <w:instrText xml:space="preserve"> PAGEREF _Toc4802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0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_Toc6050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6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_Toc14776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9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9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_Toc31059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14" w:history="1">
        <w:r>
          <w:rPr>
            <w:rFonts w:ascii="仿宋" w:eastAsia="仿宋" w:hAnsi="仿宋" w:cs="仿宋" w:hint="eastAsia"/>
            <w:lang w:eastAsia="zh-CN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_Toc17014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2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_Toc15082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0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_Toc17900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0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_Toc14330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3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_Toc6143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91" w:history="1">
        <w:r>
          <w:rPr>
            <w:rFonts w:ascii="仿宋" w:eastAsia="仿宋" w:hAnsi="仿宋" w:cs="仿宋" w:hint="eastAsia"/>
            <w:lang w:eastAsia="zh-CN"/>
          </w:rPr>
          <w:t>十三、危机管理与应急预案</w:t>
        </w:r>
        <w:r>
          <w:tab/>
        </w:r>
        <w:r>
          <w:fldChar w:fldCharType="begin"/>
        </w:r>
        <w:r>
          <w:instrText xml:space="preserve"> PAGEREF _Toc18191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8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_Toc14198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1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_Toc27821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1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_Toc31791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6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_Toc14566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82" w:history="1">
        <w:r>
          <w:rPr>
            <w:rFonts w:ascii="仿宋" w:eastAsia="仿宋" w:hAnsi="仿宋" w:cs="仿宋" w:hint="eastAsia"/>
            <w:lang w:eastAsia="zh-CN"/>
          </w:rPr>
          <w:t>十四、市场趋势与竞争分析</w:t>
        </w:r>
        <w:r>
          <w:tab/>
        </w:r>
        <w:r>
          <w:fldChar w:fldCharType="begin"/>
        </w:r>
        <w:r>
          <w:instrText xml:space="preserve"> PAGEREF _Toc5882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1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_Toc32321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3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_Toc18773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4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_Toc5394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4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_Toc23524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52" w:history="1">
        <w:r>
          <w:rPr>
            <w:rFonts w:ascii="仿宋" w:eastAsia="仿宋" w:hAnsi="仿宋" w:cs="仿宋" w:hint="eastAsia"/>
            <w:lang w:eastAsia="zh-CN"/>
          </w:rPr>
          <w:t>十五、钛酸锆陶瓷材料项目节能分析</w:t>
        </w:r>
        <w:r>
          <w:tab/>
        </w:r>
        <w:r>
          <w:fldChar w:fldCharType="begin"/>
        </w:r>
        <w:r>
          <w:instrText xml:space="preserve"> PAGEREF _Toc13952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3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_Toc20963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0" w:history="1">
        <w:r>
          <w:rPr>
            <w:rFonts w:ascii="仿宋" w:eastAsia="仿宋" w:hAnsi="仿宋" w:cs="仿宋" w:hint="eastAsia"/>
            <w:lang w:eastAsia="zh-CN"/>
          </w:rPr>
          <w:t>(二)、钛酸锆陶瓷材料项目预期节能综合评价</w:t>
        </w:r>
        <w:r>
          <w:tab/>
        </w:r>
        <w:r>
          <w:fldChar w:fldCharType="begin"/>
        </w:r>
        <w:r>
          <w:instrText xml:space="preserve"> PAGEREF _Toc5320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" w:history="1">
        <w:r>
          <w:rPr>
            <w:rFonts w:ascii="仿宋" w:eastAsia="仿宋" w:hAnsi="仿宋" w:cs="仿宋" w:hint="eastAsia"/>
            <w:lang w:eastAsia="zh-CN"/>
          </w:rPr>
          <w:t>(三)、钛酸锆陶瓷材料项目节能设计</w:t>
        </w:r>
        <w:r>
          <w:tab/>
        </w:r>
        <w:r>
          <w:fldChar w:fldCharType="begin"/>
        </w:r>
        <w:r>
          <w:instrText xml:space="preserve"> PAGEREF _Toc2270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9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_Toc17019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11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988"/>
      <w:r>
        <w:rPr>
          <w:rFonts w:ascii="仿宋" w:eastAsia="仿宋" w:hAnsi="仿宋" w:cs="仿宋" w:hint="eastAsia"/>
          <w:sz w:val="28"/>
          <w:lang w:eastAsia="zh-CN"/>
        </w:rPr>
        <w:t>一、钛酸锆陶瓷材料项目选址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471"/>
      <w:r>
        <w:rPr>
          <w:rFonts w:ascii="仿宋" w:eastAsia="仿宋" w:hAnsi="仿宋" w:cs="仿宋" w:hint="eastAsia"/>
          <w:lang w:eastAsia="zh-CN"/>
        </w:rPr>
        <w:t>(一)、钛酸锆陶瓷材料项目选址原则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钛酸锆陶瓷材料项目选址是一个关键性的决策，除了需考虑行业布局外，还必须综合考虑地域资源、地质条件、交通运输和环境保护等多方面要素。在制定选址方案时，应遵循以下主要原则：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遵循国家政策和生态能源产业规划： 选址应符合国家政策和生态能源行业的长远发展规划，确保钛酸锆陶瓷材料项目在政策环境中蓬勃发展。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满足原材料、供热和电力需求： 选址地应能满足钛酸锆陶瓷材料项目对原材料、供热和电力的充足供应，确保生产过程的持续稳定。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交通便利，运输条件优越： 选择交通便利、运输条件良好的地区，以降低物流成本，提高运输效率。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https://d.book118.com/107055121126006035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钛酸锆陶瓷材料项目可行性评估方案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钛酸锆陶瓷材料项目可行性评估方案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钛酸锆陶瓷材料项目可行性评估方案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钛酸锆陶瓷材料项目可行性评估方案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764599"/>
    <w:rsid w:val="0876459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07055121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2024-01-26T03:23:00Z</dcterms:created>
  <dcterms:modified xsi:type="dcterms:W3CDTF">2024-01-26T03:24:15Z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F6531FB306D84271B29B7460ABF212A1_11</vt:lpwstr>
  </property>
  <property fmtid="{D5CDD505-2E9C-101B-9397-08002B2CF9AE}" pid="3" name="KSOProductBuildVer">
    <vt:lpwstr>2052-12.1.0.16250</vt:lpwstr>
  </property>
</Properties>
</file>