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绝缘材料：绝缘套管项目建设方案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930" w:history="1">
        <w:r>
          <w:rPr>
            <w:rFonts w:ascii="仿宋" w:eastAsia="仿宋" w:hAnsi="仿宋" w:cs="仿宋" w:hint="eastAsia"/>
            <w:lang w:eastAsia="zh-CN"/>
          </w:rPr>
          <w:t>序言</w:t>
        </w:r>
        <w:r>
          <w:tab/>
        </w:r>
        <w:r>
          <w:fldChar w:fldCharType="begin"/>
        </w:r>
        <w:r>
          <w:instrText xml:space="preserve"> PAGEREF _Toc23930 \h </w:instrText>
        </w:r>
        <w:r>
          <w:fldChar w:fldCharType="separate"/>
        </w:r>
        <w:r>
          <w:t>3</w:t>
        </w:r>
        <w:r>
          <w:fldChar w:fldCharType="end"/>
        </w:r>
      </w:hyperlink>
    </w:p>
    <w:p>
      <w:pPr>
        <w:pStyle w:val="TOC1"/>
        <w:tabs>
          <w:tab w:val="right" w:leader="dot" w:pos="8306"/>
        </w:tabs>
      </w:pPr>
      <w:hyperlink w:anchor="_Toc13439" w:history="1">
        <w:r>
          <w:rPr>
            <w:rFonts w:ascii="仿宋" w:eastAsia="仿宋" w:hAnsi="仿宋" w:cs="仿宋" w:hint="eastAsia"/>
            <w:lang w:eastAsia="zh-CN"/>
          </w:rPr>
          <w:t>一、经济影响分析</w:t>
        </w:r>
        <w:r>
          <w:tab/>
        </w:r>
        <w:r>
          <w:fldChar w:fldCharType="begin"/>
        </w:r>
        <w:r>
          <w:instrText xml:space="preserve"> PAGEREF _Toc13439 \h </w:instrText>
        </w:r>
        <w:r>
          <w:fldChar w:fldCharType="separate"/>
        </w:r>
        <w:r>
          <w:t>3</w:t>
        </w:r>
        <w:r>
          <w:fldChar w:fldCharType="end"/>
        </w:r>
      </w:hyperlink>
    </w:p>
    <w:p>
      <w:pPr>
        <w:pStyle w:val="TOC2"/>
        <w:tabs>
          <w:tab w:val="right" w:leader="dot" w:pos="8306"/>
        </w:tabs>
      </w:pPr>
      <w:hyperlink w:anchor="_Toc14401" w:history="1">
        <w:r>
          <w:rPr>
            <w:rFonts w:ascii="仿宋" w:eastAsia="仿宋" w:hAnsi="仿宋" w:cs="仿宋" w:hint="eastAsia"/>
            <w:lang w:eastAsia="zh-CN"/>
          </w:rPr>
          <w:t>(一)、经济费用效益或费用效果分析</w:t>
        </w:r>
        <w:r>
          <w:tab/>
        </w:r>
        <w:r>
          <w:fldChar w:fldCharType="begin"/>
        </w:r>
        <w:r>
          <w:instrText xml:space="preserve"> PAGEREF _Toc14401 \h </w:instrText>
        </w:r>
        <w:r>
          <w:fldChar w:fldCharType="separate"/>
        </w:r>
        <w:r>
          <w:t>3</w:t>
        </w:r>
        <w:r>
          <w:fldChar w:fldCharType="end"/>
        </w:r>
      </w:hyperlink>
    </w:p>
    <w:p>
      <w:pPr>
        <w:pStyle w:val="TOC2"/>
        <w:tabs>
          <w:tab w:val="right" w:leader="dot" w:pos="8306"/>
        </w:tabs>
      </w:pPr>
      <w:hyperlink w:anchor="_Toc1725" w:history="1">
        <w:r>
          <w:rPr>
            <w:rFonts w:ascii="仿宋" w:eastAsia="仿宋" w:hAnsi="仿宋" w:cs="仿宋" w:hint="eastAsia"/>
            <w:lang w:eastAsia="zh-CN"/>
          </w:rPr>
          <w:t>(二)、行业影响分析</w:t>
        </w:r>
        <w:r>
          <w:tab/>
        </w:r>
        <w:r>
          <w:fldChar w:fldCharType="begin"/>
        </w:r>
        <w:r>
          <w:instrText xml:space="preserve"> PAGEREF _Toc1725 \h </w:instrText>
        </w:r>
        <w:r>
          <w:fldChar w:fldCharType="separate"/>
        </w:r>
        <w:r>
          <w:t>5</w:t>
        </w:r>
        <w:r>
          <w:fldChar w:fldCharType="end"/>
        </w:r>
      </w:hyperlink>
    </w:p>
    <w:p>
      <w:pPr>
        <w:pStyle w:val="TOC2"/>
        <w:tabs>
          <w:tab w:val="right" w:leader="dot" w:pos="8306"/>
        </w:tabs>
      </w:pPr>
      <w:hyperlink w:anchor="_Toc29042" w:history="1">
        <w:r>
          <w:rPr>
            <w:rFonts w:ascii="仿宋" w:eastAsia="仿宋" w:hAnsi="仿宋" w:cs="仿宋" w:hint="eastAsia"/>
            <w:lang w:eastAsia="zh-CN"/>
          </w:rPr>
          <w:t>(三)、区域经济影响分析</w:t>
        </w:r>
        <w:r>
          <w:tab/>
        </w:r>
        <w:r>
          <w:fldChar w:fldCharType="begin"/>
        </w:r>
        <w:r>
          <w:instrText xml:space="preserve"> PAGEREF _Toc29042 \h </w:instrText>
        </w:r>
        <w:r>
          <w:fldChar w:fldCharType="separate"/>
        </w:r>
        <w:r>
          <w:t>7</w:t>
        </w:r>
        <w:r>
          <w:fldChar w:fldCharType="end"/>
        </w:r>
      </w:hyperlink>
    </w:p>
    <w:p>
      <w:pPr>
        <w:pStyle w:val="TOC2"/>
        <w:tabs>
          <w:tab w:val="right" w:leader="dot" w:pos="8306"/>
        </w:tabs>
      </w:pPr>
      <w:hyperlink w:anchor="_Toc17542" w:history="1">
        <w:r>
          <w:rPr>
            <w:rFonts w:ascii="仿宋" w:eastAsia="仿宋" w:hAnsi="仿宋" w:cs="仿宋" w:hint="eastAsia"/>
            <w:lang w:eastAsia="zh-CN"/>
          </w:rPr>
          <w:t>(四)、宏观经济影响分析</w:t>
        </w:r>
        <w:r>
          <w:tab/>
        </w:r>
        <w:r>
          <w:fldChar w:fldCharType="begin"/>
        </w:r>
        <w:r>
          <w:instrText xml:space="preserve"> PAGEREF _Toc17542 \h </w:instrText>
        </w:r>
        <w:r>
          <w:fldChar w:fldCharType="separate"/>
        </w:r>
        <w:r>
          <w:t>8</w:t>
        </w:r>
        <w:r>
          <w:fldChar w:fldCharType="end"/>
        </w:r>
      </w:hyperlink>
    </w:p>
    <w:p>
      <w:pPr>
        <w:pStyle w:val="TOC1"/>
        <w:tabs>
          <w:tab w:val="right" w:leader="dot" w:pos="8306"/>
        </w:tabs>
      </w:pPr>
      <w:hyperlink w:anchor="_Toc4256" w:history="1">
        <w:r>
          <w:rPr>
            <w:rFonts w:ascii="仿宋" w:eastAsia="仿宋" w:hAnsi="仿宋" w:cs="仿宋" w:hint="eastAsia"/>
            <w:lang w:eastAsia="zh-CN"/>
          </w:rPr>
          <w:t>二、发展规划、产业政策和行业准入分析</w:t>
        </w:r>
        <w:r>
          <w:tab/>
        </w:r>
        <w:r>
          <w:fldChar w:fldCharType="begin"/>
        </w:r>
        <w:r>
          <w:instrText xml:space="preserve"> PAGEREF _Toc4256 \h </w:instrText>
        </w:r>
        <w:r>
          <w:fldChar w:fldCharType="separate"/>
        </w:r>
        <w:r>
          <w:t>9</w:t>
        </w:r>
        <w:r>
          <w:fldChar w:fldCharType="end"/>
        </w:r>
      </w:hyperlink>
    </w:p>
    <w:p>
      <w:pPr>
        <w:pStyle w:val="TOC2"/>
        <w:tabs>
          <w:tab w:val="right" w:leader="dot" w:pos="8306"/>
        </w:tabs>
      </w:pPr>
      <w:hyperlink w:anchor="_Toc8062" w:history="1">
        <w:r>
          <w:rPr>
            <w:rFonts w:ascii="仿宋" w:eastAsia="仿宋" w:hAnsi="仿宋" w:cs="仿宋" w:hint="eastAsia"/>
            <w:lang w:eastAsia="zh-CN"/>
          </w:rPr>
          <w:t>(一)、发展规划分析</w:t>
        </w:r>
        <w:r>
          <w:tab/>
        </w:r>
        <w:r>
          <w:fldChar w:fldCharType="begin"/>
        </w:r>
        <w:r>
          <w:instrText xml:space="preserve"> PAGEREF _Toc8062 \h </w:instrText>
        </w:r>
        <w:r>
          <w:fldChar w:fldCharType="separate"/>
        </w:r>
        <w:r>
          <w:t>9</w:t>
        </w:r>
        <w:r>
          <w:fldChar w:fldCharType="end"/>
        </w:r>
      </w:hyperlink>
    </w:p>
    <w:p>
      <w:pPr>
        <w:pStyle w:val="TOC2"/>
        <w:tabs>
          <w:tab w:val="right" w:leader="dot" w:pos="8306"/>
        </w:tabs>
      </w:pPr>
      <w:hyperlink w:anchor="_Toc4052" w:history="1">
        <w:r>
          <w:rPr>
            <w:rFonts w:ascii="仿宋" w:eastAsia="仿宋" w:hAnsi="仿宋" w:cs="仿宋" w:hint="eastAsia"/>
            <w:lang w:eastAsia="zh-CN"/>
          </w:rPr>
          <w:t>(二)、产业政策分析</w:t>
        </w:r>
        <w:r>
          <w:tab/>
        </w:r>
        <w:r>
          <w:fldChar w:fldCharType="begin"/>
        </w:r>
        <w:r>
          <w:instrText xml:space="preserve"> PAGEREF _Toc4052 \h </w:instrText>
        </w:r>
        <w:r>
          <w:fldChar w:fldCharType="separate"/>
        </w:r>
        <w:r>
          <w:t>11</w:t>
        </w:r>
        <w:r>
          <w:fldChar w:fldCharType="end"/>
        </w:r>
      </w:hyperlink>
    </w:p>
    <w:p>
      <w:pPr>
        <w:pStyle w:val="TOC2"/>
        <w:tabs>
          <w:tab w:val="right" w:leader="dot" w:pos="8306"/>
        </w:tabs>
      </w:pPr>
      <w:hyperlink w:anchor="_Toc17587" w:history="1">
        <w:r>
          <w:rPr>
            <w:rFonts w:ascii="仿宋" w:eastAsia="仿宋" w:hAnsi="仿宋" w:cs="仿宋" w:hint="eastAsia"/>
            <w:lang w:eastAsia="zh-CN"/>
          </w:rPr>
          <w:t>(三)、行业准入分析</w:t>
        </w:r>
        <w:r>
          <w:tab/>
        </w:r>
        <w:r>
          <w:fldChar w:fldCharType="begin"/>
        </w:r>
        <w:r>
          <w:instrText xml:space="preserve"> PAGEREF _Toc17587 \h </w:instrText>
        </w:r>
        <w:r>
          <w:fldChar w:fldCharType="separate"/>
        </w:r>
        <w:r>
          <w:t>13</w:t>
        </w:r>
        <w:r>
          <w:fldChar w:fldCharType="end"/>
        </w:r>
      </w:hyperlink>
    </w:p>
    <w:p>
      <w:pPr>
        <w:pStyle w:val="TOC1"/>
        <w:tabs>
          <w:tab w:val="right" w:leader="dot" w:pos="8306"/>
        </w:tabs>
      </w:pPr>
      <w:hyperlink w:anchor="_Toc15969" w:history="1">
        <w:r>
          <w:rPr>
            <w:rFonts w:ascii="仿宋" w:eastAsia="仿宋" w:hAnsi="仿宋" w:cs="仿宋" w:hint="eastAsia"/>
            <w:lang w:eastAsia="zh-CN"/>
          </w:rPr>
          <w:t>三、社会影响分析</w:t>
        </w:r>
        <w:r>
          <w:tab/>
        </w:r>
        <w:r>
          <w:fldChar w:fldCharType="begin"/>
        </w:r>
        <w:r>
          <w:instrText xml:space="preserve"> PAGEREF _Toc15969 \h </w:instrText>
        </w:r>
        <w:r>
          <w:fldChar w:fldCharType="separate"/>
        </w:r>
        <w:r>
          <w:t>14</w:t>
        </w:r>
        <w:r>
          <w:fldChar w:fldCharType="end"/>
        </w:r>
      </w:hyperlink>
    </w:p>
    <w:p>
      <w:pPr>
        <w:pStyle w:val="TOC2"/>
        <w:tabs>
          <w:tab w:val="right" w:leader="dot" w:pos="8306"/>
        </w:tabs>
      </w:pPr>
      <w:hyperlink w:anchor="_Toc19112" w:history="1">
        <w:r>
          <w:rPr>
            <w:rFonts w:ascii="仿宋" w:eastAsia="仿宋" w:hAnsi="仿宋" w:cs="仿宋" w:hint="eastAsia"/>
            <w:lang w:eastAsia="zh-CN"/>
          </w:rPr>
          <w:t>(一)、社会影响效果分析</w:t>
        </w:r>
        <w:r>
          <w:tab/>
        </w:r>
        <w:r>
          <w:fldChar w:fldCharType="begin"/>
        </w:r>
        <w:r>
          <w:instrText xml:space="preserve"> PAGEREF _Toc19112 \h </w:instrText>
        </w:r>
        <w:r>
          <w:fldChar w:fldCharType="separate"/>
        </w:r>
        <w:r>
          <w:t>14</w:t>
        </w:r>
        <w:r>
          <w:fldChar w:fldCharType="end"/>
        </w:r>
      </w:hyperlink>
    </w:p>
    <w:p>
      <w:pPr>
        <w:pStyle w:val="TOC2"/>
        <w:tabs>
          <w:tab w:val="right" w:leader="dot" w:pos="8306"/>
        </w:tabs>
      </w:pPr>
      <w:hyperlink w:anchor="_Toc13139" w:history="1">
        <w:r>
          <w:rPr>
            <w:rFonts w:ascii="仿宋" w:eastAsia="仿宋" w:hAnsi="仿宋" w:cs="仿宋" w:hint="eastAsia"/>
            <w:lang w:eastAsia="zh-CN"/>
          </w:rPr>
          <w:t>(二)、社会适应性分析</w:t>
        </w:r>
        <w:r>
          <w:tab/>
        </w:r>
        <w:r>
          <w:fldChar w:fldCharType="begin"/>
        </w:r>
        <w:r>
          <w:instrText xml:space="preserve"> PAGEREF _Toc13139 \h </w:instrText>
        </w:r>
        <w:r>
          <w:fldChar w:fldCharType="separate"/>
        </w:r>
        <w:r>
          <w:t>17</w:t>
        </w:r>
        <w:r>
          <w:fldChar w:fldCharType="end"/>
        </w:r>
      </w:hyperlink>
    </w:p>
    <w:p>
      <w:pPr>
        <w:pStyle w:val="TOC2"/>
        <w:tabs>
          <w:tab w:val="right" w:leader="dot" w:pos="8306"/>
        </w:tabs>
      </w:pPr>
      <w:hyperlink w:anchor="_Toc9341" w:history="1">
        <w:r>
          <w:rPr>
            <w:rFonts w:ascii="仿宋" w:eastAsia="仿宋" w:hAnsi="仿宋" w:cs="仿宋" w:hint="eastAsia"/>
            <w:lang w:eastAsia="zh-CN"/>
          </w:rPr>
          <w:t>(三)、社会风险及对策分析</w:t>
        </w:r>
        <w:r>
          <w:tab/>
        </w:r>
        <w:r>
          <w:fldChar w:fldCharType="begin"/>
        </w:r>
        <w:r>
          <w:instrText xml:space="preserve"> PAGEREF _Toc9341 \h </w:instrText>
        </w:r>
        <w:r>
          <w:fldChar w:fldCharType="separate"/>
        </w:r>
        <w:r>
          <w:t>18</w:t>
        </w:r>
        <w:r>
          <w:fldChar w:fldCharType="end"/>
        </w:r>
      </w:hyperlink>
    </w:p>
    <w:p>
      <w:pPr>
        <w:pStyle w:val="TOC1"/>
        <w:tabs>
          <w:tab w:val="right" w:leader="dot" w:pos="8306"/>
        </w:tabs>
      </w:pPr>
      <w:hyperlink w:anchor="_Toc5226" w:history="1">
        <w:r>
          <w:rPr>
            <w:rFonts w:ascii="仿宋" w:eastAsia="仿宋" w:hAnsi="仿宋" w:cs="仿宋" w:hint="eastAsia"/>
            <w:lang w:eastAsia="zh-CN"/>
          </w:rPr>
          <w:t>四、背景、必要性分析</w:t>
        </w:r>
        <w:r>
          <w:tab/>
        </w:r>
        <w:r>
          <w:fldChar w:fldCharType="begin"/>
        </w:r>
        <w:r>
          <w:instrText xml:space="preserve"> PAGEREF _Toc5226 \h </w:instrText>
        </w:r>
        <w:r>
          <w:fldChar w:fldCharType="separate"/>
        </w:r>
        <w:r>
          <w:t>21</w:t>
        </w:r>
        <w:r>
          <w:fldChar w:fldCharType="end"/>
        </w:r>
      </w:hyperlink>
    </w:p>
    <w:p>
      <w:pPr>
        <w:pStyle w:val="TOC2"/>
        <w:tabs>
          <w:tab w:val="right" w:leader="dot" w:pos="8306"/>
        </w:tabs>
      </w:pPr>
      <w:hyperlink w:anchor="_Toc27540" w:history="1">
        <w:r>
          <w:rPr>
            <w:rFonts w:ascii="仿宋" w:eastAsia="仿宋" w:hAnsi="仿宋" w:cs="仿宋" w:hint="eastAsia"/>
            <w:lang w:eastAsia="zh-CN"/>
          </w:rPr>
          <w:t>(一)、项目建设背景</w:t>
        </w:r>
        <w:r>
          <w:tab/>
        </w:r>
        <w:r>
          <w:fldChar w:fldCharType="begin"/>
        </w:r>
        <w:r>
          <w:instrText xml:space="preserve"> PAGEREF _Toc27540 \h </w:instrText>
        </w:r>
        <w:r>
          <w:fldChar w:fldCharType="separate"/>
        </w:r>
        <w:r>
          <w:t>21</w:t>
        </w:r>
        <w:r>
          <w:fldChar w:fldCharType="end"/>
        </w:r>
      </w:hyperlink>
    </w:p>
    <w:p>
      <w:pPr>
        <w:pStyle w:val="TOC2"/>
        <w:tabs>
          <w:tab w:val="right" w:leader="dot" w:pos="8306"/>
        </w:tabs>
      </w:pPr>
      <w:hyperlink w:anchor="_Toc23990" w:history="1">
        <w:r>
          <w:rPr>
            <w:rFonts w:ascii="仿宋" w:eastAsia="仿宋" w:hAnsi="仿宋" w:cs="仿宋" w:hint="eastAsia"/>
            <w:lang w:eastAsia="zh-CN"/>
          </w:rPr>
          <w:t>(二)、必要性分析</w:t>
        </w:r>
        <w:r>
          <w:tab/>
        </w:r>
        <w:r>
          <w:fldChar w:fldCharType="begin"/>
        </w:r>
        <w:r>
          <w:instrText xml:space="preserve"> PAGEREF _Toc23990 \h </w:instrText>
        </w:r>
        <w:r>
          <w:fldChar w:fldCharType="separate"/>
        </w:r>
        <w:r>
          <w:t>22</w:t>
        </w:r>
        <w:r>
          <w:fldChar w:fldCharType="end"/>
        </w:r>
      </w:hyperlink>
    </w:p>
    <w:p>
      <w:pPr>
        <w:pStyle w:val="TOC2"/>
        <w:tabs>
          <w:tab w:val="right" w:leader="dot" w:pos="8306"/>
        </w:tabs>
      </w:pPr>
      <w:hyperlink w:anchor="_Toc6947" w:history="1">
        <w:r>
          <w:rPr>
            <w:rFonts w:ascii="仿宋" w:eastAsia="仿宋" w:hAnsi="仿宋" w:cs="仿宋" w:hint="eastAsia"/>
            <w:lang w:eastAsia="zh-CN"/>
          </w:rPr>
          <w:t>(三)、项目建设有利条件</w:t>
        </w:r>
        <w:r>
          <w:tab/>
        </w:r>
        <w:r>
          <w:fldChar w:fldCharType="begin"/>
        </w:r>
        <w:r>
          <w:instrText xml:space="preserve"> PAGEREF _Toc6947 \h </w:instrText>
        </w:r>
        <w:r>
          <w:fldChar w:fldCharType="separate"/>
        </w:r>
        <w:r>
          <w:t>24</w:t>
        </w:r>
        <w:r>
          <w:fldChar w:fldCharType="end"/>
        </w:r>
      </w:hyperlink>
    </w:p>
    <w:p>
      <w:pPr>
        <w:pStyle w:val="TOC1"/>
        <w:tabs>
          <w:tab w:val="right" w:leader="dot" w:pos="8306"/>
        </w:tabs>
      </w:pPr>
      <w:hyperlink w:anchor="_Toc30546" w:history="1">
        <w:r>
          <w:rPr>
            <w:rFonts w:ascii="仿宋" w:eastAsia="仿宋" w:hAnsi="仿宋" w:cs="仿宋" w:hint="eastAsia"/>
            <w:lang w:eastAsia="zh-CN"/>
          </w:rPr>
          <w:t>五、环境和生态影响分析</w:t>
        </w:r>
        <w:r>
          <w:tab/>
        </w:r>
        <w:r>
          <w:fldChar w:fldCharType="begin"/>
        </w:r>
        <w:r>
          <w:instrText xml:space="preserve"> PAGEREF _Toc30546 \h </w:instrText>
        </w:r>
        <w:r>
          <w:fldChar w:fldCharType="separate"/>
        </w:r>
        <w:r>
          <w:t>25</w:t>
        </w:r>
        <w:r>
          <w:fldChar w:fldCharType="end"/>
        </w:r>
      </w:hyperlink>
    </w:p>
    <w:p>
      <w:pPr>
        <w:pStyle w:val="TOC2"/>
        <w:tabs>
          <w:tab w:val="right" w:leader="dot" w:pos="8306"/>
        </w:tabs>
      </w:pPr>
      <w:hyperlink w:anchor="_Toc30099" w:history="1">
        <w:r>
          <w:rPr>
            <w:rFonts w:ascii="仿宋" w:eastAsia="仿宋" w:hAnsi="仿宋" w:cs="仿宋" w:hint="eastAsia"/>
            <w:lang w:eastAsia="zh-CN"/>
          </w:rPr>
          <w:t>(一)、环境和生态现状</w:t>
        </w:r>
        <w:r>
          <w:tab/>
        </w:r>
        <w:r>
          <w:fldChar w:fldCharType="begin"/>
        </w:r>
        <w:r>
          <w:instrText xml:space="preserve"> PAGEREF _Toc30099 \h </w:instrText>
        </w:r>
        <w:r>
          <w:fldChar w:fldCharType="separate"/>
        </w:r>
        <w:r>
          <w:t>25</w:t>
        </w:r>
        <w:r>
          <w:fldChar w:fldCharType="end"/>
        </w:r>
      </w:hyperlink>
    </w:p>
    <w:p>
      <w:pPr>
        <w:pStyle w:val="TOC2"/>
        <w:tabs>
          <w:tab w:val="right" w:leader="dot" w:pos="8306"/>
        </w:tabs>
      </w:pPr>
      <w:hyperlink w:anchor="_Toc4568" w:history="1">
        <w:r>
          <w:rPr>
            <w:rFonts w:ascii="仿宋" w:eastAsia="仿宋" w:hAnsi="仿宋" w:cs="仿宋" w:hint="eastAsia"/>
            <w:lang w:eastAsia="zh-CN"/>
          </w:rPr>
          <w:t>(二)、生态环境影响分析</w:t>
        </w:r>
        <w:r>
          <w:tab/>
        </w:r>
        <w:r>
          <w:fldChar w:fldCharType="begin"/>
        </w:r>
        <w:r>
          <w:instrText xml:space="preserve"> PAGEREF _Toc4568 \h </w:instrText>
        </w:r>
        <w:r>
          <w:fldChar w:fldCharType="separate"/>
        </w:r>
        <w:r>
          <w:t>27</w:t>
        </w:r>
        <w:r>
          <w:fldChar w:fldCharType="end"/>
        </w:r>
      </w:hyperlink>
    </w:p>
    <w:p>
      <w:pPr>
        <w:pStyle w:val="TOC2"/>
        <w:tabs>
          <w:tab w:val="right" w:leader="dot" w:pos="8306"/>
        </w:tabs>
      </w:pPr>
      <w:hyperlink w:anchor="_Toc18845" w:history="1">
        <w:r>
          <w:rPr>
            <w:rFonts w:ascii="仿宋" w:eastAsia="仿宋" w:hAnsi="仿宋" w:cs="仿宋" w:hint="eastAsia"/>
            <w:lang w:eastAsia="zh-CN"/>
          </w:rPr>
          <w:t>(三)、生态环境保护措施</w:t>
        </w:r>
        <w:r>
          <w:tab/>
        </w:r>
        <w:r>
          <w:fldChar w:fldCharType="begin"/>
        </w:r>
        <w:r>
          <w:instrText xml:space="preserve"> PAGEREF _Toc18845 \h </w:instrText>
        </w:r>
        <w:r>
          <w:fldChar w:fldCharType="separate"/>
        </w:r>
        <w:r>
          <w:t>28</w:t>
        </w:r>
        <w:r>
          <w:fldChar w:fldCharType="end"/>
        </w:r>
      </w:hyperlink>
    </w:p>
    <w:p>
      <w:pPr>
        <w:pStyle w:val="TOC2"/>
        <w:tabs>
          <w:tab w:val="right" w:leader="dot" w:pos="8306"/>
        </w:tabs>
      </w:pPr>
      <w:hyperlink w:anchor="_Toc18302" w:history="1">
        <w:r>
          <w:rPr>
            <w:rFonts w:ascii="仿宋" w:eastAsia="仿宋" w:hAnsi="仿宋" w:cs="仿宋" w:hint="eastAsia"/>
            <w:lang w:eastAsia="zh-CN"/>
          </w:rPr>
          <w:t>(四)、地质灾害影响分析</w:t>
        </w:r>
        <w:r>
          <w:tab/>
        </w:r>
        <w:r>
          <w:fldChar w:fldCharType="begin"/>
        </w:r>
        <w:r>
          <w:instrText xml:space="preserve"> PAGEREF _Toc18302 \h </w:instrText>
        </w:r>
        <w:r>
          <w:fldChar w:fldCharType="separate"/>
        </w:r>
        <w:r>
          <w:t>30</w:t>
        </w:r>
        <w:r>
          <w:fldChar w:fldCharType="end"/>
        </w:r>
      </w:hyperlink>
    </w:p>
    <w:p>
      <w:pPr>
        <w:pStyle w:val="TOC2"/>
        <w:tabs>
          <w:tab w:val="right" w:leader="dot" w:pos="8306"/>
        </w:tabs>
      </w:pPr>
      <w:hyperlink w:anchor="_Toc15746" w:history="1">
        <w:r>
          <w:rPr>
            <w:rFonts w:ascii="仿宋" w:eastAsia="仿宋" w:hAnsi="仿宋" w:cs="仿宋" w:hint="eastAsia"/>
            <w:lang w:eastAsia="zh-CN"/>
          </w:rPr>
          <w:t>(五)、特殊环境影响</w:t>
        </w:r>
        <w:r>
          <w:tab/>
        </w:r>
        <w:r>
          <w:fldChar w:fldCharType="begin"/>
        </w:r>
        <w:r>
          <w:instrText xml:space="preserve"> PAGEREF _Toc15746 \h </w:instrText>
        </w:r>
        <w:r>
          <w:fldChar w:fldCharType="separate"/>
        </w:r>
        <w:r>
          <w:t>32</w:t>
        </w:r>
        <w:r>
          <w:fldChar w:fldCharType="end"/>
        </w:r>
      </w:hyperlink>
    </w:p>
    <w:p>
      <w:pPr>
        <w:pStyle w:val="TOC1"/>
        <w:tabs>
          <w:tab w:val="right" w:leader="dot" w:pos="8306"/>
        </w:tabs>
      </w:pPr>
      <w:hyperlink w:anchor="_Toc12020" w:history="1">
        <w:r>
          <w:rPr>
            <w:rFonts w:ascii="仿宋" w:eastAsia="仿宋" w:hAnsi="仿宋" w:cs="仿宋" w:hint="eastAsia"/>
            <w:lang w:eastAsia="zh-CN"/>
          </w:rPr>
          <w:t>六、绝缘材料：绝缘套管项目概论</w:t>
        </w:r>
        <w:r>
          <w:tab/>
        </w:r>
        <w:r>
          <w:fldChar w:fldCharType="begin"/>
        </w:r>
        <w:r>
          <w:instrText xml:space="preserve"> PAGEREF _Toc12020 \h </w:instrText>
        </w:r>
        <w:r>
          <w:fldChar w:fldCharType="separate"/>
        </w:r>
        <w:r>
          <w:t>33</w:t>
        </w:r>
        <w:r>
          <w:fldChar w:fldCharType="end"/>
        </w:r>
      </w:hyperlink>
    </w:p>
    <w:p>
      <w:pPr>
        <w:pStyle w:val="TOC2"/>
        <w:tabs>
          <w:tab w:val="right" w:leader="dot" w:pos="8306"/>
        </w:tabs>
      </w:pPr>
      <w:hyperlink w:anchor="_Toc14546" w:history="1">
        <w:r>
          <w:rPr>
            <w:rFonts w:ascii="仿宋" w:eastAsia="仿宋" w:hAnsi="仿宋" w:cs="仿宋" w:hint="eastAsia"/>
            <w:lang w:eastAsia="zh-CN"/>
          </w:rPr>
          <w:t>(一)、项目申报单位概况</w:t>
        </w:r>
        <w:r>
          <w:tab/>
        </w:r>
        <w:r>
          <w:fldChar w:fldCharType="begin"/>
        </w:r>
        <w:r>
          <w:instrText xml:space="preserve"> PAGEREF _Toc14546 \h </w:instrText>
        </w:r>
        <w:r>
          <w:fldChar w:fldCharType="separate"/>
        </w:r>
        <w:r>
          <w:t>33</w:t>
        </w:r>
        <w:r>
          <w:fldChar w:fldCharType="end"/>
        </w:r>
      </w:hyperlink>
    </w:p>
    <w:p>
      <w:pPr>
        <w:pStyle w:val="TOC2"/>
        <w:tabs>
          <w:tab w:val="right" w:leader="dot" w:pos="8306"/>
        </w:tabs>
      </w:pPr>
      <w:hyperlink w:anchor="_Toc13961" w:history="1">
        <w:r>
          <w:rPr>
            <w:rFonts w:ascii="仿宋" w:eastAsia="仿宋" w:hAnsi="仿宋" w:cs="仿宋" w:hint="eastAsia"/>
            <w:lang w:eastAsia="zh-CN"/>
          </w:rPr>
          <w:t>(二)、项目概况</w:t>
        </w:r>
        <w:r>
          <w:tab/>
        </w:r>
        <w:r>
          <w:fldChar w:fldCharType="begin"/>
        </w:r>
        <w:r>
          <w:instrText xml:space="preserve"> PAGEREF _Toc13961 \h </w:instrText>
        </w:r>
        <w:r>
          <w:fldChar w:fldCharType="separate"/>
        </w:r>
        <w:r>
          <w:t>34</w:t>
        </w:r>
        <w:r>
          <w:fldChar w:fldCharType="end"/>
        </w:r>
      </w:hyperlink>
    </w:p>
    <w:p>
      <w:pPr>
        <w:pStyle w:val="TOC1"/>
        <w:tabs>
          <w:tab w:val="right" w:leader="dot" w:pos="8306"/>
        </w:tabs>
      </w:pPr>
      <w:hyperlink w:anchor="_Toc2462" w:history="1">
        <w:r>
          <w:rPr>
            <w:rFonts w:ascii="仿宋" w:eastAsia="仿宋" w:hAnsi="仿宋" w:cs="仿宋" w:hint="eastAsia"/>
            <w:lang w:eastAsia="zh-CN"/>
          </w:rPr>
          <w:t>七、项目变更管理</w:t>
        </w:r>
        <w:r>
          <w:tab/>
        </w:r>
        <w:r>
          <w:fldChar w:fldCharType="begin"/>
        </w:r>
        <w:r>
          <w:instrText xml:space="preserve"> PAGEREF _Toc2462 \h </w:instrText>
        </w:r>
        <w:r>
          <w:fldChar w:fldCharType="separate"/>
        </w:r>
        <w:r>
          <w:t>37</w:t>
        </w:r>
        <w:r>
          <w:fldChar w:fldCharType="end"/>
        </w:r>
      </w:hyperlink>
    </w:p>
    <w:p>
      <w:pPr>
        <w:pStyle w:val="TOC2"/>
        <w:tabs>
          <w:tab w:val="right" w:leader="dot" w:pos="8306"/>
        </w:tabs>
      </w:pPr>
      <w:hyperlink w:anchor="_Toc4383" w:history="1">
        <w:r>
          <w:rPr>
            <w:rFonts w:ascii="仿宋" w:eastAsia="仿宋" w:hAnsi="仿宋" w:cs="仿宋" w:hint="eastAsia"/>
            <w:lang w:eastAsia="zh-CN"/>
          </w:rPr>
          <w:t>(一)、变更控制流程</w:t>
        </w:r>
        <w:r>
          <w:tab/>
        </w:r>
        <w:r>
          <w:fldChar w:fldCharType="begin"/>
        </w:r>
        <w:r>
          <w:instrText xml:space="preserve"> PAGEREF _Toc4383 \h </w:instrText>
        </w:r>
        <w:r>
          <w:fldChar w:fldCharType="separate"/>
        </w:r>
        <w:r>
          <w:t>37</w:t>
        </w:r>
        <w:r>
          <w:fldChar w:fldCharType="end"/>
        </w:r>
      </w:hyperlink>
    </w:p>
    <w:p>
      <w:pPr>
        <w:pStyle w:val="TOC2"/>
        <w:tabs>
          <w:tab w:val="right" w:leader="dot" w:pos="8306"/>
        </w:tabs>
      </w:pPr>
      <w:hyperlink w:anchor="_Toc2059" w:history="1">
        <w:r>
          <w:rPr>
            <w:rFonts w:ascii="仿宋" w:eastAsia="仿宋" w:hAnsi="仿宋" w:cs="仿宋" w:hint="eastAsia"/>
            <w:lang w:eastAsia="zh-CN"/>
          </w:rPr>
          <w:t>(二)、影响评估与处理</w:t>
        </w:r>
        <w:r>
          <w:tab/>
        </w:r>
        <w:r>
          <w:fldChar w:fldCharType="begin"/>
        </w:r>
        <w:r>
          <w:instrText xml:space="preserve"> PAGEREF _Toc2059 \h </w:instrText>
        </w:r>
        <w:r>
          <w:fldChar w:fldCharType="separate"/>
        </w:r>
        <w:r>
          <w:t>37</w:t>
        </w:r>
        <w:r>
          <w:fldChar w:fldCharType="end"/>
        </w:r>
      </w:hyperlink>
    </w:p>
    <w:p>
      <w:pPr>
        <w:pStyle w:val="TOC2"/>
        <w:tabs>
          <w:tab w:val="right" w:leader="dot" w:pos="8306"/>
        </w:tabs>
      </w:pPr>
      <w:hyperlink w:anchor="_Toc3049" w:history="1">
        <w:r>
          <w:rPr>
            <w:rFonts w:ascii="仿宋" w:eastAsia="仿宋" w:hAnsi="仿宋" w:cs="仿宋" w:hint="eastAsia"/>
            <w:lang w:eastAsia="zh-CN"/>
          </w:rPr>
          <w:t>(三)、变更记录与追踪</w:t>
        </w:r>
        <w:r>
          <w:tab/>
        </w:r>
        <w:r>
          <w:fldChar w:fldCharType="begin"/>
        </w:r>
        <w:r>
          <w:instrText xml:space="preserve"> PAGEREF _Toc3049 \h </w:instrText>
        </w:r>
        <w:r>
          <w:fldChar w:fldCharType="separate"/>
        </w:r>
        <w:r>
          <w:t>39</w:t>
        </w:r>
        <w:r>
          <w:fldChar w:fldCharType="end"/>
        </w:r>
      </w:hyperlink>
    </w:p>
    <w:p>
      <w:pPr>
        <w:pStyle w:val="TOC2"/>
        <w:tabs>
          <w:tab w:val="right" w:leader="dot" w:pos="8306"/>
        </w:tabs>
      </w:pPr>
      <w:hyperlink w:anchor="_Toc21402" w:history="1">
        <w:r>
          <w:rPr>
            <w:rFonts w:ascii="仿宋" w:eastAsia="仿宋" w:hAnsi="仿宋" w:cs="仿宋" w:hint="eastAsia"/>
            <w:lang w:eastAsia="zh-CN"/>
          </w:rPr>
          <w:t>(四)、变更管理策略</w:t>
        </w:r>
        <w:r>
          <w:tab/>
        </w:r>
        <w:r>
          <w:fldChar w:fldCharType="begin"/>
        </w:r>
        <w:r>
          <w:instrText xml:space="preserve"> PAGEREF _Toc21402 \h </w:instrText>
        </w:r>
        <w:r>
          <w:fldChar w:fldCharType="separate"/>
        </w:r>
        <w:r>
          <w:t>41</w:t>
        </w:r>
        <w:r>
          <w:fldChar w:fldCharType="end"/>
        </w:r>
      </w:hyperlink>
    </w:p>
    <w:p>
      <w:pPr>
        <w:pStyle w:val="TOC1"/>
        <w:tabs>
          <w:tab w:val="right" w:leader="dot" w:pos="8306"/>
        </w:tabs>
      </w:pPr>
      <w:hyperlink w:anchor="_Toc6934" w:history="1">
        <w:r>
          <w:rPr>
            <w:rFonts w:ascii="仿宋" w:eastAsia="仿宋" w:hAnsi="仿宋" w:cs="仿宋" w:hint="eastAsia"/>
            <w:lang w:eastAsia="zh-CN"/>
          </w:rPr>
          <w:t>八、技术创新与产业升级</w:t>
        </w:r>
        <w:r>
          <w:tab/>
        </w:r>
        <w:r>
          <w:fldChar w:fldCharType="begin"/>
        </w:r>
        <w:r>
          <w:instrText xml:space="preserve"> PAGEREF _Toc6934 \h </w:instrText>
        </w:r>
        <w:r>
          <w:fldChar w:fldCharType="separate"/>
        </w:r>
        <w:r>
          <w:t>42</w:t>
        </w:r>
        <w:r>
          <w:fldChar w:fldCharType="end"/>
        </w:r>
      </w:hyperlink>
    </w:p>
    <w:p>
      <w:pPr>
        <w:pStyle w:val="TOC2"/>
        <w:tabs>
          <w:tab w:val="right" w:leader="dot" w:pos="8306"/>
        </w:tabs>
      </w:pPr>
      <w:hyperlink w:anchor="_Toc24488" w:history="1">
        <w:r>
          <w:rPr>
            <w:rFonts w:ascii="仿宋" w:eastAsia="仿宋" w:hAnsi="仿宋" w:cs="仿宋" w:hint="eastAsia"/>
            <w:lang w:eastAsia="zh-CN"/>
          </w:rPr>
          <w:t>(一)、技术创新方向与目标</w:t>
        </w:r>
        <w:r>
          <w:tab/>
        </w:r>
        <w:r>
          <w:fldChar w:fldCharType="begin"/>
        </w:r>
        <w:r>
          <w:instrText xml:space="preserve"> PAGEREF _Toc24488 \h </w:instrText>
        </w:r>
        <w:r>
          <w:fldChar w:fldCharType="separate"/>
        </w:r>
        <w:r>
          <w:t>42</w:t>
        </w:r>
        <w:r>
          <w:fldChar w:fldCharType="end"/>
        </w:r>
      </w:hyperlink>
    </w:p>
    <w:p>
      <w:pPr>
        <w:pStyle w:val="TOC2"/>
        <w:tabs>
          <w:tab w:val="right" w:leader="dot" w:pos="8306"/>
        </w:tabs>
      </w:pPr>
      <w:hyperlink w:anchor="_Toc7376" w:history="1">
        <w:r>
          <w:rPr>
            <w:rFonts w:ascii="仿宋" w:eastAsia="仿宋" w:hAnsi="仿宋" w:cs="仿宋" w:hint="eastAsia"/>
            <w:lang w:eastAsia="zh-CN"/>
          </w:rPr>
          <w:t>(二)、产业升级路径与措施</w:t>
        </w:r>
        <w:r>
          <w:tab/>
        </w:r>
        <w:r>
          <w:fldChar w:fldCharType="begin"/>
        </w:r>
        <w:r>
          <w:instrText xml:space="preserve"> PAGEREF _Toc7376 \h </w:instrText>
        </w:r>
        <w:r>
          <w:fldChar w:fldCharType="separate"/>
        </w:r>
        <w:r>
          <w:t>44</w:t>
        </w:r>
        <w:r>
          <w:fldChar w:fldCharType="end"/>
        </w:r>
      </w:hyperlink>
    </w:p>
    <w:p>
      <w:pPr>
        <w:pStyle w:val="TOC1"/>
        <w:tabs>
          <w:tab w:val="right" w:leader="dot" w:pos="8306"/>
        </w:tabs>
      </w:pPr>
      <w:hyperlink w:anchor="_Toc28911" w:history="1">
        <w:r>
          <w:rPr>
            <w:rFonts w:ascii="仿宋" w:eastAsia="仿宋" w:hAnsi="仿宋" w:cs="仿宋" w:hint="eastAsia"/>
            <w:lang w:eastAsia="zh-CN"/>
          </w:rPr>
          <w:t>九、环境保护与治理方案</w:t>
        </w:r>
        <w:r>
          <w:tab/>
        </w:r>
        <w:r>
          <w:fldChar w:fldCharType="begin"/>
        </w:r>
        <w:r>
          <w:instrText xml:space="preserve"> PAGEREF _Toc28911 \h </w:instrText>
        </w:r>
        <w:r>
          <w:fldChar w:fldCharType="separate"/>
        </w:r>
        <w:r>
          <w:t>45</w:t>
        </w:r>
        <w:r>
          <w:fldChar w:fldCharType="end"/>
        </w:r>
      </w:hyperlink>
    </w:p>
    <w:p>
      <w:pPr>
        <w:pStyle w:val="TOC2"/>
        <w:tabs>
          <w:tab w:val="right" w:leader="dot" w:pos="8306"/>
        </w:tabs>
      </w:pPr>
      <w:hyperlink w:anchor="_Toc3386" w:history="1">
        <w:r>
          <w:rPr>
            <w:rFonts w:ascii="仿宋" w:eastAsia="仿宋" w:hAnsi="仿宋" w:cs="仿宋" w:hint="eastAsia"/>
            <w:lang w:eastAsia="zh-CN"/>
          </w:rPr>
          <w:t>(一)、项目环境影响评估</w:t>
        </w:r>
        <w:r>
          <w:tab/>
        </w:r>
        <w:r>
          <w:fldChar w:fldCharType="begin"/>
        </w:r>
        <w:r>
          <w:instrText xml:space="preserve"> PAGEREF _Toc3386 \h </w:instrText>
        </w:r>
        <w:r>
          <w:fldChar w:fldCharType="separate"/>
        </w:r>
        <w:r>
          <w:t>45</w:t>
        </w:r>
        <w:r>
          <w:fldChar w:fldCharType="end"/>
        </w:r>
      </w:hyperlink>
    </w:p>
    <w:p>
      <w:pPr>
        <w:pStyle w:val="TOC2"/>
        <w:tabs>
          <w:tab w:val="right" w:leader="dot" w:pos="8306"/>
        </w:tabs>
      </w:pPr>
      <w:hyperlink w:anchor="_Toc31762" w:history="1">
        <w:r>
          <w:rPr>
            <w:rFonts w:ascii="仿宋" w:eastAsia="仿宋" w:hAnsi="仿宋" w:cs="仿宋" w:hint="eastAsia"/>
            <w:lang w:eastAsia="zh-CN"/>
          </w:rPr>
          <w:t>(二)、环境保护措施与治理方案</w:t>
        </w:r>
        <w:r>
          <w:tab/>
        </w:r>
        <w:r>
          <w:fldChar w:fldCharType="begin"/>
        </w:r>
        <w:r>
          <w:instrText xml:space="preserve"> PAGEREF _Toc31762 \h </w:instrText>
        </w:r>
        <w:r>
          <w:fldChar w:fldCharType="separate"/>
        </w:r>
        <w:r>
          <w:t>45</w:t>
        </w:r>
        <w:r>
          <w:fldChar w:fldCharType="end"/>
        </w:r>
      </w:hyperlink>
    </w:p>
    <w:p>
      <w:pPr>
        <w:pStyle w:val="TOC1"/>
        <w:tabs>
          <w:tab w:val="right" w:leader="dot" w:pos="8306"/>
        </w:tabs>
      </w:pPr>
      <w:hyperlink w:anchor="_Toc31569" w:history="1">
        <w:r>
          <w:rPr>
            <w:rFonts w:ascii="仿宋" w:eastAsia="仿宋" w:hAnsi="仿宋" w:cs="仿宋" w:hint="eastAsia"/>
            <w:lang w:eastAsia="zh-CN"/>
          </w:rPr>
          <w:t>十、经济效益与社会效益优化</w:t>
        </w:r>
        <w:r>
          <w:tab/>
        </w:r>
        <w:r>
          <w:fldChar w:fldCharType="begin"/>
        </w:r>
        <w:r>
          <w:instrText xml:space="preserve"> PAGEREF _Toc31569 \h </w:instrText>
        </w:r>
        <w:r>
          <w:fldChar w:fldCharType="separate"/>
        </w:r>
        <w:r>
          <w:t>46</w:t>
        </w:r>
        <w:r>
          <w:fldChar w:fldCharType="end"/>
        </w:r>
      </w:hyperlink>
    </w:p>
    <w:p>
      <w:pPr>
        <w:pStyle w:val="TOC2"/>
        <w:tabs>
          <w:tab w:val="right" w:leader="dot" w:pos="8306"/>
        </w:tabs>
      </w:pPr>
      <w:hyperlink w:anchor="_Toc5492" w:history="1">
        <w:r>
          <w:rPr>
            <w:rFonts w:ascii="仿宋" w:eastAsia="仿宋" w:hAnsi="仿宋" w:cs="仿宋" w:hint="eastAsia"/>
            <w:lang w:eastAsia="zh-CN"/>
          </w:rPr>
          <w:t>(一)、经济效益提升策略</w:t>
        </w:r>
        <w:r>
          <w:tab/>
        </w:r>
        <w:r>
          <w:fldChar w:fldCharType="begin"/>
        </w:r>
        <w:r>
          <w:instrText xml:space="preserve"> PAGEREF _Toc5492 \h </w:instrText>
        </w:r>
        <w:r>
          <w:fldChar w:fldCharType="separate"/>
        </w:r>
        <w:r>
          <w:t>46</w:t>
        </w:r>
        <w:r>
          <w:fldChar w:fldCharType="end"/>
        </w:r>
      </w:hyperlink>
    </w:p>
    <w:p>
      <w:pPr>
        <w:pStyle w:val="TOC2"/>
        <w:tabs>
          <w:tab w:val="right" w:leader="dot" w:pos="8306"/>
        </w:tabs>
      </w:pPr>
      <w:hyperlink w:anchor="_Toc19929" w:history="1">
        <w:r>
          <w:rPr>
            <w:rFonts w:ascii="仿宋" w:eastAsia="仿宋" w:hAnsi="仿宋" w:cs="仿宋" w:hint="eastAsia"/>
            <w:lang w:eastAsia="zh-CN"/>
          </w:rPr>
          <w:t>(二)、社会效益增强方案</w:t>
        </w:r>
        <w:r>
          <w:tab/>
        </w:r>
        <w:r>
          <w:fldChar w:fldCharType="begin"/>
        </w:r>
        <w:r>
          <w:instrText xml:space="preserve"> PAGEREF _Toc19929 \h </w:instrText>
        </w:r>
        <w:r>
          <w:fldChar w:fldCharType="separate"/>
        </w:r>
        <w:r>
          <w:t>47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840" w:history="1">
        <w:r>
          <w:rPr>
            <w:rFonts w:ascii="仿宋" w:eastAsia="仿宋" w:hAnsi="仿宋" w:cs="仿宋" w:hint="eastAsia"/>
            <w:lang w:eastAsia="zh-CN"/>
          </w:rPr>
          <w:t>十一、资金管理与财务规划</w:t>
        </w:r>
        <w:r>
          <w:tab/>
        </w:r>
        <w:r>
          <w:fldChar w:fldCharType="begin"/>
        </w:r>
        <w:r>
          <w:instrText xml:space="preserve"> PAGEREF _Toc25840 \h </w:instrText>
        </w:r>
        <w:r>
          <w:fldChar w:fldCharType="separate"/>
        </w:r>
        <w:r>
          <w:t>48</w:t>
        </w:r>
        <w:r>
          <w:fldChar w:fldCharType="end"/>
        </w:r>
      </w:hyperlink>
    </w:p>
    <w:p>
      <w:pPr>
        <w:pStyle w:val="TOC2"/>
        <w:tabs>
          <w:tab w:val="right" w:leader="dot" w:pos="8306"/>
        </w:tabs>
      </w:pPr>
      <w:hyperlink w:anchor="_Toc8388" w:history="1">
        <w:r>
          <w:rPr>
            <w:rFonts w:ascii="仿宋" w:eastAsia="仿宋" w:hAnsi="仿宋" w:cs="仿宋" w:hint="eastAsia"/>
            <w:lang w:eastAsia="zh-CN"/>
          </w:rPr>
          <w:t>(一)、项目资金来源与筹措</w:t>
        </w:r>
        <w:r>
          <w:tab/>
        </w:r>
        <w:r>
          <w:fldChar w:fldCharType="begin"/>
        </w:r>
        <w:r>
          <w:instrText xml:space="preserve"> PAGEREF _Toc8388 \h </w:instrText>
        </w:r>
        <w:r>
          <w:fldChar w:fldCharType="separate"/>
        </w:r>
        <w:r>
          <w:t>48</w:t>
        </w:r>
        <w:r>
          <w:fldChar w:fldCharType="end"/>
        </w:r>
      </w:hyperlink>
    </w:p>
    <w:p>
      <w:pPr>
        <w:pStyle w:val="TOC2"/>
        <w:tabs>
          <w:tab w:val="right" w:leader="dot" w:pos="8306"/>
        </w:tabs>
      </w:pPr>
      <w:hyperlink w:anchor="_Toc25646" w:history="1">
        <w:r>
          <w:rPr>
            <w:rFonts w:ascii="仿宋" w:eastAsia="仿宋" w:hAnsi="仿宋" w:cs="仿宋" w:hint="eastAsia"/>
            <w:lang w:eastAsia="zh-CN"/>
          </w:rPr>
          <w:t>(二)、资金使用与监管</w:t>
        </w:r>
        <w:r>
          <w:tab/>
        </w:r>
        <w:r>
          <w:fldChar w:fldCharType="begin"/>
        </w:r>
        <w:r>
          <w:instrText xml:space="preserve"> PAGEREF _Toc25646 \h </w:instrText>
        </w:r>
        <w:r>
          <w:fldChar w:fldCharType="separate"/>
        </w:r>
        <w:r>
          <w:t>50</w:t>
        </w:r>
        <w:r>
          <w:fldChar w:fldCharType="end"/>
        </w:r>
      </w:hyperlink>
    </w:p>
    <w:p>
      <w:pPr>
        <w:pStyle w:val="TOC2"/>
        <w:tabs>
          <w:tab w:val="right" w:leader="dot" w:pos="8306"/>
        </w:tabs>
      </w:pPr>
      <w:hyperlink w:anchor="_Toc1711" w:history="1">
        <w:r>
          <w:rPr>
            <w:rFonts w:ascii="仿宋" w:eastAsia="仿宋" w:hAnsi="仿宋" w:cs="仿宋" w:hint="eastAsia"/>
            <w:lang w:eastAsia="zh-CN"/>
          </w:rPr>
          <w:t>(三)、财务规划与预测</w:t>
        </w:r>
        <w:r>
          <w:tab/>
        </w:r>
        <w:r>
          <w:fldChar w:fldCharType="begin"/>
        </w:r>
        <w:r>
          <w:instrText xml:space="preserve"> PAGEREF _Toc1711 \h </w:instrText>
        </w:r>
        <w:r>
          <w:fldChar w:fldCharType="separate"/>
        </w:r>
        <w:r>
          <w:t>51</w:t>
        </w:r>
        <w:r>
          <w:fldChar w:fldCharType="end"/>
        </w:r>
      </w:hyperlink>
    </w:p>
    <w:p>
      <w:pPr>
        <w:pStyle w:val="TOC1"/>
        <w:tabs>
          <w:tab w:val="right" w:leader="dot" w:pos="8306"/>
        </w:tabs>
      </w:pPr>
      <w:hyperlink w:anchor="_Toc9374" w:history="1">
        <w:r>
          <w:rPr>
            <w:rFonts w:ascii="仿宋" w:eastAsia="仿宋" w:hAnsi="仿宋" w:cs="仿宋" w:hint="eastAsia"/>
            <w:lang w:eastAsia="zh-CN"/>
          </w:rPr>
          <w:t>十二、客户关系管理与市场拓展</w:t>
        </w:r>
        <w:r>
          <w:tab/>
        </w:r>
        <w:r>
          <w:fldChar w:fldCharType="begin"/>
        </w:r>
        <w:r>
          <w:instrText xml:space="preserve"> PAGEREF _Toc9374 \h </w:instrText>
        </w:r>
        <w:r>
          <w:fldChar w:fldCharType="separate"/>
        </w:r>
        <w:r>
          <w:t>52</w:t>
        </w:r>
        <w:r>
          <w:fldChar w:fldCharType="end"/>
        </w:r>
      </w:hyperlink>
    </w:p>
    <w:p>
      <w:pPr>
        <w:pStyle w:val="TOC2"/>
        <w:tabs>
          <w:tab w:val="right" w:leader="dot" w:pos="8306"/>
        </w:tabs>
      </w:pPr>
      <w:hyperlink w:anchor="_Toc5995" w:history="1">
        <w:r>
          <w:rPr>
            <w:rFonts w:ascii="仿宋" w:eastAsia="仿宋" w:hAnsi="仿宋" w:cs="仿宋" w:hint="eastAsia"/>
            <w:lang w:eastAsia="zh-CN"/>
          </w:rPr>
          <w:t>(一)、客户关系管理策略</w:t>
        </w:r>
        <w:r>
          <w:tab/>
        </w:r>
        <w:r>
          <w:fldChar w:fldCharType="begin"/>
        </w:r>
        <w:r>
          <w:instrText xml:space="preserve"> PAGEREF _Toc5995 \h </w:instrText>
        </w:r>
        <w:r>
          <w:fldChar w:fldCharType="separate"/>
        </w:r>
        <w:r>
          <w:t>52</w:t>
        </w:r>
        <w:r>
          <w:fldChar w:fldCharType="end"/>
        </w:r>
      </w:hyperlink>
    </w:p>
    <w:p>
      <w:pPr>
        <w:pStyle w:val="TOC2"/>
        <w:tabs>
          <w:tab w:val="right" w:leader="dot" w:pos="8306"/>
        </w:tabs>
      </w:pPr>
      <w:hyperlink w:anchor="_Toc617" w:history="1">
        <w:r>
          <w:rPr>
            <w:rFonts w:ascii="仿宋" w:eastAsia="仿宋" w:hAnsi="仿宋" w:cs="仿宋" w:hint="eastAsia"/>
            <w:lang w:eastAsia="zh-CN"/>
          </w:rPr>
          <w:t>(二)、市场拓展方案</w:t>
        </w:r>
        <w:r>
          <w:tab/>
        </w:r>
        <w:r>
          <w:fldChar w:fldCharType="begin"/>
        </w:r>
        <w:r>
          <w:instrText xml:space="preserve"> PAGEREF _Toc617 \h </w:instrText>
        </w:r>
        <w:r>
          <w:fldChar w:fldCharType="separate"/>
        </w:r>
        <w:r>
          <w:t>53</w:t>
        </w:r>
        <w:r>
          <w:fldChar w:fldCharType="end"/>
        </w:r>
      </w:hyperlink>
    </w:p>
    <w:p>
      <w:pPr>
        <w:pStyle w:val="TOC1"/>
        <w:tabs>
          <w:tab w:val="right" w:leader="dot" w:pos="8306"/>
        </w:tabs>
      </w:pPr>
      <w:hyperlink w:anchor="_Toc15277" w:history="1">
        <w:r>
          <w:rPr>
            <w:rFonts w:ascii="仿宋" w:eastAsia="仿宋" w:hAnsi="仿宋" w:cs="仿宋" w:hint="eastAsia"/>
            <w:lang w:eastAsia="zh-CN"/>
          </w:rPr>
          <w:t>十三、法律法规与政策遵循</w:t>
        </w:r>
        <w:r>
          <w:tab/>
        </w:r>
        <w:r>
          <w:fldChar w:fldCharType="begin"/>
        </w:r>
        <w:r>
          <w:instrText xml:space="preserve"> PAGEREF _Toc15277 \h </w:instrText>
        </w:r>
        <w:r>
          <w:fldChar w:fldCharType="separate"/>
        </w:r>
        <w:r>
          <w:t>54</w:t>
        </w:r>
        <w:r>
          <w:fldChar w:fldCharType="end"/>
        </w:r>
      </w:hyperlink>
    </w:p>
    <w:p>
      <w:pPr>
        <w:pStyle w:val="TOC2"/>
        <w:tabs>
          <w:tab w:val="right" w:leader="dot" w:pos="8306"/>
        </w:tabs>
      </w:pPr>
      <w:hyperlink w:anchor="_Toc5082" w:history="1">
        <w:r>
          <w:rPr>
            <w:rFonts w:ascii="仿宋" w:eastAsia="仿宋" w:hAnsi="仿宋" w:cs="仿宋" w:hint="eastAsia"/>
            <w:lang w:eastAsia="zh-CN"/>
          </w:rPr>
          <w:t>(一)、法律法规遵守</w:t>
        </w:r>
        <w:r>
          <w:tab/>
        </w:r>
        <w:r>
          <w:fldChar w:fldCharType="begin"/>
        </w:r>
        <w:r>
          <w:instrText xml:space="preserve"> PAGEREF _Toc5082 \h </w:instrText>
        </w:r>
        <w:r>
          <w:fldChar w:fldCharType="separate"/>
        </w:r>
        <w:r>
          <w:t>54</w:t>
        </w:r>
        <w:r>
          <w:fldChar w:fldCharType="end"/>
        </w:r>
      </w:hyperlink>
    </w:p>
    <w:p>
      <w:pPr>
        <w:pStyle w:val="TOC2"/>
        <w:tabs>
          <w:tab w:val="right" w:leader="dot" w:pos="8306"/>
        </w:tabs>
      </w:pPr>
      <w:hyperlink w:anchor="_Toc26454" w:history="1">
        <w:r>
          <w:rPr>
            <w:rFonts w:ascii="仿宋" w:eastAsia="仿宋" w:hAnsi="仿宋" w:cs="仿宋" w:hint="eastAsia"/>
            <w:lang w:eastAsia="zh-CN"/>
          </w:rPr>
          <w:t>(二)、政策导向与利用</w:t>
        </w:r>
        <w:r>
          <w:tab/>
        </w:r>
        <w:r>
          <w:fldChar w:fldCharType="begin"/>
        </w:r>
        <w:r>
          <w:instrText xml:space="preserve"> PAGEREF _Toc26454 \h </w:instrText>
        </w:r>
        <w:r>
          <w:fldChar w:fldCharType="separate"/>
        </w:r>
        <w:r>
          <w:t>55</w:t>
        </w:r>
        <w:r>
          <w:fldChar w:fldCharType="end"/>
        </w:r>
      </w:hyperlink>
    </w:p>
    <w:p>
      <w:pPr>
        <w:pStyle w:val="TOC1"/>
        <w:tabs>
          <w:tab w:val="right" w:leader="dot" w:pos="8306"/>
        </w:tabs>
      </w:pPr>
      <w:hyperlink w:anchor="_Toc24839" w:history="1">
        <w:r>
          <w:rPr>
            <w:rFonts w:ascii="仿宋" w:eastAsia="仿宋" w:hAnsi="仿宋" w:cs="仿宋" w:hint="eastAsia"/>
            <w:lang w:eastAsia="zh-CN"/>
          </w:rPr>
          <w:t>十四、创新驱动与持续发展</w:t>
        </w:r>
        <w:r>
          <w:tab/>
        </w:r>
        <w:r>
          <w:fldChar w:fldCharType="begin"/>
        </w:r>
        <w:r>
          <w:instrText xml:space="preserve"> PAGEREF _Toc24839 \h </w:instrText>
        </w:r>
        <w:r>
          <w:fldChar w:fldCharType="separate"/>
        </w:r>
        <w:r>
          <w:t>56</w:t>
        </w:r>
        <w:r>
          <w:fldChar w:fldCharType="end"/>
        </w:r>
      </w:hyperlink>
    </w:p>
    <w:p>
      <w:pPr>
        <w:pStyle w:val="TOC2"/>
        <w:tabs>
          <w:tab w:val="right" w:leader="dot" w:pos="8306"/>
        </w:tabs>
      </w:pPr>
      <w:hyperlink w:anchor="_Toc16121" w:history="1">
        <w:r>
          <w:rPr>
            <w:rFonts w:ascii="仿宋" w:eastAsia="仿宋" w:hAnsi="仿宋" w:cs="仿宋" w:hint="eastAsia"/>
            <w:lang w:eastAsia="zh-CN"/>
          </w:rPr>
          <w:t>(一)、创新驱动战略实施</w:t>
        </w:r>
        <w:r>
          <w:tab/>
        </w:r>
        <w:r>
          <w:fldChar w:fldCharType="begin"/>
        </w:r>
        <w:r>
          <w:instrText xml:space="preserve"> PAGEREF _Toc16121 \h </w:instrText>
        </w:r>
        <w:r>
          <w:fldChar w:fldCharType="separate"/>
        </w:r>
        <w:r>
          <w:t>56</w:t>
        </w:r>
        <w:r>
          <w:fldChar w:fldCharType="end"/>
        </w:r>
      </w:hyperlink>
    </w:p>
    <w:p>
      <w:pPr>
        <w:pStyle w:val="TOC2"/>
        <w:tabs>
          <w:tab w:val="right" w:leader="dot" w:pos="8306"/>
        </w:tabs>
      </w:pPr>
      <w:hyperlink w:anchor="_Toc3521" w:history="1">
        <w:r>
          <w:rPr>
            <w:rFonts w:ascii="仿宋" w:eastAsia="仿宋" w:hAnsi="仿宋" w:cs="仿宋" w:hint="eastAsia"/>
            <w:lang w:eastAsia="zh-CN"/>
          </w:rPr>
          <w:t>(二)、持续发展路径探索</w:t>
        </w:r>
        <w:r>
          <w:tab/>
        </w:r>
        <w:r>
          <w:fldChar w:fldCharType="begin"/>
        </w:r>
        <w:r>
          <w:instrText xml:space="preserve"> PAGEREF _Toc3521 \h </w:instrText>
        </w:r>
        <w:r>
          <w:fldChar w:fldCharType="separate"/>
        </w:r>
        <w:r>
          <w:t>58</w:t>
        </w:r>
        <w:r>
          <w:fldChar w:fldCharType="end"/>
        </w:r>
      </w:hyperlink>
    </w:p>
    <w:p>
      <w:pPr>
        <w:pStyle w:val="TOC1"/>
        <w:tabs>
          <w:tab w:val="right" w:leader="dot" w:pos="8306"/>
        </w:tabs>
      </w:pPr>
      <w:hyperlink w:anchor="_Toc19075" w:history="1">
        <w:r>
          <w:rPr>
            <w:rFonts w:ascii="仿宋" w:eastAsia="仿宋" w:hAnsi="仿宋" w:cs="仿宋" w:hint="eastAsia"/>
            <w:lang w:eastAsia="zh-CN"/>
          </w:rPr>
          <w:t>十五、产业协同与集群发展</w:t>
        </w:r>
        <w:r>
          <w:tab/>
        </w:r>
        <w:r>
          <w:fldChar w:fldCharType="begin"/>
        </w:r>
        <w:r>
          <w:instrText xml:space="preserve"> PAGEREF _Toc19075 \h </w:instrText>
        </w:r>
        <w:r>
          <w:fldChar w:fldCharType="separate"/>
        </w:r>
        <w:r>
          <w:t>62</w:t>
        </w:r>
        <w:r>
          <w:fldChar w:fldCharType="end"/>
        </w:r>
      </w:hyperlink>
    </w:p>
    <w:p>
      <w:pPr>
        <w:pStyle w:val="TOC2"/>
        <w:tabs>
          <w:tab w:val="right" w:leader="dot" w:pos="8306"/>
        </w:tabs>
      </w:pPr>
      <w:hyperlink w:anchor="_Toc12313" w:history="1">
        <w:r>
          <w:rPr>
            <w:rFonts w:ascii="仿宋" w:eastAsia="仿宋" w:hAnsi="仿宋" w:cs="仿宋" w:hint="eastAsia"/>
            <w:lang w:eastAsia="zh-CN"/>
          </w:rPr>
          <w:t>(一)、产业协同机制建设</w:t>
        </w:r>
        <w:r>
          <w:tab/>
        </w:r>
        <w:r>
          <w:fldChar w:fldCharType="begin"/>
        </w:r>
        <w:r>
          <w:instrText xml:space="preserve"> PAGEREF _Toc12313 \h </w:instrText>
        </w:r>
        <w:r>
          <w:fldChar w:fldCharType="separate"/>
        </w:r>
        <w:r>
          <w:t>62</w:t>
        </w:r>
        <w:r>
          <w:fldChar w:fldCharType="end"/>
        </w:r>
      </w:hyperlink>
    </w:p>
    <w:p>
      <w:pPr>
        <w:pStyle w:val="TOC2"/>
        <w:tabs>
          <w:tab w:val="right" w:leader="dot" w:pos="8306"/>
        </w:tabs>
      </w:pPr>
      <w:hyperlink w:anchor="_Toc9781" w:history="1">
        <w:r>
          <w:rPr>
            <w:rFonts w:ascii="仿宋" w:eastAsia="仿宋" w:hAnsi="仿宋" w:cs="仿宋" w:hint="eastAsia"/>
            <w:lang w:eastAsia="zh-CN"/>
          </w:rPr>
          <w:t>(二)、产业集群培育与发展</w:t>
        </w:r>
        <w:r>
          <w:tab/>
        </w:r>
        <w:r>
          <w:fldChar w:fldCharType="begin"/>
        </w:r>
        <w:r>
          <w:instrText xml:space="preserve"> PAGEREF _Toc9781 \h </w:instrText>
        </w:r>
        <w:r>
          <w:fldChar w:fldCharType="separate"/>
        </w:r>
        <w:r>
          <w:t>63</w:t>
        </w:r>
        <w:r>
          <w:fldChar w:fldCharType="end"/>
        </w:r>
      </w:hyperlink>
    </w:p>
    <w:p>
      <w:pPr>
        <w:pStyle w:val="TOC1"/>
        <w:tabs>
          <w:tab w:val="right" w:leader="dot" w:pos="8306"/>
        </w:tabs>
      </w:pPr>
      <w:hyperlink w:anchor="_Toc8187" w:history="1">
        <w:r>
          <w:rPr>
            <w:rFonts w:ascii="仿宋" w:eastAsia="仿宋" w:hAnsi="仿宋" w:cs="仿宋" w:hint="eastAsia"/>
            <w:lang w:eastAsia="zh-CN"/>
          </w:rPr>
          <w:t>十六、质量管理与控制</w:t>
        </w:r>
        <w:r>
          <w:tab/>
        </w:r>
        <w:r>
          <w:fldChar w:fldCharType="begin"/>
        </w:r>
        <w:r>
          <w:instrText xml:space="preserve"> PAGEREF _Toc8187 \h </w:instrText>
        </w:r>
        <w:r>
          <w:fldChar w:fldCharType="separate"/>
        </w:r>
        <w:r>
          <w:t>64</w:t>
        </w:r>
        <w:r>
          <w:fldChar w:fldCharType="end"/>
        </w:r>
      </w:hyperlink>
    </w:p>
    <w:p>
      <w:pPr>
        <w:pStyle w:val="TOC2"/>
        <w:tabs>
          <w:tab w:val="right" w:leader="dot" w:pos="8306"/>
        </w:tabs>
      </w:pPr>
      <w:hyperlink w:anchor="_Toc27722" w:history="1">
        <w:r>
          <w:rPr>
            <w:rFonts w:ascii="仿宋" w:eastAsia="仿宋" w:hAnsi="仿宋" w:cs="仿宋" w:hint="eastAsia"/>
            <w:lang w:eastAsia="zh-CN"/>
          </w:rPr>
          <w:t>(一)、质量管理体系建设</w:t>
        </w:r>
        <w:r>
          <w:tab/>
        </w:r>
        <w:r>
          <w:fldChar w:fldCharType="begin"/>
        </w:r>
        <w:r>
          <w:instrText xml:space="preserve"> PAGEREF _Toc27722 \h </w:instrText>
        </w:r>
        <w:r>
          <w:fldChar w:fldCharType="separate"/>
        </w:r>
        <w:r>
          <w:t>64</w:t>
        </w:r>
        <w:r>
          <w:fldChar w:fldCharType="end"/>
        </w:r>
      </w:hyperlink>
    </w:p>
    <w:p>
      <w:pPr>
        <w:pStyle w:val="TOC2"/>
        <w:tabs>
          <w:tab w:val="right" w:leader="dot" w:pos="8306"/>
        </w:tabs>
      </w:pPr>
      <w:hyperlink w:anchor="_Toc12460" w:history="1">
        <w:r>
          <w:rPr>
            <w:rFonts w:ascii="仿宋" w:eastAsia="仿宋" w:hAnsi="仿宋" w:cs="仿宋" w:hint="eastAsia"/>
            <w:lang w:eastAsia="zh-CN"/>
          </w:rPr>
          <w:t>(二)、质量控制措施</w:t>
        </w:r>
        <w:r>
          <w:tab/>
        </w:r>
        <w:r>
          <w:fldChar w:fldCharType="begin"/>
        </w:r>
        <w:r>
          <w:instrText xml:space="preserve"> PAGEREF _Toc12460 \h </w:instrText>
        </w:r>
        <w:r>
          <w:fldChar w:fldCharType="separate"/>
        </w:r>
        <w:r>
          <w:t>65</w:t>
        </w:r>
        <w:r>
          <w:fldChar w:fldCharType="end"/>
        </w:r>
      </w:hyperlink>
    </w:p>
    <w:p>
      <w:pPr>
        <w:pStyle w:val="TOC1"/>
        <w:tabs>
          <w:tab w:val="right" w:leader="dot" w:pos="8306"/>
        </w:tabs>
      </w:pPr>
      <w:hyperlink w:anchor="_Toc9476" w:history="1">
        <w:r>
          <w:rPr>
            <w:rFonts w:ascii="仿宋" w:eastAsia="仿宋" w:hAnsi="仿宋" w:cs="仿宋" w:hint="eastAsia"/>
            <w:lang w:eastAsia="zh-CN"/>
          </w:rPr>
          <w:t>十七、项目施工方案</w:t>
        </w:r>
        <w:r>
          <w:tab/>
        </w:r>
        <w:r>
          <w:fldChar w:fldCharType="begin"/>
        </w:r>
        <w:r>
          <w:instrText xml:space="preserve"> PAGEREF _Toc9476 \h </w:instrText>
        </w:r>
        <w:r>
          <w:fldChar w:fldCharType="separate"/>
        </w:r>
        <w:r>
          <w:t>67</w:t>
        </w:r>
        <w:r>
          <w:fldChar w:fldCharType="end"/>
        </w:r>
      </w:hyperlink>
    </w:p>
    <w:p>
      <w:pPr>
        <w:pStyle w:val="TOC2"/>
        <w:tabs>
          <w:tab w:val="right" w:leader="dot" w:pos="8306"/>
        </w:tabs>
      </w:pPr>
      <w:hyperlink w:anchor="_Toc2866" w:history="1">
        <w:r>
          <w:rPr>
            <w:rFonts w:ascii="仿宋" w:eastAsia="仿宋" w:hAnsi="仿宋" w:cs="仿宋" w:hint="eastAsia"/>
            <w:lang w:eastAsia="zh-CN"/>
          </w:rPr>
          <w:t>(一)、施工组织设计</w:t>
        </w:r>
        <w:r>
          <w:tab/>
        </w:r>
        <w:r>
          <w:fldChar w:fldCharType="begin"/>
        </w:r>
        <w:r>
          <w:instrText xml:space="preserve"> PAGEREF _Toc2866 \h </w:instrText>
        </w:r>
        <w:r>
          <w:fldChar w:fldCharType="separate"/>
        </w:r>
        <w:r>
          <w:t>67</w:t>
        </w:r>
        <w:r>
          <w:fldChar w:fldCharType="end"/>
        </w:r>
      </w:hyperlink>
    </w:p>
    <w:p>
      <w:pPr>
        <w:pStyle w:val="TOC2"/>
        <w:tabs>
          <w:tab w:val="right" w:leader="dot" w:pos="8306"/>
        </w:tabs>
      </w:pPr>
      <w:hyperlink w:anchor="_Toc14328" w:history="1">
        <w:r>
          <w:rPr>
            <w:rFonts w:ascii="仿宋" w:eastAsia="仿宋" w:hAnsi="仿宋" w:cs="仿宋" w:hint="eastAsia"/>
            <w:lang w:eastAsia="zh-CN"/>
          </w:rPr>
          <w:t>(二)、施工工艺与技术路线</w:t>
        </w:r>
        <w:r>
          <w:tab/>
        </w:r>
        <w:r>
          <w:fldChar w:fldCharType="begin"/>
        </w:r>
        <w:r>
          <w:instrText xml:space="preserve"> PAGEREF _Toc14328 \h </w:instrText>
        </w:r>
        <w:r>
          <w:fldChar w:fldCharType="separate"/>
        </w:r>
        <w:r>
          <w:t>68</w:t>
        </w:r>
        <w:r>
          <w:fldChar w:fldCharType="end"/>
        </w:r>
      </w:hyperlink>
    </w:p>
    <w:p>
      <w:pPr>
        <w:pStyle w:val="TOC2"/>
        <w:tabs>
          <w:tab w:val="right" w:leader="dot" w:pos="8306"/>
        </w:tabs>
      </w:pPr>
      <w:hyperlink w:anchor="_Toc22757" w:history="1">
        <w:r>
          <w:rPr>
            <w:rFonts w:ascii="仿宋" w:eastAsia="仿宋" w:hAnsi="仿宋" w:cs="仿宋" w:hint="eastAsia"/>
            <w:lang w:eastAsia="zh-CN"/>
          </w:rPr>
          <w:t>(三)、关键节点施工计划</w:t>
        </w:r>
        <w:r>
          <w:tab/>
        </w:r>
        <w:r>
          <w:fldChar w:fldCharType="begin"/>
        </w:r>
        <w:r>
          <w:instrText xml:space="preserve"> PAGEREF _Toc22757 \h </w:instrText>
        </w:r>
        <w:r>
          <w:fldChar w:fldCharType="separate"/>
        </w:r>
        <w:r>
          <w:t>69</w:t>
        </w:r>
        <w:r>
          <w:fldChar w:fldCharType="end"/>
        </w:r>
      </w:hyperlink>
    </w:p>
    <w:p>
      <w:pPr>
        <w:pStyle w:val="TOC2"/>
        <w:tabs>
          <w:tab w:val="right" w:leader="dot" w:pos="8306"/>
        </w:tabs>
      </w:pPr>
      <w:hyperlink w:anchor="_Toc28874" w:history="1">
        <w:r>
          <w:rPr>
            <w:rFonts w:ascii="仿宋" w:eastAsia="仿宋" w:hAnsi="仿宋" w:cs="仿宋" w:hint="eastAsia"/>
            <w:lang w:eastAsia="zh-CN"/>
          </w:rPr>
          <w:t>(四)、施工现场管理</w:t>
        </w:r>
        <w:r>
          <w:tab/>
        </w:r>
        <w:r>
          <w:fldChar w:fldCharType="begin"/>
        </w:r>
        <w:r>
          <w:instrText xml:space="preserve"> PAGEREF _Toc28874 \h </w:instrText>
        </w:r>
        <w:r>
          <w:fldChar w:fldCharType="separate"/>
        </w:r>
        <w:r>
          <w:t>71</w:t>
        </w:r>
        <w:r>
          <w:fldChar w:fldCharType="end"/>
        </w:r>
      </w:hyperlink>
    </w:p>
    <w:p>
      <w:pPr>
        <w:pStyle w:val="TOC1"/>
        <w:tabs>
          <w:tab w:val="right" w:leader="dot" w:pos="8306"/>
        </w:tabs>
      </w:pPr>
      <w:hyperlink w:anchor="_Toc10184" w:history="1">
        <w:r>
          <w:rPr>
            <w:rFonts w:ascii="仿宋" w:eastAsia="仿宋" w:hAnsi="仿宋" w:cs="仿宋" w:hint="eastAsia"/>
            <w:lang w:eastAsia="zh-CN"/>
          </w:rPr>
          <w:t>十八、设施与设备管理</w:t>
        </w:r>
        <w:r>
          <w:tab/>
        </w:r>
        <w:r>
          <w:fldChar w:fldCharType="begin"/>
        </w:r>
        <w:r>
          <w:instrText xml:space="preserve"> PAGEREF _Toc10184 \h </w:instrText>
        </w:r>
        <w:r>
          <w:fldChar w:fldCharType="separate"/>
        </w:r>
        <w:r>
          <w:t>73</w:t>
        </w:r>
        <w:r>
          <w:fldChar w:fldCharType="end"/>
        </w:r>
      </w:hyperlink>
    </w:p>
    <w:p>
      <w:pPr>
        <w:pStyle w:val="TOC2"/>
        <w:tabs>
          <w:tab w:val="right" w:leader="dot" w:pos="8306"/>
        </w:tabs>
      </w:pPr>
      <w:hyperlink w:anchor="_Toc31419" w:history="1">
        <w:r>
          <w:rPr>
            <w:rFonts w:ascii="仿宋" w:eastAsia="仿宋" w:hAnsi="仿宋" w:cs="仿宋" w:hint="eastAsia"/>
            <w:lang w:eastAsia="zh-CN"/>
          </w:rPr>
          <w:t>(一)、设施规划与配置</w:t>
        </w:r>
        <w:r>
          <w:tab/>
        </w:r>
        <w:r>
          <w:fldChar w:fldCharType="begin"/>
        </w:r>
        <w:r>
          <w:instrText xml:space="preserve"> PAGEREF _Toc31419 \h </w:instrText>
        </w:r>
        <w:r>
          <w:fldChar w:fldCharType="separate"/>
        </w:r>
        <w:r>
          <w:t>73</w:t>
        </w:r>
        <w:r>
          <w:fldChar w:fldCharType="end"/>
        </w:r>
      </w:hyperlink>
    </w:p>
    <w:p>
      <w:pPr>
        <w:pStyle w:val="TOC2"/>
        <w:tabs>
          <w:tab w:val="right" w:leader="dot" w:pos="8306"/>
        </w:tabs>
      </w:pPr>
      <w:hyperlink w:anchor="_Toc32337" w:history="1">
        <w:r>
          <w:rPr>
            <w:rFonts w:ascii="仿宋" w:eastAsia="仿宋" w:hAnsi="仿宋" w:cs="仿宋" w:hint="eastAsia"/>
            <w:lang w:eastAsia="zh-CN"/>
          </w:rPr>
          <w:t>(二)、设备采购与维护管理</w:t>
        </w:r>
        <w:r>
          <w:tab/>
        </w:r>
        <w:r>
          <w:fldChar w:fldCharType="begin"/>
        </w:r>
        <w:r>
          <w:instrText xml:space="preserve"> PAGEREF _Toc32337 \h </w:instrText>
        </w:r>
        <w:r>
          <w:fldChar w:fldCharType="separate"/>
        </w:r>
        <w:r>
          <w:t>74</w:t>
        </w:r>
        <w:r>
          <w:fldChar w:fldCharType="end"/>
        </w:r>
      </w:hyperlink>
    </w:p>
    <w:p>
      <w:pPr>
        <w:pStyle w:val="TOC2"/>
        <w:tabs>
          <w:tab w:val="right" w:leader="dot" w:pos="8306"/>
        </w:tabs>
      </w:pPr>
      <w:hyperlink w:anchor="_Toc4532" w:history="1">
        <w:r>
          <w:rPr>
            <w:rFonts w:ascii="仿宋" w:eastAsia="仿宋" w:hAnsi="仿宋" w:cs="仿宋" w:hint="eastAsia"/>
            <w:lang w:eastAsia="zh-CN"/>
          </w:rPr>
          <w:t>(三)、设施设备升级策略</w:t>
        </w:r>
        <w:r>
          <w:tab/>
        </w:r>
        <w:r>
          <w:fldChar w:fldCharType="begin"/>
        </w:r>
        <w:r>
          <w:instrText xml:space="preserve"> PAGEREF _Toc4532 \h </w:instrText>
        </w:r>
        <w:r>
          <w:fldChar w:fldCharType="separate"/>
        </w:r>
        <w:r>
          <w:t>74</w:t>
        </w:r>
        <w:r>
          <w:fldChar w:fldCharType="end"/>
        </w:r>
      </w:hyperlink>
    </w:p>
    <w:p>
      <w:pPr>
        <w:pStyle w:val="TOC1"/>
        <w:tabs>
          <w:tab w:val="right" w:leader="dot" w:pos="8306"/>
        </w:tabs>
      </w:pPr>
      <w:hyperlink w:anchor="_Toc713" w:history="1">
        <w:r>
          <w:rPr>
            <w:rFonts w:ascii="仿宋" w:eastAsia="仿宋" w:hAnsi="仿宋" w:cs="仿宋" w:hint="eastAsia"/>
            <w:lang w:eastAsia="zh-CN"/>
          </w:rPr>
          <w:t>十九、成果转化与推广应用</w:t>
        </w:r>
        <w:r>
          <w:tab/>
        </w:r>
        <w:r>
          <w:fldChar w:fldCharType="begin"/>
        </w:r>
        <w:r>
          <w:instrText xml:space="preserve"> PAGEREF _Toc713 \h </w:instrText>
        </w:r>
        <w:r>
          <w:fldChar w:fldCharType="separate"/>
        </w:r>
        <w:r>
          <w:t>75</w:t>
        </w:r>
        <w:r>
          <w:fldChar w:fldCharType="end"/>
        </w:r>
      </w:hyperlink>
    </w:p>
    <w:p>
      <w:pPr>
        <w:pStyle w:val="TOC2"/>
        <w:tabs>
          <w:tab w:val="right" w:leader="dot" w:pos="8306"/>
        </w:tabs>
      </w:pPr>
      <w:hyperlink w:anchor="_Toc23742" w:history="1">
        <w:r>
          <w:rPr>
            <w:rFonts w:ascii="仿宋" w:eastAsia="仿宋" w:hAnsi="仿宋" w:cs="仿宋" w:hint="eastAsia"/>
            <w:lang w:eastAsia="zh-CN"/>
          </w:rPr>
          <w:t>(一)、成果转化策略制定</w:t>
        </w:r>
        <w:r>
          <w:tab/>
        </w:r>
        <w:r>
          <w:fldChar w:fldCharType="begin"/>
        </w:r>
        <w:r>
          <w:instrText xml:space="preserve"> PAGEREF _Toc23742 \h </w:instrText>
        </w:r>
        <w:r>
          <w:fldChar w:fldCharType="separate"/>
        </w:r>
        <w:r>
          <w:t>75</w:t>
        </w:r>
        <w:r>
          <w:fldChar w:fldCharType="end"/>
        </w:r>
      </w:hyperlink>
    </w:p>
    <w:p>
      <w:pPr>
        <w:pStyle w:val="TOC2"/>
        <w:tabs>
          <w:tab w:val="right" w:leader="dot" w:pos="8306"/>
        </w:tabs>
      </w:pPr>
      <w:hyperlink w:anchor="_Toc31350" w:history="1">
        <w:r>
          <w:rPr>
            <w:rFonts w:ascii="仿宋" w:eastAsia="仿宋" w:hAnsi="仿宋" w:cs="仿宋" w:hint="eastAsia"/>
            <w:lang w:eastAsia="zh-CN"/>
          </w:rPr>
          <w:t>(二)、成果推广应用方案</w:t>
        </w:r>
        <w:r>
          <w:tab/>
        </w:r>
        <w:r>
          <w:fldChar w:fldCharType="begin"/>
        </w:r>
        <w:r>
          <w:instrText xml:space="preserve"> PAGEREF _Toc31350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93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3439"/>
      <w:r>
        <w:rPr>
          <w:rFonts w:ascii="仿宋" w:eastAsia="仿宋" w:hAnsi="仿宋" w:cs="仿宋" w:hint="eastAsia"/>
          <w:sz w:val="28"/>
          <w:lang w:eastAsia="zh-CN"/>
        </w:rPr>
        <w:t>一、经济影响分析</w:t>
      </w:r>
      <w:bookmarkEnd w:id="2"/>
    </w:p>
    <w:p>
      <w:pPr>
        <w:pStyle w:val="Heading2"/>
        <w:rPr>
          <w:rFonts w:ascii="仿宋" w:eastAsia="仿宋" w:hAnsi="仿宋" w:cs="仿宋" w:hint="eastAsia"/>
          <w:lang w:eastAsia="zh-CN"/>
        </w:rPr>
      </w:pPr>
      <w:bookmarkStart w:id="3" w:name="_Toc14401"/>
      <w:r>
        <w:rPr>
          <w:rFonts w:ascii="仿宋" w:eastAsia="仿宋" w:hAnsi="仿宋" w:cs="仿宋" w:hint="eastAsia"/>
          <w:lang w:eastAsia="zh-CN"/>
        </w:rPr>
        <w:t>(一)、经济费用效益或费用效果分析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项目总成本评估：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初始投资成本：假设土地购置成本为XX万元，建筑和基础设施建设成本为XX万元，设备采购和安装费用为XX万元。因此，项目的总初始投资成本估计为XX万元。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运营成本：每年的运营成本包括人力资源成本XX万元，原材料采购XX万元，能源消耗XX万元，维护和修理XX万元。因此，项目的年运营成本估计为XX万元。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环境和社会成本：环境保护措施预计年费用为XX万元，社区补偿和支持预算为XX万元，因此总计为XX万元。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2. 预期收益分析：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直接收益：假设绝缘材料：绝缘套管项目的产品或服务年销售收入为XX万元。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间接收益：包括提高品牌价值和市场份额，假设间接经济效益为XX万元。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社会和环境效益：虽难以量化，但假设其长期价值估计为XX万元。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成本效果比较：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假设项目的总成本（初始投资成本加上预计五年的运营成本和环境社会成本）为XX万元。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预期收益（直接收益加上五年的间接收益和社会环境效益）为XX万元。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因此，项目的成本效果比为XX万元（总成本）对比XX万元（总收益）。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投资回收期分析：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假设项目的总初始投资为XX万元，年运营成本为XX万元，而年直接收益为XX万元。假定直接收益和运营成本保持恒定，则项目的投资回收期为：（总初始投资） / （年直接收益 年运营成本）= 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5. 净现值（NPV）和内部收益率（IRR）分析：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净现值（NPV）是评估项目总收益与总成本现值的差额。假设项目预计持续XX年，每年的净收益为（年直接收益 年运营成本），折现率假定为XX%，则NPV计算为：NPV = ∑ [（年净收益） / （1 + 折现率）^年份] 初始投资成本。</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内部收益率（IRR）是使得NPV为零的折现率，这是项目盈利能力的一个重要指标。通过财务软件或手工计算可得出IRR值。</w:t>
      </w:r>
    </w:p>
    <w:p>
      <w:pPr>
        <w:ind w:firstLine="560" w:firstLineChars="200"/>
        <w:rPr>
          <w:rFonts w:ascii="仿宋" w:eastAsia="仿宋" w:hAnsi="仿宋" w:cs="仿宋" w:hint="eastAsia"/>
          <w:sz w:val="28"/>
        </w:rPr>
      </w:pPr>
      <w:r>
        <w:rPr>
          <w:rFonts w:ascii="仿宋" w:eastAsia="仿宋" w:hAnsi="仿宋" w:cs="仿宋" w:hint="eastAsia"/>
          <w:sz w:val="28"/>
          <w:lang w:eastAsia="zh-CN"/>
        </w:rPr>
        <w:t>6. 风险和灵敏度分析：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风险分析包括考虑市场波动、成本超支和收入不达预期等因素对项目经济效益的影响。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灵敏度分析则涉及改变关键假设（如销售收入、原材料成本、能源价格）来观察NPV和IRR的变化，从而评估这些变量对项目经济效益的影响程度。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7. 长期效益与可持续性考虑：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除了直接的经济效益，项目的长期效益，如提升品牌形象、增强市场竞争力和推动行业创新，虽难以量化，但对企业的长期发展极为重要。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可持续性考虑包括项目对环境和社会的积极影响，如减少环境污染、创造就业机会和促进地区经济发展，这些效益虽不直接体现在财务报表上，却对企业的社会责任和长期可持续性至关重要。</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4" w:name="_Toc1725"/>
      <w:r>
        <w:rPr>
          <w:rFonts w:ascii="仿宋" w:eastAsia="仿宋" w:hAnsi="仿宋" w:cs="仿宋" w:hint="eastAsia"/>
          <w:sz w:val="28"/>
          <w:lang w:eastAsia="zh-CN"/>
        </w:rPr>
        <w:t>(二)、行业影响分析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竞争格局变化：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绝缘材料：绝缘套管项目通过引入先进的人工智能技术优化生产流程，例如自动化的物流系统和智能数据分析，可能大幅提高产品的质量和生产效率。这可能迫使竞争对手也必须投资于类似技术，以保持市场竞争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此外，项目的创新应用可能吸引新的市场参与者，特别是科技领域的创新型初创企业，加入竞争，从而加剧了行业内的竞争压力。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技术发展推动：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绝缘材料：绝缘套管项目可能推动的新技术，如节能环保的生产设备和高度自动化的控制系统，不仅提高了能源利用效率，还减少了生产过程中的废物排放。这些实践可能成为行业内的新标准，引导其他企业进行类似的技术升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项目还可能与大学和研究机构合作，共同开发新材料，如更环保的包装材料，或改进制造工艺，比如更高效的能源管理系统，从而推动整个行业的技术创新。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市场趋势的影响：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若绝缘材料：绝缘套管项目成功推广新型环保产品，比如采用可回收材料的包装，可能会激发消费者对可持续产品的需求。这种需求的增长可能迫使整个行业转向更环保的产品设计和生产方法。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项目的市场策略，如为特定消费群体提供个性化服务，或通过社交媒体进行创新营销，可能会引导消费者新的购买模式，影响整个市场的营销趋势。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绝缘材料：绝缘套管项目在减少环境影响方面的努力，如实施零废物生产和减少二氧化碳排放，可能会促使行业设立更高的环保标准。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随着项目的发展，尤其是在采用新型环保技术方面，可能会促使相关行业协会和政府机构审查并更新现有的环保标准和法规。</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供应链和合作网络：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绝缘材料：绝缘套管项目对新原料和技术的需求可能促使供应商调整生产策略，比如采用更环保的生产方法或开发新型原材料。</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项目还可能通过与其他公司和研究机构的合作，比如共同开发新技术或共享研发成果，来建立起强大的合作网络。这种合作不仅促进了知识和技术的共享，也可能带来新的商业机会。</w:t>
      </w:r>
    </w:p>
    <w:p>
      <w:pPr>
        <w:pStyle w:val="Heading2"/>
        <w:ind w:firstLine="560" w:firstLineChars="200"/>
        <w:rPr>
          <w:rFonts w:ascii="仿宋" w:eastAsia="仿宋" w:hAnsi="仿宋" w:cs="仿宋" w:hint="eastAsia"/>
          <w:sz w:val="28"/>
          <w:lang w:eastAsia="zh-CN"/>
        </w:rPr>
      </w:pPr>
      <w:bookmarkStart w:id="5" w:name="_Toc29042"/>
      <w:r>
        <w:rPr>
          <w:rFonts w:ascii="仿宋" w:eastAsia="仿宋" w:hAnsi="仿宋" w:cs="仿宋" w:hint="eastAsia"/>
          <w:sz w:val="28"/>
          <w:lang w:eastAsia="zh-CN"/>
        </w:rPr>
        <w:t>(三)、区域经济影响分析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绝缘材料：绝缘套管项目在区域经济上的影响体现在多个方面。首先，项目的建设和运营将直接创造大量就业机会，这些职位涵盖项目管理、运营、维护以及建筑等领域。这不仅有助于降低当地失业率，还能为劳动力市场带来新的技能需求和职业发展机会。随着员工数量的增加和工资的支付，区域内居民的收入水平和消费能力预计将显著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带动相关产业的发展，尤其是在供应链管理、物流和服务行业。随着对原材料和各类服务的需求增加，当地小型企业和供应商有可能获得新的商业机会，进而推动当地经济活动的增长。此外，项目还可能促使区域内的基础设施得到改善或升级，包括道路、供电和供水系统等，这些改进不仅服务于项目自身，也将惠及周边社区。</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绝缘材料：绝缘套管项目对社区发展的贡献还体现在其对公共服务的改善上，例如，通过提供税收收入给当地政府，有助于提高教育和医疗等公共服务的质量。同时，项目可能还会直接投资于当地的社区项目，如教育、卫生或文化活动，从而提高当地居民的生活质量和福祉。</w:t>
      </w:r>
    </w:p>
    <w:p>
      <w:pPr>
        <w:ind w:firstLine="560" w:firstLineChars="200"/>
        <w:rPr>
          <w:rFonts w:ascii="仿宋" w:eastAsia="仿宋" w:hAnsi="仿宋" w:cs="仿宋" w:hint="eastAsia"/>
          <w:sz w:val="28"/>
        </w:rPr>
      </w:pPr>
      <w:r>
        <w:rPr>
          <w:rFonts w:ascii="仿宋" w:eastAsia="仿宋" w:hAnsi="仿宋" w:cs="仿宋" w:hint="eastAsia"/>
          <w:sz w:val="28"/>
          <w:lang w:eastAsia="zh-CN"/>
        </w:rPr>
        <w:t>绝缘材料：绝缘套管项目对于所在区域的经济发展、就业机会的创造、当地企业的成长以及社区福祉的提升都有着积极而深远的影响。通过这些多方面的经济活动，项目有望成为推动区域经济增长和社会进步的重要力量。</w:t>
      </w:r>
    </w:p>
    <w:p>
      <w:pPr>
        <w:pStyle w:val="Heading2"/>
        <w:ind w:firstLine="560" w:firstLineChars="200"/>
        <w:rPr>
          <w:rFonts w:ascii="仿宋" w:eastAsia="仿宋" w:hAnsi="仿宋" w:cs="仿宋" w:hint="eastAsia"/>
          <w:sz w:val="28"/>
          <w:lang w:eastAsia="zh-CN"/>
        </w:rPr>
      </w:pPr>
      <w:bookmarkStart w:id="6" w:name="_Toc17542"/>
      <w:r>
        <w:rPr>
          <w:rFonts w:ascii="仿宋" w:eastAsia="仿宋" w:hAnsi="仿宋" w:cs="仿宋" w:hint="eastAsia"/>
          <w:sz w:val="28"/>
          <w:lang w:eastAsia="zh-CN"/>
        </w:rPr>
        <w:t>(四)、宏观经济影响分析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绝缘材料：绝缘套管项目作为一个具有创新性质的企业举措，将在国家经济增长和宏观经济层面上产生显著影响。这一项目通过运营和生产活动，直接对国家的GDP产生积极效应。特别是在推动创新技术和高增值行业领域的发展方面，项目将对国家的总产出产生显著增长。这不仅提升了国家在全球市场上的竞争力，也有助于提高国内产业的技术水平和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带来的就业机会和工资增长将显著提高国家整体的消费水平和生活标准。新的就业机会，尤其是在高技能领域，不仅降低了失业率，也提升了劳动力市场的整体技能水平。高技能岗位的薪资增长有助于提高员工的购买力，进一步刺激国内消费市场的活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绝缘材料：绝缘套管项目在推动行业创新和技术发展方面也将起到重要作用。例如，如果项目涉及清洁能源或高效生产技术，这将促进国家在这些领域的研发活动和产业升级。这种技术创新可能会激发整个行业的变革，推动其他行业的技术进步和效率提升，从而加快整个经济体系的现代化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对外贸易和国际投资是另一个重要方面。绝缘材料：绝缘套管项目如果能在国际市场上提供有竞争力的产品或服务，可能会显著增加国家的出口额，改善贸易平衡。此外，项目成功可能吸引更多的国际投资者关注，尤其在技术先进或市场前景良好的领域，这将增加外国直接投资，提升国家的国际投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监管环境的改变也是绝缘材料：绝缘套管项目带来的重要影响。项目在环境保护和可持续发展方面的实践可能促使政府加强相关法规和政策的制定和执行。这不仅有助于提升国家环境保护水平，还可能激励其他企业采取更加环保和可持续的运营模式。同时，项目还可能推动政府在教育和培训方面的投资，以支持新兴行业的发展和人才培养，这对于提升国家的整体教育水平和创新能力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福祉和环境可持续性的提升是绝缘材料：绝缘套管项目的另一个重要影响。项目对环境保护的重视和社会责任的承担可能会对国家的环境保护政策和社会福祉产生积极影响。项目所提供的高质量就业机会和改善的工作环境将有助于提高劳动力的生产力和生活质量，这不仅提高了员工的幸福感，也促进了社会整体的和谐与进步。</w:t>
      </w:r>
    </w:p>
    <w:p>
      <w:pPr>
        <w:pStyle w:val="Heading1"/>
        <w:ind w:firstLine="560" w:firstLineChars="200"/>
        <w:rPr>
          <w:rFonts w:ascii="仿宋" w:eastAsia="仿宋" w:hAnsi="仿宋" w:cs="仿宋" w:hint="eastAsia"/>
          <w:sz w:val="28"/>
          <w:lang w:eastAsia="zh-CN"/>
        </w:rPr>
      </w:pPr>
      <w:bookmarkStart w:id="7" w:name="_Toc4256"/>
      <w:r>
        <w:rPr>
          <w:rFonts w:ascii="仿宋" w:eastAsia="仿宋" w:hAnsi="仿宋" w:cs="仿宋" w:hint="eastAsia"/>
          <w:sz w:val="28"/>
          <w:lang w:eastAsia="zh-CN"/>
        </w:rPr>
        <w:t>二、发展规划、产业政策和行业准入分析</w:t>
      </w:r>
      <w:bookmarkEnd w:id="7"/>
    </w:p>
    <w:p>
      <w:pPr>
        <w:pStyle w:val="Heading2"/>
        <w:rPr>
          <w:rFonts w:ascii="仿宋" w:eastAsia="仿宋" w:hAnsi="仿宋" w:cs="仿宋" w:hint="eastAsia"/>
          <w:lang w:eastAsia="zh-CN"/>
        </w:rPr>
      </w:pPr>
      <w:bookmarkStart w:id="8" w:name="_Toc8062"/>
      <w:r>
        <w:rPr>
          <w:rFonts w:ascii="仿宋" w:eastAsia="仿宋" w:hAnsi="仿宋" w:cs="仿宋" w:hint="eastAsia"/>
          <w:lang w:eastAsia="zh-CN"/>
        </w:rPr>
        <w:t>(一)、发展规划分析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技术创新和研发投资</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XXX项目将重点投资于研发活动，以确保在核心技术领域的持续创新和领先地位。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计划与国内外知名科研机构建立合作关系，引进先进技术，同时培养和吸引高技能人才。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研发投资的重点包括开发新产品、优化现有产品，以及提高生产效率和降低成本。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市场扩展和品牌建设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项目将执行精确的市场分析，以识别和开发新的增长机会。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计划开发符合市场需求的新产品和服务，同时加强市场推广活动，以提升品牌知名度和市场份额。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加强客户关系管理，以提高客户满意度和忠诚度。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3. 合作伙伴网络和供应链管理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建立并维护与关键供应链伙伴的稳定合作关系，确保供应链的高效运作和风险管理。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探索与行业领先企业的战略合作机会，以获取互惠互利的合作效果。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加强与地方政府和行业协会的合作，以利用政策优势，拓宽业务发展空间。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可持续发展和社会责任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承诺在业务发展过程中遵守环保标准，减少对环境的影响。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实施社会责任项目，如社区参与和教育支持项目，以提高企业在社会中的积极形象。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通过采用节能和可再生能源技术，推动企业的可持续发展。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5. 风险管理和质量控制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实施全面的风险评估和管理策略，以应对市场、技术和运营风险。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强化质量控制体系，确保产品和服务的一致性和可靠性。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定期监测和评估业务流程，以持续提高效率和效能。</w:t>
      </w:r>
    </w:p>
    <w:p>
      <w:pPr>
        <w:ind w:firstLine="560" w:firstLineChars="200"/>
        <w:rPr>
          <w:rFonts w:ascii="仿宋" w:eastAsia="仿宋" w:hAnsi="仿宋" w:cs="仿宋" w:hint="eastAsia"/>
          <w:sz w:val="28"/>
        </w:rPr>
      </w:pPr>
      <w:r>
        <w:rPr>
          <w:rFonts w:ascii="仿宋" w:eastAsia="仿宋" w:hAnsi="仿宋" w:cs="仿宋" w:hint="eastAsia"/>
          <w:sz w:val="28"/>
          <w:lang w:eastAsia="zh-CN"/>
        </w:rPr>
        <w:t>XXX项目的发展规划涵盖了技术创新、市场扩展、合作伙伴关系、可持续发展和社会责任等多个关键领域。这一全面的规划旨在确保项目不仅能够实现商业成功，还能在社会和环境方面产生积极的影响。通过这些策略的实施，XXX项目预计将成为[行业名称]领域的领导者，并为公司、行业以及社会带来长远的益处。</w:t>
      </w:r>
    </w:p>
    <w:p>
      <w:pPr>
        <w:pStyle w:val="Heading2"/>
        <w:ind w:firstLine="560" w:firstLineChars="200"/>
        <w:rPr>
          <w:rFonts w:ascii="仿宋" w:eastAsia="仿宋" w:hAnsi="仿宋" w:cs="仿宋" w:hint="eastAsia"/>
          <w:sz w:val="28"/>
          <w:lang w:eastAsia="zh-CN"/>
        </w:rPr>
      </w:pPr>
      <w:bookmarkStart w:id="9" w:name="_Toc4052"/>
      <w:r>
        <w:rPr>
          <w:rFonts w:ascii="仿宋" w:eastAsia="仿宋" w:hAnsi="仿宋" w:cs="仿宋" w:hint="eastAsia"/>
          <w:sz w:val="28"/>
          <w:lang w:eastAsia="zh-CN"/>
        </w:rPr>
        <w:t>(二)、产业政策分析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 现行政策环境分析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当前，政府针对[行业名称]领域实施的政策包括提供税收优惠、研发补贴以及推动环保和能效标准。例如，[具体国家或地区]政府对于使用可再生能源技术的企业提供减税优惠。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这些政策对XXX项目意味着在初期研发和生产阶段有可能获得财政支持和税务减免，有助于降低运营成本。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政府对[相关技术或领域]的支持表明了未来在这一领域内的投资增加和市场机会的扩展。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未来政策趋势预测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https://d.book118.com/107060054133006036</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绝缘材料：绝缘套管项目建设方案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绝缘材料：绝缘套管项目建设方案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绝缘材料：绝缘套管项目建设方案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绝缘材料：绝缘套管项目建设方案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绝缘材料：绝缘套管项目建设方案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绝缘材料：绝缘套管项目建设方案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绝缘材料：绝缘套管项目建设方案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绝缘材料：绝缘套管项目建设方案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绝缘材料：绝缘套管项目建设方案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绝缘材料：绝缘套管项目建设方案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绝缘材料：绝缘套管项目建设方案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绝缘材料：绝缘套管项目建设方案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40C2347"/>
    <w:rsid w:val="040C234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107060054133006036"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2024-01-24T23:40:00Z</dcterms:created>
  <dcterms:modified xsi:type="dcterms:W3CDTF">2024-01-24T23:41:20Z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C21BC5322D114C2AB0C9974294055AE0_11</vt:lpwstr>
  </property>
  <property fmtid="{D5CDD505-2E9C-101B-9397-08002B2CF9AE}" pid="3" name="KSOProductBuildVer">
    <vt:lpwstr>2052-12.1.0.16250</vt:lpwstr>
  </property>
</Properties>
</file>