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漂流浮标项目规划设计蓝图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223" w:history="1">
        <w:r>
          <w:rPr>
            <w:rFonts w:ascii="仿宋" w:eastAsia="仿宋" w:hAnsi="仿宋" w:cs="仿宋" w:hint="eastAsia"/>
            <w:lang w:eastAsia="zh-CN"/>
          </w:rPr>
          <w:t>概论</w:t>
        </w:r>
        <w:r>
          <w:tab/>
        </w:r>
        <w:r>
          <w:fldChar w:fldCharType="begin"/>
        </w:r>
        <w:r>
          <w:instrText xml:space="preserve"> PAGEREF _Toc14223 \h </w:instrText>
        </w:r>
        <w:r>
          <w:fldChar w:fldCharType="separate"/>
        </w:r>
        <w:r>
          <w:t>3</w:t>
        </w:r>
        <w:r>
          <w:fldChar w:fldCharType="end"/>
        </w:r>
      </w:hyperlink>
    </w:p>
    <w:p>
      <w:pPr>
        <w:pStyle w:val="TOC1"/>
        <w:tabs>
          <w:tab w:val="right" w:leader="dot" w:pos="8306"/>
        </w:tabs>
      </w:pPr>
      <w:hyperlink w:anchor="_Toc23861" w:history="1">
        <w:r>
          <w:rPr>
            <w:rFonts w:ascii="仿宋" w:eastAsia="仿宋" w:hAnsi="仿宋" w:cs="仿宋" w:hint="eastAsia"/>
            <w:lang w:eastAsia="zh-CN"/>
          </w:rPr>
          <w:t>一、漂流浮标项目文档管理</w:t>
        </w:r>
        <w:r>
          <w:tab/>
        </w:r>
        <w:r>
          <w:fldChar w:fldCharType="begin"/>
        </w:r>
        <w:r>
          <w:instrText xml:space="preserve"> PAGEREF _Toc23861 \h </w:instrText>
        </w:r>
        <w:r>
          <w:fldChar w:fldCharType="separate"/>
        </w:r>
        <w:r>
          <w:t>3</w:t>
        </w:r>
        <w:r>
          <w:fldChar w:fldCharType="end"/>
        </w:r>
      </w:hyperlink>
    </w:p>
    <w:p>
      <w:pPr>
        <w:pStyle w:val="TOC2"/>
        <w:tabs>
          <w:tab w:val="right" w:leader="dot" w:pos="8306"/>
        </w:tabs>
      </w:pPr>
      <w:hyperlink w:anchor="_Toc1524" w:history="1">
        <w:r>
          <w:rPr>
            <w:rFonts w:ascii="仿宋" w:eastAsia="仿宋" w:hAnsi="仿宋" w:cs="仿宋" w:hint="eastAsia"/>
            <w:lang w:eastAsia="zh-CN"/>
          </w:rPr>
          <w:t>(一)、文档编制与审查</w:t>
        </w:r>
        <w:r>
          <w:tab/>
        </w:r>
        <w:r>
          <w:fldChar w:fldCharType="begin"/>
        </w:r>
        <w:r>
          <w:instrText xml:space="preserve"> PAGEREF _Toc1524 \h </w:instrText>
        </w:r>
        <w:r>
          <w:fldChar w:fldCharType="separate"/>
        </w:r>
        <w:r>
          <w:t>3</w:t>
        </w:r>
        <w:r>
          <w:fldChar w:fldCharType="end"/>
        </w:r>
      </w:hyperlink>
    </w:p>
    <w:p>
      <w:pPr>
        <w:pStyle w:val="TOC2"/>
        <w:tabs>
          <w:tab w:val="right" w:leader="dot" w:pos="8306"/>
        </w:tabs>
      </w:pPr>
      <w:hyperlink w:anchor="_Toc16402" w:history="1">
        <w:r>
          <w:rPr>
            <w:rFonts w:ascii="仿宋" w:eastAsia="仿宋" w:hAnsi="仿宋" w:cs="仿宋" w:hint="eastAsia"/>
            <w:lang w:eastAsia="zh-CN"/>
          </w:rPr>
          <w:t>(二)、文档发布与分发</w:t>
        </w:r>
        <w:r>
          <w:tab/>
        </w:r>
        <w:r>
          <w:fldChar w:fldCharType="begin"/>
        </w:r>
        <w:r>
          <w:instrText xml:space="preserve"> PAGEREF _Toc16402 \h </w:instrText>
        </w:r>
        <w:r>
          <w:fldChar w:fldCharType="separate"/>
        </w:r>
        <w:r>
          <w:t>4</w:t>
        </w:r>
        <w:r>
          <w:fldChar w:fldCharType="end"/>
        </w:r>
      </w:hyperlink>
    </w:p>
    <w:p>
      <w:pPr>
        <w:pStyle w:val="TOC2"/>
        <w:tabs>
          <w:tab w:val="right" w:leader="dot" w:pos="8306"/>
        </w:tabs>
      </w:pPr>
      <w:hyperlink w:anchor="_Toc12375" w:history="1">
        <w:r>
          <w:rPr>
            <w:rFonts w:ascii="仿宋" w:eastAsia="仿宋" w:hAnsi="仿宋" w:cs="仿宋" w:hint="eastAsia"/>
            <w:lang w:eastAsia="zh-CN"/>
          </w:rPr>
          <w:t>(三)、文档存档与归档</w:t>
        </w:r>
        <w:r>
          <w:tab/>
        </w:r>
        <w:r>
          <w:fldChar w:fldCharType="begin"/>
        </w:r>
        <w:r>
          <w:instrText xml:space="preserve"> PAGEREF _Toc12375 \h </w:instrText>
        </w:r>
        <w:r>
          <w:fldChar w:fldCharType="separate"/>
        </w:r>
        <w:r>
          <w:t>5</w:t>
        </w:r>
        <w:r>
          <w:fldChar w:fldCharType="end"/>
        </w:r>
      </w:hyperlink>
    </w:p>
    <w:p>
      <w:pPr>
        <w:pStyle w:val="TOC1"/>
        <w:tabs>
          <w:tab w:val="right" w:leader="dot" w:pos="8306"/>
        </w:tabs>
      </w:pPr>
      <w:hyperlink w:anchor="_Toc4252" w:history="1">
        <w:r>
          <w:rPr>
            <w:rFonts w:ascii="仿宋" w:eastAsia="仿宋" w:hAnsi="仿宋" w:cs="仿宋" w:hint="eastAsia"/>
            <w:lang w:eastAsia="zh-CN"/>
          </w:rPr>
          <w:t>二、漂流浮标项目概论</w:t>
        </w:r>
        <w:r>
          <w:tab/>
        </w:r>
        <w:r>
          <w:fldChar w:fldCharType="begin"/>
        </w:r>
        <w:r>
          <w:instrText xml:space="preserve"> PAGEREF _Toc4252 \h </w:instrText>
        </w:r>
        <w:r>
          <w:fldChar w:fldCharType="separate"/>
        </w:r>
        <w:r>
          <w:t>6</w:t>
        </w:r>
        <w:r>
          <w:fldChar w:fldCharType="end"/>
        </w:r>
      </w:hyperlink>
    </w:p>
    <w:p>
      <w:pPr>
        <w:pStyle w:val="TOC2"/>
        <w:tabs>
          <w:tab w:val="right" w:leader="dot" w:pos="8306"/>
        </w:tabs>
      </w:pPr>
      <w:hyperlink w:anchor="_Toc30144" w:history="1">
        <w:r>
          <w:rPr>
            <w:rFonts w:ascii="仿宋" w:eastAsia="仿宋" w:hAnsi="仿宋" w:cs="仿宋" w:hint="eastAsia"/>
            <w:lang w:eastAsia="zh-CN"/>
          </w:rPr>
          <w:t>(一)、漂流浮标项目概况</w:t>
        </w:r>
        <w:r>
          <w:tab/>
        </w:r>
        <w:r>
          <w:fldChar w:fldCharType="begin"/>
        </w:r>
        <w:r>
          <w:instrText xml:space="preserve"> PAGEREF _Toc30144 \h </w:instrText>
        </w:r>
        <w:r>
          <w:fldChar w:fldCharType="separate"/>
        </w:r>
        <w:r>
          <w:t>6</w:t>
        </w:r>
        <w:r>
          <w:fldChar w:fldCharType="end"/>
        </w:r>
      </w:hyperlink>
    </w:p>
    <w:p>
      <w:pPr>
        <w:pStyle w:val="TOC2"/>
        <w:tabs>
          <w:tab w:val="right" w:leader="dot" w:pos="8306"/>
        </w:tabs>
      </w:pPr>
      <w:hyperlink w:anchor="_Toc10477" w:history="1">
        <w:r>
          <w:rPr>
            <w:rFonts w:ascii="仿宋" w:eastAsia="仿宋" w:hAnsi="仿宋" w:cs="仿宋" w:hint="eastAsia"/>
            <w:lang w:eastAsia="zh-CN"/>
          </w:rPr>
          <w:t>(二)、漂流浮标项目目标</w:t>
        </w:r>
        <w:r>
          <w:tab/>
        </w:r>
        <w:r>
          <w:fldChar w:fldCharType="begin"/>
        </w:r>
        <w:r>
          <w:instrText xml:space="preserve"> PAGEREF _Toc10477 \h </w:instrText>
        </w:r>
        <w:r>
          <w:fldChar w:fldCharType="separate"/>
        </w:r>
        <w:r>
          <w:t>9</w:t>
        </w:r>
        <w:r>
          <w:fldChar w:fldCharType="end"/>
        </w:r>
      </w:hyperlink>
    </w:p>
    <w:p>
      <w:pPr>
        <w:pStyle w:val="TOC2"/>
        <w:tabs>
          <w:tab w:val="right" w:leader="dot" w:pos="8306"/>
        </w:tabs>
      </w:pPr>
      <w:hyperlink w:anchor="_Toc19020" w:history="1">
        <w:r>
          <w:rPr>
            <w:rFonts w:ascii="仿宋" w:eastAsia="仿宋" w:hAnsi="仿宋" w:cs="仿宋" w:hint="eastAsia"/>
            <w:lang w:eastAsia="zh-CN"/>
          </w:rPr>
          <w:t>(三)、漂流浮标项目提出的理由</w:t>
        </w:r>
        <w:r>
          <w:tab/>
        </w:r>
        <w:r>
          <w:fldChar w:fldCharType="begin"/>
        </w:r>
        <w:r>
          <w:instrText xml:space="preserve"> PAGEREF _Toc19020 \h </w:instrText>
        </w:r>
        <w:r>
          <w:fldChar w:fldCharType="separate"/>
        </w:r>
        <w:r>
          <w:t>9</w:t>
        </w:r>
        <w:r>
          <w:fldChar w:fldCharType="end"/>
        </w:r>
      </w:hyperlink>
    </w:p>
    <w:p>
      <w:pPr>
        <w:pStyle w:val="TOC2"/>
        <w:tabs>
          <w:tab w:val="right" w:leader="dot" w:pos="8306"/>
        </w:tabs>
      </w:pPr>
      <w:hyperlink w:anchor="_Toc19822" w:history="1">
        <w:r>
          <w:rPr>
            <w:rFonts w:ascii="仿宋" w:eastAsia="仿宋" w:hAnsi="仿宋" w:cs="仿宋" w:hint="eastAsia"/>
            <w:lang w:eastAsia="zh-CN"/>
          </w:rPr>
          <w:t>(四)、漂流浮标项目意义</w:t>
        </w:r>
        <w:r>
          <w:tab/>
        </w:r>
        <w:r>
          <w:fldChar w:fldCharType="begin"/>
        </w:r>
        <w:r>
          <w:instrText xml:space="preserve"> PAGEREF _Toc19822 \h </w:instrText>
        </w:r>
        <w:r>
          <w:fldChar w:fldCharType="separate"/>
        </w:r>
        <w:r>
          <w:t>11</w:t>
        </w:r>
        <w:r>
          <w:fldChar w:fldCharType="end"/>
        </w:r>
      </w:hyperlink>
    </w:p>
    <w:p>
      <w:pPr>
        <w:pStyle w:val="TOC2"/>
        <w:tabs>
          <w:tab w:val="right" w:leader="dot" w:pos="8306"/>
        </w:tabs>
      </w:pPr>
      <w:hyperlink w:anchor="_Toc1655" w:history="1">
        <w:r>
          <w:rPr>
            <w:rFonts w:ascii="仿宋" w:eastAsia="仿宋" w:hAnsi="仿宋" w:cs="仿宋" w:hint="eastAsia"/>
            <w:lang w:eastAsia="zh-CN"/>
          </w:rPr>
          <w:t>(五)、漂流浮标项目背景</w:t>
        </w:r>
        <w:r>
          <w:tab/>
        </w:r>
        <w:r>
          <w:fldChar w:fldCharType="begin"/>
        </w:r>
        <w:r>
          <w:instrText xml:space="preserve"> PAGEREF _Toc1655 \h </w:instrText>
        </w:r>
        <w:r>
          <w:fldChar w:fldCharType="separate"/>
        </w:r>
        <w:r>
          <w:t>12</w:t>
        </w:r>
        <w:r>
          <w:fldChar w:fldCharType="end"/>
        </w:r>
      </w:hyperlink>
    </w:p>
    <w:p>
      <w:pPr>
        <w:pStyle w:val="TOC1"/>
        <w:tabs>
          <w:tab w:val="right" w:leader="dot" w:pos="8306"/>
        </w:tabs>
      </w:pPr>
      <w:hyperlink w:anchor="_Toc27520" w:history="1">
        <w:r>
          <w:rPr>
            <w:rFonts w:ascii="仿宋" w:eastAsia="仿宋" w:hAnsi="仿宋" w:cs="仿宋" w:hint="eastAsia"/>
            <w:lang w:eastAsia="zh-CN"/>
          </w:rPr>
          <w:t>三、市场分析、调研</w:t>
        </w:r>
        <w:r>
          <w:tab/>
        </w:r>
        <w:r>
          <w:fldChar w:fldCharType="begin"/>
        </w:r>
        <w:r>
          <w:instrText xml:space="preserve"> PAGEREF _Toc27520 \h </w:instrText>
        </w:r>
        <w:r>
          <w:fldChar w:fldCharType="separate"/>
        </w:r>
        <w:r>
          <w:t>13</w:t>
        </w:r>
        <w:r>
          <w:fldChar w:fldCharType="end"/>
        </w:r>
      </w:hyperlink>
    </w:p>
    <w:p>
      <w:pPr>
        <w:pStyle w:val="TOC2"/>
        <w:tabs>
          <w:tab w:val="right" w:leader="dot" w:pos="8306"/>
        </w:tabs>
      </w:pPr>
      <w:hyperlink w:anchor="_Toc17836" w:history="1">
        <w:r>
          <w:rPr>
            <w:rFonts w:ascii="仿宋" w:eastAsia="仿宋" w:hAnsi="仿宋" w:cs="仿宋" w:hint="eastAsia"/>
            <w:lang w:eastAsia="zh-CN"/>
          </w:rPr>
          <w:t>(一)、漂流浮标行业分析</w:t>
        </w:r>
        <w:r>
          <w:tab/>
        </w:r>
        <w:r>
          <w:fldChar w:fldCharType="begin"/>
        </w:r>
        <w:r>
          <w:instrText xml:space="preserve"> PAGEREF _Toc17836 \h </w:instrText>
        </w:r>
        <w:r>
          <w:fldChar w:fldCharType="separate"/>
        </w:r>
        <w:r>
          <w:t>13</w:t>
        </w:r>
        <w:r>
          <w:fldChar w:fldCharType="end"/>
        </w:r>
      </w:hyperlink>
    </w:p>
    <w:p>
      <w:pPr>
        <w:pStyle w:val="TOC2"/>
        <w:tabs>
          <w:tab w:val="right" w:leader="dot" w:pos="8306"/>
        </w:tabs>
      </w:pPr>
      <w:hyperlink w:anchor="_Toc11840" w:history="1">
        <w:r>
          <w:rPr>
            <w:rFonts w:ascii="仿宋" w:eastAsia="仿宋" w:hAnsi="仿宋" w:cs="仿宋" w:hint="eastAsia"/>
            <w:lang w:eastAsia="zh-CN"/>
          </w:rPr>
          <w:t>(二)、漂流浮标市场分析预测</w:t>
        </w:r>
        <w:r>
          <w:tab/>
        </w:r>
        <w:r>
          <w:fldChar w:fldCharType="begin"/>
        </w:r>
        <w:r>
          <w:instrText xml:space="preserve"> PAGEREF _Toc11840 \h </w:instrText>
        </w:r>
        <w:r>
          <w:fldChar w:fldCharType="separate"/>
        </w:r>
        <w:r>
          <w:t>13</w:t>
        </w:r>
        <w:r>
          <w:fldChar w:fldCharType="end"/>
        </w:r>
      </w:hyperlink>
    </w:p>
    <w:p>
      <w:pPr>
        <w:pStyle w:val="TOC1"/>
        <w:tabs>
          <w:tab w:val="right" w:leader="dot" w:pos="8306"/>
        </w:tabs>
      </w:pPr>
      <w:hyperlink w:anchor="_Toc5739" w:history="1">
        <w:r>
          <w:rPr>
            <w:rFonts w:ascii="仿宋" w:eastAsia="仿宋" w:hAnsi="仿宋" w:cs="仿宋" w:hint="eastAsia"/>
            <w:lang w:eastAsia="zh-CN"/>
          </w:rPr>
          <w:t>四、漂流浮标项目可持续发展</w:t>
        </w:r>
        <w:r>
          <w:tab/>
        </w:r>
        <w:r>
          <w:fldChar w:fldCharType="begin"/>
        </w:r>
        <w:r>
          <w:instrText xml:space="preserve"> PAGEREF _Toc5739 \h </w:instrText>
        </w:r>
        <w:r>
          <w:fldChar w:fldCharType="separate"/>
        </w:r>
        <w:r>
          <w:t>14</w:t>
        </w:r>
        <w:r>
          <w:fldChar w:fldCharType="end"/>
        </w:r>
      </w:hyperlink>
    </w:p>
    <w:p>
      <w:pPr>
        <w:pStyle w:val="TOC2"/>
        <w:tabs>
          <w:tab w:val="right" w:leader="dot" w:pos="8306"/>
        </w:tabs>
      </w:pPr>
      <w:hyperlink w:anchor="_Toc8866" w:history="1">
        <w:r>
          <w:rPr>
            <w:rFonts w:ascii="仿宋" w:eastAsia="仿宋" w:hAnsi="仿宋" w:cs="仿宋" w:hint="eastAsia"/>
            <w:lang w:eastAsia="zh-CN"/>
          </w:rPr>
          <w:t>(一)、可持续战略与实践</w:t>
        </w:r>
        <w:r>
          <w:tab/>
        </w:r>
        <w:r>
          <w:fldChar w:fldCharType="begin"/>
        </w:r>
        <w:r>
          <w:instrText xml:space="preserve"> PAGEREF _Toc8866 \h </w:instrText>
        </w:r>
        <w:r>
          <w:fldChar w:fldCharType="separate"/>
        </w:r>
        <w:r>
          <w:t>14</w:t>
        </w:r>
        <w:r>
          <w:fldChar w:fldCharType="end"/>
        </w:r>
      </w:hyperlink>
    </w:p>
    <w:p>
      <w:pPr>
        <w:pStyle w:val="TOC2"/>
        <w:tabs>
          <w:tab w:val="right" w:leader="dot" w:pos="8306"/>
        </w:tabs>
      </w:pPr>
      <w:hyperlink w:anchor="_Toc28804" w:history="1">
        <w:r>
          <w:rPr>
            <w:rFonts w:ascii="仿宋" w:eastAsia="仿宋" w:hAnsi="仿宋" w:cs="仿宋" w:hint="eastAsia"/>
            <w:lang w:eastAsia="zh-CN"/>
          </w:rPr>
          <w:t>(二)、环保与社会责任</w:t>
        </w:r>
        <w:r>
          <w:tab/>
        </w:r>
        <w:r>
          <w:fldChar w:fldCharType="begin"/>
        </w:r>
        <w:r>
          <w:instrText xml:space="preserve"> PAGEREF _Toc28804 \h </w:instrText>
        </w:r>
        <w:r>
          <w:fldChar w:fldCharType="separate"/>
        </w:r>
        <w:r>
          <w:t>15</w:t>
        </w:r>
        <w:r>
          <w:fldChar w:fldCharType="end"/>
        </w:r>
      </w:hyperlink>
    </w:p>
    <w:p>
      <w:pPr>
        <w:pStyle w:val="TOC1"/>
        <w:tabs>
          <w:tab w:val="right" w:leader="dot" w:pos="8306"/>
        </w:tabs>
      </w:pPr>
      <w:hyperlink w:anchor="_Toc11579" w:history="1">
        <w:r>
          <w:rPr>
            <w:rFonts w:ascii="仿宋" w:eastAsia="仿宋" w:hAnsi="仿宋" w:cs="仿宋" w:hint="eastAsia"/>
            <w:lang w:eastAsia="zh-CN"/>
          </w:rPr>
          <w:t>五、漂流浮标项目土建工程</w:t>
        </w:r>
        <w:r>
          <w:tab/>
        </w:r>
        <w:r>
          <w:fldChar w:fldCharType="begin"/>
        </w:r>
        <w:r>
          <w:instrText xml:space="preserve"> PAGEREF _Toc11579 \h </w:instrText>
        </w:r>
        <w:r>
          <w:fldChar w:fldCharType="separate"/>
        </w:r>
        <w:r>
          <w:t>16</w:t>
        </w:r>
        <w:r>
          <w:fldChar w:fldCharType="end"/>
        </w:r>
      </w:hyperlink>
    </w:p>
    <w:p>
      <w:pPr>
        <w:pStyle w:val="TOC2"/>
        <w:tabs>
          <w:tab w:val="right" w:leader="dot" w:pos="8306"/>
        </w:tabs>
      </w:pPr>
      <w:hyperlink w:anchor="_Toc18993" w:history="1">
        <w:r>
          <w:rPr>
            <w:rFonts w:ascii="仿宋" w:eastAsia="仿宋" w:hAnsi="仿宋" w:cs="仿宋" w:hint="eastAsia"/>
            <w:lang w:eastAsia="zh-CN"/>
          </w:rPr>
          <w:t>(一)、建筑工程设计原则</w:t>
        </w:r>
        <w:r>
          <w:tab/>
        </w:r>
        <w:r>
          <w:fldChar w:fldCharType="begin"/>
        </w:r>
        <w:r>
          <w:instrText xml:space="preserve"> PAGEREF _Toc18993 \h </w:instrText>
        </w:r>
        <w:r>
          <w:fldChar w:fldCharType="separate"/>
        </w:r>
        <w:r>
          <w:t>16</w:t>
        </w:r>
        <w:r>
          <w:fldChar w:fldCharType="end"/>
        </w:r>
      </w:hyperlink>
    </w:p>
    <w:p>
      <w:pPr>
        <w:pStyle w:val="TOC2"/>
        <w:tabs>
          <w:tab w:val="right" w:leader="dot" w:pos="8306"/>
        </w:tabs>
      </w:pPr>
      <w:hyperlink w:anchor="_Toc26473" w:history="1">
        <w:r>
          <w:rPr>
            <w:rFonts w:ascii="仿宋" w:eastAsia="仿宋" w:hAnsi="仿宋" w:cs="仿宋" w:hint="eastAsia"/>
            <w:lang w:eastAsia="zh-CN"/>
          </w:rPr>
          <w:t>(二)、土建工程设计年限及安全等级</w:t>
        </w:r>
        <w:r>
          <w:tab/>
        </w:r>
        <w:r>
          <w:fldChar w:fldCharType="begin"/>
        </w:r>
        <w:r>
          <w:instrText xml:space="preserve"> PAGEREF _Toc26473 \h </w:instrText>
        </w:r>
        <w:r>
          <w:fldChar w:fldCharType="separate"/>
        </w:r>
        <w:r>
          <w:t>17</w:t>
        </w:r>
        <w:r>
          <w:fldChar w:fldCharType="end"/>
        </w:r>
      </w:hyperlink>
    </w:p>
    <w:p>
      <w:pPr>
        <w:pStyle w:val="TOC2"/>
        <w:tabs>
          <w:tab w:val="right" w:leader="dot" w:pos="8306"/>
        </w:tabs>
      </w:pPr>
      <w:hyperlink w:anchor="_Toc11043" w:history="1">
        <w:r>
          <w:rPr>
            <w:rFonts w:ascii="仿宋" w:eastAsia="仿宋" w:hAnsi="仿宋" w:cs="仿宋" w:hint="eastAsia"/>
            <w:lang w:eastAsia="zh-CN"/>
          </w:rPr>
          <w:t>(三)、建筑工程设计总体要求</w:t>
        </w:r>
        <w:r>
          <w:tab/>
        </w:r>
        <w:r>
          <w:fldChar w:fldCharType="begin"/>
        </w:r>
        <w:r>
          <w:instrText xml:space="preserve"> PAGEREF _Toc11043 \h </w:instrText>
        </w:r>
        <w:r>
          <w:fldChar w:fldCharType="separate"/>
        </w:r>
        <w:r>
          <w:t>18</w:t>
        </w:r>
        <w:r>
          <w:fldChar w:fldCharType="end"/>
        </w:r>
      </w:hyperlink>
    </w:p>
    <w:p>
      <w:pPr>
        <w:pStyle w:val="TOC2"/>
        <w:tabs>
          <w:tab w:val="right" w:leader="dot" w:pos="8306"/>
        </w:tabs>
      </w:pPr>
      <w:hyperlink w:anchor="_Toc26306" w:history="1">
        <w:r>
          <w:rPr>
            <w:rFonts w:ascii="仿宋" w:eastAsia="仿宋" w:hAnsi="仿宋" w:cs="仿宋" w:hint="eastAsia"/>
            <w:lang w:eastAsia="zh-CN"/>
          </w:rPr>
          <w:t>(四)、土建工程建设指标</w:t>
        </w:r>
        <w:r>
          <w:tab/>
        </w:r>
        <w:r>
          <w:fldChar w:fldCharType="begin"/>
        </w:r>
        <w:r>
          <w:instrText xml:space="preserve"> PAGEREF _Toc26306 \h </w:instrText>
        </w:r>
        <w:r>
          <w:fldChar w:fldCharType="separate"/>
        </w:r>
        <w:r>
          <w:t>19</w:t>
        </w:r>
        <w:r>
          <w:fldChar w:fldCharType="end"/>
        </w:r>
      </w:hyperlink>
    </w:p>
    <w:p>
      <w:pPr>
        <w:pStyle w:val="TOC1"/>
        <w:tabs>
          <w:tab w:val="right" w:leader="dot" w:pos="8306"/>
        </w:tabs>
      </w:pPr>
      <w:hyperlink w:anchor="_Toc21681" w:history="1">
        <w:r>
          <w:rPr>
            <w:rFonts w:ascii="仿宋" w:eastAsia="仿宋" w:hAnsi="仿宋" w:cs="仿宋" w:hint="eastAsia"/>
            <w:lang w:eastAsia="zh-CN"/>
          </w:rPr>
          <w:t>六、漂流浮标项目建设单位说明</w:t>
        </w:r>
        <w:r>
          <w:tab/>
        </w:r>
        <w:r>
          <w:fldChar w:fldCharType="begin"/>
        </w:r>
        <w:r>
          <w:instrText xml:space="preserve"> PAGEREF _Toc21681 \h </w:instrText>
        </w:r>
        <w:r>
          <w:fldChar w:fldCharType="separate"/>
        </w:r>
        <w:r>
          <w:t>19</w:t>
        </w:r>
        <w:r>
          <w:fldChar w:fldCharType="end"/>
        </w:r>
      </w:hyperlink>
    </w:p>
    <w:p>
      <w:pPr>
        <w:pStyle w:val="TOC2"/>
        <w:tabs>
          <w:tab w:val="right" w:leader="dot" w:pos="8306"/>
        </w:tabs>
      </w:pPr>
      <w:hyperlink w:anchor="_Toc18670" w:history="1">
        <w:r>
          <w:rPr>
            <w:rFonts w:ascii="仿宋" w:eastAsia="仿宋" w:hAnsi="仿宋" w:cs="仿宋" w:hint="eastAsia"/>
            <w:lang w:eastAsia="zh-CN"/>
          </w:rPr>
          <w:t>(一)、漂流浮标项目承办单位基本情况</w:t>
        </w:r>
        <w:r>
          <w:tab/>
        </w:r>
        <w:r>
          <w:fldChar w:fldCharType="begin"/>
        </w:r>
        <w:r>
          <w:instrText xml:space="preserve"> PAGEREF _Toc18670 \h </w:instrText>
        </w:r>
        <w:r>
          <w:fldChar w:fldCharType="separate"/>
        </w:r>
        <w:r>
          <w:t>19</w:t>
        </w:r>
        <w:r>
          <w:fldChar w:fldCharType="end"/>
        </w:r>
      </w:hyperlink>
    </w:p>
    <w:p>
      <w:pPr>
        <w:pStyle w:val="TOC2"/>
        <w:tabs>
          <w:tab w:val="right" w:leader="dot" w:pos="8306"/>
        </w:tabs>
      </w:pPr>
      <w:hyperlink w:anchor="_Toc4302" w:history="1">
        <w:r>
          <w:rPr>
            <w:rFonts w:ascii="仿宋" w:eastAsia="仿宋" w:hAnsi="仿宋" w:cs="仿宋" w:hint="eastAsia"/>
            <w:lang w:eastAsia="zh-CN"/>
          </w:rPr>
          <w:t>(二)、公司经济效益分析</w:t>
        </w:r>
        <w:r>
          <w:tab/>
        </w:r>
        <w:r>
          <w:fldChar w:fldCharType="begin"/>
        </w:r>
        <w:r>
          <w:instrText xml:space="preserve"> PAGEREF _Toc4302 \h </w:instrText>
        </w:r>
        <w:r>
          <w:fldChar w:fldCharType="separate"/>
        </w:r>
        <w:r>
          <w:t>20</w:t>
        </w:r>
        <w:r>
          <w:fldChar w:fldCharType="end"/>
        </w:r>
      </w:hyperlink>
    </w:p>
    <w:p>
      <w:pPr>
        <w:pStyle w:val="TOC1"/>
        <w:tabs>
          <w:tab w:val="right" w:leader="dot" w:pos="8306"/>
        </w:tabs>
      </w:pPr>
      <w:hyperlink w:anchor="_Toc28501" w:history="1">
        <w:r>
          <w:rPr>
            <w:rFonts w:ascii="仿宋" w:eastAsia="仿宋" w:hAnsi="仿宋" w:cs="仿宋" w:hint="eastAsia"/>
            <w:lang w:eastAsia="zh-CN"/>
          </w:rPr>
          <w:t>七、漂流浮标项目社会影响</w:t>
        </w:r>
        <w:r>
          <w:tab/>
        </w:r>
        <w:r>
          <w:fldChar w:fldCharType="begin"/>
        </w:r>
        <w:r>
          <w:instrText xml:space="preserve"> PAGEREF _Toc28501 \h </w:instrText>
        </w:r>
        <w:r>
          <w:fldChar w:fldCharType="separate"/>
        </w:r>
        <w:r>
          <w:t>21</w:t>
        </w:r>
        <w:r>
          <w:fldChar w:fldCharType="end"/>
        </w:r>
      </w:hyperlink>
    </w:p>
    <w:p>
      <w:pPr>
        <w:pStyle w:val="TOC2"/>
        <w:tabs>
          <w:tab w:val="right" w:leader="dot" w:pos="8306"/>
        </w:tabs>
      </w:pPr>
      <w:hyperlink w:anchor="_Toc1401" w:history="1">
        <w:r>
          <w:rPr>
            <w:rFonts w:ascii="仿宋" w:eastAsia="仿宋" w:hAnsi="仿宋" w:cs="仿宋" w:hint="eastAsia"/>
            <w:lang w:eastAsia="zh-CN"/>
          </w:rPr>
          <w:t>(一)、社会责任与义务</w:t>
        </w:r>
        <w:r>
          <w:tab/>
        </w:r>
        <w:r>
          <w:fldChar w:fldCharType="begin"/>
        </w:r>
        <w:r>
          <w:instrText xml:space="preserve"> PAGEREF _Toc1401 \h </w:instrText>
        </w:r>
        <w:r>
          <w:fldChar w:fldCharType="separate"/>
        </w:r>
        <w:r>
          <w:t>21</w:t>
        </w:r>
        <w:r>
          <w:fldChar w:fldCharType="end"/>
        </w:r>
      </w:hyperlink>
    </w:p>
    <w:p>
      <w:pPr>
        <w:pStyle w:val="TOC2"/>
        <w:tabs>
          <w:tab w:val="right" w:leader="dot" w:pos="8306"/>
        </w:tabs>
      </w:pPr>
      <w:hyperlink w:anchor="_Toc29008" w:history="1">
        <w:r>
          <w:rPr>
            <w:rFonts w:ascii="仿宋" w:eastAsia="仿宋" w:hAnsi="仿宋" w:cs="仿宋" w:hint="eastAsia"/>
            <w:lang w:eastAsia="zh-CN"/>
          </w:rPr>
          <w:t>(二)、社会参与与沟通</w:t>
        </w:r>
        <w:r>
          <w:tab/>
        </w:r>
        <w:r>
          <w:fldChar w:fldCharType="begin"/>
        </w:r>
        <w:r>
          <w:instrText xml:space="preserve"> PAGEREF _Toc29008 \h </w:instrText>
        </w:r>
        <w:r>
          <w:fldChar w:fldCharType="separate"/>
        </w:r>
        <w:r>
          <w:t>22</w:t>
        </w:r>
        <w:r>
          <w:fldChar w:fldCharType="end"/>
        </w:r>
      </w:hyperlink>
    </w:p>
    <w:p>
      <w:pPr>
        <w:pStyle w:val="TOC1"/>
        <w:tabs>
          <w:tab w:val="right" w:leader="dot" w:pos="8306"/>
        </w:tabs>
      </w:pPr>
      <w:hyperlink w:anchor="_Toc6325" w:history="1">
        <w:r>
          <w:rPr>
            <w:rFonts w:ascii="仿宋" w:eastAsia="仿宋" w:hAnsi="仿宋" w:cs="仿宋" w:hint="eastAsia"/>
            <w:lang w:eastAsia="zh-CN"/>
          </w:rPr>
          <w:t>八、漂流浮标项目经营效益</w:t>
        </w:r>
        <w:r>
          <w:tab/>
        </w:r>
        <w:r>
          <w:fldChar w:fldCharType="begin"/>
        </w:r>
        <w:r>
          <w:instrText xml:space="preserve"> PAGEREF _Toc6325 \h </w:instrText>
        </w:r>
        <w:r>
          <w:fldChar w:fldCharType="separate"/>
        </w:r>
        <w:r>
          <w:t>22</w:t>
        </w:r>
        <w:r>
          <w:fldChar w:fldCharType="end"/>
        </w:r>
      </w:hyperlink>
    </w:p>
    <w:p>
      <w:pPr>
        <w:pStyle w:val="TOC2"/>
        <w:tabs>
          <w:tab w:val="right" w:leader="dot" w:pos="8306"/>
        </w:tabs>
      </w:pPr>
      <w:hyperlink w:anchor="_Toc16566" w:history="1">
        <w:r>
          <w:rPr>
            <w:rFonts w:ascii="仿宋" w:eastAsia="仿宋" w:hAnsi="仿宋" w:cs="仿宋" w:hint="eastAsia"/>
            <w:lang w:eastAsia="zh-CN"/>
          </w:rPr>
          <w:t>(一)、经济评价财务测算</w:t>
        </w:r>
        <w:r>
          <w:tab/>
        </w:r>
        <w:r>
          <w:fldChar w:fldCharType="begin"/>
        </w:r>
        <w:r>
          <w:instrText xml:space="preserve"> PAGEREF _Toc16566 \h </w:instrText>
        </w:r>
        <w:r>
          <w:fldChar w:fldCharType="separate"/>
        </w:r>
        <w:r>
          <w:t>22</w:t>
        </w:r>
        <w:r>
          <w:fldChar w:fldCharType="end"/>
        </w:r>
      </w:hyperlink>
    </w:p>
    <w:p>
      <w:pPr>
        <w:pStyle w:val="TOC2"/>
        <w:tabs>
          <w:tab w:val="right" w:leader="dot" w:pos="8306"/>
        </w:tabs>
      </w:pPr>
      <w:hyperlink w:anchor="_Toc4439" w:history="1">
        <w:r>
          <w:rPr>
            <w:rFonts w:ascii="仿宋" w:eastAsia="仿宋" w:hAnsi="仿宋" w:cs="仿宋" w:hint="eastAsia"/>
            <w:lang w:eastAsia="zh-CN"/>
          </w:rPr>
          <w:t>(二)、漂流浮标项目盈利能力分析</w:t>
        </w:r>
        <w:r>
          <w:tab/>
        </w:r>
        <w:r>
          <w:fldChar w:fldCharType="begin"/>
        </w:r>
        <w:r>
          <w:instrText xml:space="preserve"> PAGEREF _Toc4439 \h </w:instrText>
        </w:r>
        <w:r>
          <w:fldChar w:fldCharType="separate"/>
        </w:r>
        <w:r>
          <w:t>24</w:t>
        </w:r>
        <w:r>
          <w:fldChar w:fldCharType="end"/>
        </w:r>
      </w:hyperlink>
    </w:p>
    <w:p>
      <w:pPr>
        <w:pStyle w:val="TOC1"/>
        <w:tabs>
          <w:tab w:val="right" w:leader="dot" w:pos="8306"/>
        </w:tabs>
      </w:pPr>
      <w:hyperlink w:anchor="_Toc7164" w:history="1">
        <w:r>
          <w:rPr>
            <w:rFonts w:ascii="仿宋" w:eastAsia="仿宋" w:hAnsi="仿宋" w:cs="仿宋" w:hint="eastAsia"/>
            <w:lang w:eastAsia="zh-CN"/>
          </w:rPr>
          <w:t>九、生产安全保护</w:t>
        </w:r>
        <w:r>
          <w:tab/>
        </w:r>
        <w:r>
          <w:fldChar w:fldCharType="begin"/>
        </w:r>
        <w:r>
          <w:instrText xml:space="preserve"> PAGEREF _Toc7164 \h </w:instrText>
        </w:r>
        <w:r>
          <w:fldChar w:fldCharType="separate"/>
        </w:r>
        <w:r>
          <w:t>24</w:t>
        </w:r>
        <w:r>
          <w:fldChar w:fldCharType="end"/>
        </w:r>
      </w:hyperlink>
    </w:p>
    <w:p>
      <w:pPr>
        <w:pStyle w:val="TOC2"/>
        <w:tabs>
          <w:tab w:val="right" w:leader="dot" w:pos="8306"/>
        </w:tabs>
      </w:pPr>
      <w:hyperlink w:anchor="_Toc17190" w:history="1">
        <w:r>
          <w:rPr>
            <w:rFonts w:ascii="仿宋" w:eastAsia="仿宋" w:hAnsi="仿宋" w:cs="仿宋" w:hint="eastAsia"/>
            <w:lang w:eastAsia="zh-CN"/>
          </w:rPr>
          <w:t>(一)、消防安全</w:t>
        </w:r>
        <w:r>
          <w:tab/>
        </w:r>
        <w:r>
          <w:fldChar w:fldCharType="begin"/>
        </w:r>
        <w:r>
          <w:instrText xml:space="preserve"> PAGEREF _Toc17190 \h </w:instrText>
        </w:r>
        <w:r>
          <w:fldChar w:fldCharType="separate"/>
        </w:r>
        <w:r>
          <w:t>24</w:t>
        </w:r>
        <w:r>
          <w:fldChar w:fldCharType="end"/>
        </w:r>
      </w:hyperlink>
    </w:p>
    <w:p>
      <w:pPr>
        <w:pStyle w:val="TOC2"/>
        <w:tabs>
          <w:tab w:val="right" w:leader="dot" w:pos="8306"/>
        </w:tabs>
      </w:pPr>
      <w:hyperlink w:anchor="_Toc586" w:history="1">
        <w:r>
          <w:rPr>
            <w:rFonts w:ascii="仿宋" w:eastAsia="仿宋" w:hAnsi="仿宋" w:cs="仿宋" w:hint="eastAsia"/>
            <w:lang w:eastAsia="zh-CN"/>
          </w:rPr>
          <w:t>(二)、防火防爆总图布置措施</w:t>
        </w:r>
        <w:r>
          <w:tab/>
        </w:r>
        <w:r>
          <w:fldChar w:fldCharType="begin"/>
        </w:r>
        <w:r>
          <w:instrText xml:space="preserve"> PAGEREF _Toc586 \h </w:instrText>
        </w:r>
        <w:r>
          <w:fldChar w:fldCharType="separate"/>
        </w:r>
        <w:r>
          <w:t>26</w:t>
        </w:r>
        <w:r>
          <w:fldChar w:fldCharType="end"/>
        </w:r>
      </w:hyperlink>
    </w:p>
    <w:p>
      <w:pPr>
        <w:pStyle w:val="TOC2"/>
        <w:tabs>
          <w:tab w:val="right" w:leader="dot" w:pos="8306"/>
        </w:tabs>
      </w:pPr>
      <w:hyperlink w:anchor="_Toc18726" w:history="1">
        <w:r>
          <w:rPr>
            <w:rFonts w:ascii="仿宋" w:eastAsia="仿宋" w:hAnsi="仿宋" w:cs="仿宋" w:hint="eastAsia"/>
            <w:lang w:eastAsia="zh-CN"/>
          </w:rPr>
          <w:t>(三)、自然灾害防范措施</w:t>
        </w:r>
        <w:r>
          <w:tab/>
        </w:r>
        <w:r>
          <w:fldChar w:fldCharType="begin"/>
        </w:r>
        <w:r>
          <w:instrText xml:space="preserve"> PAGEREF _Toc18726 \h </w:instrText>
        </w:r>
        <w:r>
          <w:fldChar w:fldCharType="separate"/>
        </w:r>
        <w:r>
          <w:t>27</w:t>
        </w:r>
        <w:r>
          <w:fldChar w:fldCharType="end"/>
        </w:r>
      </w:hyperlink>
    </w:p>
    <w:p>
      <w:pPr>
        <w:pStyle w:val="TOC2"/>
        <w:tabs>
          <w:tab w:val="right" w:leader="dot" w:pos="8306"/>
        </w:tabs>
      </w:pPr>
      <w:hyperlink w:anchor="_Toc16683" w:history="1">
        <w:r>
          <w:rPr>
            <w:rFonts w:ascii="仿宋" w:eastAsia="仿宋" w:hAnsi="仿宋" w:cs="仿宋" w:hint="eastAsia"/>
            <w:lang w:eastAsia="zh-CN"/>
          </w:rPr>
          <w:t>(四)、安全色及安全标志使用要求</w:t>
        </w:r>
        <w:r>
          <w:tab/>
        </w:r>
        <w:r>
          <w:fldChar w:fldCharType="begin"/>
        </w:r>
        <w:r>
          <w:instrText xml:space="preserve"> PAGEREF _Toc16683 \h </w:instrText>
        </w:r>
        <w:r>
          <w:fldChar w:fldCharType="separate"/>
        </w:r>
        <w:r>
          <w:t>28</w:t>
        </w:r>
        <w:r>
          <w:fldChar w:fldCharType="end"/>
        </w:r>
      </w:hyperlink>
    </w:p>
    <w:p>
      <w:pPr>
        <w:pStyle w:val="TOC2"/>
        <w:tabs>
          <w:tab w:val="right" w:leader="dot" w:pos="8306"/>
        </w:tabs>
      </w:pPr>
      <w:hyperlink w:anchor="_Toc9985" w:history="1">
        <w:r>
          <w:rPr>
            <w:rFonts w:ascii="仿宋" w:eastAsia="仿宋" w:hAnsi="仿宋" w:cs="仿宋" w:hint="eastAsia"/>
            <w:lang w:eastAsia="zh-CN"/>
          </w:rPr>
          <w:t>(五)、防尘防毒措施</w:t>
        </w:r>
        <w:r>
          <w:tab/>
        </w:r>
        <w:r>
          <w:fldChar w:fldCharType="begin"/>
        </w:r>
        <w:r>
          <w:instrText xml:space="preserve"> PAGEREF _Toc9985 \h </w:instrText>
        </w:r>
        <w:r>
          <w:fldChar w:fldCharType="separate"/>
        </w:r>
        <w:r>
          <w:t>29</w:t>
        </w:r>
        <w:r>
          <w:fldChar w:fldCharType="end"/>
        </w:r>
      </w:hyperlink>
    </w:p>
    <w:p>
      <w:pPr>
        <w:pStyle w:val="TOC2"/>
        <w:tabs>
          <w:tab w:val="right" w:leader="dot" w:pos="8306"/>
        </w:tabs>
      </w:pPr>
      <w:hyperlink w:anchor="_Toc12481" w:history="1">
        <w:r>
          <w:rPr>
            <w:rFonts w:ascii="仿宋" w:eastAsia="仿宋" w:hAnsi="仿宋" w:cs="仿宋" w:hint="eastAsia"/>
            <w:lang w:eastAsia="zh-CN"/>
          </w:rPr>
          <w:t>(六)、防静电、触电防护及防雷措施</w:t>
        </w:r>
        <w:r>
          <w:tab/>
        </w:r>
        <w:r>
          <w:fldChar w:fldCharType="begin"/>
        </w:r>
        <w:r>
          <w:instrText xml:space="preserve"> PAGEREF _Toc12481 \h </w:instrText>
        </w:r>
        <w:r>
          <w:fldChar w:fldCharType="separate"/>
        </w:r>
        <w:r>
          <w:t>30</w:t>
        </w:r>
        <w:r>
          <w:fldChar w:fldCharType="end"/>
        </w:r>
      </w:hyperlink>
    </w:p>
    <w:p>
      <w:pPr>
        <w:pStyle w:val="TOC2"/>
        <w:tabs>
          <w:tab w:val="right" w:leader="dot" w:pos="8306"/>
        </w:tabs>
      </w:pPr>
      <w:hyperlink w:anchor="_Toc13032" w:history="1">
        <w:r>
          <w:rPr>
            <w:rFonts w:ascii="仿宋" w:eastAsia="仿宋" w:hAnsi="仿宋" w:cs="仿宋" w:hint="eastAsia"/>
            <w:lang w:eastAsia="zh-CN"/>
          </w:rPr>
          <w:t>(七)、机械设备安全保障措施</w:t>
        </w:r>
        <w:r>
          <w:tab/>
        </w:r>
        <w:r>
          <w:fldChar w:fldCharType="begin"/>
        </w:r>
        <w:r>
          <w:instrText xml:space="preserve"> PAGEREF _Toc13032 \h </w:instrText>
        </w:r>
        <w:r>
          <w:fldChar w:fldCharType="separate"/>
        </w:r>
        <w:r>
          <w:t>31</w:t>
        </w:r>
        <w:r>
          <w:fldChar w:fldCharType="end"/>
        </w:r>
      </w:hyperlink>
    </w:p>
    <w:p>
      <w:pPr>
        <w:pStyle w:val="TOC1"/>
        <w:tabs>
          <w:tab w:val="right" w:leader="dot" w:pos="8306"/>
        </w:tabs>
      </w:pPr>
      <w:hyperlink w:anchor="_Toc6828" w:history="1">
        <w:r>
          <w:rPr>
            <w:rFonts w:ascii="仿宋" w:eastAsia="仿宋" w:hAnsi="仿宋" w:cs="仿宋" w:hint="eastAsia"/>
            <w:lang w:eastAsia="zh-CN"/>
          </w:rPr>
          <w:t>十、漂流浮标项目财务管理</w:t>
        </w:r>
        <w:r>
          <w:tab/>
        </w:r>
        <w:r>
          <w:fldChar w:fldCharType="begin"/>
        </w:r>
        <w:r>
          <w:instrText xml:space="preserve"> PAGEREF _Toc6828 \h </w:instrText>
        </w:r>
        <w:r>
          <w:fldChar w:fldCharType="separate"/>
        </w:r>
        <w:r>
          <w:t>32</w:t>
        </w:r>
        <w:r>
          <w:fldChar w:fldCharType="end"/>
        </w:r>
      </w:hyperlink>
    </w:p>
    <w:p>
      <w:pPr>
        <w:pStyle w:val="TOC2"/>
        <w:tabs>
          <w:tab w:val="right" w:leader="dot" w:pos="8306"/>
        </w:tabs>
      </w:pPr>
      <w:hyperlink w:anchor="_Toc29548" w:history="1">
        <w:r>
          <w:rPr>
            <w:rFonts w:ascii="仿宋" w:eastAsia="仿宋" w:hAnsi="仿宋" w:cs="仿宋" w:hint="eastAsia"/>
            <w:lang w:eastAsia="zh-CN"/>
          </w:rPr>
          <w:t>(一)、资金需求大</w:t>
        </w:r>
        <w:r>
          <w:tab/>
        </w:r>
        <w:r>
          <w:fldChar w:fldCharType="begin"/>
        </w:r>
        <w:r>
          <w:instrText xml:space="preserve"> PAGEREF _Toc29548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874" w:history="1">
        <w:r>
          <w:rPr>
            <w:rFonts w:ascii="仿宋" w:eastAsia="仿宋" w:hAnsi="仿宋" w:cs="仿宋" w:hint="eastAsia"/>
            <w:lang w:eastAsia="zh-CN"/>
          </w:rPr>
          <w:t>(二)、研发周期长</w:t>
        </w:r>
        <w:r>
          <w:tab/>
        </w:r>
        <w:r>
          <w:fldChar w:fldCharType="begin"/>
        </w:r>
        <w:r>
          <w:instrText xml:space="preserve"> PAGEREF _Toc26874 \h </w:instrText>
        </w:r>
        <w:r>
          <w:fldChar w:fldCharType="separate"/>
        </w:r>
        <w:r>
          <w:t>33</w:t>
        </w:r>
        <w:r>
          <w:fldChar w:fldCharType="end"/>
        </w:r>
      </w:hyperlink>
    </w:p>
    <w:p>
      <w:pPr>
        <w:pStyle w:val="TOC2"/>
        <w:tabs>
          <w:tab w:val="right" w:leader="dot" w:pos="8306"/>
        </w:tabs>
      </w:pPr>
      <w:hyperlink w:anchor="_Toc14613" w:history="1">
        <w:r>
          <w:rPr>
            <w:rFonts w:ascii="仿宋" w:eastAsia="仿宋" w:hAnsi="仿宋" w:cs="仿宋" w:hint="eastAsia"/>
            <w:lang w:eastAsia="zh-CN"/>
          </w:rPr>
          <w:t>(三)、市场风险大</w:t>
        </w:r>
        <w:r>
          <w:tab/>
        </w:r>
        <w:r>
          <w:fldChar w:fldCharType="begin"/>
        </w:r>
        <w:r>
          <w:instrText xml:space="preserve"> PAGEREF _Toc14613 \h </w:instrText>
        </w:r>
        <w:r>
          <w:fldChar w:fldCharType="separate"/>
        </w:r>
        <w:r>
          <w:t>35</w:t>
        </w:r>
        <w:r>
          <w:fldChar w:fldCharType="end"/>
        </w:r>
      </w:hyperlink>
    </w:p>
    <w:p>
      <w:pPr>
        <w:pStyle w:val="TOC2"/>
        <w:tabs>
          <w:tab w:val="right" w:leader="dot" w:pos="8306"/>
        </w:tabs>
      </w:pPr>
      <w:hyperlink w:anchor="_Toc26083" w:history="1">
        <w:r>
          <w:rPr>
            <w:rFonts w:ascii="仿宋" w:eastAsia="仿宋" w:hAnsi="仿宋" w:cs="仿宋" w:hint="eastAsia"/>
            <w:lang w:eastAsia="zh-CN"/>
          </w:rPr>
          <w:t>(四)、利润率高</w:t>
        </w:r>
        <w:r>
          <w:tab/>
        </w:r>
        <w:r>
          <w:fldChar w:fldCharType="begin"/>
        </w:r>
        <w:r>
          <w:instrText xml:space="preserve"> PAGEREF _Toc26083 \h </w:instrText>
        </w:r>
        <w:r>
          <w:fldChar w:fldCharType="separate"/>
        </w:r>
        <w:r>
          <w:t>37</w:t>
        </w:r>
        <w:r>
          <w:fldChar w:fldCharType="end"/>
        </w:r>
      </w:hyperlink>
    </w:p>
    <w:p>
      <w:pPr>
        <w:pStyle w:val="TOC1"/>
        <w:tabs>
          <w:tab w:val="right" w:leader="dot" w:pos="8306"/>
        </w:tabs>
      </w:pPr>
      <w:hyperlink w:anchor="_Toc14791" w:history="1">
        <w:r>
          <w:rPr>
            <w:rFonts w:ascii="仿宋" w:eastAsia="仿宋" w:hAnsi="仿宋" w:cs="仿宋" w:hint="eastAsia"/>
            <w:lang w:eastAsia="zh-CN"/>
          </w:rPr>
          <w:t>十一、漂流浮标项目风险管理</w:t>
        </w:r>
        <w:r>
          <w:tab/>
        </w:r>
        <w:r>
          <w:fldChar w:fldCharType="begin"/>
        </w:r>
        <w:r>
          <w:instrText xml:space="preserve"> PAGEREF _Toc14791 \h </w:instrText>
        </w:r>
        <w:r>
          <w:fldChar w:fldCharType="separate"/>
        </w:r>
        <w:r>
          <w:t>39</w:t>
        </w:r>
        <w:r>
          <w:fldChar w:fldCharType="end"/>
        </w:r>
      </w:hyperlink>
    </w:p>
    <w:p>
      <w:pPr>
        <w:pStyle w:val="TOC2"/>
        <w:tabs>
          <w:tab w:val="right" w:leader="dot" w:pos="8306"/>
        </w:tabs>
      </w:pPr>
      <w:hyperlink w:anchor="_Toc23072" w:history="1">
        <w:r>
          <w:rPr>
            <w:rFonts w:ascii="仿宋" w:eastAsia="仿宋" w:hAnsi="仿宋" w:cs="仿宋" w:hint="eastAsia"/>
            <w:lang w:eastAsia="zh-CN"/>
          </w:rPr>
          <w:t>(一)、风险识别与评估</w:t>
        </w:r>
        <w:r>
          <w:tab/>
        </w:r>
        <w:r>
          <w:fldChar w:fldCharType="begin"/>
        </w:r>
        <w:r>
          <w:instrText xml:space="preserve"> PAGEREF _Toc23072 \h </w:instrText>
        </w:r>
        <w:r>
          <w:fldChar w:fldCharType="separate"/>
        </w:r>
        <w:r>
          <w:t>39</w:t>
        </w:r>
        <w:r>
          <w:fldChar w:fldCharType="end"/>
        </w:r>
      </w:hyperlink>
    </w:p>
    <w:p>
      <w:pPr>
        <w:pStyle w:val="TOC2"/>
        <w:tabs>
          <w:tab w:val="right" w:leader="dot" w:pos="8306"/>
        </w:tabs>
      </w:pPr>
      <w:hyperlink w:anchor="_Toc25651" w:history="1">
        <w:r>
          <w:rPr>
            <w:rFonts w:ascii="仿宋" w:eastAsia="仿宋" w:hAnsi="仿宋" w:cs="仿宋" w:hint="eastAsia"/>
            <w:lang w:eastAsia="zh-CN"/>
          </w:rPr>
          <w:t>(二)、风险应对策略</w:t>
        </w:r>
        <w:r>
          <w:tab/>
        </w:r>
        <w:r>
          <w:fldChar w:fldCharType="begin"/>
        </w:r>
        <w:r>
          <w:instrText xml:space="preserve"> PAGEREF _Toc25651 \h </w:instrText>
        </w:r>
        <w:r>
          <w:fldChar w:fldCharType="separate"/>
        </w:r>
        <w:r>
          <w:t>40</w:t>
        </w:r>
        <w:r>
          <w:fldChar w:fldCharType="end"/>
        </w:r>
      </w:hyperlink>
    </w:p>
    <w:p>
      <w:pPr>
        <w:pStyle w:val="TOC2"/>
        <w:tabs>
          <w:tab w:val="right" w:leader="dot" w:pos="8306"/>
        </w:tabs>
      </w:pPr>
      <w:hyperlink w:anchor="_Toc1810" w:history="1">
        <w:r>
          <w:rPr>
            <w:rFonts w:ascii="仿宋" w:eastAsia="仿宋" w:hAnsi="仿宋" w:cs="仿宋" w:hint="eastAsia"/>
            <w:lang w:eastAsia="zh-CN"/>
          </w:rPr>
          <w:t>(三)、风险监控与控制</w:t>
        </w:r>
        <w:r>
          <w:tab/>
        </w:r>
        <w:r>
          <w:fldChar w:fldCharType="begin"/>
        </w:r>
        <w:r>
          <w:instrText xml:space="preserve"> PAGEREF _Toc1810 \h </w:instrText>
        </w:r>
        <w:r>
          <w:fldChar w:fldCharType="separate"/>
        </w:r>
        <w:r>
          <w:t>42</w:t>
        </w:r>
        <w:r>
          <w:fldChar w:fldCharType="end"/>
        </w:r>
      </w:hyperlink>
    </w:p>
    <w:p>
      <w:pPr>
        <w:pStyle w:val="TOC1"/>
        <w:tabs>
          <w:tab w:val="right" w:leader="dot" w:pos="8306"/>
        </w:tabs>
      </w:pPr>
      <w:hyperlink w:anchor="_Toc5091" w:history="1">
        <w:r>
          <w:rPr>
            <w:rFonts w:ascii="仿宋" w:eastAsia="仿宋" w:hAnsi="仿宋" w:cs="仿宋" w:hint="eastAsia"/>
            <w:lang w:eastAsia="zh-CN"/>
          </w:rPr>
          <w:t>十二、漂流浮标项目投资规划</w:t>
        </w:r>
        <w:r>
          <w:tab/>
        </w:r>
        <w:r>
          <w:fldChar w:fldCharType="begin"/>
        </w:r>
        <w:r>
          <w:instrText xml:space="preserve"> PAGEREF _Toc5091 \h </w:instrText>
        </w:r>
        <w:r>
          <w:fldChar w:fldCharType="separate"/>
        </w:r>
        <w:r>
          <w:t>43</w:t>
        </w:r>
        <w:r>
          <w:fldChar w:fldCharType="end"/>
        </w:r>
      </w:hyperlink>
    </w:p>
    <w:p>
      <w:pPr>
        <w:pStyle w:val="TOC2"/>
        <w:tabs>
          <w:tab w:val="right" w:leader="dot" w:pos="8306"/>
        </w:tabs>
      </w:pPr>
      <w:hyperlink w:anchor="_Toc8986" w:history="1">
        <w:r>
          <w:rPr>
            <w:rFonts w:ascii="仿宋" w:eastAsia="仿宋" w:hAnsi="仿宋" w:cs="仿宋" w:hint="eastAsia"/>
            <w:lang w:eastAsia="zh-CN"/>
          </w:rPr>
          <w:t>(一)、漂流浮标项目总投资估算</w:t>
        </w:r>
        <w:r>
          <w:tab/>
        </w:r>
        <w:r>
          <w:fldChar w:fldCharType="begin"/>
        </w:r>
        <w:r>
          <w:instrText xml:space="preserve"> PAGEREF _Toc8986 \h </w:instrText>
        </w:r>
        <w:r>
          <w:fldChar w:fldCharType="separate"/>
        </w:r>
        <w:r>
          <w:t>43</w:t>
        </w:r>
        <w:r>
          <w:fldChar w:fldCharType="end"/>
        </w:r>
      </w:hyperlink>
    </w:p>
    <w:p>
      <w:pPr>
        <w:pStyle w:val="TOC2"/>
        <w:tabs>
          <w:tab w:val="right" w:leader="dot" w:pos="8306"/>
        </w:tabs>
      </w:pPr>
      <w:hyperlink w:anchor="_Toc21159" w:history="1">
        <w:r>
          <w:rPr>
            <w:rFonts w:ascii="仿宋" w:eastAsia="仿宋" w:hAnsi="仿宋" w:cs="仿宋" w:hint="eastAsia"/>
            <w:lang w:eastAsia="zh-CN"/>
          </w:rPr>
          <w:t>(二)、资金筹措</w:t>
        </w:r>
        <w:r>
          <w:tab/>
        </w:r>
        <w:r>
          <w:fldChar w:fldCharType="begin"/>
        </w:r>
        <w:r>
          <w:instrText xml:space="preserve"> PAGEREF _Toc21159 \h </w:instrText>
        </w:r>
        <w:r>
          <w:fldChar w:fldCharType="separate"/>
        </w:r>
        <w:r>
          <w:t>44</w:t>
        </w:r>
        <w:r>
          <w:fldChar w:fldCharType="end"/>
        </w:r>
      </w:hyperlink>
    </w:p>
    <w:p>
      <w:pPr>
        <w:pStyle w:val="TOC1"/>
        <w:tabs>
          <w:tab w:val="right" w:leader="dot" w:pos="8306"/>
        </w:tabs>
      </w:pPr>
      <w:hyperlink w:anchor="_Toc29143" w:history="1">
        <w:r>
          <w:rPr>
            <w:rFonts w:ascii="仿宋" w:eastAsia="仿宋" w:hAnsi="仿宋" w:cs="仿宋" w:hint="eastAsia"/>
            <w:lang w:eastAsia="zh-CN"/>
          </w:rPr>
          <w:t>十三、供应链管理</w:t>
        </w:r>
        <w:r>
          <w:tab/>
        </w:r>
        <w:r>
          <w:fldChar w:fldCharType="begin"/>
        </w:r>
        <w:r>
          <w:instrText xml:space="preserve"> PAGEREF _Toc29143 \h </w:instrText>
        </w:r>
        <w:r>
          <w:fldChar w:fldCharType="separate"/>
        </w:r>
        <w:r>
          <w:t>45</w:t>
        </w:r>
        <w:r>
          <w:fldChar w:fldCharType="end"/>
        </w:r>
      </w:hyperlink>
    </w:p>
    <w:p>
      <w:pPr>
        <w:pStyle w:val="TOC2"/>
        <w:tabs>
          <w:tab w:val="right" w:leader="dot" w:pos="8306"/>
        </w:tabs>
      </w:pPr>
      <w:hyperlink w:anchor="_Toc31342" w:history="1">
        <w:r>
          <w:rPr>
            <w:rFonts w:ascii="仿宋" w:eastAsia="仿宋" w:hAnsi="仿宋" w:cs="仿宋" w:hint="eastAsia"/>
            <w:lang w:eastAsia="zh-CN"/>
          </w:rPr>
          <w:t>(一)、供应链战略规划</w:t>
        </w:r>
        <w:r>
          <w:tab/>
        </w:r>
        <w:r>
          <w:fldChar w:fldCharType="begin"/>
        </w:r>
        <w:r>
          <w:instrText xml:space="preserve"> PAGEREF _Toc31342 \h </w:instrText>
        </w:r>
        <w:r>
          <w:fldChar w:fldCharType="separate"/>
        </w:r>
        <w:r>
          <w:t>45</w:t>
        </w:r>
        <w:r>
          <w:fldChar w:fldCharType="end"/>
        </w:r>
      </w:hyperlink>
    </w:p>
    <w:p>
      <w:pPr>
        <w:pStyle w:val="TOC2"/>
        <w:tabs>
          <w:tab w:val="right" w:leader="dot" w:pos="8306"/>
        </w:tabs>
      </w:pPr>
      <w:hyperlink w:anchor="_Toc7970" w:history="1">
        <w:r>
          <w:rPr>
            <w:rFonts w:ascii="仿宋" w:eastAsia="仿宋" w:hAnsi="仿宋" w:cs="仿宋" w:hint="eastAsia"/>
            <w:lang w:eastAsia="zh-CN"/>
          </w:rPr>
          <w:t>(二)、供应商选择与合作</w:t>
        </w:r>
        <w:r>
          <w:tab/>
        </w:r>
        <w:r>
          <w:fldChar w:fldCharType="begin"/>
        </w:r>
        <w:r>
          <w:instrText xml:space="preserve"> PAGEREF _Toc7970 \h </w:instrText>
        </w:r>
        <w:r>
          <w:fldChar w:fldCharType="separate"/>
        </w:r>
        <w:r>
          <w:t>47</w:t>
        </w:r>
        <w:r>
          <w:fldChar w:fldCharType="end"/>
        </w:r>
      </w:hyperlink>
    </w:p>
    <w:p>
      <w:pPr>
        <w:pStyle w:val="TOC2"/>
        <w:tabs>
          <w:tab w:val="right" w:leader="dot" w:pos="8306"/>
        </w:tabs>
      </w:pPr>
      <w:hyperlink w:anchor="_Toc25291" w:history="1">
        <w:r>
          <w:rPr>
            <w:rFonts w:ascii="仿宋" w:eastAsia="仿宋" w:hAnsi="仿宋" w:cs="仿宋" w:hint="eastAsia"/>
            <w:lang w:eastAsia="zh-CN"/>
          </w:rPr>
          <w:t>(三)、物流与库存管理</w:t>
        </w:r>
        <w:r>
          <w:tab/>
        </w:r>
        <w:r>
          <w:fldChar w:fldCharType="begin"/>
        </w:r>
        <w:r>
          <w:instrText xml:space="preserve"> PAGEREF _Toc25291 \h </w:instrText>
        </w:r>
        <w:r>
          <w:fldChar w:fldCharType="separate"/>
        </w:r>
        <w:r>
          <w:t>48</w:t>
        </w:r>
        <w:r>
          <w:fldChar w:fldCharType="end"/>
        </w:r>
      </w:hyperlink>
    </w:p>
    <w:p>
      <w:pPr>
        <w:pStyle w:val="TOC1"/>
        <w:tabs>
          <w:tab w:val="right" w:leader="dot" w:pos="8306"/>
        </w:tabs>
      </w:pPr>
      <w:hyperlink w:anchor="_Toc31478" w:history="1">
        <w:r>
          <w:rPr>
            <w:rFonts w:ascii="仿宋" w:eastAsia="仿宋" w:hAnsi="仿宋" w:cs="仿宋" w:hint="eastAsia"/>
            <w:lang w:eastAsia="zh-CN"/>
          </w:rPr>
          <w:t>十四、漂流浮标项目变更管理</w:t>
        </w:r>
        <w:r>
          <w:tab/>
        </w:r>
        <w:r>
          <w:fldChar w:fldCharType="begin"/>
        </w:r>
        <w:r>
          <w:instrText xml:space="preserve"> PAGEREF _Toc31478 \h </w:instrText>
        </w:r>
        <w:r>
          <w:fldChar w:fldCharType="separate"/>
        </w:r>
        <w:r>
          <w:t>49</w:t>
        </w:r>
        <w:r>
          <w:fldChar w:fldCharType="end"/>
        </w:r>
      </w:hyperlink>
    </w:p>
    <w:p>
      <w:pPr>
        <w:pStyle w:val="TOC2"/>
        <w:tabs>
          <w:tab w:val="right" w:leader="dot" w:pos="8306"/>
        </w:tabs>
      </w:pPr>
      <w:hyperlink w:anchor="_Toc24498" w:history="1">
        <w:r>
          <w:rPr>
            <w:rFonts w:ascii="仿宋" w:eastAsia="仿宋" w:hAnsi="仿宋" w:cs="仿宋" w:hint="eastAsia"/>
            <w:lang w:eastAsia="zh-CN"/>
          </w:rPr>
          <w:t>(一)、变更申请与评估</w:t>
        </w:r>
        <w:r>
          <w:tab/>
        </w:r>
        <w:r>
          <w:fldChar w:fldCharType="begin"/>
        </w:r>
        <w:r>
          <w:instrText xml:space="preserve"> PAGEREF _Toc24498 \h </w:instrText>
        </w:r>
        <w:r>
          <w:fldChar w:fldCharType="separate"/>
        </w:r>
        <w:r>
          <w:t>49</w:t>
        </w:r>
        <w:r>
          <w:fldChar w:fldCharType="end"/>
        </w:r>
      </w:hyperlink>
    </w:p>
    <w:p>
      <w:pPr>
        <w:pStyle w:val="TOC2"/>
        <w:tabs>
          <w:tab w:val="right" w:leader="dot" w:pos="8306"/>
        </w:tabs>
      </w:pPr>
      <w:hyperlink w:anchor="_Toc26035" w:history="1">
        <w:r>
          <w:rPr>
            <w:rFonts w:ascii="仿宋" w:eastAsia="仿宋" w:hAnsi="仿宋" w:cs="仿宋" w:hint="eastAsia"/>
            <w:lang w:eastAsia="zh-CN"/>
          </w:rPr>
          <w:t>(二)、变更实施与控制</w:t>
        </w:r>
        <w:r>
          <w:tab/>
        </w:r>
        <w:r>
          <w:fldChar w:fldCharType="begin"/>
        </w:r>
        <w:r>
          <w:instrText xml:space="preserve"> PAGEREF _Toc26035 \h </w:instrText>
        </w:r>
        <w:r>
          <w:fldChar w:fldCharType="separate"/>
        </w:r>
        <w:r>
          <w:t>50</w:t>
        </w:r>
        <w:r>
          <w:fldChar w:fldCharType="end"/>
        </w:r>
      </w:hyperlink>
    </w:p>
    <w:p>
      <w:pPr>
        <w:pStyle w:val="TOC1"/>
        <w:tabs>
          <w:tab w:val="right" w:leader="dot" w:pos="8306"/>
        </w:tabs>
      </w:pPr>
      <w:hyperlink w:anchor="_Toc17216" w:history="1">
        <w:r>
          <w:rPr>
            <w:rFonts w:ascii="仿宋" w:eastAsia="仿宋" w:hAnsi="仿宋" w:cs="仿宋" w:hint="eastAsia"/>
            <w:lang w:eastAsia="zh-CN"/>
          </w:rPr>
          <w:t>十五、漂流浮标项目工程方案分析</w:t>
        </w:r>
        <w:r>
          <w:tab/>
        </w:r>
        <w:r>
          <w:fldChar w:fldCharType="begin"/>
        </w:r>
        <w:r>
          <w:instrText xml:space="preserve"> PAGEREF _Toc17216 \h </w:instrText>
        </w:r>
        <w:r>
          <w:fldChar w:fldCharType="separate"/>
        </w:r>
        <w:r>
          <w:t>50</w:t>
        </w:r>
        <w:r>
          <w:fldChar w:fldCharType="end"/>
        </w:r>
      </w:hyperlink>
    </w:p>
    <w:p>
      <w:pPr>
        <w:pStyle w:val="TOC2"/>
        <w:tabs>
          <w:tab w:val="right" w:leader="dot" w:pos="8306"/>
        </w:tabs>
      </w:pPr>
      <w:hyperlink w:anchor="_Toc30553" w:history="1">
        <w:r>
          <w:rPr>
            <w:rFonts w:ascii="仿宋" w:eastAsia="仿宋" w:hAnsi="仿宋" w:cs="仿宋" w:hint="eastAsia"/>
            <w:lang w:eastAsia="zh-CN"/>
          </w:rPr>
          <w:t>(一)、建筑工程设计原则</w:t>
        </w:r>
        <w:r>
          <w:tab/>
        </w:r>
        <w:r>
          <w:fldChar w:fldCharType="begin"/>
        </w:r>
        <w:r>
          <w:instrText xml:space="preserve"> PAGEREF _Toc30553 \h </w:instrText>
        </w:r>
        <w:r>
          <w:fldChar w:fldCharType="separate"/>
        </w:r>
        <w:r>
          <w:t>50</w:t>
        </w:r>
        <w:r>
          <w:fldChar w:fldCharType="end"/>
        </w:r>
      </w:hyperlink>
    </w:p>
    <w:p>
      <w:pPr>
        <w:pStyle w:val="TOC2"/>
        <w:tabs>
          <w:tab w:val="right" w:leader="dot" w:pos="8306"/>
        </w:tabs>
      </w:pPr>
      <w:hyperlink w:anchor="_Toc25216" w:history="1">
        <w:r>
          <w:rPr>
            <w:rFonts w:ascii="仿宋" w:eastAsia="仿宋" w:hAnsi="仿宋" w:cs="仿宋" w:hint="eastAsia"/>
            <w:lang w:eastAsia="zh-CN"/>
          </w:rPr>
          <w:t>(二)、土建工程建设指标</w:t>
        </w:r>
        <w:r>
          <w:tab/>
        </w:r>
        <w:r>
          <w:fldChar w:fldCharType="begin"/>
        </w:r>
        <w:r>
          <w:instrText xml:space="preserve"> PAGEREF _Toc25216 \h </w:instrText>
        </w:r>
        <w:r>
          <w:fldChar w:fldCharType="separate"/>
        </w:r>
        <w:r>
          <w:t>54</w:t>
        </w:r>
        <w:r>
          <w:fldChar w:fldCharType="end"/>
        </w:r>
      </w:hyperlink>
    </w:p>
    <w:p>
      <w:pPr>
        <w:pStyle w:val="TOC1"/>
        <w:tabs>
          <w:tab w:val="right" w:leader="dot" w:pos="8306"/>
        </w:tabs>
      </w:pPr>
      <w:hyperlink w:anchor="_Toc425" w:history="1">
        <w:r>
          <w:rPr>
            <w:rFonts w:ascii="仿宋" w:eastAsia="仿宋" w:hAnsi="仿宋" w:cs="仿宋" w:hint="eastAsia"/>
            <w:lang w:eastAsia="zh-CN"/>
          </w:rPr>
          <w:t>十六、漂流浮标项目实施时间节点</w:t>
        </w:r>
        <w:r>
          <w:tab/>
        </w:r>
        <w:r>
          <w:fldChar w:fldCharType="begin"/>
        </w:r>
        <w:r>
          <w:instrText xml:space="preserve"> PAGEREF _Toc425 \h </w:instrText>
        </w:r>
        <w:r>
          <w:fldChar w:fldCharType="separate"/>
        </w:r>
        <w:r>
          <w:t>55</w:t>
        </w:r>
        <w:r>
          <w:fldChar w:fldCharType="end"/>
        </w:r>
      </w:hyperlink>
    </w:p>
    <w:p>
      <w:pPr>
        <w:pStyle w:val="TOC2"/>
        <w:tabs>
          <w:tab w:val="right" w:leader="dot" w:pos="8306"/>
        </w:tabs>
      </w:pPr>
      <w:hyperlink w:anchor="_Toc23942" w:history="1">
        <w:r>
          <w:rPr>
            <w:rFonts w:ascii="仿宋" w:eastAsia="仿宋" w:hAnsi="仿宋" w:cs="仿宋" w:hint="eastAsia"/>
            <w:lang w:eastAsia="zh-CN"/>
          </w:rPr>
          <w:t>(一)、漂流浮标项目启动阶段时间节点</w:t>
        </w:r>
        <w:r>
          <w:tab/>
        </w:r>
        <w:r>
          <w:fldChar w:fldCharType="begin"/>
        </w:r>
        <w:r>
          <w:instrText xml:space="preserve"> PAGEREF _Toc23942 \h </w:instrText>
        </w:r>
        <w:r>
          <w:fldChar w:fldCharType="separate"/>
        </w:r>
        <w:r>
          <w:t>55</w:t>
        </w:r>
        <w:r>
          <w:fldChar w:fldCharType="end"/>
        </w:r>
      </w:hyperlink>
    </w:p>
    <w:p>
      <w:pPr>
        <w:pStyle w:val="TOC2"/>
        <w:tabs>
          <w:tab w:val="right" w:leader="dot" w:pos="8306"/>
        </w:tabs>
      </w:pPr>
      <w:hyperlink w:anchor="_Toc19541" w:history="1">
        <w:r>
          <w:rPr>
            <w:rFonts w:ascii="仿宋" w:eastAsia="仿宋" w:hAnsi="仿宋" w:cs="仿宋" w:hint="eastAsia"/>
            <w:lang w:eastAsia="zh-CN"/>
          </w:rPr>
          <w:t>(二)、漂流浮标项目执行阶段时间节点</w:t>
        </w:r>
        <w:r>
          <w:tab/>
        </w:r>
        <w:r>
          <w:fldChar w:fldCharType="begin"/>
        </w:r>
        <w:r>
          <w:instrText xml:space="preserve"> PAGEREF _Toc19541 \h </w:instrText>
        </w:r>
        <w:r>
          <w:fldChar w:fldCharType="separate"/>
        </w:r>
        <w:r>
          <w:t>56</w:t>
        </w:r>
        <w:r>
          <w:fldChar w:fldCharType="end"/>
        </w:r>
      </w:hyperlink>
    </w:p>
    <w:p>
      <w:pPr>
        <w:pStyle w:val="TOC2"/>
        <w:tabs>
          <w:tab w:val="right" w:leader="dot" w:pos="8306"/>
        </w:tabs>
      </w:pPr>
      <w:hyperlink w:anchor="_Toc11622" w:history="1">
        <w:r>
          <w:rPr>
            <w:rFonts w:ascii="仿宋" w:eastAsia="仿宋" w:hAnsi="仿宋" w:cs="仿宋" w:hint="eastAsia"/>
            <w:lang w:eastAsia="zh-CN"/>
          </w:rPr>
          <w:t>(三)、漂流浮标项目完成阶段时间节点</w:t>
        </w:r>
        <w:r>
          <w:tab/>
        </w:r>
        <w:r>
          <w:fldChar w:fldCharType="begin"/>
        </w:r>
        <w:r>
          <w:instrText xml:space="preserve"> PAGEREF _Toc11622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22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861"/>
      <w:r>
        <w:rPr>
          <w:rFonts w:ascii="仿宋" w:eastAsia="仿宋" w:hAnsi="仿宋" w:cs="仿宋" w:hint="eastAsia"/>
          <w:sz w:val="28"/>
          <w:lang w:eastAsia="zh-CN"/>
        </w:rPr>
        <w:t>一、漂流浮标项目文档管理</w:t>
      </w:r>
      <w:bookmarkEnd w:id="2"/>
    </w:p>
    <w:p>
      <w:pPr>
        <w:pStyle w:val="Heading2"/>
        <w:rPr>
          <w:rFonts w:ascii="仿宋" w:eastAsia="仿宋" w:hAnsi="仿宋" w:cs="仿宋" w:hint="eastAsia"/>
          <w:lang w:eastAsia="zh-CN"/>
        </w:rPr>
      </w:pPr>
      <w:bookmarkStart w:id="3" w:name="_Toc1524"/>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漂流浮标项目高度重视文档的质量和准确性，以支持漂流浮标项目的各项活动和决策。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漂流浮标项目文档的编制始于漂流浮标项目计划的初期，我们制定了详细的文档编制计划，明确了每个文档的内容、格式和编写责任人。在漂流浮标项目启动阶段，我们首先编制了漂流浮标项目章程，明确定义了漂流浮标项目的目标、范围、风险等关键要素。随后，漂流浮标项目团队根据计划陆续编制了需求文档、设计文档、测试文档等各类文档，确保漂流浮标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漂流浮标项目管理中的重要环节，旨在确保漂流浮标项目文档符合质量标准和漂流浮标项目需求。在漂流浮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除了内部审查，我们还进行了外部审查，邀请漂流浮标项目相关利益方和专业领域的专家对文档进行独立审查。这有助于获取更全面、客观的反馈，确保漂流浮标项目文档不仅符合内部标准，也满足外部需求。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漂流浮标项目在文档编制与审查方面建立了严格的管理机制，通过规范的流程和多维度的审查，确保漂流浮标项目文档的质量、准确性和可靠性，为漂流浮标项目的顺利推进提供了有力支持。</w:t>
      </w:r>
    </w:p>
    <w:p>
      <w:pPr>
        <w:pStyle w:val="Heading2"/>
        <w:ind w:firstLine="560" w:firstLineChars="200"/>
        <w:rPr>
          <w:rFonts w:ascii="仿宋" w:eastAsia="仿宋" w:hAnsi="仿宋" w:cs="仿宋" w:hint="eastAsia"/>
          <w:sz w:val="28"/>
          <w:lang w:eastAsia="zh-CN"/>
        </w:rPr>
      </w:pPr>
      <w:bookmarkStart w:id="4" w:name="_Toc16402"/>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在漂流浮标项目中，我们致力于优化文档发布与分发过程，以确保信息的高效传递和团队间协作的顺畅进行。以下是我们采取的关键优化策略：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我们通过多渠道发布文档，包括电子邮件、漂流浮标项目管理平台、内部网站等，以满足不同团队成员的偏好和需求。多渠道发布确保了信息的全面覆盖。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我们采用了精细的权限控制，确保只有授权人员可以访问敏感信息。这种安全措施保护了漂流浮标项目文档的机密性，防止了未经授权的信息泄露。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2375"/>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文档存档与归档是漂流浮标项目生命周期中一个至关重要的环节，直接关系到漂流浮标项目信息的长期保存和历史记录的完整性。在漂流浮标项目中，我们实施了一系列有效的文档存档与归档管理策略：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4252"/>
      <w:r>
        <w:rPr>
          <w:rFonts w:ascii="仿宋" w:eastAsia="仿宋" w:hAnsi="仿宋" w:cs="仿宋" w:hint="eastAsia"/>
          <w:sz w:val="28"/>
          <w:lang w:eastAsia="zh-CN"/>
        </w:rPr>
        <w:t>二、漂流浮标项目概论</w:t>
      </w:r>
      <w:bookmarkEnd w:id="6"/>
    </w:p>
    <w:p>
      <w:pPr>
        <w:pStyle w:val="Heading2"/>
        <w:rPr>
          <w:rFonts w:ascii="仿宋" w:eastAsia="仿宋" w:hAnsi="仿宋" w:cs="仿宋" w:hint="eastAsia"/>
          <w:lang w:eastAsia="zh-CN"/>
        </w:rPr>
      </w:pPr>
      <w:bookmarkStart w:id="7" w:name="_Toc30144"/>
      <w:r>
        <w:rPr>
          <w:rFonts w:ascii="仿宋" w:eastAsia="仿宋" w:hAnsi="仿宋" w:cs="仿宋" w:hint="eastAsia"/>
          <w:lang w:eastAsia="zh-CN"/>
        </w:rPr>
        <w:t>(一)、漂流浮标项目概况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漂流浮标项目的起源追溯至对市场的深入洞察。市场的不断演变与变革为漂流浮标项目提供了难得的机遇。当前市场存在的需求缺口和变革的大环境共同构成了漂流浮标项目的背景。这个漂流浮标项目旨在充分利用市场机遇，填补行业中尚未满足的需求，为客户提供全新的解决方案。市场的变革和需求的增长使得这个漂流浮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漂流浮标项目名称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漂流浮标项目正式命名为漂流浮标。这个名称不仅仅是一个标识，更代表了漂流浮标项目的核心理念和愿景。它蕴含着漂流浮标项目所要解决问题的关键字，具有强烈的表达和辨识度，为漂流浮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漂流浮标项目目标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漂流浮标项目的核心目标是提供一种全新、高效的解决方案，满足客户日益增长的需求。漂流浮标项目追求的不仅仅是满足市场需求，更是在市场中获得卓越的竞争优势。通过不断提升产品或服务的质量和创新水平，漂流浮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漂流浮标项目范围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漂流浮标项目全面涵盖了产品研发、制造、市场推广和售后服务，确保从产品设计到最终用户体验的全方位关注。这一全面的漂流浮标项目范围是为了确保漂流浮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漂流浮标项目时间表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漂流浮标项目计划在未来18个月内完成，包括研发、测试、市场试点和正式推出等不同阶段。这个时间表的合理设计是为了确保漂流浮标项目各个阶段的顺利推进，以便按时交付高质量的成果。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漂流浮标项目预算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漂流浮标项目总预算估算为XX百万美元，主要分配在研发、市场推广、人员培训和运营等方面。这一充足的预算为漂流浮标项目提供了充足的资源，确保漂流浮标项目在各个方面都能取得优异的表现。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漂流浮标项目风险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漂流浮标项目可能面临的风险包括市场接受度低、技术难题、竞争激烈等。漂流浮标项目团队已经制定了相应的风险应对计划，通过前瞻性的风险管理，确保漂流浮标项目在面对不确定性时能够迅速做出应对。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漂流浮标项目团队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漂流浮标项目汇聚了一支经验丰富、多领域专业素养的核心团队，确保漂流浮标项目在各个方面都能拥有高水平的执行力。团队的协同作战是漂流浮标项目成功的关键因素之一。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漂流浮标项目背景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漂流浮标项目的背景根植于市场对更高效、创新产品的渴望，同时也受到科技发展对行业格局的深刻改变的影响。这为漂流浮标项目提供了广阔的发展空间和市场需求。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漂流浮标项目现状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截至目前，漂流浮标项目已完成市场调研和技术验证，取得了初步的成功。这为漂流浮标项目在未来的发展奠定了坚实的基础，为更远大的目标打下了坚实的基石。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10477"/>
      <w:r>
        <w:rPr>
          <w:rFonts w:ascii="仿宋" w:eastAsia="仿宋" w:hAnsi="仿宋" w:cs="仿宋" w:hint="eastAsia"/>
          <w:sz w:val="28"/>
          <w:lang w:eastAsia="zh-CN"/>
        </w:rPr>
        <w:t>(二)、漂流浮标项目目标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keyword》漂流浮标项目首要业务目标是在市场中占据有利地位，实现产品/服务的成功推广和销售。通过不断提升产品质量、创新性，漂流浮标项目追求成为行业中的领导者，赢得更多客户的青睐。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在科技迅速发展的时代，漂流浮标项目着眼于技术创新。通过持续的研发和技术升级，漂流浮标项目旨在推出更具创新性的产品或服务，以满足市场对新鲜、先进解决方案的需求。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为了建立可持续的客户关系，漂流浮标项目设定了客户满意度目标。通过提供卓越的产品质量和优质的客户服务，漂流浮标项目追求赢得客户的信任和忠诚度，确保他们的满意度达到行业领先水平。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漂流浮标项目注重社会责任和可持续发展。通过实施环保、社会责任漂流浮标项目，漂流浮标项目致力于在经济发展的同时保护环境，促进社会公平，实现可持续经营。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漂流浮标项目的团队是实现目标的核心驱动力。因此，漂流浮标项目设定了团队发展目标，包括提升团队成员的专业技能、培养领导力，以及搭建协同高效的团队工作氛围。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19020"/>
      <w:r>
        <w:rPr>
          <w:rFonts w:ascii="仿宋" w:eastAsia="仿宋" w:hAnsi="仿宋" w:cs="仿宋" w:hint="eastAsia"/>
          <w:sz w:val="28"/>
          <w:lang w:eastAsia="zh-CN"/>
        </w:rPr>
        <w:t>(三)、漂流浮标项目提出的理由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漂流浮标项目提出的理由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漂流浮标项目的提出源于对市场机遇的深刻洞察。当前市场中存在的需求缺口和行业发展趋势表明，有巨大的商业机会等待被开发。通过准确捕捉市场机遇，漂流浮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漂流浮标项目的理念基于对技术创新的信仰。通过持续的研发和技术投入，漂流浮标项目有望推出更具创新性的产品或服务。在科技飞速发展的当下，漂流浮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漂流浮标项目的提出是为了增强企业的行业竞争力。通过提升产品或服务的质量和独特性，漂流浮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漂流浮标项目响应了消费者需求的变化。随着社会和科技的不断发展，消费者对产品和服务的需求也在发生变化。通过深入了解并及时回应消费者的新需求，漂流浮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漂流浮标项目的提出是企业战略发展规划的一部分。在面对日益激烈的市场竞争和不断变化的商业环境中，漂流浮标项目作为企业战略的一环，旨在为企业开辟新的增长领域，巩固企业在行业中的地位。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漂流浮标项目的提出不仅仅是基于商业考量，还注重社会责任。通过推出环保、社会责任等方面的漂流浮标项目，漂流浮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漂流浮标项目的提出反映了对利益相关者期望的关注。包括客户、员工、投资者等利益相关者在企业发展中都有着各自的期望，漂流浮标项目力求在满足这些期望的同时，取得更大的共赢。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19822"/>
      <w:r>
        <w:rPr>
          <w:rFonts w:ascii="仿宋" w:eastAsia="仿宋" w:hAnsi="仿宋" w:cs="仿宋" w:hint="eastAsia"/>
          <w:sz w:val="28"/>
          <w:lang w:eastAsia="zh-CN"/>
        </w:rPr>
        <w:t>(四)、漂流浮标项目意义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在实施漂流浮标项目的过程中，我们不仅仅是在追逐商业成功，更是为企业和社会的多个层面创造了深远的意义。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漂流浮标项目的首要意义在于提升企业的市场竞争力。通过持续的创新和对产品质量的高标准要求，漂流浮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漂流浮标项目的推进将促使行业技术水平的提升。通过引入先进技术和创新性解决方案，漂流浮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漂流浮标项目不仅创造了大量就业机会，提高了就业水平，还注重社会责任和环保。通过参与社会公益事业和推动环保漂流浮标项目，漂流浮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综合而言，漂流浮标项目意义重大，不仅推动了企业的发展，也为行业和社会的进步贡献了积极力量。这是一个全面而深刻的影响，将在未来产生可持续的正面效应。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1655"/>
      <w:r>
        <w:rPr>
          <w:rFonts w:ascii="仿宋" w:eastAsia="仿宋" w:hAnsi="仿宋" w:cs="仿宋" w:hint="eastAsia"/>
          <w:sz w:val="28"/>
          <w:lang w:eastAsia="zh-CN"/>
        </w:rPr>
        <w:t>(五)、漂流浮标项目背景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在当今迅猛发展的商业环境中，漂流浮标项目的动因根植于对多方面因素的审慎考量。这个漂流浮标项目的提出并非孤立的决策，而是对企业所处背景深入思考的产物。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市场的不断演变是漂流浮标项目背后的首要原因。科技的迅速发展和全球市场的快速变化使得企业必须灵活应对。漂流浮标项目应运而生，旨在通过创新性的解决方案迎合市场的多变需求，赢得竞争中的先机。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竞争的激烈程度也是漂流浮标项目背景中不可忽视的一环。企业需要在激烈竞争中脱颖而出，为此，漂流浮标项目致力于打破常规，提供独特的价值主张，以吸引客户并确保市场份额的增长。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技术的迅速发展为企业带来了机遇与挑战。作为漂流浮标项目启动的背景之一，对新兴技术的应用将有助于提升企业的技术水平，使其在不断演进的商业环境中保持竞争优势。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此外，社会对企业责任的期望也在逐渐升高。漂流浮标项目充分融入了社会责任的理念，通过可持续经营和社会公益漂流浮标项目，企图为社会贡献一份力量，在商业成功的同时关注社会价值。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27520"/>
      <w:r>
        <w:rPr>
          <w:rFonts w:ascii="仿宋" w:eastAsia="仿宋" w:hAnsi="仿宋" w:cs="仿宋" w:hint="eastAsia"/>
          <w:sz w:val="28"/>
          <w:lang w:eastAsia="zh-CN"/>
        </w:rPr>
        <w:t>三、市场分析、调研</w:t>
      </w:r>
      <w:bookmarkEnd w:id="12"/>
    </w:p>
    <w:p>
      <w:pPr>
        <w:pStyle w:val="Heading2"/>
        <w:rPr>
          <w:rFonts w:ascii="仿宋" w:eastAsia="仿宋" w:hAnsi="仿宋" w:cs="仿宋" w:hint="eastAsia"/>
          <w:lang w:eastAsia="zh-CN"/>
        </w:rPr>
      </w:pPr>
      <w:bookmarkStart w:id="13" w:name="_Toc17836"/>
      <w:r>
        <w:rPr>
          <w:rFonts w:ascii="仿宋" w:eastAsia="仿宋" w:hAnsi="仿宋" w:cs="仿宋" w:hint="eastAsia"/>
          <w:lang w:eastAsia="zh-CN"/>
        </w:rPr>
        <w:t>(一)、漂流浮标行业分析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漂流浮标行业一直以来都是市场的关注焦点。行业内的发展趋势、竞争态势以及潜在机会都对漂流浮标项目的推进产生深远的影响。通过深入研究行业的整体概貌，我们将更好地理解行业的核心特征，为漂流浮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漂流浮标行业，技术一直是推动创新和发展的关键因素。我们将对当前技术趋势进行详尽分析，包括但不限于人工智能、大数据应用、先进制造技术等。这有助于漂流浮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漂流浮标项目成功的基础。我们将对主要竞争对手进行深入研究，包括其市场份额、产品特点、市场定位等。通过全面了解竞争对手的优势和劣势，漂流浮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11840"/>
      <w:r>
        <w:rPr>
          <w:rFonts w:ascii="仿宋" w:eastAsia="仿宋" w:hAnsi="仿宋" w:cs="仿宋" w:hint="eastAsia"/>
          <w:sz w:val="28"/>
          <w:lang w:eastAsia="zh-CN"/>
        </w:rPr>
        <w:t>(二)、漂流浮标市场分析预测</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通过对市场规模的深入调研，我们将预测漂流浮标市场未来的增长趋势。这包括市场的整体规模、各细分领域的发展趋势等。漂流浮标项目可以根据市场的扩张速度和潜在机会，制定更符合市场需求的发展策略。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漂流浮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漂流浮标项目实施过程中需要充分考虑的因素。我们将对市场风险进行全面评估，包括但不限于政策法规风险、市场竞争风险、技术变革风险等。通过对潜在风险的深入分析，漂流浮标项目可以制定相应的风险缓解策略，降低不确定性对漂流浮标项目的影响。</w:t>
      </w:r>
    </w:p>
    <w:p>
      <w:pPr>
        <w:pStyle w:val="Heading1"/>
        <w:ind w:firstLine="560" w:firstLineChars="200"/>
        <w:rPr>
          <w:rFonts w:ascii="仿宋" w:eastAsia="仿宋" w:hAnsi="仿宋" w:cs="仿宋" w:hint="eastAsia"/>
          <w:sz w:val="28"/>
          <w:lang w:eastAsia="zh-CN"/>
        </w:rPr>
      </w:pPr>
      <w:bookmarkStart w:id="15" w:name="_Toc5739"/>
      <w:r>
        <w:rPr>
          <w:rFonts w:ascii="仿宋" w:eastAsia="仿宋" w:hAnsi="仿宋" w:cs="仿宋" w:hint="eastAsia"/>
          <w:sz w:val="28"/>
          <w:lang w:eastAsia="zh-CN"/>
        </w:rPr>
        <w:t>四、漂流浮标项目可持续发展</w:t>
      </w:r>
      <w:bookmarkEnd w:id="15"/>
    </w:p>
    <w:p>
      <w:pPr>
        <w:pStyle w:val="Heading2"/>
        <w:rPr>
          <w:rFonts w:ascii="仿宋" w:eastAsia="仿宋" w:hAnsi="仿宋" w:cs="仿宋" w:hint="eastAsia"/>
          <w:lang w:eastAsia="zh-CN"/>
        </w:rPr>
      </w:pPr>
      <w:bookmarkStart w:id="16" w:name="_Toc8866"/>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漂流浮标项目中，漂流浮标项目团队着眼于未来，明确了可持续发展的战略方向。制定的具体可持续发展目标包括降低资源使用、采用环保技术、最大化社会效益等。这一步骤不仅有助于漂流浮标项目在环保和社会责任方面达到最高标准，也为未来提供了明确的指引，确保漂流浮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可持续实践的融入漂流浮标项目管理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漂流浮标项目管理周期。从漂流浮标项目规划开始，漂流浮标项目团队就考虑了环境和社会的因素。在执行阶段，漂流浮标项目团队积极推动绿色技术的应用，优化资源利用。此外，关注员工的社会责任，通过培训和沟通活动提高员工对可持续发展的认知，使他们能够在日常工作中践行可持续实践。这些举措不仅为漂流浮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28804"/>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扎根于漂流浮标项目的可持续发展理念，我们深信环保与社会责任是漂流浮标项目成功的关键支柱。在漂流浮标项目的每一步，我们都致力于通过创新和实践，履行对环境和社会的坚定责任。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漂流浮标项目团队通过引入先进的环保技术、建立高效的废物处理系统以及推动能源节约措施，积极履行环保责任。定期的环保监测和评估确保漂流浮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漂流浮标项目不仅致力于自身可持续发展，还注重对社会的回馈。通过支持社区漂流浮标项目、参与慈善事业、提供培训机会等方式，漂流浮标项目积极履行社会责任。与当地社区建立积极互动，关注员工的工作与生活平衡，以及员工的身心健康，是漂流浮标项目在社会责任层面的关键举措。这样的实践不仅增强了漂流浮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11579"/>
      <w:r>
        <w:rPr>
          <w:rFonts w:ascii="仿宋" w:eastAsia="仿宋" w:hAnsi="仿宋" w:cs="仿宋" w:hint="eastAsia"/>
          <w:sz w:val="28"/>
          <w:lang w:eastAsia="zh-CN"/>
        </w:rPr>
        <w:t>五、漂流浮标项目土建工程</w:t>
      </w:r>
      <w:bookmarkEnd w:id="18"/>
    </w:p>
    <w:p>
      <w:pPr>
        <w:pStyle w:val="Heading2"/>
        <w:rPr>
          <w:rFonts w:ascii="仿宋" w:eastAsia="仿宋" w:hAnsi="仿宋" w:cs="仿宋" w:hint="eastAsia"/>
          <w:lang w:eastAsia="zh-CN"/>
        </w:rPr>
      </w:pPr>
      <w:bookmarkStart w:id="19" w:name="_Toc18993"/>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在漂流浮标项目的建筑工程设计中，我们将秉承一系列重要的设计原则，以确保漂流浮标项目建筑在功能、美观、可持续性等方面达到最佳效果。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首要原则是确保建筑的功能性得到最大化的发挥。我们将充分理解漂流浮标项目的实际需求，合理布局各个功能区域，保证建筑在满足业务需求的同时，提供高效的工作环境。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https://d.book118.com/107063201051006045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漂流浮标项目规划设计蓝图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漂流浮标项目规划设计蓝图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漂流浮标项目规划设计蓝图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漂流浮标项目规划设计蓝图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漂流浮标项目规划设计蓝图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漂流浮标项目规划设计蓝图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漂流浮标项目规划设计蓝图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漂流浮标项目规划设计蓝图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漂流浮标项目规划设计蓝图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漂流浮标项目规划设计蓝图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漂流浮标项目规划设计蓝图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漂流浮标项目规划设计蓝图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漂流浮标项目规划设计蓝图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漂流浮标项目规划设计蓝图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漂流浮标项目规划设计蓝图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漂流浮标项目规划设计蓝图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漂流浮标项目规划设计蓝图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BD47CB"/>
    <w:rsid w:val="6DBD47C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0706320105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2024-02-20T21:30:00Z</dcterms:created>
  <dcterms:modified xsi:type="dcterms:W3CDTF">2024-02-20T21:30:52Z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8A974E65E07D4E7F953B86C4C8A0C901_11</vt:lpwstr>
  </property>
  <property fmtid="{D5CDD505-2E9C-101B-9397-08002B2CF9AE}" pid="3" name="KSOProductBuildVer">
    <vt:lpwstr>2052-12.1.0.16250</vt:lpwstr>
  </property>
</Properties>
</file>