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98" w:history="1">
        <w:r>
          <w:rPr>
            <w:rFonts w:ascii="仿宋" w:eastAsia="仿宋" w:hAnsi="仿宋" w:cs="仿宋" w:hint="eastAsia"/>
            <w:lang w:eastAsia="zh-CN"/>
          </w:rPr>
          <w:t>概论</w:t>
        </w:r>
        <w:r>
          <w:tab/>
        </w:r>
        <w:r>
          <w:fldChar w:fldCharType="begin"/>
        </w:r>
        <w:r>
          <w:instrText xml:space="preserve"> PAGEREF _Toc30498 \h </w:instrText>
        </w:r>
        <w:r>
          <w:fldChar w:fldCharType="separate"/>
        </w:r>
        <w:r>
          <w:t>3</w:t>
        </w:r>
        <w:r>
          <w:fldChar w:fldCharType="end"/>
        </w:r>
      </w:hyperlink>
    </w:p>
    <w:p>
      <w:pPr>
        <w:pStyle w:val="TOC1"/>
        <w:tabs>
          <w:tab w:val="right" w:leader="dot" w:pos="8306"/>
        </w:tabs>
      </w:pPr>
      <w:hyperlink w:anchor="_Toc19269" w:history="1">
        <w:r>
          <w:rPr>
            <w:rFonts w:ascii="仿宋" w:eastAsia="仿宋" w:hAnsi="仿宋" w:cs="仿宋" w:hint="eastAsia"/>
            <w:lang w:eastAsia="zh-CN"/>
          </w:rPr>
          <w:t>一、植酸项目绩效评估</w:t>
        </w:r>
        <w:r>
          <w:tab/>
        </w:r>
        <w:r>
          <w:fldChar w:fldCharType="begin"/>
        </w:r>
        <w:r>
          <w:instrText xml:space="preserve"> PAGEREF _Toc19269 \h </w:instrText>
        </w:r>
        <w:r>
          <w:fldChar w:fldCharType="separate"/>
        </w:r>
        <w:r>
          <w:t>3</w:t>
        </w:r>
        <w:r>
          <w:fldChar w:fldCharType="end"/>
        </w:r>
      </w:hyperlink>
    </w:p>
    <w:p>
      <w:pPr>
        <w:pStyle w:val="TOC2"/>
        <w:tabs>
          <w:tab w:val="right" w:leader="dot" w:pos="8306"/>
        </w:tabs>
      </w:pPr>
      <w:hyperlink w:anchor="_Toc31244" w:history="1">
        <w:r>
          <w:rPr>
            <w:rFonts w:ascii="仿宋" w:eastAsia="仿宋" w:hAnsi="仿宋" w:cs="仿宋" w:hint="eastAsia"/>
            <w:lang w:eastAsia="zh-CN"/>
          </w:rPr>
          <w:t>(一)、绩效评估指标</w:t>
        </w:r>
        <w:r>
          <w:tab/>
        </w:r>
        <w:r>
          <w:fldChar w:fldCharType="begin"/>
        </w:r>
        <w:r>
          <w:instrText xml:space="preserve"> PAGEREF _Toc31244 \h </w:instrText>
        </w:r>
        <w:r>
          <w:fldChar w:fldCharType="separate"/>
        </w:r>
        <w:r>
          <w:t>3</w:t>
        </w:r>
        <w:r>
          <w:fldChar w:fldCharType="end"/>
        </w:r>
      </w:hyperlink>
    </w:p>
    <w:p>
      <w:pPr>
        <w:pStyle w:val="TOC2"/>
        <w:tabs>
          <w:tab w:val="right" w:leader="dot" w:pos="8306"/>
        </w:tabs>
      </w:pPr>
      <w:hyperlink w:anchor="_Toc23322" w:history="1">
        <w:r>
          <w:rPr>
            <w:rFonts w:ascii="仿宋" w:eastAsia="仿宋" w:hAnsi="仿宋" w:cs="仿宋" w:hint="eastAsia"/>
            <w:lang w:eastAsia="zh-CN"/>
          </w:rPr>
          <w:t>(二)、绩效评估方法</w:t>
        </w:r>
        <w:r>
          <w:tab/>
        </w:r>
        <w:r>
          <w:fldChar w:fldCharType="begin"/>
        </w:r>
        <w:r>
          <w:instrText xml:space="preserve"> PAGEREF _Toc23322 \h </w:instrText>
        </w:r>
        <w:r>
          <w:fldChar w:fldCharType="separate"/>
        </w:r>
        <w:r>
          <w:t>4</w:t>
        </w:r>
        <w:r>
          <w:fldChar w:fldCharType="end"/>
        </w:r>
      </w:hyperlink>
    </w:p>
    <w:p>
      <w:pPr>
        <w:pStyle w:val="TOC2"/>
        <w:tabs>
          <w:tab w:val="right" w:leader="dot" w:pos="8306"/>
        </w:tabs>
      </w:pPr>
      <w:hyperlink w:anchor="_Toc25334" w:history="1">
        <w:r>
          <w:rPr>
            <w:rFonts w:ascii="仿宋" w:eastAsia="仿宋" w:hAnsi="仿宋" w:cs="仿宋" w:hint="eastAsia"/>
            <w:lang w:eastAsia="zh-CN"/>
          </w:rPr>
          <w:t>(三)、绩效评估周期</w:t>
        </w:r>
        <w:r>
          <w:tab/>
        </w:r>
        <w:r>
          <w:fldChar w:fldCharType="begin"/>
        </w:r>
        <w:r>
          <w:instrText xml:space="preserve"> PAGEREF _Toc25334 \h </w:instrText>
        </w:r>
        <w:r>
          <w:fldChar w:fldCharType="separate"/>
        </w:r>
        <w:r>
          <w:t>5</w:t>
        </w:r>
        <w:r>
          <w:fldChar w:fldCharType="end"/>
        </w:r>
      </w:hyperlink>
    </w:p>
    <w:p>
      <w:pPr>
        <w:pStyle w:val="TOC1"/>
        <w:tabs>
          <w:tab w:val="right" w:leader="dot" w:pos="8306"/>
        </w:tabs>
      </w:pPr>
      <w:hyperlink w:anchor="_Toc12475" w:history="1">
        <w:r>
          <w:rPr>
            <w:rFonts w:ascii="仿宋" w:eastAsia="仿宋" w:hAnsi="仿宋" w:cs="仿宋" w:hint="eastAsia"/>
            <w:lang w:eastAsia="zh-CN"/>
          </w:rPr>
          <w:t>二、植酸项目建设背景及必要性分析</w:t>
        </w:r>
        <w:r>
          <w:tab/>
        </w:r>
        <w:r>
          <w:fldChar w:fldCharType="begin"/>
        </w:r>
        <w:r>
          <w:instrText xml:space="preserve"> PAGEREF _Toc12475 \h </w:instrText>
        </w:r>
        <w:r>
          <w:fldChar w:fldCharType="separate"/>
        </w:r>
        <w:r>
          <w:t>6</w:t>
        </w:r>
        <w:r>
          <w:fldChar w:fldCharType="end"/>
        </w:r>
      </w:hyperlink>
    </w:p>
    <w:p>
      <w:pPr>
        <w:pStyle w:val="TOC2"/>
        <w:tabs>
          <w:tab w:val="right" w:leader="dot" w:pos="8306"/>
        </w:tabs>
      </w:pPr>
      <w:hyperlink w:anchor="_Toc9227" w:history="1">
        <w:r>
          <w:rPr>
            <w:rFonts w:ascii="仿宋" w:eastAsia="仿宋" w:hAnsi="仿宋" w:cs="仿宋" w:hint="eastAsia"/>
            <w:lang w:eastAsia="zh-CN"/>
          </w:rPr>
          <w:t>(一)、植酸项目背景分析</w:t>
        </w:r>
        <w:r>
          <w:tab/>
        </w:r>
        <w:r>
          <w:fldChar w:fldCharType="begin"/>
        </w:r>
        <w:r>
          <w:instrText xml:space="preserve"> PAGEREF _Toc9227 \h </w:instrText>
        </w:r>
        <w:r>
          <w:fldChar w:fldCharType="separate"/>
        </w:r>
        <w:r>
          <w:t>6</w:t>
        </w:r>
        <w:r>
          <w:fldChar w:fldCharType="end"/>
        </w:r>
      </w:hyperlink>
    </w:p>
    <w:p>
      <w:pPr>
        <w:pStyle w:val="TOC2"/>
        <w:tabs>
          <w:tab w:val="right" w:leader="dot" w:pos="8306"/>
        </w:tabs>
      </w:pPr>
      <w:hyperlink w:anchor="_Toc20019" w:history="1">
        <w:r>
          <w:rPr>
            <w:rFonts w:ascii="仿宋" w:eastAsia="仿宋" w:hAnsi="仿宋" w:cs="仿宋" w:hint="eastAsia"/>
            <w:lang w:eastAsia="zh-CN"/>
          </w:rPr>
          <w:t>(二)、植酸项目建设必要性分析</w:t>
        </w:r>
        <w:r>
          <w:tab/>
        </w:r>
        <w:r>
          <w:fldChar w:fldCharType="begin"/>
        </w:r>
        <w:r>
          <w:instrText xml:space="preserve"> PAGEREF _Toc20019 \h </w:instrText>
        </w:r>
        <w:r>
          <w:fldChar w:fldCharType="separate"/>
        </w:r>
        <w:r>
          <w:t>8</w:t>
        </w:r>
        <w:r>
          <w:fldChar w:fldCharType="end"/>
        </w:r>
      </w:hyperlink>
    </w:p>
    <w:p>
      <w:pPr>
        <w:pStyle w:val="TOC1"/>
        <w:tabs>
          <w:tab w:val="right" w:leader="dot" w:pos="8306"/>
        </w:tabs>
      </w:pPr>
      <w:hyperlink w:anchor="_Toc13734" w:history="1">
        <w:r>
          <w:rPr>
            <w:rFonts w:ascii="仿宋" w:eastAsia="仿宋" w:hAnsi="仿宋" w:cs="仿宋" w:hint="eastAsia"/>
            <w:lang w:eastAsia="zh-CN"/>
          </w:rPr>
          <w:t>三、植酸项目选址可行性分析</w:t>
        </w:r>
        <w:r>
          <w:tab/>
        </w:r>
        <w:r>
          <w:fldChar w:fldCharType="begin"/>
        </w:r>
        <w:r>
          <w:instrText xml:space="preserve"> PAGEREF _Toc13734 \h </w:instrText>
        </w:r>
        <w:r>
          <w:fldChar w:fldCharType="separate"/>
        </w:r>
        <w:r>
          <w:t>9</w:t>
        </w:r>
        <w:r>
          <w:fldChar w:fldCharType="end"/>
        </w:r>
      </w:hyperlink>
    </w:p>
    <w:p>
      <w:pPr>
        <w:pStyle w:val="TOC2"/>
        <w:tabs>
          <w:tab w:val="right" w:leader="dot" w:pos="8306"/>
        </w:tabs>
      </w:pPr>
      <w:hyperlink w:anchor="_Toc14072" w:history="1">
        <w:r>
          <w:rPr>
            <w:rFonts w:ascii="仿宋" w:eastAsia="仿宋" w:hAnsi="仿宋" w:cs="仿宋" w:hint="eastAsia"/>
            <w:lang w:eastAsia="zh-CN"/>
          </w:rPr>
          <w:t>(一)、植酸项目选址</w:t>
        </w:r>
        <w:r>
          <w:tab/>
        </w:r>
        <w:r>
          <w:fldChar w:fldCharType="begin"/>
        </w:r>
        <w:r>
          <w:instrText xml:space="preserve"> PAGEREF _Toc14072 \h </w:instrText>
        </w:r>
        <w:r>
          <w:fldChar w:fldCharType="separate"/>
        </w:r>
        <w:r>
          <w:t>9</w:t>
        </w:r>
        <w:r>
          <w:fldChar w:fldCharType="end"/>
        </w:r>
      </w:hyperlink>
    </w:p>
    <w:p>
      <w:pPr>
        <w:pStyle w:val="TOC2"/>
        <w:tabs>
          <w:tab w:val="right" w:leader="dot" w:pos="8306"/>
        </w:tabs>
      </w:pPr>
      <w:hyperlink w:anchor="_Toc4012" w:history="1">
        <w:r>
          <w:rPr>
            <w:rFonts w:ascii="仿宋" w:eastAsia="仿宋" w:hAnsi="仿宋" w:cs="仿宋" w:hint="eastAsia"/>
            <w:lang w:eastAsia="zh-CN"/>
          </w:rPr>
          <w:t>(二)、用地控制指标</w:t>
        </w:r>
        <w:r>
          <w:tab/>
        </w:r>
        <w:r>
          <w:fldChar w:fldCharType="begin"/>
        </w:r>
        <w:r>
          <w:instrText xml:space="preserve"> PAGEREF _Toc4012 \h </w:instrText>
        </w:r>
        <w:r>
          <w:fldChar w:fldCharType="separate"/>
        </w:r>
        <w:r>
          <w:t>9</w:t>
        </w:r>
        <w:r>
          <w:fldChar w:fldCharType="end"/>
        </w:r>
      </w:hyperlink>
    </w:p>
    <w:p>
      <w:pPr>
        <w:pStyle w:val="TOC2"/>
        <w:tabs>
          <w:tab w:val="right" w:leader="dot" w:pos="8306"/>
        </w:tabs>
      </w:pPr>
      <w:hyperlink w:anchor="_Toc9352" w:history="1">
        <w:r>
          <w:rPr>
            <w:rFonts w:ascii="仿宋" w:eastAsia="仿宋" w:hAnsi="仿宋" w:cs="仿宋" w:hint="eastAsia"/>
            <w:lang w:eastAsia="zh-CN"/>
          </w:rPr>
          <w:t>(三)、节约用地措施</w:t>
        </w:r>
        <w:r>
          <w:tab/>
        </w:r>
        <w:r>
          <w:fldChar w:fldCharType="begin"/>
        </w:r>
        <w:r>
          <w:instrText xml:space="preserve"> PAGEREF _Toc9352 \h </w:instrText>
        </w:r>
        <w:r>
          <w:fldChar w:fldCharType="separate"/>
        </w:r>
        <w:r>
          <w:t>11</w:t>
        </w:r>
        <w:r>
          <w:fldChar w:fldCharType="end"/>
        </w:r>
      </w:hyperlink>
    </w:p>
    <w:p>
      <w:pPr>
        <w:pStyle w:val="TOC2"/>
        <w:tabs>
          <w:tab w:val="right" w:leader="dot" w:pos="8306"/>
        </w:tabs>
      </w:pPr>
      <w:hyperlink w:anchor="_Toc10815" w:history="1">
        <w:r>
          <w:rPr>
            <w:rFonts w:ascii="仿宋" w:eastAsia="仿宋" w:hAnsi="仿宋" w:cs="仿宋" w:hint="eastAsia"/>
            <w:lang w:eastAsia="zh-CN"/>
          </w:rPr>
          <w:t>(四)、总图布置方案</w:t>
        </w:r>
        <w:r>
          <w:tab/>
        </w:r>
        <w:r>
          <w:fldChar w:fldCharType="begin"/>
        </w:r>
        <w:r>
          <w:instrText xml:space="preserve"> PAGEREF _Toc10815 \h </w:instrText>
        </w:r>
        <w:r>
          <w:fldChar w:fldCharType="separate"/>
        </w:r>
        <w:r>
          <w:t>12</w:t>
        </w:r>
        <w:r>
          <w:fldChar w:fldCharType="end"/>
        </w:r>
      </w:hyperlink>
    </w:p>
    <w:p>
      <w:pPr>
        <w:pStyle w:val="TOC2"/>
        <w:tabs>
          <w:tab w:val="right" w:leader="dot" w:pos="8306"/>
        </w:tabs>
      </w:pPr>
      <w:hyperlink w:anchor="_Toc10406" w:history="1">
        <w:r>
          <w:rPr>
            <w:rFonts w:ascii="仿宋" w:eastAsia="仿宋" w:hAnsi="仿宋" w:cs="仿宋" w:hint="eastAsia"/>
            <w:lang w:eastAsia="zh-CN"/>
          </w:rPr>
          <w:t>(五)、选址综合评价</w:t>
        </w:r>
        <w:r>
          <w:tab/>
        </w:r>
        <w:r>
          <w:fldChar w:fldCharType="begin"/>
        </w:r>
        <w:r>
          <w:instrText xml:space="preserve"> PAGEREF _Toc10406 \h </w:instrText>
        </w:r>
        <w:r>
          <w:fldChar w:fldCharType="separate"/>
        </w:r>
        <w:r>
          <w:t>13</w:t>
        </w:r>
        <w:r>
          <w:fldChar w:fldCharType="end"/>
        </w:r>
      </w:hyperlink>
    </w:p>
    <w:p>
      <w:pPr>
        <w:pStyle w:val="TOC1"/>
        <w:tabs>
          <w:tab w:val="right" w:leader="dot" w:pos="8306"/>
        </w:tabs>
      </w:pPr>
      <w:hyperlink w:anchor="_Toc10624" w:history="1">
        <w:r>
          <w:rPr>
            <w:rFonts w:ascii="仿宋" w:eastAsia="仿宋" w:hAnsi="仿宋" w:cs="仿宋" w:hint="eastAsia"/>
            <w:lang w:eastAsia="zh-CN"/>
          </w:rPr>
          <w:t>四、产品规划分析</w:t>
        </w:r>
        <w:r>
          <w:tab/>
        </w:r>
        <w:r>
          <w:fldChar w:fldCharType="begin"/>
        </w:r>
        <w:r>
          <w:instrText xml:space="preserve"> PAGEREF _Toc10624 \h </w:instrText>
        </w:r>
        <w:r>
          <w:fldChar w:fldCharType="separate"/>
        </w:r>
        <w:r>
          <w:t>14</w:t>
        </w:r>
        <w:r>
          <w:fldChar w:fldCharType="end"/>
        </w:r>
      </w:hyperlink>
    </w:p>
    <w:p>
      <w:pPr>
        <w:pStyle w:val="TOC2"/>
        <w:tabs>
          <w:tab w:val="right" w:leader="dot" w:pos="8306"/>
        </w:tabs>
      </w:pPr>
      <w:hyperlink w:anchor="_Toc29363" w:history="1">
        <w:r>
          <w:rPr>
            <w:rFonts w:ascii="仿宋" w:eastAsia="仿宋" w:hAnsi="仿宋" w:cs="仿宋" w:hint="eastAsia"/>
            <w:lang w:eastAsia="zh-CN"/>
          </w:rPr>
          <w:t>(一)、产品规划</w:t>
        </w:r>
        <w:r>
          <w:tab/>
        </w:r>
        <w:r>
          <w:fldChar w:fldCharType="begin"/>
        </w:r>
        <w:r>
          <w:instrText xml:space="preserve"> PAGEREF _Toc29363 \h </w:instrText>
        </w:r>
        <w:r>
          <w:fldChar w:fldCharType="separate"/>
        </w:r>
        <w:r>
          <w:t>14</w:t>
        </w:r>
        <w:r>
          <w:fldChar w:fldCharType="end"/>
        </w:r>
      </w:hyperlink>
    </w:p>
    <w:p>
      <w:pPr>
        <w:pStyle w:val="TOC2"/>
        <w:tabs>
          <w:tab w:val="right" w:leader="dot" w:pos="8306"/>
        </w:tabs>
      </w:pPr>
      <w:hyperlink w:anchor="_Toc13316" w:history="1">
        <w:r>
          <w:rPr>
            <w:rFonts w:ascii="仿宋" w:eastAsia="仿宋" w:hAnsi="仿宋" w:cs="仿宋" w:hint="eastAsia"/>
            <w:lang w:eastAsia="zh-CN"/>
          </w:rPr>
          <w:t>(二)、建设规模</w:t>
        </w:r>
        <w:r>
          <w:tab/>
        </w:r>
        <w:r>
          <w:fldChar w:fldCharType="begin"/>
        </w:r>
        <w:r>
          <w:instrText xml:space="preserve"> PAGEREF _Toc13316 \h </w:instrText>
        </w:r>
        <w:r>
          <w:fldChar w:fldCharType="separate"/>
        </w:r>
        <w:r>
          <w:t>15</w:t>
        </w:r>
        <w:r>
          <w:fldChar w:fldCharType="end"/>
        </w:r>
      </w:hyperlink>
    </w:p>
    <w:p>
      <w:pPr>
        <w:pStyle w:val="TOC1"/>
        <w:tabs>
          <w:tab w:val="right" w:leader="dot" w:pos="8306"/>
        </w:tabs>
      </w:pPr>
      <w:hyperlink w:anchor="_Toc22725" w:history="1">
        <w:r>
          <w:rPr>
            <w:rFonts w:ascii="仿宋" w:eastAsia="仿宋" w:hAnsi="仿宋" w:cs="仿宋" w:hint="eastAsia"/>
            <w:lang w:eastAsia="zh-CN"/>
          </w:rPr>
          <w:t>五、植酸项目概论</w:t>
        </w:r>
        <w:r>
          <w:tab/>
        </w:r>
        <w:r>
          <w:fldChar w:fldCharType="begin"/>
        </w:r>
        <w:r>
          <w:instrText xml:space="preserve"> PAGEREF _Toc22725 \h </w:instrText>
        </w:r>
        <w:r>
          <w:fldChar w:fldCharType="separate"/>
        </w:r>
        <w:r>
          <w:t>16</w:t>
        </w:r>
        <w:r>
          <w:fldChar w:fldCharType="end"/>
        </w:r>
      </w:hyperlink>
    </w:p>
    <w:p>
      <w:pPr>
        <w:pStyle w:val="TOC2"/>
        <w:tabs>
          <w:tab w:val="right" w:leader="dot" w:pos="8306"/>
        </w:tabs>
      </w:pPr>
      <w:hyperlink w:anchor="_Toc12821" w:history="1">
        <w:r>
          <w:rPr>
            <w:rFonts w:ascii="仿宋" w:eastAsia="仿宋" w:hAnsi="仿宋" w:cs="仿宋" w:hint="eastAsia"/>
            <w:lang w:eastAsia="zh-CN"/>
          </w:rPr>
          <w:t>(一)、植酸项目概况</w:t>
        </w:r>
        <w:r>
          <w:tab/>
        </w:r>
        <w:r>
          <w:fldChar w:fldCharType="begin"/>
        </w:r>
        <w:r>
          <w:instrText xml:space="preserve"> PAGEREF _Toc12821 \h </w:instrText>
        </w:r>
        <w:r>
          <w:fldChar w:fldCharType="separate"/>
        </w:r>
        <w:r>
          <w:t>16</w:t>
        </w:r>
        <w:r>
          <w:fldChar w:fldCharType="end"/>
        </w:r>
      </w:hyperlink>
    </w:p>
    <w:p>
      <w:pPr>
        <w:pStyle w:val="TOC2"/>
        <w:tabs>
          <w:tab w:val="right" w:leader="dot" w:pos="8306"/>
        </w:tabs>
      </w:pPr>
      <w:hyperlink w:anchor="_Toc2653" w:history="1">
        <w:r>
          <w:rPr>
            <w:rFonts w:ascii="仿宋" w:eastAsia="仿宋" w:hAnsi="仿宋" w:cs="仿宋" w:hint="eastAsia"/>
            <w:lang w:eastAsia="zh-CN"/>
          </w:rPr>
          <w:t>(二)、植酸项目目标</w:t>
        </w:r>
        <w:r>
          <w:tab/>
        </w:r>
        <w:r>
          <w:fldChar w:fldCharType="begin"/>
        </w:r>
        <w:r>
          <w:instrText xml:space="preserve"> PAGEREF _Toc2653 \h </w:instrText>
        </w:r>
        <w:r>
          <w:fldChar w:fldCharType="separate"/>
        </w:r>
        <w:r>
          <w:t>18</w:t>
        </w:r>
        <w:r>
          <w:fldChar w:fldCharType="end"/>
        </w:r>
      </w:hyperlink>
    </w:p>
    <w:p>
      <w:pPr>
        <w:pStyle w:val="TOC2"/>
        <w:tabs>
          <w:tab w:val="right" w:leader="dot" w:pos="8306"/>
        </w:tabs>
      </w:pPr>
      <w:hyperlink w:anchor="_Toc25608" w:history="1">
        <w:r>
          <w:rPr>
            <w:rFonts w:ascii="仿宋" w:eastAsia="仿宋" w:hAnsi="仿宋" w:cs="仿宋" w:hint="eastAsia"/>
            <w:lang w:eastAsia="zh-CN"/>
          </w:rPr>
          <w:t>(三)、植酸项目提出的理由</w:t>
        </w:r>
        <w:r>
          <w:tab/>
        </w:r>
        <w:r>
          <w:fldChar w:fldCharType="begin"/>
        </w:r>
        <w:r>
          <w:instrText xml:space="preserve"> PAGEREF _Toc25608 \h </w:instrText>
        </w:r>
        <w:r>
          <w:fldChar w:fldCharType="separate"/>
        </w:r>
        <w:r>
          <w:t>19</w:t>
        </w:r>
        <w:r>
          <w:fldChar w:fldCharType="end"/>
        </w:r>
      </w:hyperlink>
    </w:p>
    <w:p>
      <w:pPr>
        <w:pStyle w:val="TOC2"/>
        <w:tabs>
          <w:tab w:val="right" w:leader="dot" w:pos="8306"/>
        </w:tabs>
      </w:pPr>
      <w:hyperlink w:anchor="_Toc16881" w:history="1">
        <w:r>
          <w:rPr>
            <w:rFonts w:ascii="仿宋" w:eastAsia="仿宋" w:hAnsi="仿宋" w:cs="仿宋" w:hint="eastAsia"/>
            <w:lang w:eastAsia="zh-CN"/>
          </w:rPr>
          <w:t>(四)、植酸项目意义</w:t>
        </w:r>
        <w:r>
          <w:tab/>
        </w:r>
        <w:r>
          <w:fldChar w:fldCharType="begin"/>
        </w:r>
        <w:r>
          <w:instrText xml:space="preserve"> PAGEREF _Toc16881 \h </w:instrText>
        </w:r>
        <w:r>
          <w:fldChar w:fldCharType="separate"/>
        </w:r>
        <w:r>
          <w:t>20</w:t>
        </w:r>
        <w:r>
          <w:fldChar w:fldCharType="end"/>
        </w:r>
      </w:hyperlink>
    </w:p>
    <w:p>
      <w:pPr>
        <w:pStyle w:val="TOC2"/>
        <w:tabs>
          <w:tab w:val="right" w:leader="dot" w:pos="8306"/>
        </w:tabs>
      </w:pPr>
      <w:hyperlink w:anchor="_Toc28710" w:history="1">
        <w:r>
          <w:rPr>
            <w:rFonts w:ascii="仿宋" w:eastAsia="仿宋" w:hAnsi="仿宋" w:cs="仿宋" w:hint="eastAsia"/>
            <w:lang w:eastAsia="zh-CN"/>
          </w:rPr>
          <w:t>(五)、植酸项目背景</w:t>
        </w:r>
        <w:r>
          <w:tab/>
        </w:r>
        <w:r>
          <w:fldChar w:fldCharType="begin"/>
        </w:r>
        <w:r>
          <w:instrText xml:space="preserve"> PAGEREF _Toc28710 \h </w:instrText>
        </w:r>
        <w:r>
          <w:fldChar w:fldCharType="separate"/>
        </w:r>
        <w:r>
          <w:t>21</w:t>
        </w:r>
        <w:r>
          <w:fldChar w:fldCharType="end"/>
        </w:r>
      </w:hyperlink>
    </w:p>
    <w:p>
      <w:pPr>
        <w:pStyle w:val="TOC1"/>
        <w:tabs>
          <w:tab w:val="right" w:leader="dot" w:pos="8306"/>
        </w:tabs>
      </w:pPr>
      <w:hyperlink w:anchor="_Toc13222" w:history="1">
        <w:r>
          <w:rPr>
            <w:rFonts w:ascii="仿宋" w:eastAsia="仿宋" w:hAnsi="仿宋" w:cs="仿宋" w:hint="eastAsia"/>
            <w:lang w:eastAsia="zh-CN"/>
          </w:rPr>
          <w:t>六、植酸项目土建工程</w:t>
        </w:r>
        <w:r>
          <w:tab/>
        </w:r>
        <w:r>
          <w:fldChar w:fldCharType="begin"/>
        </w:r>
        <w:r>
          <w:instrText xml:space="preserve"> PAGEREF _Toc13222 \h </w:instrText>
        </w:r>
        <w:r>
          <w:fldChar w:fldCharType="separate"/>
        </w:r>
        <w:r>
          <w:t>22</w:t>
        </w:r>
        <w:r>
          <w:fldChar w:fldCharType="end"/>
        </w:r>
      </w:hyperlink>
    </w:p>
    <w:p>
      <w:pPr>
        <w:pStyle w:val="TOC2"/>
        <w:tabs>
          <w:tab w:val="right" w:leader="dot" w:pos="8306"/>
        </w:tabs>
      </w:pPr>
      <w:hyperlink w:anchor="_Toc19708" w:history="1">
        <w:r>
          <w:rPr>
            <w:rFonts w:ascii="仿宋" w:eastAsia="仿宋" w:hAnsi="仿宋" w:cs="仿宋" w:hint="eastAsia"/>
            <w:lang w:eastAsia="zh-CN"/>
          </w:rPr>
          <w:t>(一)、建筑工程设计原则</w:t>
        </w:r>
        <w:r>
          <w:tab/>
        </w:r>
        <w:r>
          <w:fldChar w:fldCharType="begin"/>
        </w:r>
        <w:r>
          <w:instrText xml:space="preserve"> PAGEREF _Toc19708 \h </w:instrText>
        </w:r>
        <w:r>
          <w:fldChar w:fldCharType="separate"/>
        </w:r>
        <w:r>
          <w:t>22</w:t>
        </w:r>
        <w:r>
          <w:fldChar w:fldCharType="end"/>
        </w:r>
      </w:hyperlink>
    </w:p>
    <w:p>
      <w:pPr>
        <w:pStyle w:val="TOC2"/>
        <w:tabs>
          <w:tab w:val="right" w:leader="dot" w:pos="8306"/>
        </w:tabs>
      </w:pPr>
      <w:hyperlink w:anchor="_Toc10984" w:history="1">
        <w:r>
          <w:rPr>
            <w:rFonts w:ascii="仿宋" w:eastAsia="仿宋" w:hAnsi="仿宋" w:cs="仿宋" w:hint="eastAsia"/>
            <w:lang w:eastAsia="zh-CN"/>
          </w:rPr>
          <w:t>(二)、土建工程设计年限及安全等级</w:t>
        </w:r>
        <w:r>
          <w:tab/>
        </w:r>
        <w:r>
          <w:fldChar w:fldCharType="begin"/>
        </w:r>
        <w:r>
          <w:instrText xml:space="preserve"> PAGEREF _Toc10984 \h </w:instrText>
        </w:r>
        <w:r>
          <w:fldChar w:fldCharType="separate"/>
        </w:r>
        <w:r>
          <w:t>23</w:t>
        </w:r>
        <w:r>
          <w:fldChar w:fldCharType="end"/>
        </w:r>
      </w:hyperlink>
    </w:p>
    <w:p>
      <w:pPr>
        <w:pStyle w:val="TOC2"/>
        <w:tabs>
          <w:tab w:val="right" w:leader="dot" w:pos="8306"/>
        </w:tabs>
      </w:pPr>
      <w:hyperlink w:anchor="_Toc21263" w:history="1">
        <w:r>
          <w:rPr>
            <w:rFonts w:ascii="仿宋" w:eastAsia="仿宋" w:hAnsi="仿宋" w:cs="仿宋" w:hint="eastAsia"/>
            <w:lang w:eastAsia="zh-CN"/>
          </w:rPr>
          <w:t>(三)、建筑工程设计总体要求</w:t>
        </w:r>
        <w:r>
          <w:tab/>
        </w:r>
        <w:r>
          <w:fldChar w:fldCharType="begin"/>
        </w:r>
        <w:r>
          <w:instrText xml:space="preserve"> PAGEREF _Toc21263 \h </w:instrText>
        </w:r>
        <w:r>
          <w:fldChar w:fldCharType="separate"/>
        </w:r>
        <w:r>
          <w:t>25</w:t>
        </w:r>
        <w:r>
          <w:fldChar w:fldCharType="end"/>
        </w:r>
      </w:hyperlink>
    </w:p>
    <w:p>
      <w:pPr>
        <w:pStyle w:val="TOC2"/>
        <w:tabs>
          <w:tab w:val="right" w:leader="dot" w:pos="8306"/>
        </w:tabs>
      </w:pPr>
      <w:hyperlink w:anchor="_Toc5575" w:history="1">
        <w:r>
          <w:rPr>
            <w:rFonts w:ascii="仿宋" w:eastAsia="仿宋" w:hAnsi="仿宋" w:cs="仿宋" w:hint="eastAsia"/>
            <w:lang w:eastAsia="zh-CN"/>
          </w:rPr>
          <w:t>(四)、土建工程建设指标</w:t>
        </w:r>
        <w:r>
          <w:tab/>
        </w:r>
        <w:r>
          <w:fldChar w:fldCharType="begin"/>
        </w:r>
        <w:r>
          <w:instrText xml:space="preserve"> PAGEREF _Toc5575 \h </w:instrText>
        </w:r>
        <w:r>
          <w:fldChar w:fldCharType="separate"/>
        </w:r>
        <w:r>
          <w:t>25</w:t>
        </w:r>
        <w:r>
          <w:fldChar w:fldCharType="end"/>
        </w:r>
      </w:hyperlink>
    </w:p>
    <w:p>
      <w:pPr>
        <w:pStyle w:val="TOC1"/>
        <w:tabs>
          <w:tab w:val="right" w:leader="dot" w:pos="8306"/>
        </w:tabs>
      </w:pPr>
      <w:hyperlink w:anchor="_Toc22853" w:history="1">
        <w:r>
          <w:rPr>
            <w:rFonts w:ascii="仿宋" w:eastAsia="仿宋" w:hAnsi="仿宋" w:cs="仿宋" w:hint="eastAsia"/>
            <w:lang w:eastAsia="zh-CN"/>
          </w:rPr>
          <w:t>七、植酸项目人力资源管理</w:t>
        </w:r>
        <w:r>
          <w:tab/>
        </w:r>
        <w:r>
          <w:fldChar w:fldCharType="begin"/>
        </w:r>
        <w:r>
          <w:instrText xml:space="preserve"> PAGEREF _Toc22853 \h </w:instrText>
        </w:r>
        <w:r>
          <w:fldChar w:fldCharType="separate"/>
        </w:r>
        <w:r>
          <w:t>25</w:t>
        </w:r>
        <w:r>
          <w:fldChar w:fldCharType="end"/>
        </w:r>
      </w:hyperlink>
    </w:p>
    <w:p>
      <w:pPr>
        <w:pStyle w:val="TOC2"/>
        <w:tabs>
          <w:tab w:val="right" w:leader="dot" w:pos="8306"/>
        </w:tabs>
      </w:pPr>
      <w:hyperlink w:anchor="_Toc29767" w:history="1">
        <w:r>
          <w:rPr>
            <w:rFonts w:ascii="仿宋" w:eastAsia="仿宋" w:hAnsi="仿宋" w:cs="仿宋" w:hint="eastAsia"/>
            <w:lang w:eastAsia="zh-CN"/>
          </w:rPr>
          <w:t>(一)、建立健全的预算管理制度</w:t>
        </w:r>
        <w:r>
          <w:tab/>
        </w:r>
        <w:r>
          <w:fldChar w:fldCharType="begin"/>
        </w:r>
        <w:r>
          <w:instrText xml:space="preserve"> PAGEREF _Toc29767 \h </w:instrText>
        </w:r>
        <w:r>
          <w:fldChar w:fldCharType="separate"/>
        </w:r>
        <w:r>
          <w:t>25</w:t>
        </w:r>
        <w:r>
          <w:fldChar w:fldCharType="end"/>
        </w:r>
      </w:hyperlink>
    </w:p>
    <w:p>
      <w:pPr>
        <w:pStyle w:val="TOC2"/>
        <w:tabs>
          <w:tab w:val="right" w:leader="dot" w:pos="8306"/>
        </w:tabs>
      </w:pPr>
      <w:hyperlink w:anchor="_Toc6531" w:history="1">
        <w:r>
          <w:rPr>
            <w:rFonts w:ascii="仿宋" w:eastAsia="仿宋" w:hAnsi="仿宋" w:cs="仿宋" w:hint="eastAsia"/>
            <w:lang w:eastAsia="zh-CN"/>
          </w:rPr>
          <w:t>(二)、加强资金流动监控</w:t>
        </w:r>
        <w:r>
          <w:tab/>
        </w:r>
        <w:r>
          <w:fldChar w:fldCharType="begin"/>
        </w:r>
        <w:r>
          <w:instrText xml:space="preserve"> PAGEREF _Toc6531 \h </w:instrText>
        </w:r>
        <w:r>
          <w:fldChar w:fldCharType="separate"/>
        </w:r>
        <w:r>
          <w:t>27</w:t>
        </w:r>
        <w:r>
          <w:fldChar w:fldCharType="end"/>
        </w:r>
      </w:hyperlink>
    </w:p>
    <w:p>
      <w:pPr>
        <w:pStyle w:val="TOC2"/>
        <w:tabs>
          <w:tab w:val="right" w:leader="dot" w:pos="8306"/>
        </w:tabs>
      </w:pPr>
      <w:hyperlink w:anchor="_Toc4854" w:history="1">
        <w:r>
          <w:rPr>
            <w:rFonts w:ascii="仿宋" w:eastAsia="仿宋" w:hAnsi="仿宋" w:cs="仿宋" w:hint="eastAsia"/>
            <w:lang w:eastAsia="zh-CN"/>
          </w:rPr>
          <w:t>(三)、制定完善的风险控制机制</w:t>
        </w:r>
        <w:r>
          <w:tab/>
        </w:r>
        <w:r>
          <w:fldChar w:fldCharType="begin"/>
        </w:r>
        <w:r>
          <w:instrText xml:space="preserve"> PAGEREF _Toc4854 \h </w:instrText>
        </w:r>
        <w:r>
          <w:fldChar w:fldCharType="separate"/>
        </w:r>
        <w:r>
          <w:t>28</w:t>
        </w:r>
        <w:r>
          <w:fldChar w:fldCharType="end"/>
        </w:r>
      </w:hyperlink>
    </w:p>
    <w:p>
      <w:pPr>
        <w:pStyle w:val="TOC2"/>
        <w:tabs>
          <w:tab w:val="right" w:leader="dot" w:pos="8306"/>
        </w:tabs>
      </w:pPr>
      <w:hyperlink w:anchor="_Toc18258" w:history="1">
        <w:r>
          <w:rPr>
            <w:rFonts w:ascii="仿宋" w:eastAsia="仿宋" w:hAnsi="仿宋" w:cs="仿宋" w:hint="eastAsia"/>
            <w:lang w:eastAsia="zh-CN"/>
          </w:rPr>
          <w:t>(四)、优化成本管理</w:t>
        </w:r>
        <w:r>
          <w:tab/>
        </w:r>
        <w:r>
          <w:fldChar w:fldCharType="begin"/>
        </w:r>
        <w:r>
          <w:instrText xml:space="preserve"> PAGEREF _Toc18258 \h </w:instrText>
        </w:r>
        <w:r>
          <w:fldChar w:fldCharType="separate"/>
        </w:r>
        <w:r>
          <w:t>29</w:t>
        </w:r>
        <w:r>
          <w:fldChar w:fldCharType="end"/>
        </w:r>
      </w:hyperlink>
    </w:p>
    <w:p>
      <w:pPr>
        <w:pStyle w:val="TOC1"/>
        <w:tabs>
          <w:tab w:val="right" w:leader="dot" w:pos="8306"/>
        </w:tabs>
      </w:pPr>
      <w:hyperlink w:anchor="_Toc29588" w:history="1">
        <w:r>
          <w:rPr>
            <w:rFonts w:ascii="仿宋" w:eastAsia="仿宋" w:hAnsi="仿宋" w:cs="仿宋" w:hint="eastAsia"/>
            <w:lang w:eastAsia="zh-CN"/>
          </w:rPr>
          <w:t>八、植酸项目技术管理</w:t>
        </w:r>
        <w:r>
          <w:tab/>
        </w:r>
        <w:r>
          <w:fldChar w:fldCharType="begin"/>
        </w:r>
        <w:r>
          <w:instrText xml:space="preserve"> PAGEREF _Toc29588 \h </w:instrText>
        </w:r>
        <w:r>
          <w:fldChar w:fldCharType="separate"/>
        </w:r>
        <w:r>
          <w:t>31</w:t>
        </w:r>
        <w:r>
          <w:fldChar w:fldCharType="end"/>
        </w:r>
      </w:hyperlink>
    </w:p>
    <w:p>
      <w:pPr>
        <w:pStyle w:val="TOC2"/>
        <w:tabs>
          <w:tab w:val="right" w:leader="dot" w:pos="8306"/>
        </w:tabs>
      </w:pPr>
      <w:hyperlink w:anchor="_Toc20609" w:history="1">
        <w:r>
          <w:rPr>
            <w:rFonts w:ascii="仿宋" w:eastAsia="仿宋" w:hAnsi="仿宋" w:cs="仿宋" w:hint="eastAsia"/>
            <w:lang w:eastAsia="zh-CN"/>
          </w:rPr>
          <w:t>(一)、技术方案选用方向</w:t>
        </w:r>
        <w:r>
          <w:tab/>
        </w:r>
        <w:r>
          <w:fldChar w:fldCharType="begin"/>
        </w:r>
        <w:r>
          <w:instrText xml:space="preserve"> PAGEREF _Toc20609 \h </w:instrText>
        </w:r>
        <w:r>
          <w:fldChar w:fldCharType="separate"/>
        </w:r>
        <w:r>
          <w:t>31</w:t>
        </w:r>
        <w:r>
          <w:fldChar w:fldCharType="end"/>
        </w:r>
      </w:hyperlink>
    </w:p>
    <w:p>
      <w:pPr>
        <w:pStyle w:val="TOC2"/>
        <w:tabs>
          <w:tab w:val="right" w:leader="dot" w:pos="8306"/>
        </w:tabs>
      </w:pPr>
      <w:hyperlink w:anchor="_Toc7051" w:history="1">
        <w:r>
          <w:rPr>
            <w:rFonts w:ascii="仿宋" w:eastAsia="仿宋" w:hAnsi="仿宋" w:cs="仿宋" w:hint="eastAsia"/>
            <w:lang w:eastAsia="zh-CN"/>
          </w:rPr>
          <w:t>(二)、工艺技术方案选用原则</w:t>
        </w:r>
        <w:r>
          <w:tab/>
        </w:r>
        <w:r>
          <w:fldChar w:fldCharType="begin"/>
        </w:r>
        <w:r>
          <w:instrText xml:space="preserve"> PAGEREF _Toc7051 \h </w:instrText>
        </w:r>
        <w:r>
          <w:fldChar w:fldCharType="separate"/>
        </w:r>
        <w:r>
          <w:t>32</w:t>
        </w:r>
        <w:r>
          <w:fldChar w:fldCharType="end"/>
        </w:r>
      </w:hyperlink>
    </w:p>
    <w:p>
      <w:pPr>
        <w:pStyle w:val="TOC2"/>
        <w:tabs>
          <w:tab w:val="right" w:leader="dot" w:pos="8306"/>
        </w:tabs>
      </w:pPr>
      <w:hyperlink w:anchor="_Toc16428" w:history="1">
        <w:r>
          <w:rPr>
            <w:rFonts w:ascii="仿宋" w:eastAsia="仿宋" w:hAnsi="仿宋" w:cs="仿宋" w:hint="eastAsia"/>
            <w:lang w:eastAsia="zh-CN"/>
          </w:rPr>
          <w:t>(三)、工艺技术方案要求</w:t>
        </w:r>
        <w:r>
          <w:tab/>
        </w:r>
        <w:r>
          <w:fldChar w:fldCharType="begin"/>
        </w:r>
        <w:r>
          <w:instrText xml:space="preserve"> PAGEREF _Toc16428 \h </w:instrText>
        </w:r>
        <w:r>
          <w:fldChar w:fldCharType="separate"/>
        </w:r>
        <w:r>
          <w:t>34</w:t>
        </w:r>
        <w:r>
          <w:fldChar w:fldCharType="end"/>
        </w:r>
      </w:hyperlink>
    </w:p>
    <w:p>
      <w:pPr>
        <w:pStyle w:val="TOC1"/>
        <w:tabs>
          <w:tab w:val="right" w:leader="dot" w:pos="8306"/>
        </w:tabs>
      </w:pPr>
      <w:hyperlink w:anchor="_Toc32641" w:history="1">
        <w:r>
          <w:rPr>
            <w:rFonts w:ascii="仿宋" w:eastAsia="仿宋" w:hAnsi="仿宋" w:cs="仿宋" w:hint="eastAsia"/>
            <w:lang w:eastAsia="zh-CN"/>
          </w:rPr>
          <w:t>九、植酸项目投资规划</w:t>
        </w:r>
        <w:r>
          <w:tab/>
        </w:r>
        <w:r>
          <w:fldChar w:fldCharType="begin"/>
        </w:r>
        <w:r>
          <w:instrText xml:space="preserve"> PAGEREF _Toc32641 \h </w:instrText>
        </w:r>
        <w:r>
          <w:fldChar w:fldCharType="separate"/>
        </w:r>
        <w:r>
          <w:t>37</w:t>
        </w:r>
        <w:r>
          <w:fldChar w:fldCharType="end"/>
        </w:r>
      </w:hyperlink>
    </w:p>
    <w:p>
      <w:pPr>
        <w:pStyle w:val="TOC2"/>
        <w:tabs>
          <w:tab w:val="right" w:leader="dot" w:pos="8306"/>
        </w:tabs>
      </w:pPr>
      <w:hyperlink w:anchor="_Toc16004" w:history="1">
        <w:r>
          <w:rPr>
            <w:rFonts w:ascii="仿宋" w:eastAsia="仿宋" w:hAnsi="仿宋" w:cs="仿宋" w:hint="eastAsia"/>
            <w:lang w:eastAsia="zh-CN"/>
          </w:rPr>
          <w:t>(一)、植酸项目总投资估算</w:t>
        </w:r>
        <w:r>
          <w:tab/>
        </w:r>
        <w:r>
          <w:fldChar w:fldCharType="begin"/>
        </w:r>
        <w:r>
          <w:instrText xml:space="preserve"> PAGEREF _Toc16004 \h </w:instrText>
        </w:r>
        <w:r>
          <w:fldChar w:fldCharType="separate"/>
        </w:r>
        <w:r>
          <w:t>37</w:t>
        </w:r>
        <w:r>
          <w:fldChar w:fldCharType="end"/>
        </w:r>
      </w:hyperlink>
    </w:p>
    <w:p>
      <w:pPr>
        <w:pStyle w:val="TOC2"/>
        <w:tabs>
          <w:tab w:val="right" w:leader="dot" w:pos="8306"/>
        </w:tabs>
      </w:pPr>
      <w:hyperlink w:anchor="_Toc15456" w:history="1">
        <w:r>
          <w:rPr>
            <w:rFonts w:ascii="仿宋" w:eastAsia="仿宋" w:hAnsi="仿宋" w:cs="仿宋" w:hint="eastAsia"/>
            <w:lang w:eastAsia="zh-CN"/>
          </w:rPr>
          <w:t>(二)、资金筹措</w:t>
        </w:r>
        <w:r>
          <w:tab/>
        </w:r>
        <w:r>
          <w:fldChar w:fldCharType="begin"/>
        </w:r>
        <w:r>
          <w:instrText xml:space="preserve"> PAGEREF _Toc15456 \h </w:instrText>
        </w:r>
        <w:r>
          <w:fldChar w:fldCharType="separate"/>
        </w:r>
        <w:r>
          <w:t>38</w:t>
        </w:r>
        <w:r>
          <w:fldChar w:fldCharType="end"/>
        </w:r>
      </w:hyperlink>
    </w:p>
    <w:p>
      <w:pPr>
        <w:pStyle w:val="TOC1"/>
        <w:tabs>
          <w:tab w:val="right" w:leader="dot" w:pos="8306"/>
        </w:tabs>
      </w:pPr>
      <w:hyperlink w:anchor="_Toc15438" w:history="1">
        <w:r>
          <w:rPr>
            <w:rFonts w:ascii="仿宋" w:eastAsia="仿宋" w:hAnsi="仿宋" w:cs="仿宋" w:hint="eastAsia"/>
            <w:lang w:eastAsia="zh-CN"/>
          </w:rPr>
          <w:t>十、植酸项目人力资源培养与发展</w:t>
        </w:r>
        <w:r>
          <w:tab/>
        </w:r>
        <w:r>
          <w:fldChar w:fldCharType="begin"/>
        </w:r>
        <w:r>
          <w:instrText xml:space="preserve"> PAGEREF _Toc15438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3" w:history="1">
        <w:r>
          <w:rPr>
            <w:rFonts w:ascii="仿宋" w:eastAsia="仿宋" w:hAnsi="仿宋" w:cs="仿宋" w:hint="eastAsia"/>
            <w:lang w:eastAsia="zh-CN"/>
          </w:rPr>
          <w:t>(一)、人才需求与规划</w:t>
        </w:r>
        <w:r>
          <w:tab/>
        </w:r>
        <w:r>
          <w:fldChar w:fldCharType="begin"/>
        </w:r>
        <w:r>
          <w:instrText xml:space="preserve"> PAGEREF _Toc4463 \h </w:instrText>
        </w:r>
        <w:r>
          <w:fldChar w:fldCharType="separate"/>
        </w:r>
        <w:r>
          <w:t>39</w:t>
        </w:r>
        <w:r>
          <w:fldChar w:fldCharType="end"/>
        </w:r>
      </w:hyperlink>
    </w:p>
    <w:p>
      <w:pPr>
        <w:pStyle w:val="TOC2"/>
        <w:tabs>
          <w:tab w:val="right" w:leader="dot" w:pos="8306"/>
        </w:tabs>
      </w:pPr>
      <w:hyperlink w:anchor="_Toc3835" w:history="1">
        <w:r>
          <w:rPr>
            <w:rFonts w:ascii="仿宋" w:eastAsia="仿宋" w:hAnsi="仿宋" w:cs="仿宋" w:hint="eastAsia"/>
            <w:lang w:eastAsia="zh-CN"/>
          </w:rPr>
          <w:t>(二)、培训与发展计划</w:t>
        </w:r>
        <w:r>
          <w:tab/>
        </w:r>
        <w:r>
          <w:fldChar w:fldCharType="begin"/>
        </w:r>
        <w:r>
          <w:instrText xml:space="preserve"> PAGEREF _Toc3835 \h </w:instrText>
        </w:r>
        <w:r>
          <w:fldChar w:fldCharType="separate"/>
        </w:r>
        <w:r>
          <w:t>39</w:t>
        </w:r>
        <w:r>
          <w:fldChar w:fldCharType="end"/>
        </w:r>
      </w:hyperlink>
    </w:p>
    <w:p>
      <w:pPr>
        <w:pStyle w:val="TOC1"/>
        <w:tabs>
          <w:tab w:val="right" w:leader="dot" w:pos="8306"/>
        </w:tabs>
      </w:pPr>
      <w:hyperlink w:anchor="_Toc27773" w:history="1">
        <w:r>
          <w:rPr>
            <w:rFonts w:ascii="仿宋" w:eastAsia="仿宋" w:hAnsi="仿宋" w:cs="仿宋" w:hint="eastAsia"/>
            <w:lang w:eastAsia="zh-CN"/>
          </w:rPr>
          <w:t>十一、植酸项目环境影响分析</w:t>
        </w:r>
        <w:r>
          <w:tab/>
        </w:r>
        <w:r>
          <w:fldChar w:fldCharType="begin"/>
        </w:r>
        <w:r>
          <w:instrText xml:space="preserve"> PAGEREF _Toc27773 \h </w:instrText>
        </w:r>
        <w:r>
          <w:fldChar w:fldCharType="separate"/>
        </w:r>
        <w:r>
          <w:t>40</w:t>
        </w:r>
        <w:r>
          <w:fldChar w:fldCharType="end"/>
        </w:r>
      </w:hyperlink>
    </w:p>
    <w:p>
      <w:pPr>
        <w:pStyle w:val="TOC2"/>
        <w:tabs>
          <w:tab w:val="right" w:leader="dot" w:pos="8306"/>
        </w:tabs>
      </w:pPr>
      <w:hyperlink w:anchor="_Toc10936" w:history="1">
        <w:r>
          <w:rPr>
            <w:rFonts w:ascii="仿宋" w:eastAsia="仿宋" w:hAnsi="仿宋" w:cs="仿宋" w:hint="eastAsia"/>
            <w:lang w:eastAsia="zh-CN"/>
          </w:rPr>
          <w:t>(一)、建设区域环境质量现状</w:t>
        </w:r>
        <w:r>
          <w:tab/>
        </w:r>
        <w:r>
          <w:fldChar w:fldCharType="begin"/>
        </w:r>
        <w:r>
          <w:instrText xml:space="preserve"> PAGEREF _Toc10936 \h </w:instrText>
        </w:r>
        <w:r>
          <w:fldChar w:fldCharType="separate"/>
        </w:r>
        <w:r>
          <w:t>40</w:t>
        </w:r>
        <w:r>
          <w:fldChar w:fldCharType="end"/>
        </w:r>
      </w:hyperlink>
    </w:p>
    <w:p>
      <w:pPr>
        <w:pStyle w:val="TOC2"/>
        <w:tabs>
          <w:tab w:val="right" w:leader="dot" w:pos="8306"/>
        </w:tabs>
      </w:pPr>
      <w:hyperlink w:anchor="_Toc8242" w:history="1">
        <w:r>
          <w:rPr>
            <w:rFonts w:ascii="仿宋" w:eastAsia="仿宋" w:hAnsi="仿宋" w:cs="仿宋" w:hint="eastAsia"/>
            <w:lang w:eastAsia="zh-CN"/>
          </w:rPr>
          <w:t>(二)、建设期环境保护</w:t>
        </w:r>
        <w:r>
          <w:tab/>
        </w:r>
        <w:r>
          <w:fldChar w:fldCharType="begin"/>
        </w:r>
        <w:r>
          <w:instrText xml:space="preserve"> PAGEREF _Toc8242 \h </w:instrText>
        </w:r>
        <w:r>
          <w:fldChar w:fldCharType="separate"/>
        </w:r>
        <w:r>
          <w:t>41</w:t>
        </w:r>
        <w:r>
          <w:fldChar w:fldCharType="end"/>
        </w:r>
      </w:hyperlink>
    </w:p>
    <w:p>
      <w:pPr>
        <w:pStyle w:val="TOC2"/>
        <w:tabs>
          <w:tab w:val="right" w:leader="dot" w:pos="8306"/>
        </w:tabs>
      </w:pPr>
      <w:hyperlink w:anchor="_Toc20984" w:history="1">
        <w:r>
          <w:rPr>
            <w:rFonts w:ascii="仿宋" w:eastAsia="仿宋" w:hAnsi="仿宋" w:cs="仿宋" w:hint="eastAsia"/>
            <w:lang w:eastAsia="zh-CN"/>
          </w:rPr>
          <w:t>(三)、运营期环境保护</w:t>
        </w:r>
        <w:r>
          <w:tab/>
        </w:r>
        <w:r>
          <w:fldChar w:fldCharType="begin"/>
        </w:r>
        <w:r>
          <w:instrText xml:space="preserve"> PAGEREF _Toc20984 \h </w:instrText>
        </w:r>
        <w:r>
          <w:fldChar w:fldCharType="separate"/>
        </w:r>
        <w:r>
          <w:t>42</w:t>
        </w:r>
        <w:r>
          <w:fldChar w:fldCharType="end"/>
        </w:r>
      </w:hyperlink>
    </w:p>
    <w:p>
      <w:pPr>
        <w:pStyle w:val="TOC2"/>
        <w:tabs>
          <w:tab w:val="right" w:leader="dot" w:pos="8306"/>
        </w:tabs>
      </w:pPr>
      <w:hyperlink w:anchor="_Toc24053" w:history="1">
        <w:r>
          <w:rPr>
            <w:rFonts w:ascii="仿宋" w:eastAsia="仿宋" w:hAnsi="仿宋" w:cs="仿宋" w:hint="eastAsia"/>
            <w:lang w:eastAsia="zh-CN"/>
          </w:rPr>
          <w:t>(四)、植酸项目建设对区域经济的影响</w:t>
        </w:r>
        <w:r>
          <w:tab/>
        </w:r>
        <w:r>
          <w:fldChar w:fldCharType="begin"/>
        </w:r>
        <w:r>
          <w:instrText xml:space="preserve"> PAGEREF _Toc24053 \h </w:instrText>
        </w:r>
        <w:r>
          <w:fldChar w:fldCharType="separate"/>
        </w:r>
        <w:r>
          <w:t>44</w:t>
        </w:r>
        <w:r>
          <w:fldChar w:fldCharType="end"/>
        </w:r>
      </w:hyperlink>
    </w:p>
    <w:p>
      <w:pPr>
        <w:pStyle w:val="TOC2"/>
        <w:tabs>
          <w:tab w:val="right" w:leader="dot" w:pos="8306"/>
        </w:tabs>
      </w:pPr>
      <w:hyperlink w:anchor="_Toc3647" w:history="1">
        <w:r>
          <w:rPr>
            <w:rFonts w:ascii="仿宋" w:eastAsia="仿宋" w:hAnsi="仿宋" w:cs="仿宋" w:hint="eastAsia"/>
            <w:lang w:eastAsia="zh-CN"/>
          </w:rPr>
          <w:t>(五)、废弃物处理</w:t>
        </w:r>
        <w:r>
          <w:tab/>
        </w:r>
        <w:r>
          <w:fldChar w:fldCharType="begin"/>
        </w:r>
        <w:r>
          <w:instrText xml:space="preserve"> PAGEREF _Toc3647 \h </w:instrText>
        </w:r>
        <w:r>
          <w:fldChar w:fldCharType="separate"/>
        </w:r>
        <w:r>
          <w:t>45</w:t>
        </w:r>
        <w:r>
          <w:fldChar w:fldCharType="end"/>
        </w:r>
      </w:hyperlink>
    </w:p>
    <w:p>
      <w:pPr>
        <w:pStyle w:val="TOC2"/>
        <w:tabs>
          <w:tab w:val="right" w:leader="dot" w:pos="8306"/>
        </w:tabs>
      </w:pPr>
      <w:hyperlink w:anchor="_Toc6164" w:history="1">
        <w:r>
          <w:rPr>
            <w:rFonts w:ascii="仿宋" w:eastAsia="仿宋" w:hAnsi="仿宋" w:cs="仿宋" w:hint="eastAsia"/>
            <w:lang w:eastAsia="zh-CN"/>
          </w:rPr>
          <w:t>(六)、特殊环境影响分析</w:t>
        </w:r>
        <w:r>
          <w:tab/>
        </w:r>
        <w:r>
          <w:fldChar w:fldCharType="begin"/>
        </w:r>
        <w:r>
          <w:instrText xml:space="preserve"> PAGEREF _Toc6164 \h </w:instrText>
        </w:r>
        <w:r>
          <w:fldChar w:fldCharType="separate"/>
        </w:r>
        <w:r>
          <w:t>47</w:t>
        </w:r>
        <w:r>
          <w:fldChar w:fldCharType="end"/>
        </w:r>
      </w:hyperlink>
    </w:p>
    <w:p>
      <w:pPr>
        <w:pStyle w:val="TOC2"/>
        <w:tabs>
          <w:tab w:val="right" w:leader="dot" w:pos="8306"/>
        </w:tabs>
      </w:pPr>
      <w:hyperlink w:anchor="_Toc9260" w:history="1">
        <w:r>
          <w:rPr>
            <w:rFonts w:ascii="仿宋" w:eastAsia="仿宋" w:hAnsi="仿宋" w:cs="仿宋" w:hint="eastAsia"/>
            <w:lang w:eastAsia="zh-CN"/>
          </w:rPr>
          <w:t>(七)、清洁生产</w:t>
        </w:r>
        <w:r>
          <w:tab/>
        </w:r>
        <w:r>
          <w:fldChar w:fldCharType="begin"/>
        </w:r>
        <w:r>
          <w:instrText xml:space="preserve"> PAGEREF _Toc9260 \h </w:instrText>
        </w:r>
        <w:r>
          <w:fldChar w:fldCharType="separate"/>
        </w:r>
        <w:r>
          <w:t>48</w:t>
        </w:r>
        <w:r>
          <w:fldChar w:fldCharType="end"/>
        </w:r>
      </w:hyperlink>
    </w:p>
    <w:p>
      <w:pPr>
        <w:pStyle w:val="TOC2"/>
        <w:tabs>
          <w:tab w:val="right" w:leader="dot" w:pos="8306"/>
        </w:tabs>
      </w:pPr>
      <w:hyperlink w:anchor="_Toc22027" w:history="1">
        <w:r>
          <w:rPr>
            <w:rFonts w:ascii="仿宋" w:eastAsia="仿宋" w:hAnsi="仿宋" w:cs="仿宋" w:hint="eastAsia"/>
            <w:lang w:eastAsia="zh-CN"/>
          </w:rPr>
          <w:t>(八)、环境保护综合评价</w:t>
        </w:r>
        <w:r>
          <w:tab/>
        </w:r>
        <w:r>
          <w:fldChar w:fldCharType="begin"/>
        </w:r>
        <w:r>
          <w:instrText xml:space="preserve"> PAGEREF _Toc22027 \h </w:instrText>
        </w:r>
        <w:r>
          <w:fldChar w:fldCharType="separate"/>
        </w:r>
        <w:r>
          <w:t>49</w:t>
        </w:r>
        <w:r>
          <w:fldChar w:fldCharType="end"/>
        </w:r>
      </w:hyperlink>
    </w:p>
    <w:p>
      <w:pPr>
        <w:pStyle w:val="TOC1"/>
        <w:tabs>
          <w:tab w:val="right" w:leader="dot" w:pos="8306"/>
        </w:tabs>
      </w:pPr>
      <w:hyperlink w:anchor="_Toc1319" w:history="1">
        <w:r>
          <w:rPr>
            <w:rFonts w:ascii="仿宋" w:eastAsia="仿宋" w:hAnsi="仿宋" w:cs="仿宋" w:hint="eastAsia"/>
            <w:lang w:eastAsia="zh-CN"/>
          </w:rPr>
          <w:t>十二、植酸项目财务管理</w:t>
        </w:r>
        <w:r>
          <w:tab/>
        </w:r>
        <w:r>
          <w:fldChar w:fldCharType="begin"/>
        </w:r>
        <w:r>
          <w:instrText xml:space="preserve"> PAGEREF _Toc1319 \h </w:instrText>
        </w:r>
        <w:r>
          <w:fldChar w:fldCharType="separate"/>
        </w:r>
        <w:r>
          <w:t>50</w:t>
        </w:r>
        <w:r>
          <w:fldChar w:fldCharType="end"/>
        </w:r>
      </w:hyperlink>
    </w:p>
    <w:p>
      <w:pPr>
        <w:pStyle w:val="TOC2"/>
        <w:tabs>
          <w:tab w:val="right" w:leader="dot" w:pos="8306"/>
        </w:tabs>
      </w:pPr>
      <w:hyperlink w:anchor="_Toc5148" w:history="1">
        <w:r>
          <w:rPr>
            <w:rFonts w:ascii="仿宋" w:eastAsia="仿宋" w:hAnsi="仿宋" w:cs="仿宋" w:hint="eastAsia"/>
            <w:lang w:eastAsia="zh-CN"/>
          </w:rPr>
          <w:t>(一)、资金需求大</w:t>
        </w:r>
        <w:r>
          <w:tab/>
        </w:r>
        <w:r>
          <w:fldChar w:fldCharType="begin"/>
        </w:r>
        <w:r>
          <w:instrText xml:space="preserve"> PAGEREF _Toc5148 \h </w:instrText>
        </w:r>
        <w:r>
          <w:fldChar w:fldCharType="separate"/>
        </w:r>
        <w:r>
          <w:t>50</w:t>
        </w:r>
        <w:r>
          <w:fldChar w:fldCharType="end"/>
        </w:r>
      </w:hyperlink>
    </w:p>
    <w:p>
      <w:pPr>
        <w:pStyle w:val="TOC2"/>
        <w:tabs>
          <w:tab w:val="right" w:leader="dot" w:pos="8306"/>
        </w:tabs>
      </w:pPr>
      <w:hyperlink w:anchor="_Toc4883" w:history="1">
        <w:r>
          <w:rPr>
            <w:rFonts w:ascii="仿宋" w:eastAsia="仿宋" w:hAnsi="仿宋" w:cs="仿宋" w:hint="eastAsia"/>
            <w:lang w:eastAsia="zh-CN"/>
          </w:rPr>
          <w:t>(二)、研发周期长</w:t>
        </w:r>
        <w:r>
          <w:tab/>
        </w:r>
        <w:r>
          <w:fldChar w:fldCharType="begin"/>
        </w:r>
        <w:r>
          <w:instrText xml:space="preserve"> PAGEREF _Toc4883 \h </w:instrText>
        </w:r>
        <w:r>
          <w:fldChar w:fldCharType="separate"/>
        </w:r>
        <w:r>
          <w:t>51</w:t>
        </w:r>
        <w:r>
          <w:fldChar w:fldCharType="end"/>
        </w:r>
      </w:hyperlink>
    </w:p>
    <w:p>
      <w:pPr>
        <w:pStyle w:val="TOC2"/>
        <w:tabs>
          <w:tab w:val="right" w:leader="dot" w:pos="8306"/>
        </w:tabs>
      </w:pPr>
      <w:hyperlink w:anchor="_Toc20633" w:history="1">
        <w:r>
          <w:rPr>
            <w:rFonts w:ascii="仿宋" w:eastAsia="仿宋" w:hAnsi="仿宋" w:cs="仿宋" w:hint="eastAsia"/>
            <w:lang w:eastAsia="zh-CN"/>
          </w:rPr>
          <w:t>(三)、市场风险大</w:t>
        </w:r>
        <w:r>
          <w:tab/>
        </w:r>
        <w:r>
          <w:fldChar w:fldCharType="begin"/>
        </w:r>
        <w:r>
          <w:instrText xml:space="preserve"> PAGEREF _Toc20633 \h </w:instrText>
        </w:r>
        <w:r>
          <w:fldChar w:fldCharType="separate"/>
        </w:r>
        <w:r>
          <w:t>52</w:t>
        </w:r>
        <w:r>
          <w:fldChar w:fldCharType="end"/>
        </w:r>
      </w:hyperlink>
    </w:p>
    <w:p>
      <w:pPr>
        <w:pStyle w:val="TOC2"/>
        <w:tabs>
          <w:tab w:val="right" w:leader="dot" w:pos="8306"/>
        </w:tabs>
      </w:pPr>
      <w:hyperlink w:anchor="_Toc28403" w:history="1">
        <w:r>
          <w:rPr>
            <w:rFonts w:ascii="仿宋" w:eastAsia="仿宋" w:hAnsi="仿宋" w:cs="仿宋" w:hint="eastAsia"/>
            <w:lang w:eastAsia="zh-CN"/>
          </w:rPr>
          <w:t>(四)、利润率高</w:t>
        </w:r>
        <w:r>
          <w:tab/>
        </w:r>
        <w:r>
          <w:fldChar w:fldCharType="begin"/>
        </w:r>
        <w:r>
          <w:instrText xml:space="preserve"> PAGEREF _Toc28403 \h </w:instrText>
        </w:r>
        <w:r>
          <w:fldChar w:fldCharType="separate"/>
        </w:r>
        <w:r>
          <w:t>55</w:t>
        </w:r>
        <w:r>
          <w:fldChar w:fldCharType="end"/>
        </w:r>
      </w:hyperlink>
    </w:p>
    <w:p>
      <w:pPr>
        <w:pStyle w:val="TOC1"/>
        <w:tabs>
          <w:tab w:val="right" w:leader="dot" w:pos="8306"/>
        </w:tabs>
      </w:pPr>
      <w:hyperlink w:anchor="_Toc15504" w:history="1">
        <w:r>
          <w:rPr>
            <w:rFonts w:ascii="仿宋" w:eastAsia="仿宋" w:hAnsi="仿宋" w:cs="仿宋" w:hint="eastAsia"/>
            <w:lang w:eastAsia="zh-CN"/>
          </w:rPr>
          <w:t>十三、质量管理体系</w:t>
        </w:r>
        <w:r>
          <w:tab/>
        </w:r>
        <w:r>
          <w:fldChar w:fldCharType="begin"/>
        </w:r>
        <w:r>
          <w:instrText xml:space="preserve"> PAGEREF _Toc15504 \h </w:instrText>
        </w:r>
        <w:r>
          <w:fldChar w:fldCharType="separate"/>
        </w:r>
        <w:r>
          <w:t>57</w:t>
        </w:r>
        <w:r>
          <w:fldChar w:fldCharType="end"/>
        </w:r>
      </w:hyperlink>
    </w:p>
    <w:p>
      <w:pPr>
        <w:pStyle w:val="TOC2"/>
        <w:tabs>
          <w:tab w:val="right" w:leader="dot" w:pos="8306"/>
        </w:tabs>
      </w:pPr>
      <w:hyperlink w:anchor="_Toc4460" w:history="1">
        <w:r>
          <w:rPr>
            <w:rFonts w:ascii="仿宋" w:eastAsia="仿宋" w:hAnsi="仿宋" w:cs="仿宋" w:hint="eastAsia"/>
            <w:lang w:eastAsia="zh-CN"/>
          </w:rPr>
          <w:t>(一)、质量目标与方针</w:t>
        </w:r>
        <w:r>
          <w:tab/>
        </w:r>
        <w:r>
          <w:fldChar w:fldCharType="begin"/>
        </w:r>
        <w:r>
          <w:instrText xml:space="preserve"> PAGEREF _Toc4460 \h </w:instrText>
        </w:r>
        <w:r>
          <w:fldChar w:fldCharType="separate"/>
        </w:r>
        <w:r>
          <w:t>57</w:t>
        </w:r>
        <w:r>
          <w:fldChar w:fldCharType="end"/>
        </w:r>
      </w:hyperlink>
    </w:p>
    <w:p>
      <w:pPr>
        <w:pStyle w:val="TOC2"/>
        <w:tabs>
          <w:tab w:val="right" w:leader="dot" w:pos="8306"/>
        </w:tabs>
      </w:pPr>
      <w:hyperlink w:anchor="_Toc9340" w:history="1">
        <w:r>
          <w:rPr>
            <w:rFonts w:ascii="仿宋" w:eastAsia="仿宋" w:hAnsi="仿宋" w:cs="仿宋" w:hint="eastAsia"/>
            <w:lang w:eastAsia="zh-CN"/>
          </w:rPr>
          <w:t>(二)、质量管理责任</w:t>
        </w:r>
        <w:r>
          <w:tab/>
        </w:r>
        <w:r>
          <w:fldChar w:fldCharType="begin"/>
        </w:r>
        <w:r>
          <w:instrText xml:space="preserve"> PAGEREF _Toc9340 \h </w:instrText>
        </w:r>
        <w:r>
          <w:fldChar w:fldCharType="separate"/>
        </w:r>
        <w:r>
          <w:t>58</w:t>
        </w:r>
        <w:r>
          <w:fldChar w:fldCharType="end"/>
        </w:r>
      </w:hyperlink>
    </w:p>
    <w:p>
      <w:pPr>
        <w:pStyle w:val="TOC2"/>
        <w:tabs>
          <w:tab w:val="right" w:leader="dot" w:pos="8306"/>
        </w:tabs>
      </w:pPr>
      <w:hyperlink w:anchor="_Toc28344" w:history="1">
        <w:r>
          <w:rPr>
            <w:rFonts w:ascii="仿宋" w:eastAsia="仿宋" w:hAnsi="仿宋" w:cs="仿宋" w:hint="eastAsia"/>
            <w:lang w:eastAsia="zh-CN"/>
          </w:rPr>
          <w:t>(三)、质量管理体系文件</w:t>
        </w:r>
        <w:r>
          <w:tab/>
        </w:r>
        <w:r>
          <w:fldChar w:fldCharType="begin"/>
        </w:r>
        <w:r>
          <w:instrText xml:space="preserve"> PAGEREF _Toc28344 \h </w:instrText>
        </w:r>
        <w:r>
          <w:fldChar w:fldCharType="separate"/>
        </w:r>
        <w:r>
          <w:t>59</w:t>
        </w:r>
        <w:r>
          <w:fldChar w:fldCharType="end"/>
        </w:r>
      </w:hyperlink>
    </w:p>
    <w:p>
      <w:pPr>
        <w:pStyle w:val="TOC2"/>
        <w:tabs>
          <w:tab w:val="right" w:leader="dot" w:pos="8306"/>
        </w:tabs>
      </w:pPr>
      <w:hyperlink w:anchor="_Toc4076" w:history="1">
        <w:r>
          <w:rPr>
            <w:rFonts w:ascii="仿宋" w:eastAsia="仿宋" w:hAnsi="仿宋" w:cs="仿宋" w:hint="eastAsia"/>
            <w:lang w:eastAsia="zh-CN"/>
          </w:rPr>
          <w:t>(四)、质量培训与教育</w:t>
        </w:r>
        <w:r>
          <w:tab/>
        </w:r>
        <w:r>
          <w:fldChar w:fldCharType="begin"/>
        </w:r>
        <w:r>
          <w:instrText xml:space="preserve"> PAGEREF _Toc4076 \h </w:instrText>
        </w:r>
        <w:r>
          <w:fldChar w:fldCharType="separate"/>
        </w:r>
        <w:r>
          <w:t>61</w:t>
        </w:r>
        <w:r>
          <w:fldChar w:fldCharType="end"/>
        </w:r>
      </w:hyperlink>
    </w:p>
    <w:p>
      <w:pPr>
        <w:pStyle w:val="TOC2"/>
        <w:tabs>
          <w:tab w:val="right" w:leader="dot" w:pos="8306"/>
        </w:tabs>
      </w:pPr>
      <w:hyperlink w:anchor="_Toc4231" w:history="1">
        <w:r>
          <w:rPr>
            <w:rFonts w:ascii="仿宋" w:eastAsia="仿宋" w:hAnsi="仿宋" w:cs="仿宋" w:hint="eastAsia"/>
            <w:lang w:eastAsia="zh-CN"/>
          </w:rPr>
          <w:t>(五)、质量审核与评价</w:t>
        </w:r>
        <w:r>
          <w:tab/>
        </w:r>
        <w:r>
          <w:fldChar w:fldCharType="begin"/>
        </w:r>
        <w:r>
          <w:instrText xml:space="preserve"> PAGEREF _Toc4231 \h </w:instrText>
        </w:r>
        <w:r>
          <w:fldChar w:fldCharType="separate"/>
        </w:r>
        <w:r>
          <w:t>62</w:t>
        </w:r>
        <w:r>
          <w:fldChar w:fldCharType="end"/>
        </w:r>
      </w:hyperlink>
    </w:p>
    <w:p>
      <w:pPr>
        <w:pStyle w:val="TOC2"/>
        <w:tabs>
          <w:tab w:val="right" w:leader="dot" w:pos="8306"/>
        </w:tabs>
      </w:pPr>
      <w:hyperlink w:anchor="_Toc30273" w:history="1">
        <w:r>
          <w:rPr>
            <w:rFonts w:ascii="仿宋" w:eastAsia="仿宋" w:hAnsi="仿宋" w:cs="仿宋" w:hint="eastAsia"/>
            <w:lang w:eastAsia="zh-CN"/>
          </w:rPr>
          <w:t>(六)、不符合与纠正措施</w:t>
        </w:r>
        <w:r>
          <w:tab/>
        </w:r>
        <w:r>
          <w:fldChar w:fldCharType="begin"/>
        </w:r>
        <w:r>
          <w:instrText xml:space="preserve"> PAGEREF _Toc30273 \h </w:instrText>
        </w:r>
        <w:r>
          <w:fldChar w:fldCharType="separate"/>
        </w:r>
        <w:r>
          <w:t>63</w:t>
        </w:r>
        <w:r>
          <w:fldChar w:fldCharType="end"/>
        </w:r>
      </w:hyperlink>
    </w:p>
    <w:p>
      <w:pPr>
        <w:pStyle w:val="TOC1"/>
        <w:tabs>
          <w:tab w:val="right" w:leader="dot" w:pos="8306"/>
        </w:tabs>
      </w:pPr>
      <w:hyperlink w:anchor="_Toc4581" w:history="1">
        <w:r>
          <w:rPr>
            <w:rFonts w:ascii="仿宋" w:eastAsia="仿宋" w:hAnsi="仿宋" w:cs="仿宋" w:hint="eastAsia"/>
            <w:lang w:eastAsia="zh-CN"/>
          </w:rPr>
          <w:t>十四、植酸项目工程方案分析</w:t>
        </w:r>
        <w:r>
          <w:tab/>
        </w:r>
        <w:r>
          <w:fldChar w:fldCharType="begin"/>
        </w:r>
        <w:r>
          <w:instrText xml:space="preserve"> PAGEREF _Toc4581 \h </w:instrText>
        </w:r>
        <w:r>
          <w:fldChar w:fldCharType="separate"/>
        </w:r>
        <w:r>
          <w:t>65</w:t>
        </w:r>
        <w:r>
          <w:fldChar w:fldCharType="end"/>
        </w:r>
      </w:hyperlink>
    </w:p>
    <w:p>
      <w:pPr>
        <w:pStyle w:val="TOC2"/>
        <w:tabs>
          <w:tab w:val="right" w:leader="dot" w:pos="8306"/>
        </w:tabs>
      </w:pPr>
      <w:hyperlink w:anchor="_Toc3635" w:history="1">
        <w:r>
          <w:rPr>
            <w:rFonts w:ascii="仿宋" w:eastAsia="仿宋" w:hAnsi="仿宋" w:cs="仿宋" w:hint="eastAsia"/>
            <w:lang w:eastAsia="zh-CN"/>
          </w:rPr>
          <w:t>(一)、建筑工程设计原则</w:t>
        </w:r>
        <w:r>
          <w:tab/>
        </w:r>
        <w:r>
          <w:fldChar w:fldCharType="begin"/>
        </w:r>
        <w:r>
          <w:instrText xml:space="preserve"> PAGEREF _Toc3635 \h </w:instrText>
        </w:r>
        <w:r>
          <w:fldChar w:fldCharType="separate"/>
        </w:r>
        <w:r>
          <w:t>65</w:t>
        </w:r>
        <w:r>
          <w:fldChar w:fldCharType="end"/>
        </w:r>
      </w:hyperlink>
    </w:p>
    <w:p>
      <w:pPr>
        <w:pStyle w:val="TOC2"/>
        <w:tabs>
          <w:tab w:val="right" w:leader="dot" w:pos="8306"/>
        </w:tabs>
      </w:pPr>
      <w:hyperlink w:anchor="_Toc19079" w:history="1">
        <w:r>
          <w:rPr>
            <w:rFonts w:ascii="仿宋" w:eastAsia="仿宋" w:hAnsi="仿宋" w:cs="仿宋" w:hint="eastAsia"/>
            <w:lang w:eastAsia="zh-CN"/>
          </w:rPr>
          <w:t>(二)、土建工程建设指标</w:t>
        </w:r>
        <w:r>
          <w:tab/>
        </w:r>
        <w:r>
          <w:fldChar w:fldCharType="begin"/>
        </w:r>
        <w:r>
          <w:instrText xml:space="preserve"> PAGEREF _Toc19079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69"/>
      <w:r>
        <w:rPr>
          <w:rFonts w:ascii="仿宋" w:eastAsia="仿宋" w:hAnsi="仿宋" w:cs="仿宋" w:hint="eastAsia"/>
          <w:sz w:val="28"/>
          <w:lang w:eastAsia="zh-CN"/>
        </w:rPr>
        <w:t>一、植酸项目绩效评估</w:t>
      </w:r>
      <w:bookmarkEnd w:id="2"/>
    </w:p>
    <w:p>
      <w:pPr>
        <w:pStyle w:val="Heading2"/>
        <w:rPr>
          <w:rFonts w:ascii="仿宋" w:eastAsia="仿宋" w:hAnsi="仿宋" w:cs="仿宋" w:hint="eastAsia"/>
          <w:lang w:eastAsia="zh-CN"/>
        </w:rPr>
      </w:pPr>
      <w:bookmarkStart w:id="3" w:name="_Toc312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在植酸项目中，我们设计了一套全面的绩效评估指标，以确保植酸项目的可控和成功交付。这些指标跨足植酸项目目标、成本、进度和质量等多个维度，为我们提供了全面洞察植酸项目的健康状况。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目标达成率是我们关注的首要指标。我们设定了明确的目标，并通过定期监测和评估，迅速发现并应对潜在的目标偏差。这为植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进度作为关键的绩效指标之一，得到了精心的关注。我们制定了详细的植酸项目进度计划，并设立了进度符合度指标，确保实际进度与计划进度保持一致。这使我们能够快速发现和解决潜在的进度问题，保持植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酸项目绩效的不可或缺的一环。我们引入了一系列的质量标准和客户满意度指标，以确保植酸项目交付的成果在质量上达到或超越预期水平。通过持续监测这些指标，我们努力提升植酸项目整体质量水平，为植酸项目的成功交付提供有力保障。通过这些科学且全面的绩效评估，我们能够更好地引导植酸项目的持续改进，确保植酸项目目标的顺利达成。</w:t>
      </w:r>
    </w:p>
    <w:p>
      <w:pPr>
        <w:pStyle w:val="Heading2"/>
        <w:ind w:firstLine="560" w:firstLineChars="200"/>
        <w:rPr>
          <w:rFonts w:ascii="仿宋" w:eastAsia="仿宋" w:hAnsi="仿宋" w:cs="仿宋" w:hint="eastAsia"/>
          <w:sz w:val="28"/>
          <w:lang w:eastAsia="zh-CN"/>
        </w:rPr>
      </w:pPr>
      <w:bookmarkStart w:id="4" w:name="_Toc233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绩效评估是植酸项目中的关键环节，为确保植酸项目达到预期目标，我们采用了多层次、多维度的绩效评估方法。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酸项目的战略目标对齐，确保每个决策和行动都与植酸项目整体目标保持一致。团队会定期召开战略对齐会议，审视当前工作与植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酸项目进度、质量、成本和风险等方面。这些指标通过数据收集和分析，为植酸项目管理团队提供了客观的评估依据。例如，我们通过植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绩效评估不仅仅停留在植酸项目内部，还考虑了植酸项目对外部环境的影响。我们定期进行干系人满意度调查，以了解各利益相关方对植酸项目的期望和满意度，并及时做出调整。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这种多层次、多角度的绩效评估方法，使得我们能够全面了解植酸项目的运行状态，及时做出调整，确保植酸项目在不断变化的环境中保持稳健前行。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53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为了确保植酸项目的有效管理和不断优化，我们采用了精心设计的绩效评估周期。这个周期旨在实现灵活、实时和全面的评估，以适应植酸项目执行中的各种挑战。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酸项目的不同需求，分为短期、中期和长期。短期评估关注每个迭代或工作周期，以及时发现和解决当前任务中的问题。中期评估涵盖几个迭代，深入了解整体植酸项目的趋势和性能。长期评估则着眼于整个植酸项目阶段，确保植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酸项目管理工具和协作平台，团队成员能够随时更新和分享植酸项目数据。这种实时性的反馈机制使我们能够及时察觉潜在问题，快速调整，保持植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酸项目的决策制定密不可分。每个周期的植酸项目回顾会议成为集体总结经验、识别问题深层次原因并找到创新解决方案的平台。这种定期的反思与调整机制使植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475"/>
      <w:r>
        <w:rPr>
          <w:rFonts w:ascii="仿宋" w:eastAsia="仿宋" w:hAnsi="仿宋" w:cs="仿宋" w:hint="eastAsia"/>
          <w:sz w:val="28"/>
          <w:lang w:eastAsia="zh-CN"/>
        </w:rPr>
        <w:t>二、植酸项目建设背景及必要性分析</w:t>
      </w:r>
      <w:bookmarkEnd w:id="6"/>
    </w:p>
    <w:p>
      <w:pPr>
        <w:pStyle w:val="Heading2"/>
        <w:rPr>
          <w:rFonts w:ascii="仿宋" w:eastAsia="仿宋" w:hAnsi="仿宋" w:cs="仿宋" w:hint="eastAsia"/>
          <w:lang w:eastAsia="zh-CN"/>
        </w:rPr>
      </w:pPr>
      <w:bookmarkStart w:id="7" w:name="_Toc9227"/>
      <w:r>
        <w:rPr>
          <w:rFonts w:ascii="仿宋" w:eastAsia="仿宋" w:hAnsi="仿宋" w:cs="仿宋" w:hint="eastAsia"/>
          <w:lang w:eastAsia="zh-CN"/>
        </w:rPr>
        <w:t>(一)、植酸项目背景分析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我们的背景分析将深入挖掘当前行业的发展趋势，通过对竞争态势的全面审视，找到植酸项目在这个潮流中的定位。同时，我们将关注行业内涌现的新兴机遇，以便植酸项目更好地融入行业发展的潮流中。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酸项目提供了强大的发展动力。我们将聚焦于行业内最新的技术发展趋势，包括但不限于人工智能、大数据分析、物联网等领域。通过深度的技术研究，我们将确保植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酸项目发展的源泉。我们将投入更多的精力对市场需求进行深入剖析，超越表面的需求，深入挖掘潜在的市场痛点和机遇。通过对市场需求的细致了解，植酸项目将更有针对性地设计解决方案，满足市场的多样化需求，从而更好地促进植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酸项目战略至关重要。我们将对竞争态势进行更为深入的分析，包括但不限于市场份额、产品特点、客户满意度等多个维度。通过深度的竞争分析，植酸项目将能够更准确地把握市场脉搏，制定具有竞争力的植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植酸项目的发展具有直接的影响。我们将进行更为全面的法规和政策分析，了解行业发展中的潜在法律风险和合规挑战。通过充分了解和遵守相关法规，植酸项目将确保在法律框架内合法合规运营，为植酸项目的稳健发展提供有力支持。</w:t>
      </w:r>
    </w:p>
    <w:p>
      <w:pPr>
        <w:pStyle w:val="Heading2"/>
        <w:ind w:firstLine="560" w:firstLineChars="200"/>
        <w:rPr>
          <w:rFonts w:ascii="仿宋" w:eastAsia="仿宋" w:hAnsi="仿宋" w:cs="仿宋" w:hint="eastAsia"/>
          <w:sz w:val="28"/>
          <w:lang w:eastAsia="zh-CN"/>
        </w:rPr>
      </w:pPr>
      <w:bookmarkStart w:id="8" w:name="_Toc20019"/>
      <w:r>
        <w:rPr>
          <w:rFonts w:ascii="仿宋" w:eastAsia="仿宋" w:hAnsi="仿宋" w:cs="仿宋" w:hint="eastAsia"/>
          <w:sz w:val="28"/>
          <w:lang w:eastAsia="zh-CN"/>
        </w:rPr>
        <w:t>(二)、植酸项目建设必要性分析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建设的迫切性源于对行业发展趋势的深刻洞察。我们正处于一个行业变革的时代，科技创新、数字化转型成为企业发展的关键动力。植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建设不仅仅是为了跟上潮流，更是为了通过技术创新推动企业的持续发展。通过引入先进的技术和解决方案，植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酸项目的建设成为必然选择，通过提高产品质量、拓展服务领域，从而在竞争中获得更多的机会。植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植酸项目建设的必要性体现在对客户需求更精准的满足。通过植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建设的背后是对企业持续创新的追求。只有通过不断创新，企业才能在竞争中立于不败之地。植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734"/>
      <w:r>
        <w:rPr>
          <w:rFonts w:ascii="仿宋" w:eastAsia="仿宋" w:hAnsi="仿宋" w:cs="仿宋" w:hint="eastAsia"/>
          <w:sz w:val="28"/>
          <w:lang w:eastAsia="zh-CN"/>
        </w:rPr>
        <w:t>三、植酸项目选址可行性分析</w:t>
      </w:r>
      <w:bookmarkEnd w:id="9"/>
    </w:p>
    <w:p>
      <w:pPr>
        <w:pStyle w:val="Heading2"/>
        <w:rPr>
          <w:rFonts w:ascii="仿宋" w:eastAsia="仿宋" w:hAnsi="仿宋" w:cs="仿宋" w:hint="eastAsia"/>
          <w:lang w:eastAsia="zh-CN"/>
        </w:rPr>
      </w:pPr>
      <w:bookmarkStart w:id="10" w:name="_Toc14072"/>
      <w:r>
        <w:rPr>
          <w:rFonts w:ascii="仿宋" w:eastAsia="仿宋" w:hAnsi="仿宋" w:cs="仿宋" w:hint="eastAsia"/>
          <w:lang w:eastAsia="zh-CN"/>
        </w:rPr>
        <w:t>(一)、植酸项目选址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该植酸项目选址位于XX省XX市XX区XXX街道</w:t>
      </w:r>
    </w:p>
    <w:p>
      <w:pPr>
        <w:pStyle w:val="Heading2"/>
        <w:ind w:firstLine="560" w:firstLineChars="200"/>
        <w:rPr>
          <w:rFonts w:ascii="仿宋" w:eastAsia="仿宋" w:hAnsi="仿宋" w:cs="仿宋" w:hint="eastAsia"/>
          <w:sz w:val="28"/>
          <w:lang w:eastAsia="zh-CN"/>
        </w:rPr>
      </w:pPr>
      <w:bookmarkStart w:id="11" w:name="_Toc401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植酸项目的征地面积将根据植酸项目的实际规模和需求进行精确规划。具体面积XXX平方米，旨在确保植酸项目不仅能够满足当前的发展需求，还能够预留空间以适应未来的扩展。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植酸项目计划建设的建筑总规模具体面积XXX平方米。这一规模的确定综合考虑了植酸项目的性质、规模，以及城市规划的相关要求，确保建筑布局与周边环境协调一致。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绿地率是植酸项目用地中被规划为绿地的比例。具体面积XXX平方米，旨在通过合理规划绿地，改善植酸项目周边环境，提升居民生活质量，并符合城市整体绿化规划。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确保植酸项目选址与当地城市规划相一致，具体面积XXX平方米。通过与城市规划部门深入沟通，确保植酸项目不仅符合城市的整体发展方向，还能够融入城市的发展布局，为城市的长远发展贡献力量。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充分了解并确保植酸项目选址符合当地产业政策，具体面积XXX平方米。这包括植酸项目对当地经济的促进作用，以及对相关产业的带动效应，确保植酸项目与地方政府的产业政策保持一致，促进共赢合作。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确保植酸项目选址具备必要的公共设施配套，具体面积XXX平方米。这包括交通便利性、教育、医疗等基础设施，以提高居民生活品质，使得植酸项目选址更具吸引力。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考虑用地总体要求对当地社会稳定性的影响，具体面积XXX平方米。通过深入了解当地社区反馈，确保植酸项目的选址和建设过程对当地社会和谐稳定产生积极作用。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酸项目选址不仅符合法规和规划，还在实际操作中具有可行性。这一全面规划将为植酸项目的成功实施提供坚实的基础，确保植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35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植酸项目的设备规划和空间设计中，我们将采取灵活设备布局的措施。设备布局将根据实际需求进行灵活设计，避免不必要的浪费。通过合理规划设备摆放位置，我们将提高设备的利用率，减少设备间距，以确保植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酸项目内部引入共享设施的概念，例如共享会议室、办公区等。通过这种方式，我们可以减少对资源的重复建设，提高资源共享效率，从而减小植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81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植酸项目的总图布置中，我们将不同功能区域进行明确的规划，以最大程度满足植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40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我们首先关注市场因素，包括潜在客户分布、竞争对手位置、市场需求等。通过深入的市场调研，我们能够更准确地评估选址对于市场开拓和产品销售的影响，确保植酸项目能够在有利的市场环境中蓬勃发展。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植酸项目对环境的影响是综合评价的重要因素之一。我们将详细考虑选址周边的自然环境、生态保护区、水源地等情况，确保植酸项目的建设和运营对环境影响最小化，并符合当地的环保法规标准。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对选址的评价还需充分考虑当地政府的产业政策和法规。我们将详细了解植酸项目所在地的相关政策，确保植酸项目的规划和运营与当地法规相符，降低不必要的法律风险。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考虑到社会稳定性对企业运营的重要性，我们将评估选址地区的社会安全情况、劳工关系、社区反馈等方面，以确保植酸项目的建设和运营不会受到社会稳定性的负面影响。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最后，我们将综合考虑用地成本，包括土地购置费用、土地开发成本等。通过对用地成本的详细评估，我们能够做出更为精确的经济效益分析，为植酸项目的投资决策提供有力支持。</w:t>
      </w:r>
    </w:p>
    <w:p>
      <w:pPr>
        <w:pStyle w:val="Heading1"/>
        <w:ind w:firstLine="560" w:firstLineChars="200"/>
        <w:rPr>
          <w:rFonts w:ascii="仿宋" w:eastAsia="仿宋" w:hAnsi="仿宋" w:cs="仿宋" w:hint="eastAsia"/>
          <w:sz w:val="28"/>
          <w:lang w:eastAsia="zh-CN"/>
        </w:rPr>
      </w:pPr>
      <w:bookmarkStart w:id="15" w:name="_Toc1062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3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植酸项目的主要产品是XXXX，预计年产值为XXX万元。这一产品在市场中占据着重要的地位，其广泛的应用范围使得该植酸项目的市场前景非常广阔。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酸项目的xxx产品作为重要的原材料之一，将在多个领域发挥关键作用。其在建筑、交通、能源等方面的广泛应用将为整个产业链提供强大的支持，形成产业协同效应。植酸项目的年产值XXX万XXX万XXX万万元不仅反映了其在市场上的巨大潜力，更预示着它对国民经济的积极贡献。这种关联度高、涉及面广的产业关系，使得该植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3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总征地面积为XXXX平方米，相当于约XX.XX亩，其中净用地面积为XXXX平方米，红线范围内相当于约XX.XX亩。这一用地规模充分考虑了植酸项目的建设需求，保障了植酸项目在合适的空间内得以充分发展。植酸项目规划的总建筑面积为XXXX平方米，其中主体工程建设占XXXX平方米，计容建筑面积达XXXX平方米。预计建筑工程的投资将达到XXXX万元，为植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计划购置的设备共计XXXX台（套），设备购置费用为XXXX万元。这一设备购置计划充分考虑到植酸项目的生产需求和技术要求，确保了植酸项目在生产运营中具备先进的技术装备和高效的生产能力。设备的合理配置将为植酸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计划总投资为XXXX万元，预计年实现营业收入为XXXX万元。这一产能规模的设定旨在确保植酸项目能够在投资与回报之间取得平衡，实现长期可持续的发展。植酸项目的总投资充分考虑到各个方面的需求，包括用地建设、设备购置等多个环节，以确保植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725"/>
      <w:r>
        <w:rPr>
          <w:rFonts w:ascii="仿宋" w:eastAsia="仿宋" w:hAnsi="仿宋" w:cs="仿宋" w:hint="eastAsia"/>
          <w:sz w:val="28"/>
          <w:lang w:eastAsia="zh-CN"/>
        </w:rPr>
        <w:t>五、植酸项目概论</w:t>
      </w:r>
      <w:bookmarkEnd w:id="18"/>
    </w:p>
    <w:p>
      <w:pPr>
        <w:pStyle w:val="Heading2"/>
        <w:rPr>
          <w:rFonts w:ascii="仿宋" w:eastAsia="仿宋" w:hAnsi="仿宋" w:cs="仿宋" w:hint="eastAsia"/>
          <w:lang w:eastAsia="zh-CN"/>
        </w:rPr>
      </w:pPr>
      <w:bookmarkStart w:id="19" w:name="_Toc12821"/>
      <w:r>
        <w:rPr>
          <w:rFonts w:ascii="仿宋" w:eastAsia="仿宋" w:hAnsi="仿宋" w:cs="仿宋" w:hint="eastAsia"/>
          <w:lang w:eastAsia="zh-CN"/>
        </w:rPr>
        <w:t>(一)、植酸项目概况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的起源追溯至对市场的深入洞察。市场的不断演变与变革为植酸项目提供了难得的机遇。当前市场存在的需求缺口和变革的大环境共同构成了植酸项目的背景。这个植酸项目旨在充分利用市场机遇，填补行业中尚未满足的需求，为客户提供全新的解决方案。市场的变革和需求的增长使得这个植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植酸项目正式命名为植酸。这个名称不仅仅是一个标识，更代表了植酸项目的核心理念和愿景。它蕴含着植酸项目所要解决问题的关键字，具有强烈的表达和辨识度，为植酸项目树立了鲜明的品牌形象。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植酸项目目标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https://d.book118.com/107064154130006024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D3205"/>
    <w:rsid w:val="1B4D32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6415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2023-12-31T12:06:00Z</dcterms:created>
  <dcterms:modified xsi:type="dcterms:W3CDTF">2023-12-31T12:06:57Z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6F7468530CBC48D9AE31E2B0368AF9BE_11</vt:lpwstr>
  </property>
  <property fmtid="{D5CDD505-2E9C-101B-9397-08002B2CF9AE}" pid="3" name="KSOProductBuildVer">
    <vt:lpwstr>2052-12.1.0.16120</vt:lpwstr>
  </property>
</Properties>
</file>