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sz w:val="32"/>
          <w:szCs w:val="32"/>
        </w:rPr>
        <w:t>程序设计综合实训设计报告</w:t>
      </w:r>
    </w:p>
    <w:p>
      <w:pPr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>
        <w:rPr>
          <w:rFonts w:ascii="宋体" w:eastAsia="宋体" w:hAnsi="宋体" w:cs="Times New Roman"/>
          <w:b/>
          <w:bCs/>
          <w:sz w:val="32"/>
          <w:szCs w:val="32"/>
        </w:rPr>
        <w:t>——</w:t>
      </w:r>
      <w:r>
        <w:rPr>
          <w:rFonts w:ascii="宋体" w:eastAsia="宋体" w:hAnsi="宋体" w:cs="Times New Roman" w:hint="eastAsia"/>
          <w:b/>
          <w:bCs/>
          <w:sz w:val="32"/>
          <w:szCs w:val="32"/>
        </w:rPr>
        <w:t>地铁信息管理系统</w:t>
      </w:r>
    </w:p>
    <w:bookmarkEnd w:id="0"/>
    <w:p>
      <w:pPr>
        <w:pStyle w:val="Heading1"/>
        <w:rPr>
          <w:rFonts w:ascii="宋体" w:eastAsia="宋体" w:hAnsi="宋体"/>
          <w:sz w:val="28"/>
          <w:szCs w:val="28"/>
        </w:rPr>
      </w:pPr>
      <w:bookmarkStart w:id="1" w:name="_Toc19029381"/>
      <w:r>
        <w:rPr>
          <w:rFonts w:ascii="宋体" w:eastAsia="宋体" w:hAnsi="宋体" w:hint="eastAsia"/>
          <w:sz w:val="28"/>
          <w:szCs w:val="28"/>
        </w:rPr>
        <w:t>一、实践目录</w:t>
      </w:r>
      <w:bookmarkEnd w:id="1"/>
    </w:p>
    <w:p>
      <w:pPr>
        <w:spacing w:line="360" w:lineRule="auto"/>
        <w:ind w:firstLine="360" w:firstLineChars="15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通过</w:t>
      </w:r>
      <w:r>
        <w:rPr>
          <w:rFonts w:ascii="宋体" w:eastAsia="宋体" w:hAnsi="宋体"/>
          <w:sz w:val="24"/>
          <w:szCs w:val="24"/>
        </w:rPr>
        <w:t>综合实训，</w:t>
      </w:r>
      <w:r>
        <w:rPr>
          <w:rFonts w:ascii="宋体" w:eastAsia="宋体" w:hAnsi="宋体" w:hint="eastAsia"/>
          <w:sz w:val="24"/>
          <w:szCs w:val="24"/>
        </w:rPr>
        <w:t>促使</w:t>
      </w:r>
      <w:r>
        <w:rPr>
          <w:rFonts w:ascii="宋体" w:eastAsia="宋体" w:hAnsi="宋体"/>
          <w:sz w:val="24"/>
          <w:szCs w:val="24"/>
        </w:rPr>
        <w:t>学生进一步</w:t>
      </w:r>
      <w:r>
        <w:rPr>
          <w:rFonts w:ascii="宋体" w:eastAsia="宋体" w:hAnsi="宋体" w:hint="eastAsia"/>
          <w:sz w:val="24"/>
          <w:szCs w:val="24"/>
        </w:rPr>
        <w:t>巩固</w:t>
      </w:r>
      <w:r>
        <w:rPr>
          <w:rFonts w:ascii="宋体" w:eastAsia="宋体" w:hAnsi="宋体"/>
          <w:sz w:val="24"/>
          <w:szCs w:val="24"/>
        </w:rPr>
        <w:t>和加强</w:t>
      </w:r>
      <w:r>
        <w:rPr>
          <w:rFonts w:ascii="宋体" w:eastAsia="宋体" w:hAnsi="宋体" w:hint="eastAsia"/>
          <w:sz w:val="24"/>
          <w:szCs w:val="24"/>
        </w:rPr>
        <w:t>对</w:t>
      </w:r>
      <w:r>
        <w:rPr>
          <w:rFonts w:ascii="宋体" w:eastAsia="宋体" w:hAnsi="宋体"/>
          <w:sz w:val="24"/>
          <w:szCs w:val="24"/>
        </w:rPr>
        <w:t>C语言</w:t>
      </w:r>
      <w:r>
        <w:rPr>
          <w:rFonts w:ascii="宋体" w:eastAsia="宋体" w:hAnsi="宋体" w:hint="eastAsia"/>
          <w:sz w:val="24"/>
          <w:szCs w:val="24"/>
        </w:rPr>
        <w:t>编程</w:t>
      </w:r>
      <w:r>
        <w:rPr>
          <w:rFonts w:ascii="宋体" w:eastAsia="宋体" w:hAnsi="宋体"/>
          <w:sz w:val="24"/>
          <w:szCs w:val="24"/>
        </w:rPr>
        <w:t>知识的掌握和理解，</w:t>
      </w:r>
      <w:r>
        <w:rPr>
          <w:rFonts w:ascii="宋体" w:eastAsia="宋体" w:hAnsi="宋体" w:hint="eastAsia"/>
          <w:sz w:val="24"/>
          <w:szCs w:val="24"/>
        </w:rPr>
        <w:t>指导</w:t>
      </w:r>
      <w:r>
        <w:rPr>
          <w:rFonts w:ascii="宋体" w:eastAsia="宋体" w:hAnsi="宋体"/>
          <w:sz w:val="24"/>
          <w:szCs w:val="24"/>
        </w:rPr>
        <w:t>和促使学生通过各种途径</w:t>
      </w:r>
      <w:r>
        <w:rPr>
          <w:rFonts w:ascii="宋体" w:eastAsia="宋体" w:hAnsi="宋体" w:hint="eastAsia"/>
          <w:sz w:val="24"/>
          <w:szCs w:val="24"/>
        </w:rPr>
        <w:t>对</w:t>
      </w:r>
      <w:r>
        <w:rPr>
          <w:rFonts w:ascii="宋体" w:eastAsia="宋体" w:hAnsi="宋体"/>
          <w:sz w:val="24"/>
          <w:szCs w:val="24"/>
        </w:rPr>
        <w:t>C语言相关技术内容</w:t>
      </w:r>
      <w:r>
        <w:rPr>
          <w:rFonts w:ascii="宋体" w:eastAsia="宋体" w:hAnsi="宋体" w:hint="eastAsia"/>
          <w:sz w:val="24"/>
          <w:szCs w:val="24"/>
        </w:rPr>
        <w:t>进行</w:t>
      </w:r>
      <w:r>
        <w:rPr>
          <w:rFonts w:ascii="宋体" w:eastAsia="宋体" w:hAnsi="宋体"/>
          <w:sz w:val="24"/>
          <w:szCs w:val="24"/>
        </w:rPr>
        <w:t>拓展和深入</w:t>
      </w:r>
      <w:r>
        <w:rPr>
          <w:rFonts w:ascii="宋体" w:eastAsia="宋体" w:hAnsi="宋体" w:hint="eastAsia"/>
          <w:sz w:val="24"/>
          <w:szCs w:val="24"/>
        </w:rPr>
        <w:t>，</w:t>
      </w:r>
      <w:r>
        <w:rPr>
          <w:rFonts w:ascii="宋体" w:eastAsia="宋体" w:hAnsi="宋体"/>
          <w:sz w:val="24"/>
          <w:szCs w:val="24"/>
        </w:rPr>
        <w:t>增强学生</w:t>
      </w:r>
      <w:r>
        <w:rPr>
          <w:rFonts w:ascii="宋体" w:eastAsia="宋体" w:hAnsi="宋体" w:hint="eastAsia"/>
          <w:sz w:val="24"/>
          <w:szCs w:val="24"/>
        </w:rPr>
        <w:t>们的</w:t>
      </w:r>
      <w:r>
        <w:rPr>
          <w:rFonts w:ascii="宋体" w:eastAsia="宋体" w:hAnsi="宋体"/>
          <w:sz w:val="24"/>
          <w:szCs w:val="24"/>
        </w:rPr>
        <w:t>自学能力</w:t>
      </w:r>
      <w:r>
        <w:rPr>
          <w:rFonts w:ascii="宋体" w:eastAsia="宋体" w:hAnsi="宋体" w:hint="eastAsia"/>
          <w:sz w:val="24"/>
          <w:szCs w:val="24"/>
        </w:rPr>
        <w:t>、</w:t>
      </w:r>
      <w:r>
        <w:rPr>
          <w:rFonts w:ascii="宋体" w:eastAsia="宋体" w:hAnsi="宋体"/>
          <w:sz w:val="24"/>
          <w:szCs w:val="24"/>
        </w:rPr>
        <w:t>软件开发能力</w:t>
      </w:r>
      <w:r>
        <w:rPr>
          <w:rFonts w:ascii="宋体" w:eastAsia="宋体" w:hAnsi="宋体" w:hint="eastAsia"/>
          <w:sz w:val="24"/>
          <w:szCs w:val="24"/>
        </w:rPr>
        <w:t>、</w:t>
      </w:r>
      <w:r>
        <w:rPr>
          <w:rFonts w:ascii="宋体" w:eastAsia="宋体" w:hAnsi="宋体"/>
          <w:sz w:val="24"/>
          <w:szCs w:val="24"/>
        </w:rPr>
        <w:t>团队协作能力等</w:t>
      </w:r>
      <w:r>
        <w:rPr>
          <w:rFonts w:ascii="宋体" w:eastAsia="宋体" w:hAnsi="宋体" w:hint="eastAsia"/>
          <w:sz w:val="24"/>
          <w:szCs w:val="24"/>
        </w:rPr>
        <w:t>综合</w:t>
      </w:r>
      <w:r>
        <w:rPr>
          <w:rFonts w:ascii="宋体" w:eastAsia="宋体" w:hAnsi="宋体"/>
          <w:sz w:val="24"/>
          <w:szCs w:val="24"/>
        </w:rPr>
        <w:t>能力的培养。</w:t>
      </w:r>
    </w:p>
    <w:p>
      <w:pPr>
        <w:pStyle w:val="Heading1"/>
        <w:rPr>
          <w:rFonts w:ascii="宋体" w:eastAsia="宋体" w:hAnsi="宋体"/>
          <w:sz w:val="28"/>
          <w:szCs w:val="28"/>
        </w:rPr>
      </w:pPr>
      <w:bookmarkStart w:id="2" w:name="_Toc19029382"/>
      <w:bookmarkStart w:id="3" w:name="_Hlk16021407"/>
      <w:r>
        <w:rPr>
          <w:rFonts w:ascii="宋体" w:eastAsia="宋体" w:hAnsi="宋体" w:hint="eastAsia"/>
          <w:sz w:val="28"/>
          <w:szCs w:val="28"/>
        </w:rPr>
        <w:t>二、需求分析</w:t>
      </w:r>
      <w:bookmarkEnd w:id="2"/>
    </w:p>
    <w:bookmarkEnd w:id="3"/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（1）通过</w:t>
      </w:r>
      <w:r>
        <w:rPr>
          <w:rFonts w:ascii="宋体" w:eastAsia="宋体" w:hAnsi="宋体"/>
          <w:sz w:val="24"/>
          <w:szCs w:val="24"/>
        </w:rPr>
        <w:t>C</w:t>
      </w:r>
      <w:r>
        <w:rPr>
          <w:rFonts w:ascii="宋体" w:eastAsia="宋体" w:hAnsi="宋体" w:hint="eastAsia"/>
          <w:sz w:val="24"/>
          <w:szCs w:val="24"/>
        </w:rPr>
        <w:t>语言程序实现地铁信息管理系统，可以在主界面进行地铁信息的刷新，地铁信息的增加，地铁信息的更新，地铁信息的删除，地铁信息的查询，地铁信息的浏览，以及退出程序运行界面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2）地铁信息的浏览：在主界面输入与地铁信息浏览相对应的序号，对地铁信息进行浏览，可以显示出：地铁编号，地铁线路，起始站，终点站，票价以及途径站数。浏览了文本文件中所存储的所有地铁信息，清楚明了，方便观察。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（3）地铁信息的查询：能够查询所需要的地铁信息，有三种查询方式：按地铁线路查询，按起始站查询，按终点站查询。用户可以选择自己所需要的方式来对地铁信息进行查询。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（4）地铁信息的更新：能够更新地铁信息，按照地铁编号找到所要更新的地铁，对其有关信息进行修改。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（5）地铁信息的删除：能够删除所不需要的地铁信息，按地铁编号进行删除，删除该地铁编号及其该编号的所有信息。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（6）地铁信息的增加：输入所要增加的地铁信息数量，对其每个地铁信息进行输入，输入其地铁编号，地铁线路，起始站，终点站，票价以及途径站数。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>7）地铁信息的刷新：</w:t>
      </w:r>
      <w:r>
        <w:rPr>
          <w:rFonts w:ascii="宋体" w:eastAsia="宋体" w:hAnsi="宋体"/>
          <w:sz w:val="24"/>
          <w:szCs w:val="24"/>
        </w:rPr>
        <w:t>在浏览和更新前必须先进行地铁信息的刷新，刷新所有地铁信息，进行及时的信息更新，保持一致性。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  <w:sectPr>
          <w:footerReference w:type="default" r:id="rId5"/>
          <w:pgSz w:w="11906" w:h="16838"/>
          <w:pgMar w:top="1440" w:right="1800" w:bottom="1440" w:left="1800" w:header="851" w:footer="992" w:gutter="0"/>
          <w:pgNumType w:start="0"/>
          <w:cols w:num="1" w:space="425"/>
          <w:titlePg/>
          <w:docGrid w:type="lines" w:linePitch="312" w:charSpace="0"/>
        </w:sectPr>
      </w:pPr>
      <w:r>
        <w:rPr>
          <w:rFonts w:ascii="宋体" w:eastAsia="宋体" w:hAnsi="宋体"/>
          <w:sz w:val="24"/>
          <w:szCs w:val="24"/>
        </w:rPr>
        <w:t>（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8）运行程序界面：为了不千篇一律，我们对运行程序界面的背景颜色及文字颜色进行了改变，将原来的黑色背景白色文字改变成我们自己想要的颜色，我将其改变为蓝色背景，白色文字。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（</w:t>
      </w:r>
      <w:r>
        <w:rPr>
          <w:rFonts w:ascii="宋体" w:eastAsia="宋体" w:hAnsi="宋体" w:hint="eastAsia"/>
          <w:sz w:val="24"/>
          <w:szCs w:val="24"/>
        </w:rPr>
        <w:t>9）对界面进行优化，使界面简单，优美，方便他人使用。</w:t>
      </w:r>
    </w:p>
    <w:p>
      <w:pPr>
        <w:pStyle w:val="Heading1"/>
        <w:rPr>
          <w:rFonts w:ascii="宋体" w:eastAsia="宋体" w:hAnsi="宋体"/>
          <w:sz w:val="28"/>
          <w:szCs w:val="28"/>
        </w:rPr>
      </w:pPr>
      <w:bookmarkStart w:id="4" w:name="_Toc19029383"/>
      <w:r>
        <w:rPr>
          <w:rFonts w:ascii="宋体" w:eastAsia="宋体" w:hAnsi="宋体" w:hint="eastAsia"/>
          <w:sz w:val="28"/>
          <w:szCs w:val="28"/>
        </w:rPr>
        <w:t>三、总体设计</w:t>
      </w:r>
      <w:bookmarkEnd w:id="4"/>
    </w:p>
    <w:p>
      <w:pPr>
        <w:pStyle w:val="Heading2"/>
        <w:rPr>
          <w:rFonts w:ascii="宋体" w:eastAsia="宋体" w:hAnsi="宋体"/>
          <w:sz w:val="24"/>
          <w:szCs w:val="24"/>
        </w:rPr>
      </w:pPr>
      <w:bookmarkStart w:id="5" w:name="_Toc19029384"/>
      <w:r>
        <w:rPr>
          <w:rFonts w:ascii="宋体" w:eastAsia="宋体" w:hAnsi="宋体" w:hint="eastAsia"/>
          <w:sz w:val="24"/>
          <w:szCs w:val="24"/>
        </w:rPr>
        <w:t>（1）系统</w:t>
      </w:r>
      <w:r>
        <w:rPr>
          <w:rFonts w:ascii="宋体" w:eastAsia="宋体" w:hAnsi="宋体"/>
          <w:sz w:val="24"/>
          <w:szCs w:val="24"/>
        </w:rPr>
        <w:t>功能流程</w:t>
      </w:r>
      <w:bookmarkEnd w:id="5"/>
    </w:p>
    <w:p>
      <w:pPr>
        <w:jc w:val="center"/>
        <w:rPr>
          <w:rFonts w:ascii="黑体" w:eastAsia="黑体" w:hAnsi="黑体" w:cs="Times New Roman"/>
        </w:rPr>
      </w:pPr>
      <w:r>
        <w:rPr>
          <w:rFonts w:ascii="黑体" w:eastAsia="黑体" w:hAnsi="黑体" w:cs="Times New Roman"/>
        </w:rPr>
        <w:drawing>
          <wp:inline distT="0" distB="0" distL="0" distR="0">
            <wp:extent cx="5274310" cy="3382010"/>
            <wp:effectExtent l="0" t="0" r="254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8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黑体" w:eastAsia="黑体" w:hAnsi="黑体" w:cs="Times New Roman"/>
        </w:rPr>
      </w:pP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此流程图是整体上对程序需要哪些函数而设计的，这些都是核心函数，先将这些函数实现以后再通过menu（）主菜单</w:t>
      </w:r>
      <w:r>
        <w:rPr>
          <w:rFonts w:ascii="宋体" w:eastAsia="宋体" w:hAnsi="宋体"/>
          <w:sz w:val="24"/>
          <w:szCs w:val="24"/>
        </w:rPr>
        <w:t>对核心函数进行调用，</w:t>
      </w:r>
      <w:r>
        <w:rPr>
          <w:rFonts w:ascii="宋体" w:eastAsia="宋体" w:hAnsi="宋体" w:hint="eastAsia"/>
          <w:sz w:val="24"/>
          <w:szCs w:val="24"/>
        </w:rPr>
        <w:t>最后主函数main（）在对主菜单menu（）进行调用。</w:t>
      </w:r>
    </w:p>
    <w:p>
      <w:pPr>
        <w:pStyle w:val="Heading2"/>
        <w:rPr>
          <w:rFonts w:ascii="宋体" w:eastAsia="宋体" w:hAnsi="宋体"/>
          <w:sz w:val="24"/>
          <w:szCs w:val="24"/>
        </w:rPr>
      </w:pPr>
      <w:bookmarkStart w:id="6" w:name="_Toc19029385"/>
      <w:r>
        <w:rPr>
          <w:rFonts w:ascii="宋体" w:eastAsia="宋体" w:hAnsi="宋体" w:hint="eastAsia"/>
          <w:sz w:val="24"/>
          <w:szCs w:val="24"/>
        </w:rPr>
        <w:t>（2）主要</w:t>
      </w:r>
      <w:r>
        <w:rPr>
          <w:rFonts w:ascii="宋体" w:eastAsia="宋体" w:hAnsi="宋体"/>
          <w:sz w:val="24"/>
          <w:szCs w:val="24"/>
        </w:rPr>
        <w:t>函数</w:t>
      </w:r>
      <w:bookmarkEnd w:id="6"/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char readfile();//</w:t>
      </w:r>
      <w:r>
        <w:rPr>
          <w:rFonts w:ascii="宋体" w:eastAsia="宋体" w:hAnsi="宋体" w:hint="eastAsia"/>
          <w:sz w:val="24"/>
          <w:szCs w:val="24"/>
        </w:rPr>
        <w:t>刷新地铁信息，录入地铁信息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void </w:t>
      </w:r>
      <w:r>
        <w:rPr>
          <w:rFonts w:ascii="宋体" w:eastAsia="宋体" w:hAnsi="宋体"/>
          <w:sz w:val="24"/>
          <w:szCs w:val="24"/>
        </w:rPr>
        <w:t>save</w:t>
      </w:r>
      <w:r>
        <w:rPr>
          <w:rFonts w:ascii="宋体" w:eastAsia="宋体" w:hAnsi="宋体" w:hint="eastAsia"/>
          <w:sz w:val="24"/>
          <w:szCs w:val="24"/>
        </w:rPr>
        <w:t>();/</w:t>
      </w:r>
      <w:r>
        <w:rPr>
          <w:rFonts w:ascii="宋体" w:eastAsia="宋体" w:hAnsi="宋体"/>
          <w:sz w:val="24"/>
          <w:szCs w:val="24"/>
        </w:rPr>
        <w:t>/</w:t>
      </w:r>
      <w:r>
        <w:rPr>
          <w:rFonts w:ascii="宋体" w:eastAsia="宋体" w:hAnsi="宋体" w:hint="eastAsia"/>
          <w:sz w:val="24"/>
          <w:szCs w:val="24"/>
        </w:rPr>
        <w:t>读取地铁信息</w:t>
      </w:r>
    </w:p>
    <w:p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v</w:t>
      </w:r>
      <w:r>
        <w:rPr>
          <w:rFonts w:ascii="宋体" w:eastAsia="宋体" w:hAnsi="宋体"/>
          <w:sz w:val="24"/>
          <w:szCs w:val="24"/>
        </w:rPr>
        <w:t>oid insert()</w:t>
      </w:r>
      <w:r>
        <w:rPr>
          <w:rFonts w:ascii="宋体" w:eastAsia="宋体" w:hAnsi="宋体" w:hint="eastAsia"/>
          <w:sz w:val="24"/>
          <w:szCs w:val="24"/>
        </w:rPr>
        <w:t>;</w:t>
      </w:r>
      <w:r>
        <w:rPr>
          <w:rFonts w:ascii="宋体" w:eastAsia="宋体" w:hAnsi="宋体"/>
          <w:sz w:val="24"/>
          <w:szCs w:val="24"/>
        </w:rPr>
        <w:t>//</w:t>
      </w:r>
      <w:r>
        <w:rPr>
          <w:rFonts w:ascii="宋体" w:eastAsia="宋体" w:hAnsi="宋体" w:hint="eastAsia"/>
          <w:sz w:val="24"/>
          <w:szCs w:val="24"/>
        </w:rPr>
        <w:t>增加地铁数量及其相关地铁信息</w:t>
      </w:r>
      <w:r>
        <w:rPr>
          <w:rFonts w:ascii="宋体" w:eastAsia="宋体" w:hAnsi="宋体"/>
          <w:sz w:val="24"/>
          <w:szCs w:val="24"/>
        </w:rPr>
        <w:br/>
      </w:r>
      <w:r>
        <w:rPr>
          <w:rFonts w:ascii="宋体" w:eastAsia="宋体" w:hAnsi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https://d.book118.com/107104122141006030</w:t>
        </w:r>
      </w:hyperlink>
    </w:p>
    <w:p>
      <w:pPr>
        <w:spacing w:line="360" w:lineRule="auto"/>
        <w:rPr>
          <w:rFonts w:ascii="宋体" w:eastAsia="宋体" w:hAnsi="宋体"/>
          <w:sz w:val="24"/>
          <w:szCs w:val="24"/>
        </w:rPr>
      </w:pPr>
    </w:p>
    <w:sectPr>
      <w:footerReference w:type="default" r:id="rId8"/>
      <w:type w:val="nextPage"/>
      <w:pgSz w:w="11906" w:h="16838"/>
      <w:pgMar w:top="1440" w:right="1800" w:bottom="1440" w:left="1800" w:header="851" w:footer="992" w:gutter="0"/>
      <w:pgNumType w:start="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930648731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39</w:t>
        </w:r>
        <w:r>
          <w:fldChar w:fldCharType="end"/>
        </w:r>
      </w:p>
    </w:sdtContent>
  </w:sdt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776101898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6E5"/>
    <w:rsid w:val="00034660"/>
    <w:rsid w:val="0006634A"/>
    <w:rsid w:val="000732F4"/>
    <w:rsid w:val="000D26E5"/>
    <w:rsid w:val="00135C8A"/>
    <w:rsid w:val="00187C03"/>
    <w:rsid w:val="001960CB"/>
    <w:rsid w:val="001B303A"/>
    <w:rsid w:val="001F0209"/>
    <w:rsid w:val="002073E8"/>
    <w:rsid w:val="00292604"/>
    <w:rsid w:val="002A2CF7"/>
    <w:rsid w:val="002C2110"/>
    <w:rsid w:val="002E7926"/>
    <w:rsid w:val="00316373"/>
    <w:rsid w:val="003563F0"/>
    <w:rsid w:val="003E4610"/>
    <w:rsid w:val="003F4938"/>
    <w:rsid w:val="004062B4"/>
    <w:rsid w:val="004100BB"/>
    <w:rsid w:val="004314BD"/>
    <w:rsid w:val="00467309"/>
    <w:rsid w:val="004813E7"/>
    <w:rsid w:val="004A5B22"/>
    <w:rsid w:val="005653F8"/>
    <w:rsid w:val="005A3850"/>
    <w:rsid w:val="005B2FAF"/>
    <w:rsid w:val="00601B41"/>
    <w:rsid w:val="00620E3B"/>
    <w:rsid w:val="0068645B"/>
    <w:rsid w:val="00690894"/>
    <w:rsid w:val="006B29A6"/>
    <w:rsid w:val="006D4C95"/>
    <w:rsid w:val="00732631"/>
    <w:rsid w:val="00764106"/>
    <w:rsid w:val="00795E9E"/>
    <w:rsid w:val="007C3814"/>
    <w:rsid w:val="007D3F2D"/>
    <w:rsid w:val="007E2565"/>
    <w:rsid w:val="007F7706"/>
    <w:rsid w:val="00813944"/>
    <w:rsid w:val="00850861"/>
    <w:rsid w:val="00895B97"/>
    <w:rsid w:val="008B4FF0"/>
    <w:rsid w:val="009333DE"/>
    <w:rsid w:val="00934957"/>
    <w:rsid w:val="00984104"/>
    <w:rsid w:val="009A0EDF"/>
    <w:rsid w:val="009C600E"/>
    <w:rsid w:val="009F1397"/>
    <w:rsid w:val="00A16DB1"/>
    <w:rsid w:val="00A960FA"/>
    <w:rsid w:val="00AF6F3C"/>
    <w:rsid w:val="00B2081F"/>
    <w:rsid w:val="00B27383"/>
    <w:rsid w:val="00B41694"/>
    <w:rsid w:val="00C21ECE"/>
    <w:rsid w:val="00C44F5D"/>
    <w:rsid w:val="00C51080"/>
    <w:rsid w:val="00CC02E4"/>
    <w:rsid w:val="00CD21B5"/>
    <w:rsid w:val="00D11675"/>
    <w:rsid w:val="00D25D4C"/>
    <w:rsid w:val="00D6037C"/>
    <w:rsid w:val="00D61AD2"/>
    <w:rsid w:val="00D92937"/>
    <w:rsid w:val="00DB6748"/>
    <w:rsid w:val="00DC1C75"/>
    <w:rsid w:val="00DD160F"/>
    <w:rsid w:val="00DD46A2"/>
    <w:rsid w:val="00DE5F23"/>
    <w:rsid w:val="00E31912"/>
    <w:rsid w:val="00E87743"/>
    <w:rsid w:val="00E95B83"/>
    <w:rsid w:val="00F61CEB"/>
    <w:rsid w:val="00FA28DB"/>
    <w:rsid w:val="00FD3CD9"/>
    <w:rsid w:val="00FE1570"/>
    <w:rsid w:val="41065F33"/>
    <w:rsid w:val="62F4015F"/>
  </w:rsids>
  <w:docVars>
    <w:docVar w:name="commondata" w:val="eyJoZGlkIjoiZDNkNjYyY2Y4YzM5ZDFlZTM3ODM0NmI3NTg2ODc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</w:style>
  <w:style w:type="paragraph" w:styleId="TOC2">
    <w:name w:val="toc 2"/>
    <w:basedOn w:val="Normal"/>
    <w:next w:val="Normal"/>
    <w:autoRedefine/>
    <w:uiPriority w:val="39"/>
    <w:unhideWhenUsed/>
    <w:pPr>
      <w:ind w:left="420" w:leftChars="200"/>
    </w:pPr>
  </w:style>
  <w:style w:type="character" w:styleId="Hyperlink">
    <w:name w:val="Hyperlink"/>
    <w:basedOn w:val="DefaultParagraphFont"/>
    <w:autoRedefine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1">
    <w:name w:val="标题 1 字符"/>
    <w:basedOn w:val="DefaultParagraphFont"/>
    <w:link w:val="Heading1"/>
    <w:autoRedefine/>
    <w:uiPriority w:val="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107104122141006030" TargetMode="Externa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206DA-77C1-426F-B475-5F34F88741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2803</Words>
  <Characters>15980</Characters>
  <Application>Microsoft Office Word</Application>
  <DocSecurity>0</DocSecurity>
  <Lines>133</Lines>
  <Paragraphs>37</Paragraphs>
  <ScaleCrop>false</ScaleCrop>
  <Company/>
  <LinksUpToDate>false</LinksUpToDate>
  <CharactersWithSpaces>18746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影茹 柴</dc:creator>
  <cp:lastModifiedBy>zhang</cp:lastModifiedBy>
  <cp:revision>3</cp:revision>
  <cp:lastPrinted>2021-05-16T12:22:00Z</cp:lastPrinted>
  <dcterms:created xsi:type="dcterms:W3CDTF">2019-09-10T09:42:00Z</dcterms:created>
  <dcterms:modified xsi:type="dcterms:W3CDTF">2024-01-09T11:54:10Z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03D5460AAA274F9592B0541F0664D722_12</vt:lpwstr>
  </property>
  <property fmtid="{D5CDD505-2E9C-101B-9397-08002B2CF9AE}" pid="3" name="KSOProductBuildVer">
    <vt:lpwstr>2052-12.1.0.16120</vt:lpwstr>
  </property>
</Properties>
</file>