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高频无线信道建模与仿真方法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01501398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高频无线信道特性分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信道建模基础理论介</w:t>
            </w:r>
            <w:r>
              <w:rPr>
                <w:spacing w:val="-10"/>
              </w:rPr>
              <w:t>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常用高频无线信道模型概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高频无线信道仿真技术研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详细描述一个具体的信道模</w:t>
            </w:r>
            <w:r>
              <w:rPr>
                <w:spacing w:val="-10"/>
              </w:rPr>
              <w:t>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仿真方法的设计与实</w:t>
            </w:r>
            <w:r>
              <w:rPr>
                <w:spacing w:val="-10"/>
              </w:rPr>
              <w:t>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仿真实验及结果分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结论与未来展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24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  <w:jc w:val="lef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高</w:t>
      </w:r>
      <w:r>
        <w:t>频</w:t>
      </w:r>
      <w:r>
        <w:t>无</w:t>
      </w:r>
      <w:r>
        <w:t>线</w:t>
      </w:r>
      <w:r>
        <w:t>信</w:t>
      </w:r>
      <w:r>
        <w:t>道</w:t>
      </w:r>
      <w:r>
        <w:t>特</w:t>
      </w:r>
      <w:r>
        <w:t>性</w:t>
      </w:r>
      <w:r>
        <w:t>分</w:t>
      </w:r>
      <w:r>
        <w:rPr>
          <w:spacing w:val="-10"/>
        </w:rPr>
        <w:t>析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3"/>
        <w:gridCol w:w="5533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3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信道衰落特性分析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多径效应：高频无线信道中，由于信号在传播过程中受</w:t>
            </w:r>
            <w:r>
              <w:rPr>
                <w:spacing w:val="-2"/>
                <w:sz w:val="21"/>
              </w:rPr>
              <w:t>到各种障碍物的影响，会出现多条传播路径，导致信号的</w:t>
            </w:r>
            <w:r>
              <w:rPr>
                <w:spacing w:val="-4"/>
                <w:sz w:val="21"/>
              </w:rPr>
              <w:t>衰落。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时间色散：由于多径效应的存在，不同路径上的信号到</w:t>
            </w:r>
            <w:r>
              <w:rPr>
                <w:spacing w:val="-2"/>
                <w:sz w:val="21"/>
              </w:rPr>
              <w:t>达接收端的时间不同，造成时间上的分散，对通信质量产</w:t>
            </w:r>
            <w:r>
              <w:rPr>
                <w:spacing w:val="-4"/>
                <w:sz w:val="21"/>
              </w:rPr>
              <w:t>生影响。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频率选择性衰落：由于多径效应引起的频率选择性衰落</w:t>
            </w:r>
            <w:r>
              <w:rPr>
                <w:spacing w:val="-2"/>
                <w:sz w:val="21"/>
              </w:rPr>
              <w:t>是高频无线信道的主要特性之一，会导致不同频率成分的</w:t>
            </w:r>
            <w:r>
              <w:rPr>
                <w:spacing w:val="-2"/>
                <w:sz w:val="21"/>
              </w:rPr>
              <w:t>信号强度不同。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9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空间相关性研究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空间相关性：在高频无线信道中，由于天线间距较小，相邻天线之间的信号相关性较高，这对多天线技术的应用</w:t>
            </w:r>
            <w:r>
              <w:rPr>
                <w:spacing w:val="-2"/>
                <w:sz w:val="21"/>
              </w:rPr>
              <w:t>带来了挑战。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2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相关距离：相关距离是指两个天线之间的距离，当两者</w:t>
            </w:r>
            <w:r>
              <w:rPr>
                <w:spacing w:val="-2"/>
                <w:sz w:val="21"/>
              </w:rPr>
              <w:t>的距离小于相关距离时，它们之间的信号被认为是相关的。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空间相关系数：空间相关系数用于描述相邻天线之间信</w:t>
            </w:r>
            <w:r>
              <w:rPr>
                <w:spacing w:val="-3"/>
                <w:sz w:val="21"/>
              </w:rPr>
              <w:t xml:space="preserve">号的相关程度，其值介于 </w:t>
            </w:r>
            <w:r>
              <w:rPr>
                <w:rFonts w:ascii="Times New Roman" w:eastAsia="Times New Roman"/>
                <w:sz w:val="21"/>
              </w:rPr>
              <w:t>0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pacing w:val="-13"/>
                <w:sz w:val="21"/>
              </w:rPr>
              <w:t xml:space="preserve">和 </w:t>
            </w:r>
            <w:r>
              <w:rPr>
                <w:rFonts w:ascii="Times New Roman" w:eastAsia="Times New Roman"/>
                <w:sz w:val="21"/>
              </w:rPr>
              <w:t>1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 xml:space="preserve">之间，值越接近 </w:t>
            </w:r>
            <w:r>
              <w:rPr>
                <w:rFonts w:ascii="Times New Roman" w:eastAsia="Times New Roman"/>
                <w:sz w:val="21"/>
              </w:rPr>
              <w:t>1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表示相</w:t>
            </w:r>
            <w:r>
              <w:rPr>
                <w:spacing w:val="-2"/>
                <w:sz w:val="21"/>
              </w:rPr>
              <w:t>关性越高。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信道参数估计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2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参数估计方法：常用的参数估计方法有最小二乘法、最</w:t>
            </w:r>
            <w:r>
              <w:rPr>
                <w:spacing w:val="-2"/>
                <w:sz w:val="21"/>
              </w:rPr>
              <w:t>大似然法等，这些方法可以根据观测数据来估计信道参数。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信道状态信息：信道状态信息包括信道增益、相位偏移</w:t>
            </w:r>
            <w:r>
              <w:rPr>
                <w:spacing w:val="-2"/>
                <w:sz w:val="21"/>
              </w:rPr>
              <w:t>等参数，对于提高通信系统的性能至关重要。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实时估计问题：由于无线信道参数随时间和空间的变化</w:t>
            </w:r>
            <w:r>
              <w:rPr>
                <w:spacing w:val="-2"/>
                <w:sz w:val="21"/>
              </w:rPr>
              <w:t>而变化，因此需要实时地进行信道参数估计。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8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信道建模方法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267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几何信道模型：基于物理环境的几何结构和物体分布来构</w:t>
            </w:r>
            <w:r>
              <w:rPr>
                <w:spacing w:val="-2"/>
                <w:sz w:val="21"/>
              </w:rPr>
              <w:t>建信道模型，如平面波入射模型、瑞利衰落模型等。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概率统计模型：利用概率统计的方法来描述信道的特性，</w:t>
            </w:r>
            <w:r>
              <w:rPr>
                <w:spacing w:val="-2"/>
                <w:sz w:val="21"/>
              </w:rPr>
              <w:t>如莱斯衰落模型、高斯白噪声模型等。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分段线性模型：将信道划分为多个子信道，每个子信道</w:t>
            </w:r>
            <w:r>
              <w:rPr>
                <w:spacing w:val="-2"/>
                <w:sz w:val="21"/>
              </w:rPr>
              <w:t>采用不同的模型进行描述，这种方法适用于复杂的信道环</w:t>
            </w:r>
            <w:r>
              <w:rPr>
                <w:spacing w:val="-6"/>
                <w:sz w:val="21"/>
              </w:rPr>
              <w:t>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信道仿真技术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 xml:space="preserve">仿真平台：常用的仿真平台有 </w:t>
            </w:r>
            <w:r>
              <w:rPr>
                <w:rFonts w:ascii="Times New Roman" w:eastAsia="Times New Roman"/>
                <w:spacing w:val="-4"/>
                <w:sz w:val="21"/>
              </w:rPr>
              <w:t>Matlab</w:t>
            </w:r>
            <w:r>
              <w:rPr>
                <w:spacing w:val="-4"/>
                <w:sz w:val="21"/>
              </w:rPr>
              <w:t>、</w:t>
            </w:r>
            <w:r>
              <w:rPr>
                <w:rFonts w:ascii="Times New Roman" w:eastAsia="Times New Roman"/>
                <w:spacing w:val="-4"/>
                <w:sz w:val="21"/>
              </w:rPr>
              <w:t>NS-3</w:t>
            </w:r>
            <w:r>
              <w:rPr>
                <w:rFonts w:ascii="Times New Roman" w:eastAsia="Times New Roman"/>
                <w:spacing w:val="11"/>
                <w:sz w:val="21"/>
              </w:rPr>
              <w:t xml:space="preserve"> </w:t>
            </w:r>
            <w:r>
              <w:rPr>
                <w:spacing w:val="-6"/>
                <w:sz w:val="21"/>
              </w:rPr>
              <w:t>等，可以方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3"/>
        <w:gridCol w:w="5533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3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33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便地实现对高频无线信道的仿真实验。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2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仿真参数设置：需要根据实际场景来设置仿真参数，如</w:t>
            </w:r>
            <w:r>
              <w:rPr>
                <w:spacing w:val="-2"/>
                <w:sz w:val="21"/>
              </w:rPr>
              <w:t>发射功率、接收灵敏度、信噪比等。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仿真结果分析：通过对比实测数据与仿真结果，可以评</w:t>
            </w:r>
            <w:r>
              <w:rPr>
                <w:spacing w:val="-2"/>
                <w:sz w:val="21"/>
              </w:rPr>
              <w:t>估信道模型和参数估计方法的准确性。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新型通信技术应用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267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毫米波通信：毫米波频段具有带宽资源丰富、传输速率高</w:t>
            </w:r>
            <w:r>
              <w:rPr>
                <w:spacing w:val="-2"/>
                <w:sz w:val="21"/>
              </w:rPr>
              <w:t>的特点，非常适合用于高频无线通信系统。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18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pacing w:val="-4"/>
                <w:sz w:val="21"/>
              </w:rPr>
              <w:t xml:space="preserve">Massive MIMO </w:t>
            </w:r>
            <w:r>
              <w:rPr>
                <w:spacing w:val="-4"/>
                <w:sz w:val="21"/>
              </w:rPr>
              <w:t>技术：通过部署大量天线，可以同时服务</w:t>
            </w:r>
            <w:r>
              <w:rPr>
                <w:spacing w:val="-2"/>
                <w:sz w:val="21"/>
              </w:rPr>
              <w:t>于多个用户，提高了频谱效率和通信质量。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2"/>
              </w:tabs>
              <w:spacing w:before="0" w:after="0" w:line="269" w:lineRule="exact"/>
              <w:ind w:left="371" w:right="0" w:hanging="265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光无线融合通信：结合光纤通信和无线通信的优点，能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够实现高速、大容量的数据传输。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3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3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378" w:firstLine="560"/>
        <w:jc w:val="both"/>
      </w:pPr>
      <w:r>
        <w:rPr>
          <w:spacing w:val="-2"/>
        </w:rPr>
        <w:t>在无线通信系统中,信道建模与仿真是一个重要的环节。其中高</w:t>
      </w:r>
      <w:r>
        <w:rPr>
          <w:spacing w:val="-8"/>
        </w:rPr>
        <w:t>频无线信道特性分析是研究的重点之一。本文将对高频无线信道特性</w:t>
      </w:r>
      <w:r>
        <w:rPr>
          <w:spacing w:val="-2"/>
        </w:rPr>
        <w:t>进行简要介绍。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5"/>
        </w:rPr>
        <w:t xml:space="preserve">高频无线信道是指频率高于 </w:t>
      </w:r>
      <w:r>
        <w:rPr>
          <w:spacing w:val="-2"/>
        </w:rPr>
        <w:t>3</w:t>
      </w:r>
      <w:r>
        <w:rPr>
          <w:spacing w:val="-33"/>
        </w:rPr>
        <w:t xml:space="preserve"> </w:t>
      </w:r>
      <w:r>
        <w:rPr>
          <w:spacing w:val="-2"/>
        </w:rPr>
        <w:t>GHz</w:t>
      </w:r>
      <w:r>
        <w:rPr>
          <w:spacing w:val="-14"/>
        </w:rPr>
        <w:t xml:space="preserve"> 的无线通信信道。在这个频段范围</w:t>
      </w:r>
      <w:r>
        <w:rPr>
          <w:spacing w:val="-4"/>
        </w:rPr>
        <w:t>内，电磁波的主要传播方式为视线传输（Line-of-</w:t>
      </w:r>
      <w:r>
        <w:rPr>
          <w:spacing w:val="8"/>
        </w:rPr>
        <w:t>Sight</w:t>
      </w:r>
      <w:r>
        <w:rPr>
          <w:spacing w:val="10"/>
        </w:rPr>
        <w:t>，</w:t>
      </w:r>
      <w:r>
        <w:rPr>
          <w:spacing w:val="8"/>
        </w:rPr>
        <w:t>LOS</w:t>
      </w:r>
      <w:r>
        <w:rPr>
          <w:spacing w:val="-130"/>
        </w:rPr>
        <w:t>）</w:t>
      </w:r>
      <w:r>
        <w:rPr>
          <w:spacing w:val="2"/>
        </w:rPr>
        <w:t>，即</w:t>
      </w:r>
      <w:r>
        <w:rPr>
          <w:spacing w:val="-4"/>
        </w:rPr>
        <w:t>通过大气中的直线传播到达接收端。同时，高频无线信道还存在多路</w:t>
      </w:r>
      <w:r>
        <w:rPr>
          <w:spacing w:val="-2"/>
        </w:rPr>
        <w:t>径效应和衰落现象，这会对信号传输带来一定的影响。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一、自由空间损耗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在无线通信中，自由空间损耗是一个重要因素，它描述了信号在没有</w:t>
      </w:r>
      <w:r>
        <w:rPr>
          <w:spacing w:val="-7"/>
        </w:rPr>
        <w:t>反射或散射的情况下随距离的增加而衰减的程度。对于高频无线信道</w:t>
      </w:r>
      <w:r>
        <w:rPr>
          <w:spacing w:val="-2"/>
        </w:rPr>
        <w:t>来说，自由空间损耗可由以下公式计算：</w:t>
      </w:r>
    </w:p>
    <w:p>
      <w:pPr>
        <w:spacing w:after="0" w:line="417" w:lineRule="auto"/>
        <w:jc w:val="both"/>
        <w:sectPr>
          <w:footerReference w:type="default" r:id="rId7"/>
          <w:type w:val="continuous"/>
          <w:pgSz w:w="11910" w:h="16840"/>
          <w:pgMar w:top="140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  <w:ind w:left="120"/>
      </w:pPr>
      <w:r>
        <w:t xml:space="preserve">FSL = 20 log10 (4πd/λ) </w:t>
      </w:r>
      <w:r>
        <w:rPr>
          <w:spacing w:val="-5"/>
        </w:rPr>
        <w:t>dB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>式中，d</w:t>
      </w:r>
      <w:r>
        <w:rPr>
          <w:spacing w:val="-11"/>
        </w:rPr>
        <w:t xml:space="preserve"> 为发送端和接收端之间的距离，单位为米；</w:t>
      </w:r>
      <w:r>
        <w:rPr>
          <w:spacing w:val="-6"/>
        </w:rPr>
        <w:t>λ</w:t>
      </w:r>
      <w:r>
        <w:rPr>
          <w:spacing w:val="-11"/>
        </w:rPr>
        <w:t xml:space="preserve"> 为电磁波的波</w:t>
      </w:r>
      <w:r>
        <w:rPr>
          <w:spacing w:val="-4"/>
        </w:rPr>
        <w:t>长，单位为米。从该公式可以看出，随着距离的增大，自由空间损耗</w:t>
      </w:r>
      <w:r>
        <w:rPr>
          <w:spacing w:val="-2"/>
        </w:rPr>
        <w:t>也会迅速增加。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二、多径效应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多径效应是指信号在传输过程中，由于反射、折射和散射等物理过程</w:t>
      </w:r>
      <w:r>
        <w:rPr>
          <w:spacing w:val="-4"/>
        </w:rPr>
        <w:t>产生的多个路径，使得信号能量沿着不同的路径抵达接收端，从而产</w:t>
      </w:r>
      <w:r>
        <w:rPr>
          <w:spacing w:val="-2"/>
        </w:rPr>
        <w:t>生时延扩展和相位失真。这种现象在高频无线信道中尤为明显。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2"/>
        </w:rPr>
        <w:t>为了定量地描述多径效应，通常采用瑞利衰落模型和莱斯衰落模型。</w:t>
      </w:r>
      <w:r>
        <w:rPr>
          <w:spacing w:val="-6"/>
        </w:rPr>
        <w:t>瑞利衰落模型假设所有多径分量的强度都是均匀分布的，适合于非视</w:t>
      </w:r>
      <w:r>
        <w:rPr>
          <w:spacing w:val="-2"/>
        </w:rPr>
        <w:t xml:space="preserve"> </w:t>
      </w:r>
      <w:r>
        <w:rPr>
          <w:spacing w:val="-2"/>
        </w:rPr>
        <w:t>线（Non-Line-of-Sight，NLOS）环境。莱斯衰落模型则假设有明显</w:t>
      </w:r>
      <w:r>
        <w:rPr>
          <w:spacing w:val="40"/>
        </w:rPr>
        <w:t xml:space="preserve"> </w:t>
      </w:r>
      <w:r>
        <w:rPr>
          <w:spacing w:val="-11"/>
        </w:rPr>
        <w:t>的直达路径分量和多个散射路径分量，适用于视线和部分非视线环境。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三、大气吸收损耗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104"/>
      </w:pPr>
      <w:r>
        <w:rPr>
          <w:spacing w:val="-2"/>
        </w:rPr>
        <w:t>在高频无线信道中，大气吸收损耗也是一个不可忽视的因素。不同频</w:t>
      </w:r>
      <w:r>
        <w:rPr>
          <w:spacing w:val="-2"/>
        </w:rPr>
        <w:t xml:space="preserve"> </w:t>
      </w:r>
      <w:r>
        <w:rPr>
          <w:spacing w:val="-7"/>
        </w:rPr>
        <w:t>率的电磁波在大气中会受到不同程度的吸收，这会导致信号的能量损</w:t>
      </w:r>
      <w:r>
        <w:rPr>
          <w:spacing w:val="-2"/>
        </w:rPr>
        <w:t xml:space="preserve"> </w:t>
      </w:r>
      <w:r>
        <w:rPr>
          <w:spacing w:val="-2"/>
        </w:rPr>
        <w:t>失。大气吸收损耗可以分为分子吸收损耗和气溶胶吸收损耗两部分。</w:t>
      </w:r>
    </w:p>
    <w:p>
      <w:pPr>
        <w:spacing w:after="0" w:line="417" w:lineRule="auto"/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378"/>
        <w:jc w:val="both"/>
      </w:pPr>
      <w:r>
        <w:rPr>
          <w:spacing w:val="-8"/>
        </w:rPr>
        <w:t>分子吸收损耗主要是指大气中的水蒸气、氧气和氮气等气体对电磁波</w:t>
      </w:r>
      <w:r>
        <w:rPr>
          <w:spacing w:val="-4"/>
        </w:rPr>
        <w:t>的吸收作用。具体的吸收系数可以通过相关文献查询得到。气溶胶吸</w:t>
      </w:r>
      <w:r>
        <w:rPr>
          <w:spacing w:val="-6"/>
        </w:rPr>
        <w:t>收损耗则是指大气中的悬浮颗粒物对电磁波的吸收作用，其吸收系数</w:t>
      </w:r>
      <w:r>
        <w:rPr>
          <w:spacing w:val="-2"/>
        </w:rPr>
        <w:t>取决于气溶胶的类型和浓度。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四、信道容量分析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98"/>
        <w:jc w:val="both"/>
      </w:pPr>
      <w:r>
        <w:rPr>
          <w:spacing w:val="-2"/>
        </w:rPr>
        <w:t>信道容量是指在一个给定的信道条件下，最大可以传输的信息速率。</w:t>
      </w:r>
      <w:r>
        <w:rPr>
          <w:spacing w:val="-2"/>
        </w:rPr>
        <w:t>对于高频无线信道来说，其信道容量受多种因素的影响，包括带宽、</w:t>
      </w:r>
      <w:r>
        <w:rPr>
          <w:spacing w:val="-2"/>
        </w:rPr>
        <w:t>发射功率、接收机噪声系数、多径效应以及大气吸收损耗等。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8"/>
        </w:rPr>
        <w:t>通过瑞利衰落模型和莱斯衰落模型，可以计算出高频无线信道在不同</w:t>
      </w:r>
      <w:r>
        <w:rPr>
          <w:spacing w:val="-4"/>
        </w:rPr>
        <w:t>条件下的平均信道容量。此外，还可以利用香农公式来估计信道容量</w:t>
      </w:r>
      <w:r>
        <w:rPr>
          <w:spacing w:val="-4"/>
        </w:rPr>
        <w:t>的上限。香农公式给出了一个理想信道的最大信息传输速率，其表达</w:t>
      </w:r>
      <w:r>
        <w:rPr>
          <w:spacing w:val="-4"/>
        </w:rPr>
        <w:t>式如下：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  <w:jc w:val="both"/>
      </w:pPr>
      <w:r>
        <w:t xml:space="preserve">C = B × log2 (1 + </w:t>
      </w:r>
      <w:r>
        <w:rPr>
          <w:spacing w:val="-4"/>
        </w:rPr>
        <w:t>SNR)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t>式中，B</w:t>
      </w:r>
      <w:r>
        <w:rPr>
          <w:spacing w:val="-9"/>
        </w:rPr>
        <w:t xml:space="preserve"> 为信道带宽，单位为赫兹；</w:t>
      </w:r>
      <w:r>
        <w:t>SNR</w:t>
      </w:r>
      <w:r>
        <w:rPr>
          <w:spacing w:val="-9"/>
        </w:rPr>
        <w:t xml:space="preserve"> 为信号与噪声比，表示信号</w:t>
      </w:r>
      <w:r>
        <w:rPr>
          <w:spacing w:val="-2"/>
        </w:rPr>
        <w:t>功率与噪声功率之比。</w:t>
      </w:r>
    </w:p>
    <w:p>
      <w:pPr>
        <w:spacing w:after="0" w:line="417" w:lineRule="auto"/>
        <w:sectPr>
          <w:footerReference w:type="default" r:id="rId9"/>
          <w:pgSz w:w="11910" w:h="16840"/>
          <w:pgMar w:top="1920" w:right="1420" w:bottom="1380" w:left="1680" w:header="0" w:footer="1198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综上所述，高频无线信道具有独特的传播特性，主要包括自由空间损耗、多径效应和大气吸收损耗等。这些特性会影响信号的传输质量和</w:t>
      </w:r>
      <w:r>
        <w:rPr>
          <w:spacing w:val="-4"/>
        </w:rPr>
        <w:t>通信系统的性能。因此，在设计和优化高频无线通信系统时，需要充</w:t>
      </w:r>
      <w:r>
        <w:rPr>
          <w:spacing w:val="-2"/>
        </w:rPr>
        <w:t>分考虑这些特性，并采取相应的措施加以补偿和改善。</w:t>
      </w:r>
    </w:p>
    <w:p>
      <w:pPr>
        <w:pStyle w:val="BodyText"/>
      </w:pPr>
    </w:p>
    <w:p>
      <w:pPr>
        <w:pStyle w:val="Heading1"/>
        <w:spacing w:before="237"/>
      </w:pPr>
      <w:bookmarkStart w:id="1" w:name="_TOC_250006"/>
      <w:r>
        <w:t>第二部分</w:t>
      </w:r>
      <w:r>
        <w:rPr>
          <w:spacing w:val="213"/>
          <w:w w:val="150"/>
        </w:rPr>
        <w:t xml:space="preserve"> </w:t>
      </w:r>
      <w:bookmarkEnd w:id="1"/>
      <w:r>
        <w:rPr>
          <w:spacing w:val="-1"/>
        </w:rPr>
        <w:t>信道建模基础理论介绍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【信道特性】：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无线信号传播方式：主要研究无线电波在空间中的传播</w:t>
            </w:r>
            <w:r>
              <w:rPr>
                <w:spacing w:val="-2"/>
                <w:sz w:val="21"/>
              </w:rPr>
              <w:t>机制，包括直射、反射、散射和衍射等。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频率选择性衰落：由于多径传播引起的相位差导致信号</w:t>
            </w:r>
            <w:r>
              <w:rPr>
                <w:spacing w:val="-2"/>
                <w:sz w:val="21"/>
              </w:rPr>
              <w:t>幅度的快速变化，是高频无线信道的主要特征之一。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多普勒效应：移动通信中，由于发送端和接收端之间的</w:t>
            </w:r>
            <w:r>
              <w:rPr>
                <w:spacing w:val="-2"/>
                <w:sz w:val="21"/>
              </w:rPr>
              <w:t>相对运动引起频谱的漂移，影响了无线信号的传输质量。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【信道建模方法】：</w:t>
            </w:r>
          </w:p>
        </w:tc>
      </w:tr>
    </w:tbl>
    <w:p>
      <w:pPr>
        <w:pStyle w:val="BodyText"/>
        <w:spacing w:before="1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信道建模基础理论介绍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无线通信系统中的信息传输通常依赖于无线电磁波在空间中的传播。</w:t>
      </w:r>
      <w:r>
        <w:rPr>
          <w:spacing w:val="-2"/>
        </w:rPr>
        <w:t>然而，由于信号的衰减、反射、散射和多径效应等复杂因素的影响，</w:t>
      </w:r>
      <w:r>
        <w:rPr>
          <w:spacing w:val="-8"/>
        </w:rPr>
        <w:t>无线信道具有随机性和非线性特性。为了更好地理解和设计高效的无</w:t>
      </w:r>
      <w:r>
        <w:rPr>
          <w:spacing w:val="-2"/>
        </w:rPr>
        <w:t xml:space="preserve"> </w:t>
      </w:r>
      <w:r>
        <w:rPr>
          <w:spacing w:val="-2"/>
        </w:rPr>
        <w:t>线通信系统，信道建模是一个至关重要的环节。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145"/>
      </w:pPr>
      <w:r>
        <w:rPr>
          <w:spacing w:val="-4"/>
        </w:rPr>
        <w:t>信道模型是基于特定应用场景下对无线信道特性的描述。它可以用来</w:t>
      </w:r>
      <w:r>
        <w:rPr>
          <w:spacing w:val="-14"/>
        </w:rPr>
        <w:t>模拟信号在不同场景下的传播行为，并为系统的设计和优化提供参考。</w:t>
      </w:r>
      <w:r>
        <w:t>本节将介绍信道建模的基础理论和技术方法。</w:t>
      </w:r>
    </w:p>
    <w:p>
      <w:pPr>
        <w:spacing w:after="0" w:line="417" w:lineRule="auto"/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21"/>
        </w:numPr>
        <w:tabs>
          <w:tab w:val="left" w:pos="540"/>
        </w:tabs>
        <w:spacing w:before="6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信道分类与特性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>根据信号频率的不同，无线信道可以分为低频</w:t>
      </w:r>
      <w:r>
        <w:rPr>
          <w:spacing w:val="33"/>
        </w:rPr>
        <w:t>（</w:t>
      </w:r>
      <w:r>
        <w:rPr>
          <w:spacing w:val="32"/>
        </w:rPr>
        <w:t>LF</w:t>
      </w:r>
      <w:r>
        <w:rPr>
          <w:spacing w:val="-107"/>
        </w:rPr>
        <w:t>）</w:t>
      </w:r>
      <w:r>
        <w:rPr>
          <w:spacing w:val="-2"/>
        </w:rPr>
        <w:t>、中频（MF）和</w:t>
      </w:r>
      <w:r>
        <w:rPr>
          <w:spacing w:val="-42"/>
        </w:rPr>
        <w:t>高频</w:t>
      </w:r>
      <w:r>
        <w:rPr>
          <w:spacing w:val="-4"/>
        </w:rPr>
        <w:t>（HF）</w:t>
      </w:r>
      <w:r>
        <w:rPr>
          <w:spacing w:val="-13"/>
        </w:rPr>
        <w:t>三种类型。本文主要关注高频无线信道的建模与仿真方法。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高频无线信道的主要特性包括以下几点：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1"/>
          <w:numId w:val="21"/>
        </w:numPr>
        <w:tabs>
          <w:tab w:val="left" w:pos="400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4"/>
          <w:sz w:val="28"/>
        </w:rPr>
        <w:t>多路径效应：无线信号在空间中经过多次反射、折射和散射后到达</w:t>
      </w:r>
      <w:r>
        <w:rPr>
          <w:spacing w:val="-2"/>
          <w:sz w:val="28"/>
        </w:rPr>
        <w:t>接收端，形成多个独立的传播路径。</w:t>
      </w:r>
    </w:p>
    <w:p>
      <w:pPr>
        <w:pStyle w:val="ListParagraph"/>
        <w:numPr>
          <w:ilvl w:val="1"/>
          <w:numId w:val="21"/>
        </w:numPr>
        <w:tabs>
          <w:tab w:val="left" w:pos="400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4"/>
          <w:sz w:val="28"/>
        </w:rPr>
        <w:t>路径损耗：随着距离的增加，无线信号的能量逐渐衰减，表现为信</w:t>
      </w:r>
      <w:r>
        <w:rPr>
          <w:spacing w:val="-2"/>
          <w:sz w:val="28"/>
        </w:rPr>
        <w:t>号强度的降低。</w:t>
      </w:r>
    </w:p>
    <w:p>
      <w:pPr>
        <w:pStyle w:val="ListParagraph"/>
        <w:numPr>
          <w:ilvl w:val="1"/>
          <w:numId w:val="21"/>
        </w:numPr>
        <w:tabs>
          <w:tab w:val="left" w:pos="400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4"/>
          <w:sz w:val="28"/>
        </w:rPr>
        <w:t>多普勒效应：当发射机或接收机相对移动时，信号的频率会发生变</w:t>
      </w:r>
      <w:r>
        <w:rPr>
          <w:spacing w:val="-2"/>
          <w:sz w:val="28"/>
        </w:rPr>
        <w:t>化，这种现象称为多普勒效应。</w:t>
      </w:r>
    </w:p>
    <w:p>
      <w:pPr>
        <w:pStyle w:val="ListParagraph"/>
        <w:numPr>
          <w:ilvl w:val="1"/>
          <w:numId w:val="21"/>
        </w:numPr>
        <w:tabs>
          <w:tab w:val="left" w:pos="400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4"/>
          <w:sz w:val="28"/>
        </w:rPr>
        <w:t>时间色散：由于多路径效应的存在，信号到达接收端的时间间隔各</w:t>
      </w:r>
      <w:r>
        <w:rPr>
          <w:spacing w:val="-4"/>
          <w:sz w:val="28"/>
        </w:rPr>
        <w:t>不相同，导致信号脉冲展宽，从而降低了系统的数据传输速率和误码</w:t>
      </w:r>
      <w:r>
        <w:rPr>
          <w:spacing w:val="-6"/>
          <w:sz w:val="28"/>
        </w:rPr>
        <w:t>率。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2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信道模型的构建方法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信道模型的构建主要包括以下几种方法：</w:t>
      </w:r>
    </w:p>
    <w:p>
      <w:pPr>
        <w:spacing w:after="0"/>
        <w:sectPr>
          <w:footerReference w:type="default" r:id="rId11"/>
          <w:pgSz w:w="11910" w:h="16840"/>
          <w:pgMar w:top="1920" w:right="1420" w:bottom="1380" w:left="1680" w:header="0" w:footer="1198"/>
          <w:pgNumType w:start="7"/>
          <w:cols w:space="708"/>
        </w:sectPr>
      </w:pPr>
    </w:p>
    <w:p>
      <w:pPr>
        <w:pStyle w:val="ListParagraph"/>
        <w:numPr>
          <w:ilvl w:val="1"/>
          <w:numId w:val="21"/>
        </w:numPr>
        <w:tabs>
          <w:tab w:val="left" w:pos="400"/>
        </w:tabs>
        <w:spacing w:before="37" w:after="0" w:line="417" w:lineRule="auto"/>
        <w:ind w:left="120" w:right="378" w:firstLine="0"/>
        <w:jc w:val="both"/>
        <w:rPr>
          <w:sz w:val="28"/>
        </w:rPr>
      </w:pPr>
      <w:r>
        <w:rPr>
          <w:spacing w:val="-4"/>
          <w:sz w:val="28"/>
        </w:rPr>
        <w:t>统计模型：统计模型是一种概率模型，它通过分析大量实际测量数</w:t>
      </w:r>
      <w:r>
        <w:rPr>
          <w:spacing w:val="-9"/>
          <w:sz w:val="28"/>
        </w:rPr>
        <w:t>据来建立信道参数的概率分布。常见的统计模型有瑞利衰落信道模型</w:t>
      </w:r>
      <w:r>
        <w:rPr>
          <w:spacing w:val="-2"/>
          <w:sz w:val="28"/>
        </w:rPr>
        <w:t>和莱斯衰落信道模型。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1"/>
        </w:numPr>
        <w:tabs>
          <w:tab w:val="left" w:pos="400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4"/>
          <w:sz w:val="28"/>
        </w:rPr>
        <w:t>物理模型：物理模型试图从理论上推导出信道参数的变化规律，适</w:t>
      </w:r>
      <w:r>
        <w:rPr>
          <w:spacing w:val="-4"/>
          <w:sz w:val="28"/>
        </w:rPr>
        <w:t>用于特殊环境下的信道建模。例如，地面反射模型、大气散射模型和</w:t>
      </w:r>
      <w:r>
        <w:rPr>
          <w:spacing w:val="-2"/>
          <w:sz w:val="28"/>
        </w:rPr>
        <w:t>海洋衰减模型等。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1"/>
        </w:numPr>
        <w:tabs>
          <w:tab w:val="left" w:pos="400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4"/>
          <w:sz w:val="28"/>
        </w:rPr>
        <w:t>混合模型：混合模型综合了统计模型和物理模型的优点，通过对统</w:t>
      </w:r>
      <w:r>
        <w:rPr>
          <w:spacing w:val="-8"/>
          <w:sz w:val="28"/>
        </w:rPr>
        <w:t>计参数进行调整以适应不同的场景需求。常见的混合模型有克里金插</w:t>
      </w:r>
      <w:r>
        <w:rPr>
          <w:spacing w:val="-2"/>
          <w:sz w:val="28"/>
        </w:rPr>
        <w:t>值模型、克拉美-罗格模型和几何衰落模型等。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信道参数估计与获取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</w:pPr>
      <w:r>
        <w:rPr>
          <w:spacing w:val="-6"/>
        </w:rPr>
        <w:t>信道参数的准确获取对于信道模型的有效应用至关重要。常用的信道</w:t>
      </w:r>
      <w:r>
        <w:rPr>
          <w:spacing w:val="-2"/>
        </w:rPr>
        <w:t>参数估计方法有以下几种：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1"/>
        </w:numPr>
        <w:tabs>
          <w:tab w:val="left" w:pos="40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傅立叶变换法：通过傅立叶变换计算信号的频谱特征，进而得到信</w:t>
      </w:r>
      <w:r>
        <w:rPr>
          <w:spacing w:val="-4"/>
          <w:sz w:val="28"/>
        </w:rPr>
        <w:t>道参数。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21"/>
        </w:numPr>
        <w:tabs>
          <w:tab w:val="left" w:pos="400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18"/>
          <w:sz w:val="28"/>
        </w:rPr>
        <w:t>自相关函数法：利用信号的自相关函数求解信道参数，如时间色散、</w:t>
      </w:r>
      <w:r>
        <w:rPr>
          <w:spacing w:val="-2"/>
          <w:sz w:val="28"/>
        </w:rPr>
        <w:t>多径延时和增益等。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2"/>
          <w:pgSz w:w="11910" w:h="16840"/>
          <w:pgMar w:top="1520" w:right="1420" w:bottom="1380" w:left="1680" w:header="0" w:footer="1198"/>
          <w:pgNumType w:start="8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1"/>
          <w:numId w:val="21"/>
        </w:numPr>
        <w:tabs>
          <w:tab w:val="left" w:pos="400"/>
        </w:tabs>
        <w:spacing w:before="60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最小二乘法：最小化误差平方和来确定最佳信道参数估计。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21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信道建模的应用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信道模型在无线通信系统中有广泛的应用价值，包括：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1"/>
          <w:numId w:val="21"/>
        </w:numPr>
        <w:tabs>
          <w:tab w:val="left" w:pos="40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系统设计：通过信道模型预测信号在不同场景下的传播性能，为系</w:t>
      </w:r>
      <w:r>
        <w:rPr>
          <w:spacing w:val="-2"/>
          <w:sz w:val="28"/>
        </w:rPr>
        <w:t>统的设计和优化提供依据。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1"/>
        </w:numPr>
        <w:tabs>
          <w:tab w:val="left" w:pos="40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误码率评估：利用信道模型模拟真实环境下的信号传输情况，评估</w:t>
      </w:r>
      <w:r>
        <w:rPr>
          <w:spacing w:val="-2"/>
          <w:sz w:val="28"/>
        </w:rPr>
        <w:t>系统误码率。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21"/>
        </w:numPr>
        <w:tabs>
          <w:tab w:val="left" w:pos="40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干扰分析：通过信道模型分析干扰源对信号传输的影响，制定有效</w:t>
      </w:r>
      <w:r>
        <w:rPr>
          <w:spacing w:val="-2"/>
          <w:sz w:val="28"/>
        </w:rPr>
        <w:t>的抗干扰策略。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1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仿真技术及其发展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4"/>
        </w:rPr>
        <w:t>随着计算机技术的发展，仿真已经成为研究无线信道的重要手段。传</w:t>
      </w:r>
      <w:r>
        <w:rPr>
          <w:spacing w:val="-2"/>
        </w:rPr>
        <w:t>统的离线仿真技术无法实时反映信道变化，而现代在线仿</w:t>
      </w:r>
    </w:p>
    <w:p>
      <w:pPr>
        <w:spacing w:after="0" w:line="417" w:lineRule="auto"/>
        <w:sectPr>
          <w:footerReference w:type="default" r:id="rId13"/>
          <w:pgSz w:w="11910" w:h="16840"/>
          <w:pgMar w:top="1920" w:right="1420" w:bottom="1380" w:left="1680" w:header="0" w:footer="1198"/>
          <w:pgNumType w:start="9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  <w:jc w:val="left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常</w:t>
      </w:r>
      <w:r>
        <w:t>用</w:t>
      </w:r>
      <w:r>
        <w:t>高</w:t>
      </w:r>
      <w:r>
        <w:t>频</w:t>
      </w:r>
      <w:r>
        <w:t>无</w:t>
      </w:r>
      <w:r>
        <w:t>线</w:t>
      </w:r>
      <w:r>
        <w:t>信</w:t>
      </w:r>
      <w:r>
        <w:t>道</w:t>
      </w:r>
      <w:r>
        <w:t>模</w:t>
      </w:r>
      <w:r>
        <w:t>型</w:t>
      </w:r>
      <w:r>
        <w:t>概</w:t>
      </w:r>
      <w:bookmarkEnd w:id="2"/>
      <w:r>
        <w:rPr>
          <w:spacing w:val="-10"/>
        </w:rPr>
        <w:t>述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2"/>
        <w:gridCol w:w="552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地面无线信道模型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多径衰落特性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地形和环境影响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频率选择性衰落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卫星通信信道模型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传播损耗计算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天线增益与指向误差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环境干扰因素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空间无线信道模型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自由空间传播损耗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太阳辐射干扰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轨道高度和倾角影响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室内无线信道模型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建筑材料穿透损耗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多反射和散射效应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人体遮挡影响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高速移动无线信道模型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多普勒频移影响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移动速度和方向变化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快衰落与慢衰落特性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毫米波无线信道模型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5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射线跟踪技术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框架结构模型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宽带频率响应分析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2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4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left="120" w:right="378" w:firstLine="560"/>
        <w:jc w:val="both"/>
      </w:pPr>
      <w:r>
        <w:rPr>
          <w:spacing w:val="-2"/>
        </w:rPr>
        <w:t>在无线通信系统中,信道建模和仿真是一种重要的手段。它可以</w:t>
      </w:r>
      <w:r>
        <w:rPr>
          <w:spacing w:val="-10"/>
        </w:rPr>
        <w:t>用于预测信号传输中的损耗、多径传播等现象以及各种干扰源对无线</w:t>
      </w:r>
      <w:r>
        <w:rPr>
          <w:spacing w:val="-2"/>
        </w:rPr>
        <w:t>通信的影响。高频无线信道建模是基于高频无线通信的特点,通过数</w:t>
      </w:r>
      <w:r>
        <w:rPr>
          <w:spacing w:val="-2"/>
        </w:rPr>
        <w:t>学模型来描述高频无线信号的传播特性,以便为高频无线通信系统的</w:t>
      </w:r>
      <w:r>
        <w:rPr>
          <w:spacing w:val="-2"/>
        </w:rPr>
        <w:t>研发和优化提供理论依据。</w:t>
      </w:r>
    </w:p>
    <w:p>
      <w:pPr>
        <w:spacing w:after="0" w:line="417" w:lineRule="auto"/>
        <w:jc w:val="both"/>
        <w:sectPr>
          <w:footerReference w:type="default" r:id="rId14"/>
          <w:pgSz w:w="11910" w:h="16840"/>
          <w:pgMar w:top="1500" w:right="1420" w:bottom="1380" w:left="1680" w:header="0" w:footer="1198"/>
          <w:pgNumType w:start="10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/>
        <w:ind w:left="120"/>
      </w:pPr>
      <w:r>
        <w:rPr>
          <w:spacing w:val="-2"/>
        </w:rPr>
        <w:t>一、瑞利衰落模型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2"/>
        </w:rPr>
        <w:t>瑞利衰落模型是描述多径传播下无线电波衰落特性的基本模型之一。</w:t>
      </w:r>
      <w:r>
        <w:rPr>
          <w:spacing w:val="-2"/>
        </w:rPr>
        <w:t>它假设无线信号经过多个反射路径到达接收端,并且每个反射路径上</w:t>
      </w:r>
      <w:r>
        <w:rPr>
          <w:spacing w:val="40"/>
        </w:rPr>
        <w:t xml:space="preserve"> </w:t>
      </w:r>
      <w:r>
        <w:rPr>
          <w:spacing w:val="-2"/>
        </w:rPr>
        <w:t>的信号强度服从独立同分布的高斯白噪声。由于多径效应的存在,不</w:t>
      </w:r>
      <w:r>
        <w:rPr>
          <w:spacing w:val="40"/>
        </w:rPr>
        <w:t xml:space="preserve"> </w:t>
      </w:r>
      <w:r>
        <w:rPr>
          <w:spacing w:val="-2"/>
        </w:rPr>
        <w:t>同路径的信号之间存在相位差,从而导致接收信号幅度出现快速起伏。</w:t>
      </w:r>
      <w:r>
        <w:rPr>
          <w:spacing w:val="-14"/>
        </w:rPr>
        <w:t>这种现象称为瑞利衰落。瑞利衰落模型主要适用于视线传播距离较短、</w:t>
      </w:r>
      <w:r>
        <w:rPr>
          <w:spacing w:val="-2"/>
        </w:rPr>
        <w:t>且没有明显散射体的环境。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二、莱斯衰落模型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>莱斯衰落模型是在瑞利衰落模型的基础上引入了一个直射分量。它假</w:t>
      </w:r>
      <w:r>
        <w:rPr>
          <w:spacing w:val="-2"/>
        </w:rPr>
        <w:t>设无线信号除了经过多条反射路径外,还存在一个较强的直射分量。</w:t>
      </w:r>
      <w:r>
        <w:rPr>
          <w:spacing w:val="-6"/>
        </w:rPr>
        <w:t>这个直射分量与各个反射路径上的信号之和构成了总的接收信号。莱</w:t>
      </w:r>
      <w:r>
        <w:rPr>
          <w:spacing w:val="-2"/>
        </w:rPr>
        <w:t>斯衰落模型可以描述具有强直射分量的场景,如视线传播距离较长或</w:t>
      </w:r>
      <w:r>
        <w:rPr>
          <w:spacing w:val="-2"/>
        </w:rPr>
        <w:t>者存在反射能力强的物体的环境。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三、克拉美-罗格模型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2"/>
        </w:rPr>
        <w:t>克拉美-罗格模型是由克拉美和罗格提出的无线信道模型。该模型将</w:t>
      </w:r>
      <w:r>
        <w:rPr>
          <w:spacing w:val="-1"/>
        </w:rPr>
        <w:t>信道视为由若干个独立的子信道组成,每个子信道具有相同的传播延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https://d.book118.com/107106111155006046</w:t>
        </w:r>
      </w:hyperlink>
    </w:p>
    <w:p>
      <w:pPr>
        <w:spacing w:after="0" w:line="417" w:lineRule="auto"/>
      </w:pPr>
    </w:p>
    <w:sectPr>
      <w:footerReference w:type="default" r:id="rId16"/>
      <w:pgSz w:w="11910" w:h="16840"/>
      <w:pgMar w:top="1920" w:right="1420" w:bottom="1380" w:left="1680" w:header="0" w:footer="1198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3581C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159"/>
      </w:pPr>
      <w:rPr>
        <w:rFonts w:hint="default"/>
        <w:lang w:val="en-US" w:eastAsia="zh-CN" w:bidi="ar-SA"/>
      </w:rPr>
    </w:lvl>
  </w:abstractNum>
  <w:abstractNum w:abstractNumId="1">
    <w:nsid w:val="0C1EAC7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">
    <w:nsid w:val="13A17A20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3">
    <w:nsid w:val="1F402B8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4">
    <w:nsid w:val="2739C97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5">
    <w:nsid w:val="2828020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6">
    <w:nsid w:val="2D0425D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7">
    <w:nsid w:val="2E321C5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8">
    <w:nsid w:val="30AEAAD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9">
    <w:nsid w:val="348478D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0">
    <w:nsid w:val="34858ED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1">
    <w:nsid w:val="375A3C30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12">
    <w:nsid w:val="497B8F5C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13">
    <w:nsid w:val="49C666F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1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8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4" w:hanging="263"/>
      </w:pPr>
      <w:rPr>
        <w:rFonts w:hint="default"/>
        <w:lang w:val="en-US" w:eastAsia="zh-CN" w:bidi="ar-SA"/>
      </w:rPr>
    </w:lvl>
  </w:abstractNum>
  <w:abstractNum w:abstractNumId="14">
    <w:nsid w:val="4B57536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5">
    <w:nsid w:val="4E35079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159"/>
      </w:pPr>
      <w:rPr>
        <w:rFonts w:hint="default"/>
        <w:lang w:val="en-US" w:eastAsia="zh-CN" w:bidi="ar-SA"/>
      </w:rPr>
    </w:lvl>
  </w:abstractNum>
  <w:abstractNum w:abstractNumId="16">
    <w:nsid w:val="4F76D46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7">
    <w:nsid w:val="50ABFCA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-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58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376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295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1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132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50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969" w:hanging="280"/>
      </w:pPr>
      <w:rPr>
        <w:rFonts w:hint="default"/>
        <w:lang w:val="en-US" w:eastAsia="zh-CN" w:bidi="ar-SA"/>
      </w:rPr>
    </w:lvl>
  </w:abstractNum>
  <w:abstractNum w:abstractNumId="18">
    <w:nsid w:val="5251B21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9">
    <w:nsid w:val="54B7B52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20">
    <w:nsid w:val="5E6424BA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21">
    <w:nsid w:val="63D27015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22">
    <w:nsid w:val="63E8BAE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23">
    <w:nsid w:val="65F9CF19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24">
    <w:nsid w:val="676EE76D"/>
    <w:multiLevelType w:val="hybridMultilevel"/>
    <w:tmpl w:val="00000000"/>
    <w:lvl w:ilvl="0">
      <w:start w:val="1"/>
      <w:numFmt w:val="decimal"/>
      <w:lvlText w:val="(%1)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92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0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1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3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5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6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25">
    <w:nsid w:val="6F18EFE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6">
    <w:nsid w:val="71BE652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7">
    <w:nsid w:val="743CB71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28">
    <w:nsid w:val="7D1EA50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6" w:hanging="263"/>
      </w:pPr>
      <w:rPr>
        <w:rFonts w:hint="default"/>
        <w:lang w:val="en-US" w:eastAsia="zh-CN" w:bidi="ar-SA"/>
      </w:rPr>
    </w:lvl>
  </w:abstractNum>
  <w:num w:numId="1">
    <w:abstractNumId w:val="9"/>
  </w:num>
  <w:num w:numId="2">
    <w:abstractNumId w:val="16"/>
  </w:num>
  <w:num w:numId="3">
    <w:abstractNumId w:val="18"/>
  </w:num>
  <w:num w:numId="4">
    <w:abstractNumId w:val="24"/>
  </w:num>
  <w:num w:numId="5">
    <w:abstractNumId w:val="8"/>
  </w:num>
  <w:num w:numId="6">
    <w:abstractNumId w:val="5"/>
  </w:num>
  <w:num w:numId="7">
    <w:abstractNumId w:val="14"/>
  </w:num>
  <w:num w:numId="8">
    <w:abstractNumId w:val="25"/>
  </w:num>
  <w:num w:numId="9">
    <w:abstractNumId w:val="4"/>
  </w:num>
  <w:num w:numId="10">
    <w:abstractNumId w:val="26"/>
  </w:num>
  <w:num w:numId="11">
    <w:abstractNumId w:val="19"/>
  </w:num>
  <w:num w:numId="12">
    <w:abstractNumId w:val="1"/>
  </w:num>
  <w:num w:numId="13">
    <w:abstractNumId w:val="3"/>
  </w:num>
  <w:num w:numId="14">
    <w:abstractNumId w:val="28"/>
  </w:num>
  <w:num w:numId="15">
    <w:abstractNumId w:val="21"/>
  </w:num>
  <w:num w:numId="16">
    <w:abstractNumId w:val="11"/>
  </w:num>
  <w:num w:numId="17">
    <w:abstractNumId w:val="12"/>
  </w:num>
  <w:num w:numId="18">
    <w:abstractNumId w:val="2"/>
  </w:num>
  <w:num w:numId="19">
    <w:abstractNumId w:val="7"/>
  </w:num>
  <w:num w:numId="20">
    <w:abstractNumId w:val="20"/>
  </w:num>
  <w:num w:numId="21">
    <w:abstractNumId w:val="17"/>
  </w:num>
  <w:num w:numId="22">
    <w:abstractNumId w:val="10"/>
  </w:num>
  <w:num w:numId="23">
    <w:abstractNumId w:val="15"/>
  </w:num>
  <w:num w:numId="24">
    <w:abstractNumId w:val="23"/>
  </w:num>
  <w:num w:numId="25">
    <w:abstractNumId w:val="13"/>
  </w:num>
  <w:num w:numId="26">
    <w:abstractNumId w:val="0"/>
  </w:num>
  <w:num w:numId="27">
    <w:abstractNumId w:val="22"/>
  </w:num>
  <w:num w:numId="28">
    <w:abstractNumId w:val="27"/>
  </w:num>
  <w:num w:numId="2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922" w:right="218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107106111155006046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2024-03-05T05:03:57Z</dcterms:created>
  <dcterms:modified xsi:type="dcterms:W3CDTF">2024-03-05T05:03:57Z</dcterms:modified>
</cp:coreProperties>
</file>