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专用Ｘ射线机项目建设总纲及方案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90" w:history="1">
        <w:r>
          <w:rPr>
            <w:rFonts w:ascii="仿宋" w:eastAsia="仿宋" w:hAnsi="仿宋" w:cs="仿宋" w:hint="eastAsia"/>
            <w:lang w:eastAsia="zh-CN"/>
          </w:rPr>
          <w:t>序言</w:t>
        </w:r>
        <w:r>
          <w:tab/>
        </w:r>
        <w:r>
          <w:fldChar w:fldCharType="begin"/>
        </w:r>
        <w:r>
          <w:instrText xml:space="preserve"> PAGEREF _Toc19990 \h </w:instrText>
        </w:r>
        <w:r>
          <w:fldChar w:fldCharType="separate"/>
        </w:r>
        <w:r>
          <w:t>3</w:t>
        </w:r>
        <w:r>
          <w:fldChar w:fldCharType="end"/>
        </w:r>
      </w:hyperlink>
    </w:p>
    <w:p>
      <w:pPr>
        <w:pStyle w:val="TOC1"/>
        <w:tabs>
          <w:tab w:val="right" w:leader="dot" w:pos="8306"/>
        </w:tabs>
      </w:pPr>
      <w:hyperlink w:anchor="_Toc30943" w:history="1">
        <w:r>
          <w:rPr>
            <w:rFonts w:ascii="仿宋" w:eastAsia="仿宋" w:hAnsi="仿宋" w:cs="仿宋" w:hint="eastAsia"/>
            <w:lang w:eastAsia="zh-CN"/>
          </w:rPr>
          <w:t>一、项目选址研究</w:t>
        </w:r>
        <w:r>
          <w:tab/>
        </w:r>
        <w:r>
          <w:fldChar w:fldCharType="begin"/>
        </w:r>
        <w:r>
          <w:instrText xml:space="preserve"> PAGEREF _Toc30943 \h </w:instrText>
        </w:r>
        <w:r>
          <w:fldChar w:fldCharType="separate"/>
        </w:r>
        <w:r>
          <w:t>3</w:t>
        </w:r>
        <w:r>
          <w:fldChar w:fldCharType="end"/>
        </w:r>
      </w:hyperlink>
    </w:p>
    <w:p>
      <w:pPr>
        <w:pStyle w:val="TOC2"/>
        <w:tabs>
          <w:tab w:val="right" w:leader="dot" w:pos="8306"/>
        </w:tabs>
      </w:pPr>
      <w:hyperlink w:anchor="_Toc10749" w:history="1">
        <w:r>
          <w:rPr>
            <w:rFonts w:ascii="仿宋" w:eastAsia="仿宋" w:hAnsi="仿宋" w:cs="仿宋" w:hint="eastAsia"/>
            <w:lang w:eastAsia="zh-CN"/>
          </w:rPr>
          <w:t>(一)、项目选址原则</w:t>
        </w:r>
        <w:r>
          <w:tab/>
        </w:r>
        <w:r>
          <w:fldChar w:fldCharType="begin"/>
        </w:r>
        <w:r>
          <w:instrText xml:space="preserve"> PAGEREF _Toc10749 \h </w:instrText>
        </w:r>
        <w:r>
          <w:fldChar w:fldCharType="separate"/>
        </w:r>
        <w:r>
          <w:t>3</w:t>
        </w:r>
        <w:r>
          <w:fldChar w:fldCharType="end"/>
        </w:r>
      </w:hyperlink>
    </w:p>
    <w:p>
      <w:pPr>
        <w:pStyle w:val="TOC2"/>
        <w:tabs>
          <w:tab w:val="right" w:leader="dot" w:pos="8306"/>
        </w:tabs>
      </w:pPr>
      <w:hyperlink w:anchor="_Toc12456" w:history="1">
        <w:r>
          <w:rPr>
            <w:rFonts w:ascii="仿宋" w:eastAsia="仿宋" w:hAnsi="仿宋" w:cs="仿宋" w:hint="eastAsia"/>
            <w:lang w:eastAsia="zh-CN"/>
          </w:rPr>
          <w:t>(二)、项目选址</w:t>
        </w:r>
        <w:r>
          <w:tab/>
        </w:r>
        <w:r>
          <w:fldChar w:fldCharType="begin"/>
        </w:r>
        <w:r>
          <w:instrText xml:space="preserve"> PAGEREF _Toc12456 \h </w:instrText>
        </w:r>
        <w:r>
          <w:fldChar w:fldCharType="separate"/>
        </w:r>
        <w:r>
          <w:t>6</w:t>
        </w:r>
        <w:r>
          <w:fldChar w:fldCharType="end"/>
        </w:r>
      </w:hyperlink>
    </w:p>
    <w:p>
      <w:pPr>
        <w:pStyle w:val="TOC2"/>
        <w:tabs>
          <w:tab w:val="right" w:leader="dot" w:pos="8306"/>
        </w:tabs>
      </w:pPr>
      <w:hyperlink w:anchor="_Toc838" w:history="1">
        <w:r>
          <w:rPr>
            <w:rFonts w:ascii="仿宋" w:eastAsia="仿宋" w:hAnsi="仿宋" w:cs="仿宋" w:hint="eastAsia"/>
            <w:lang w:eastAsia="zh-CN"/>
          </w:rPr>
          <w:t>(三)、建设条件分析</w:t>
        </w:r>
        <w:r>
          <w:tab/>
        </w:r>
        <w:r>
          <w:fldChar w:fldCharType="begin"/>
        </w:r>
        <w:r>
          <w:instrText xml:space="preserve"> PAGEREF _Toc838 \h </w:instrText>
        </w:r>
        <w:r>
          <w:fldChar w:fldCharType="separate"/>
        </w:r>
        <w:r>
          <w:t>8</w:t>
        </w:r>
        <w:r>
          <w:fldChar w:fldCharType="end"/>
        </w:r>
      </w:hyperlink>
    </w:p>
    <w:p>
      <w:pPr>
        <w:pStyle w:val="TOC2"/>
        <w:tabs>
          <w:tab w:val="right" w:leader="dot" w:pos="8306"/>
        </w:tabs>
      </w:pPr>
      <w:hyperlink w:anchor="_Toc31101" w:history="1">
        <w:r>
          <w:rPr>
            <w:rFonts w:ascii="仿宋" w:eastAsia="仿宋" w:hAnsi="仿宋" w:cs="仿宋" w:hint="eastAsia"/>
            <w:lang w:eastAsia="zh-CN"/>
          </w:rPr>
          <w:t>(四)、用地控制指标</w:t>
        </w:r>
        <w:r>
          <w:tab/>
        </w:r>
        <w:r>
          <w:fldChar w:fldCharType="begin"/>
        </w:r>
        <w:r>
          <w:instrText xml:space="preserve"> PAGEREF _Toc31101 \h </w:instrText>
        </w:r>
        <w:r>
          <w:fldChar w:fldCharType="separate"/>
        </w:r>
        <w:r>
          <w:t>10</w:t>
        </w:r>
        <w:r>
          <w:fldChar w:fldCharType="end"/>
        </w:r>
      </w:hyperlink>
    </w:p>
    <w:p>
      <w:pPr>
        <w:pStyle w:val="TOC2"/>
        <w:tabs>
          <w:tab w:val="right" w:leader="dot" w:pos="8306"/>
        </w:tabs>
      </w:pPr>
      <w:hyperlink w:anchor="_Toc9941" w:history="1">
        <w:r>
          <w:rPr>
            <w:rFonts w:ascii="仿宋" w:eastAsia="仿宋" w:hAnsi="仿宋" w:cs="仿宋" w:hint="eastAsia"/>
            <w:lang w:eastAsia="zh-CN"/>
          </w:rPr>
          <w:t>(五)、地总体要求</w:t>
        </w:r>
        <w:r>
          <w:tab/>
        </w:r>
        <w:r>
          <w:fldChar w:fldCharType="begin"/>
        </w:r>
        <w:r>
          <w:instrText xml:space="preserve"> PAGEREF _Toc9941 \h </w:instrText>
        </w:r>
        <w:r>
          <w:fldChar w:fldCharType="separate"/>
        </w:r>
        <w:r>
          <w:t>11</w:t>
        </w:r>
        <w:r>
          <w:fldChar w:fldCharType="end"/>
        </w:r>
      </w:hyperlink>
    </w:p>
    <w:p>
      <w:pPr>
        <w:pStyle w:val="TOC2"/>
        <w:tabs>
          <w:tab w:val="right" w:leader="dot" w:pos="8306"/>
        </w:tabs>
      </w:pPr>
      <w:hyperlink w:anchor="_Toc8261" w:history="1">
        <w:r>
          <w:rPr>
            <w:rFonts w:ascii="仿宋" w:eastAsia="仿宋" w:hAnsi="仿宋" w:cs="仿宋" w:hint="eastAsia"/>
            <w:lang w:eastAsia="zh-CN"/>
          </w:rPr>
          <w:t>(六)、节约用地措施</w:t>
        </w:r>
        <w:r>
          <w:tab/>
        </w:r>
        <w:r>
          <w:fldChar w:fldCharType="begin"/>
        </w:r>
        <w:r>
          <w:instrText xml:space="preserve"> PAGEREF _Toc8261 \h </w:instrText>
        </w:r>
        <w:r>
          <w:fldChar w:fldCharType="separate"/>
        </w:r>
        <w:r>
          <w:t>12</w:t>
        </w:r>
        <w:r>
          <w:fldChar w:fldCharType="end"/>
        </w:r>
      </w:hyperlink>
    </w:p>
    <w:p>
      <w:pPr>
        <w:pStyle w:val="TOC2"/>
        <w:tabs>
          <w:tab w:val="right" w:leader="dot" w:pos="8306"/>
        </w:tabs>
      </w:pPr>
      <w:hyperlink w:anchor="_Toc23359" w:history="1">
        <w:r>
          <w:rPr>
            <w:rFonts w:ascii="仿宋" w:eastAsia="仿宋" w:hAnsi="仿宋" w:cs="仿宋" w:hint="eastAsia"/>
            <w:lang w:eastAsia="zh-CN"/>
          </w:rPr>
          <w:t>(七)、选址综合评价</w:t>
        </w:r>
        <w:r>
          <w:tab/>
        </w:r>
        <w:r>
          <w:fldChar w:fldCharType="begin"/>
        </w:r>
        <w:r>
          <w:instrText xml:space="preserve"> PAGEREF _Toc23359 \h </w:instrText>
        </w:r>
        <w:r>
          <w:fldChar w:fldCharType="separate"/>
        </w:r>
        <w:r>
          <w:t>14</w:t>
        </w:r>
        <w:r>
          <w:fldChar w:fldCharType="end"/>
        </w:r>
      </w:hyperlink>
    </w:p>
    <w:p>
      <w:pPr>
        <w:pStyle w:val="TOC1"/>
        <w:tabs>
          <w:tab w:val="right" w:leader="dot" w:pos="8306"/>
        </w:tabs>
      </w:pPr>
      <w:hyperlink w:anchor="_Toc29024" w:history="1">
        <w:r>
          <w:rPr>
            <w:rFonts w:ascii="仿宋" w:eastAsia="仿宋" w:hAnsi="仿宋" w:cs="仿宋" w:hint="eastAsia"/>
            <w:lang w:eastAsia="zh-CN"/>
          </w:rPr>
          <w:t>二、经济影响分析</w:t>
        </w:r>
        <w:r>
          <w:tab/>
        </w:r>
        <w:r>
          <w:fldChar w:fldCharType="begin"/>
        </w:r>
        <w:r>
          <w:instrText xml:space="preserve"> PAGEREF _Toc29024 \h </w:instrText>
        </w:r>
        <w:r>
          <w:fldChar w:fldCharType="separate"/>
        </w:r>
        <w:r>
          <w:t>15</w:t>
        </w:r>
        <w:r>
          <w:fldChar w:fldCharType="end"/>
        </w:r>
      </w:hyperlink>
    </w:p>
    <w:p>
      <w:pPr>
        <w:pStyle w:val="TOC2"/>
        <w:tabs>
          <w:tab w:val="right" w:leader="dot" w:pos="8306"/>
        </w:tabs>
      </w:pPr>
      <w:hyperlink w:anchor="_Toc25340" w:history="1">
        <w:r>
          <w:rPr>
            <w:rFonts w:ascii="仿宋" w:eastAsia="仿宋" w:hAnsi="仿宋" w:cs="仿宋" w:hint="eastAsia"/>
            <w:lang w:eastAsia="zh-CN"/>
          </w:rPr>
          <w:t>(一)、经济费用效益或费用效果分析</w:t>
        </w:r>
        <w:r>
          <w:tab/>
        </w:r>
        <w:r>
          <w:fldChar w:fldCharType="begin"/>
        </w:r>
        <w:r>
          <w:instrText xml:space="preserve"> PAGEREF _Toc25340 \h </w:instrText>
        </w:r>
        <w:r>
          <w:fldChar w:fldCharType="separate"/>
        </w:r>
        <w:r>
          <w:t>15</w:t>
        </w:r>
        <w:r>
          <w:fldChar w:fldCharType="end"/>
        </w:r>
      </w:hyperlink>
    </w:p>
    <w:p>
      <w:pPr>
        <w:pStyle w:val="TOC2"/>
        <w:tabs>
          <w:tab w:val="right" w:leader="dot" w:pos="8306"/>
        </w:tabs>
      </w:pPr>
      <w:hyperlink w:anchor="_Toc5789" w:history="1">
        <w:r>
          <w:rPr>
            <w:rFonts w:ascii="仿宋" w:eastAsia="仿宋" w:hAnsi="仿宋" w:cs="仿宋" w:hint="eastAsia"/>
            <w:lang w:eastAsia="zh-CN"/>
          </w:rPr>
          <w:t>(二)、行业影响分析</w:t>
        </w:r>
        <w:r>
          <w:tab/>
        </w:r>
        <w:r>
          <w:fldChar w:fldCharType="begin"/>
        </w:r>
        <w:r>
          <w:instrText xml:space="preserve"> PAGEREF _Toc5789 \h </w:instrText>
        </w:r>
        <w:r>
          <w:fldChar w:fldCharType="separate"/>
        </w:r>
        <w:r>
          <w:t>17</w:t>
        </w:r>
        <w:r>
          <w:fldChar w:fldCharType="end"/>
        </w:r>
      </w:hyperlink>
    </w:p>
    <w:p>
      <w:pPr>
        <w:pStyle w:val="TOC2"/>
        <w:tabs>
          <w:tab w:val="right" w:leader="dot" w:pos="8306"/>
        </w:tabs>
      </w:pPr>
      <w:hyperlink w:anchor="_Toc13579" w:history="1">
        <w:r>
          <w:rPr>
            <w:rFonts w:ascii="仿宋" w:eastAsia="仿宋" w:hAnsi="仿宋" w:cs="仿宋" w:hint="eastAsia"/>
            <w:lang w:eastAsia="zh-CN"/>
          </w:rPr>
          <w:t>(三)、区域经济影响分析</w:t>
        </w:r>
        <w:r>
          <w:tab/>
        </w:r>
        <w:r>
          <w:fldChar w:fldCharType="begin"/>
        </w:r>
        <w:r>
          <w:instrText xml:space="preserve"> PAGEREF _Toc13579 \h </w:instrText>
        </w:r>
        <w:r>
          <w:fldChar w:fldCharType="separate"/>
        </w:r>
        <w:r>
          <w:t>19</w:t>
        </w:r>
        <w:r>
          <w:fldChar w:fldCharType="end"/>
        </w:r>
      </w:hyperlink>
    </w:p>
    <w:p>
      <w:pPr>
        <w:pStyle w:val="TOC2"/>
        <w:tabs>
          <w:tab w:val="right" w:leader="dot" w:pos="8306"/>
        </w:tabs>
      </w:pPr>
      <w:hyperlink w:anchor="_Toc30143" w:history="1">
        <w:r>
          <w:rPr>
            <w:rFonts w:ascii="仿宋" w:eastAsia="仿宋" w:hAnsi="仿宋" w:cs="仿宋" w:hint="eastAsia"/>
            <w:lang w:eastAsia="zh-CN"/>
          </w:rPr>
          <w:t>(四)、宏观经济影响分析</w:t>
        </w:r>
        <w:r>
          <w:tab/>
        </w:r>
        <w:r>
          <w:fldChar w:fldCharType="begin"/>
        </w:r>
        <w:r>
          <w:instrText xml:space="preserve"> PAGEREF _Toc30143 \h </w:instrText>
        </w:r>
        <w:r>
          <w:fldChar w:fldCharType="separate"/>
        </w:r>
        <w:r>
          <w:t>19</w:t>
        </w:r>
        <w:r>
          <w:fldChar w:fldCharType="end"/>
        </w:r>
      </w:hyperlink>
    </w:p>
    <w:p>
      <w:pPr>
        <w:pStyle w:val="TOC1"/>
        <w:tabs>
          <w:tab w:val="right" w:leader="dot" w:pos="8306"/>
        </w:tabs>
      </w:pPr>
      <w:hyperlink w:anchor="_Toc18397" w:history="1">
        <w:r>
          <w:rPr>
            <w:rFonts w:ascii="仿宋" w:eastAsia="仿宋" w:hAnsi="仿宋" w:cs="仿宋" w:hint="eastAsia"/>
            <w:lang w:eastAsia="zh-CN"/>
          </w:rPr>
          <w:t>三、社会影响分析</w:t>
        </w:r>
        <w:r>
          <w:tab/>
        </w:r>
        <w:r>
          <w:fldChar w:fldCharType="begin"/>
        </w:r>
        <w:r>
          <w:instrText xml:space="preserve"> PAGEREF _Toc18397 \h </w:instrText>
        </w:r>
        <w:r>
          <w:fldChar w:fldCharType="separate"/>
        </w:r>
        <w:r>
          <w:t>21</w:t>
        </w:r>
        <w:r>
          <w:fldChar w:fldCharType="end"/>
        </w:r>
      </w:hyperlink>
    </w:p>
    <w:p>
      <w:pPr>
        <w:pStyle w:val="TOC2"/>
        <w:tabs>
          <w:tab w:val="right" w:leader="dot" w:pos="8306"/>
        </w:tabs>
      </w:pPr>
      <w:hyperlink w:anchor="_Toc7233" w:history="1">
        <w:r>
          <w:rPr>
            <w:rFonts w:ascii="仿宋" w:eastAsia="仿宋" w:hAnsi="仿宋" w:cs="仿宋" w:hint="eastAsia"/>
            <w:lang w:eastAsia="zh-CN"/>
          </w:rPr>
          <w:t>(一)、社会影响效果分析</w:t>
        </w:r>
        <w:r>
          <w:tab/>
        </w:r>
        <w:r>
          <w:fldChar w:fldCharType="begin"/>
        </w:r>
        <w:r>
          <w:instrText xml:space="preserve"> PAGEREF _Toc7233 \h </w:instrText>
        </w:r>
        <w:r>
          <w:fldChar w:fldCharType="separate"/>
        </w:r>
        <w:r>
          <w:t>21</w:t>
        </w:r>
        <w:r>
          <w:fldChar w:fldCharType="end"/>
        </w:r>
      </w:hyperlink>
    </w:p>
    <w:p>
      <w:pPr>
        <w:pStyle w:val="TOC2"/>
        <w:tabs>
          <w:tab w:val="right" w:leader="dot" w:pos="8306"/>
        </w:tabs>
      </w:pPr>
      <w:hyperlink w:anchor="_Toc26762" w:history="1">
        <w:r>
          <w:rPr>
            <w:rFonts w:ascii="仿宋" w:eastAsia="仿宋" w:hAnsi="仿宋" w:cs="仿宋" w:hint="eastAsia"/>
            <w:lang w:eastAsia="zh-CN"/>
          </w:rPr>
          <w:t>(二)、社会适应性分析</w:t>
        </w:r>
        <w:r>
          <w:tab/>
        </w:r>
        <w:r>
          <w:fldChar w:fldCharType="begin"/>
        </w:r>
        <w:r>
          <w:instrText xml:space="preserve"> PAGEREF _Toc26762 \h </w:instrText>
        </w:r>
        <w:r>
          <w:fldChar w:fldCharType="separate"/>
        </w:r>
        <w:r>
          <w:t>24</w:t>
        </w:r>
        <w:r>
          <w:fldChar w:fldCharType="end"/>
        </w:r>
      </w:hyperlink>
    </w:p>
    <w:p>
      <w:pPr>
        <w:pStyle w:val="TOC2"/>
        <w:tabs>
          <w:tab w:val="right" w:leader="dot" w:pos="8306"/>
        </w:tabs>
      </w:pPr>
      <w:hyperlink w:anchor="_Toc27202" w:history="1">
        <w:r>
          <w:rPr>
            <w:rFonts w:ascii="仿宋" w:eastAsia="仿宋" w:hAnsi="仿宋" w:cs="仿宋" w:hint="eastAsia"/>
            <w:lang w:eastAsia="zh-CN"/>
          </w:rPr>
          <w:t>(三)、社会风险及对策分析</w:t>
        </w:r>
        <w:r>
          <w:tab/>
        </w:r>
        <w:r>
          <w:fldChar w:fldCharType="begin"/>
        </w:r>
        <w:r>
          <w:instrText xml:space="preserve"> PAGEREF _Toc27202 \h </w:instrText>
        </w:r>
        <w:r>
          <w:fldChar w:fldCharType="separate"/>
        </w:r>
        <w:r>
          <w:t>25</w:t>
        </w:r>
        <w:r>
          <w:fldChar w:fldCharType="end"/>
        </w:r>
      </w:hyperlink>
    </w:p>
    <w:p>
      <w:pPr>
        <w:pStyle w:val="TOC1"/>
        <w:tabs>
          <w:tab w:val="right" w:leader="dot" w:pos="8306"/>
        </w:tabs>
      </w:pPr>
      <w:hyperlink w:anchor="_Toc10384" w:history="1">
        <w:r>
          <w:rPr>
            <w:rFonts w:ascii="仿宋" w:eastAsia="仿宋" w:hAnsi="仿宋" w:cs="仿宋" w:hint="eastAsia"/>
            <w:lang w:eastAsia="zh-CN"/>
          </w:rPr>
          <w:t>四、财务管理与成本控制</w:t>
        </w:r>
        <w:r>
          <w:tab/>
        </w:r>
        <w:r>
          <w:fldChar w:fldCharType="begin"/>
        </w:r>
        <w:r>
          <w:instrText xml:space="preserve"> PAGEREF _Toc10384 \h </w:instrText>
        </w:r>
        <w:r>
          <w:fldChar w:fldCharType="separate"/>
        </w:r>
        <w:r>
          <w:t>28</w:t>
        </w:r>
        <w:r>
          <w:fldChar w:fldCharType="end"/>
        </w:r>
      </w:hyperlink>
    </w:p>
    <w:p>
      <w:pPr>
        <w:pStyle w:val="TOC2"/>
        <w:tabs>
          <w:tab w:val="right" w:leader="dot" w:pos="8306"/>
        </w:tabs>
      </w:pPr>
      <w:hyperlink w:anchor="_Toc32186" w:history="1">
        <w:r>
          <w:rPr>
            <w:rFonts w:ascii="仿宋" w:eastAsia="仿宋" w:hAnsi="仿宋" w:cs="仿宋" w:hint="eastAsia"/>
            <w:lang w:eastAsia="zh-CN"/>
          </w:rPr>
          <w:t>(一)、财务管理体系建设</w:t>
        </w:r>
        <w:r>
          <w:tab/>
        </w:r>
        <w:r>
          <w:fldChar w:fldCharType="begin"/>
        </w:r>
        <w:r>
          <w:instrText xml:space="preserve"> PAGEREF _Toc32186 \h </w:instrText>
        </w:r>
        <w:r>
          <w:fldChar w:fldCharType="separate"/>
        </w:r>
        <w:r>
          <w:t>28</w:t>
        </w:r>
        <w:r>
          <w:fldChar w:fldCharType="end"/>
        </w:r>
      </w:hyperlink>
    </w:p>
    <w:p>
      <w:pPr>
        <w:pStyle w:val="TOC2"/>
        <w:tabs>
          <w:tab w:val="right" w:leader="dot" w:pos="8306"/>
        </w:tabs>
      </w:pPr>
      <w:hyperlink w:anchor="_Toc32431" w:history="1">
        <w:r>
          <w:rPr>
            <w:rFonts w:ascii="仿宋" w:eastAsia="仿宋" w:hAnsi="仿宋" w:cs="仿宋" w:hint="eastAsia"/>
            <w:lang w:eastAsia="zh-CN"/>
          </w:rPr>
          <w:t>(二)、成本控制措施</w:t>
        </w:r>
        <w:r>
          <w:tab/>
        </w:r>
        <w:r>
          <w:fldChar w:fldCharType="begin"/>
        </w:r>
        <w:r>
          <w:instrText xml:space="preserve"> PAGEREF _Toc32431 \h </w:instrText>
        </w:r>
        <w:r>
          <w:fldChar w:fldCharType="separate"/>
        </w:r>
        <w:r>
          <w:t>30</w:t>
        </w:r>
        <w:r>
          <w:fldChar w:fldCharType="end"/>
        </w:r>
      </w:hyperlink>
    </w:p>
    <w:p>
      <w:pPr>
        <w:pStyle w:val="TOC1"/>
        <w:tabs>
          <w:tab w:val="right" w:leader="dot" w:pos="8306"/>
        </w:tabs>
      </w:pPr>
      <w:hyperlink w:anchor="_Toc10342" w:history="1">
        <w:r>
          <w:rPr>
            <w:rFonts w:ascii="仿宋" w:eastAsia="仿宋" w:hAnsi="仿宋" w:cs="仿宋" w:hint="eastAsia"/>
            <w:lang w:eastAsia="zh-CN"/>
          </w:rPr>
          <w:t>五、背景、必要性分析</w:t>
        </w:r>
        <w:r>
          <w:tab/>
        </w:r>
        <w:r>
          <w:fldChar w:fldCharType="begin"/>
        </w:r>
        <w:r>
          <w:instrText xml:space="preserve"> PAGEREF _Toc10342 \h </w:instrText>
        </w:r>
        <w:r>
          <w:fldChar w:fldCharType="separate"/>
        </w:r>
        <w:r>
          <w:t>31</w:t>
        </w:r>
        <w:r>
          <w:fldChar w:fldCharType="end"/>
        </w:r>
      </w:hyperlink>
    </w:p>
    <w:p>
      <w:pPr>
        <w:pStyle w:val="TOC2"/>
        <w:tabs>
          <w:tab w:val="right" w:leader="dot" w:pos="8306"/>
        </w:tabs>
      </w:pPr>
      <w:hyperlink w:anchor="_Toc23467" w:history="1">
        <w:r>
          <w:rPr>
            <w:rFonts w:ascii="仿宋" w:eastAsia="仿宋" w:hAnsi="仿宋" w:cs="仿宋" w:hint="eastAsia"/>
            <w:lang w:eastAsia="zh-CN"/>
          </w:rPr>
          <w:t>(一)、项目建设背景</w:t>
        </w:r>
        <w:r>
          <w:tab/>
        </w:r>
        <w:r>
          <w:fldChar w:fldCharType="begin"/>
        </w:r>
        <w:r>
          <w:instrText xml:space="preserve"> PAGEREF _Toc23467 \h </w:instrText>
        </w:r>
        <w:r>
          <w:fldChar w:fldCharType="separate"/>
        </w:r>
        <w:r>
          <w:t>31</w:t>
        </w:r>
        <w:r>
          <w:fldChar w:fldCharType="end"/>
        </w:r>
      </w:hyperlink>
    </w:p>
    <w:p>
      <w:pPr>
        <w:pStyle w:val="TOC2"/>
        <w:tabs>
          <w:tab w:val="right" w:leader="dot" w:pos="8306"/>
        </w:tabs>
      </w:pPr>
      <w:hyperlink w:anchor="_Toc19985" w:history="1">
        <w:r>
          <w:rPr>
            <w:rFonts w:ascii="仿宋" w:eastAsia="仿宋" w:hAnsi="仿宋" w:cs="仿宋" w:hint="eastAsia"/>
            <w:lang w:eastAsia="zh-CN"/>
          </w:rPr>
          <w:t>(二)、必要性分析</w:t>
        </w:r>
        <w:r>
          <w:tab/>
        </w:r>
        <w:r>
          <w:fldChar w:fldCharType="begin"/>
        </w:r>
        <w:r>
          <w:instrText xml:space="preserve"> PAGEREF _Toc19985 \h </w:instrText>
        </w:r>
        <w:r>
          <w:fldChar w:fldCharType="separate"/>
        </w:r>
        <w:r>
          <w:t>32</w:t>
        </w:r>
        <w:r>
          <w:fldChar w:fldCharType="end"/>
        </w:r>
      </w:hyperlink>
    </w:p>
    <w:p>
      <w:pPr>
        <w:pStyle w:val="TOC2"/>
        <w:tabs>
          <w:tab w:val="right" w:leader="dot" w:pos="8306"/>
        </w:tabs>
      </w:pPr>
      <w:hyperlink w:anchor="_Toc14828" w:history="1">
        <w:r>
          <w:rPr>
            <w:rFonts w:ascii="仿宋" w:eastAsia="仿宋" w:hAnsi="仿宋" w:cs="仿宋" w:hint="eastAsia"/>
            <w:lang w:eastAsia="zh-CN"/>
          </w:rPr>
          <w:t>(三)、项目建设有利条件</w:t>
        </w:r>
        <w:r>
          <w:tab/>
        </w:r>
        <w:r>
          <w:fldChar w:fldCharType="begin"/>
        </w:r>
        <w:r>
          <w:instrText xml:space="preserve"> PAGEREF _Toc14828 \h </w:instrText>
        </w:r>
        <w:r>
          <w:fldChar w:fldCharType="separate"/>
        </w:r>
        <w:r>
          <w:t>33</w:t>
        </w:r>
        <w:r>
          <w:fldChar w:fldCharType="end"/>
        </w:r>
      </w:hyperlink>
    </w:p>
    <w:p>
      <w:pPr>
        <w:pStyle w:val="TOC1"/>
        <w:tabs>
          <w:tab w:val="right" w:leader="dot" w:pos="8306"/>
        </w:tabs>
      </w:pPr>
      <w:hyperlink w:anchor="_Toc13858" w:history="1">
        <w:r>
          <w:rPr>
            <w:rFonts w:ascii="仿宋" w:eastAsia="仿宋" w:hAnsi="仿宋" w:cs="仿宋" w:hint="eastAsia"/>
            <w:lang w:eastAsia="zh-CN"/>
          </w:rPr>
          <w:t>六、资源开发及综合利用分析</w:t>
        </w:r>
        <w:r>
          <w:tab/>
        </w:r>
        <w:r>
          <w:fldChar w:fldCharType="begin"/>
        </w:r>
        <w:r>
          <w:instrText xml:space="preserve"> PAGEREF _Toc13858 \h </w:instrText>
        </w:r>
        <w:r>
          <w:fldChar w:fldCharType="separate"/>
        </w:r>
        <w:r>
          <w:t>35</w:t>
        </w:r>
        <w:r>
          <w:fldChar w:fldCharType="end"/>
        </w:r>
      </w:hyperlink>
    </w:p>
    <w:p>
      <w:pPr>
        <w:pStyle w:val="TOC2"/>
        <w:tabs>
          <w:tab w:val="right" w:leader="dot" w:pos="8306"/>
        </w:tabs>
      </w:pPr>
      <w:hyperlink w:anchor="_Toc10075" w:history="1">
        <w:r>
          <w:rPr>
            <w:rFonts w:ascii="仿宋" w:eastAsia="仿宋" w:hAnsi="仿宋" w:cs="仿宋" w:hint="eastAsia"/>
            <w:lang w:eastAsia="zh-CN"/>
          </w:rPr>
          <w:t>(一)、资源开发方案</w:t>
        </w:r>
        <w:r>
          <w:tab/>
        </w:r>
        <w:r>
          <w:fldChar w:fldCharType="begin"/>
        </w:r>
        <w:r>
          <w:instrText xml:space="preserve"> PAGEREF _Toc10075 \h </w:instrText>
        </w:r>
        <w:r>
          <w:fldChar w:fldCharType="separate"/>
        </w:r>
        <w:r>
          <w:t>35</w:t>
        </w:r>
        <w:r>
          <w:fldChar w:fldCharType="end"/>
        </w:r>
      </w:hyperlink>
    </w:p>
    <w:p>
      <w:pPr>
        <w:pStyle w:val="TOC2"/>
        <w:tabs>
          <w:tab w:val="right" w:leader="dot" w:pos="8306"/>
        </w:tabs>
      </w:pPr>
      <w:hyperlink w:anchor="_Toc29333" w:history="1">
        <w:r>
          <w:rPr>
            <w:rFonts w:ascii="仿宋" w:eastAsia="仿宋" w:hAnsi="仿宋" w:cs="仿宋" w:hint="eastAsia"/>
            <w:lang w:eastAsia="zh-CN"/>
          </w:rPr>
          <w:t>(二)、资源利用方案</w:t>
        </w:r>
        <w:r>
          <w:tab/>
        </w:r>
        <w:r>
          <w:fldChar w:fldCharType="begin"/>
        </w:r>
        <w:r>
          <w:instrText xml:space="preserve"> PAGEREF _Toc29333 \h </w:instrText>
        </w:r>
        <w:r>
          <w:fldChar w:fldCharType="separate"/>
        </w:r>
        <w:r>
          <w:t>36</w:t>
        </w:r>
        <w:r>
          <w:fldChar w:fldCharType="end"/>
        </w:r>
      </w:hyperlink>
    </w:p>
    <w:p>
      <w:pPr>
        <w:pStyle w:val="TOC2"/>
        <w:tabs>
          <w:tab w:val="right" w:leader="dot" w:pos="8306"/>
        </w:tabs>
      </w:pPr>
      <w:hyperlink w:anchor="_Toc747" w:history="1">
        <w:r>
          <w:rPr>
            <w:rFonts w:ascii="仿宋" w:eastAsia="仿宋" w:hAnsi="仿宋" w:cs="仿宋" w:hint="eastAsia"/>
            <w:lang w:eastAsia="zh-CN"/>
          </w:rPr>
          <w:t>(三)、资源节约措施</w:t>
        </w:r>
        <w:r>
          <w:tab/>
        </w:r>
        <w:r>
          <w:fldChar w:fldCharType="begin"/>
        </w:r>
        <w:r>
          <w:instrText xml:space="preserve"> PAGEREF _Toc747 \h </w:instrText>
        </w:r>
        <w:r>
          <w:fldChar w:fldCharType="separate"/>
        </w:r>
        <w:r>
          <w:t>37</w:t>
        </w:r>
        <w:r>
          <w:fldChar w:fldCharType="end"/>
        </w:r>
      </w:hyperlink>
    </w:p>
    <w:p>
      <w:pPr>
        <w:pStyle w:val="TOC1"/>
        <w:tabs>
          <w:tab w:val="right" w:leader="dot" w:pos="8306"/>
        </w:tabs>
      </w:pPr>
      <w:hyperlink w:anchor="_Toc20427" w:history="1">
        <w:r>
          <w:rPr>
            <w:rFonts w:ascii="仿宋" w:eastAsia="仿宋" w:hAnsi="仿宋" w:cs="仿宋" w:hint="eastAsia"/>
            <w:lang w:eastAsia="zh-CN"/>
          </w:rPr>
          <w:t>七、土地利用与规划方案</w:t>
        </w:r>
        <w:r>
          <w:tab/>
        </w:r>
        <w:r>
          <w:fldChar w:fldCharType="begin"/>
        </w:r>
        <w:r>
          <w:instrText xml:space="preserve"> PAGEREF _Toc20427 \h </w:instrText>
        </w:r>
        <w:r>
          <w:fldChar w:fldCharType="separate"/>
        </w:r>
        <w:r>
          <w:t>38</w:t>
        </w:r>
        <w:r>
          <w:fldChar w:fldCharType="end"/>
        </w:r>
      </w:hyperlink>
    </w:p>
    <w:p>
      <w:pPr>
        <w:pStyle w:val="TOC2"/>
        <w:tabs>
          <w:tab w:val="right" w:leader="dot" w:pos="8306"/>
        </w:tabs>
      </w:pPr>
      <w:hyperlink w:anchor="_Toc13235" w:history="1">
        <w:r>
          <w:rPr>
            <w:rFonts w:ascii="仿宋" w:eastAsia="仿宋" w:hAnsi="仿宋" w:cs="仿宋" w:hint="eastAsia"/>
            <w:lang w:eastAsia="zh-CN"/>
          </w:rPr>
          <w:t>(一)、项目用地情况分析</w:t>
        </w:r>
        <w:r>
          <w:tab/>
        </w:r>
        <w:r>
          <w:fldChar w:fldCharType="begin"/>
        </w:r>
        <w:r>
          <w:instrText xml:space="preserve"> PAGEREF _Toc13235 \h </w:instrText>
        </w:r>
        <w:r>
          <w:fldChar w:fldCharType="separate"/>
        </w:r>
        <w:r>
          <w:t>38</w:t>
        </w:r>
        <w:r>
          <w:fldChar w:fldCharType="end"/>
        </w:r>
      </w:hyperlink>
    </w:p>
    <w:p>
      <w:pPr>
        <w:pStyle w:val="TOC2"/>
        <w:tabs>
          <w:tab w:val="right" w:leader="dot" w:pos="8306"/>
        </w:tabs>
      </w:pPr>
      <w:hyperlink w:anchor="_Toc7128" w:history="1">
        <w:r>
          <w:rPr>
            <w:rFonts w:ascii="仿宋" w:eastAsia="仿宋" w:hAnsi="仿宋" w:cs="仿宋" w:hint="eastAsia"/>
            <w:lang w:eastAsia="zh-CN"/>
          </w:rPr>
          <w:t>(二)、土地利用规划方案</w:t>
        </w:r>
        <w:r>
          <w:tab/>
        </w:r>
        <w:r>
          <w:fldChar w:fldCharType="begin"/>
        </w:r>
        <w:r>
          <w:instrText xml:space="preserve"> PAGEREF _Toc7128 \h </w:instrText>
        </w:r>
        <w:r>
          <w:fldChar w:fldCharType="separate"/>
        </w:r>
        <w:r>
          <w:t>39</w:t>
        </w:r>
        <w:r>
          <w:fldChar w:fldCharType="end"/>
        </w:r>
      </w:hyperlink>
    </w:p>
    <w:p>
      <w:pPr>
        <w:pStyle w:val="TOC1"/>
        <w:tabs>
          <w:tab w:val="right" w:leader="dot" w:pos="8306"/>
        </w:tabs>
      </w:pPr>
      <w:hyperlink w:anchor="_Toc3455" w:history="1">
        <w:r>
          <w:rPr>
            <w:rFonts w:ascii="仿宋" w:eastAsia="仿宋" w:hAnsi="仿宋" w:cs="仿宋" w:hint="eastAsia"/>
            <w:lang w:eastAsia="zh-CN"/>
          </w:rPr>
          <w:t>八、技术创新与产业升级</w:t>
        </w:r>
        <w:r>
          <w:tab/>
        </w:r>
        <w:r>
          <w:fldChar w:fldCharType="begin"/>
        </w:r>
        <w:r>
          <w:instrText xml:space="preserve"> PAGEREF _Toc3455 \h </w:instrText>
        </w:r>
        <w:r>
          <w:fldChar w:fldCharType="separate"/>
        </w:r>
        <w:r>
          <w:t>41</w:t>
        </w:r>
        <w:r>
          <w:fldChar w:fldCharType="end"/>
        </w:r>
      </w:hyperlink>
    </w:p>
    <w:p>
      <w:pPr>
        <w:pStyle w:val="TOC2"/>
        <w:tabs>
          <w:tab w:val="right" w:leader="dot" w:pos="8306"/>
        </w:tabs>
      </w:pPr>
      <w:hyperlink w:anchor="_Toc18741" w:history="1">
        <w:r>
          <w:rPr>
            <w:rFonts w:ascii="仿宋" w:eastAsia="仿宋" w:hAnsi="仿宋" w:cs="仿宋" w:hint="eastAsia"/>
            <w:lang w:eastAsia="zh-CN"/>
          </w:rPr>
          <w:t>(一)、技术创新方向与目标</w:t>
        </w:r>
        <w:r>
          <w:tab/>
        </w:r>
        <w:r>
          <w:fldChar w:fldCharType="begin"/>
        </w:r>
        <w:r>
          <w:instrText xml:space="preserve"> PAGEREF _Toc18741 \h </w:instrText>
        </w:r>
        <w:r>
          <w:fldChar w:fldCharType="separate"/>
        </w:r>
        <w:r>
          <w:t>41</w:t>
        </w:r>
        <w:r>
          <w:fldChar w:fldCharType="end"/>
        </w:r>
      </w:hyperlink>
    </w:p>
    <w:p>
      <w:pPr>
        <w:pStyle w:val="TOC2"/>
        <w:tabs>
          <w:tab w:val="right" w:leader="dot" w:pos="8306"/>
        </w:tabs>
      </w:pPr>
      <w:hyperlink w:anchor="_Toc30531" w:history="1">
        <w:r>
          <w:rPr>
            <w:rFonts w:ascii="仿宋" w:eastAsia="仿宋" w:hAnsi="仿宋" w:cs="仿宋" w:hint="eastAsia"/>
            <w:lang w:eastAsia="zh-CN"/>
          </w:rPr>
          <w:t>(二)、产业升级路径与措施</w:t>
        </w:r>
        <w:r>
          <w:tab/>
        </w:r>
        <w:r>
          <w:fldChar w:fldCharType="begin"/>
        </w:r>
        <w:r>
          <w:instrText xml:space="preserve"> PAGEREF _Toc30531 \h </w:instrText>
        </w:r>
        <w:r>
          <w:fldChar w:fldCharType="separate"/>
        </w:r>
        <w:r>
          <w:t>42</w:t>
        </w:r>
        <w:r>
          <w:fldChar w:fldCharType="end"/>
        </w:r>
      </w:hyperlink>
    </w:p>
    <w:p>
      <w:pPr>
        <w:pStyle w:val="TOC1"/>
        <w:tabs>
          <w:tab w:val="right" w:leader="dot" w:pos="8306"/>
        </w:tabs>
      </w:pPr>
      <w:hyperlink w:anchor="_Toc20475" w:history="1">
        <w:r>
          <w:rPr>
            <w:rFonts w:ascii="仿宋" w:eastAsia="仿宋" w:hAnsi="仿宋" w:cs="仿宋" w:hint="eastAsia"/>
            <w:lang w:eastAsia="zh-CN"/>
          </w:rPr>
          <w:t>九、环境保护与绿色发展</w:t>
        </w:r>
        <w:r>
          <w:tab/>
        </w:r>
        <w:r>
          <w:fldChar w:fldCharType="begin"/>
        </w:r>
        <w:r>
          <w:instrText xml:space="preserve"> PAGEREF _Toc20475 \h </w:instrText>
        </w:r>
        <w:r>
          <w:fldChar w:fldCharType="separate"/>
        </w:r>
        <w:r>
          <w:t>43</w:t>
        </w:r>
        <w:r>
          <w:fldChar w:fldCharType="end"/>
        </w:r>
      </w:hyperlink>
    </w:p>
    <w:p>
      <w:pPr>
        <w:pStyle w:val="TOC2"/>
        <w:tabs>
          <w:tab w:val="right" w:leader="dot" w:pos="8306"/>
        </w:tabs>
      </w:pPr>
      <w:hyperlink w:anchor="_Toc18906" w:history="1">
        <w:r>
          <w:rPr>
            <w:rFonts w:ascii="仿宋" w:eastAsia="仿宋" w:hAnsi="仿宋" w:cs="仿宋" w:hint="eastAsia"/>
            <w:lang w:eastAsia="zh-CN"/>
          </w:rPr>
          <w:t>(一)、环境保护措施</w:t>
        </w:r>
        <w:r>
          <w:tab/>
        </w:r>
        <w:r>
          <w:fldChar w:fldCharType="begin"/>
        </w:r>
        <w:r>
          <w:instrText xml:space="preserve"> PAGEREF _Toc18906 \h </w:instrText>
        </w:r>
        <w:r>
          <w:fldChar w:fldCharType="separate"/>
        </w:r>
        <w:r>
          <w:t>43</w:t>
        </w:r>
        <w:r>
          <w:fldChar w:fldCharType="end"/>
        </w:r>
      </w:hyperlink>
    </w:p>
    <w:p>
      <w:pPr>
        <w:pStyle w:val="TOC2"/>
        <w:tabs>
          <w:tab w:val="right" w:leader="dot" w:pos="8306"/>
        </w:tabs>
      </w:pPr>
      <w:hyperlink w:anchor="_Toc2587" w:history="1">
        <w:r>
          <w:rPr>
            <w:rFonts w:ascii="仿宋" w:eastAsia="仿宋" w:hAnsi="仿宋" w:cs="仿宋" w:hint="eastAsia"/>
            <w:lang w:eastAsia="zh-CN"/>
          </w:rPr>
          <w:t>(二)、绿色发展与可持续发展策略</w:t>
        </w:r>
        <w:r>
          <w:tab/>
        </w:r>
        <w:r>
          <w:fldChar w:fldCharType="begin"/>
        </w:r>
        <w:r>
          <w:instrText xml:space="preserve"> PAGEREF _Toc2587 \h </w:instrText>
        </w:r>
        <w:r>
          <w:fldChar w:fldCharType="separate"/>
        </w:r>
        <w:r>
          <w:t>45</w:t>
        </w:r>
        <w:r>
          <w:fldChar w:fldCharType="end"/>
        </w:r>
      </w:hyperlink>
    </w:p>
    <w:p>
      <w:pPr>
        <w:pStyle w:val="TOC1"/>
        <w:tabs>
          <w:tab w:val="right" w:leader="dot" w:pos="8306"/>
        </w:tabs>
      </w:pPr>
      <w:hyperlink w:anchor="_Toc20973" w:history="1">
        <w:r>
          <w:rPr>
            <w:rFonts w:ascii="仿宋" w:eastAsia="仿宋" w:hAnsi="仿宋" w:cs="仿宋" w:hint="eastAsia"/>
            <w:lang w:eastAsia="zh-CN"/>
          </w:rPr>
          <w:t>十、项目质量与标准</w:t>
        </w:r>
        <w:r>
          <w:tab/>
        </w:r>
        <w:r>
          <w:fldChar w:fldCharType="begin"/>
        </w:r>
        <w:r>
          <w:instrText xml:space="preserve"> PAGEREF _Toc20973 \h </w:instrText>
        </w:r>
        <w:r>
          <w:fldChar w:fldCharType="separate"/>
        </w:r>
        <w:r>
          <w:t>46</w:t>
        </w:r>
        <w:r>
          <w:fldChar w:fldCharType="end"/>
        </w:r>
      </w:hyperlink>
    </w:p>
    <w:p>
      <w:pPr>
        <w:pStyle w:val="TOC2"/>
        <w:tabs>
          <w:tab w:val="right" w:leader="dot" w:pos="8306"/>
        </w:tabs>
      </w:pPr>
      <w:hyperlink w:anchor="_Toc27179" w:history="1">
        <w:r>
          <w:rPr>
            <w:rFonts w:ascii="仿宋" w:eastAsia="仿宋" w:hAnsi="仿宋" w:cs="仿宋" w:hint="eastAsia"/>
            <w:lang w:eastAsia="zh-CN"/>
          </w:rPr>
          <w:t>(一)、质量保障体系</w:t>
        </w:r>
        <w:r>
          <w:tab/>
        </w:r>
        <w:r>
          <w:fldChar w:fldCharType="begin"/>
        </w:r>
        <w:r>
          <w:instrText xml:space="preserve"> PAGEREF _Toc27179 \h </w:instrText>
        </w:r>
        <w:r>
          <w:fldChar w:fldCharType="separate"/>
        </w:r>
        <w:r>
          <w:t>46</w:t>
        </w:r>
        <w:r>
          <w:fldChar w:fldCharType="end"/>
        </w:r>
      </w:hyperlink>
    </w:p>
    <w:p>
      <w:pPr>
        <w:pStyle w:val="TOC2"/>
        <w:tabs>
          <w:tab w:val="right" w:leader="dot" w:pos="8306"/>
        </w:tabs>
      </w:pPr>
      <w:hyperlink w:anchor="_Toc30208" w:history="1">
        <w:r>
          <w:rPr>
            <w:rFonts w:ascii="仿宋" w:eastAsia="仿宋" w:hAnsi="仿宋" w:cs="仿宋" w:hint="eastAsia"/>
            <w:lang w:eastAsia="zh-CN"/>
          </w:rPr>
          <w:t>(二)、标准化作业流程</w:t>
        </w:r>
        <w:r>
          <w:tab/>
        </w:r>
        <w:r>
          <w:fldChar w:fldCharType="begin"/>
        </w:r>
        <w:r>
          <w:instrText xml:space="preserve"> PAGEREF _Toc30208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8" w:history="1">
        <w:r>
          <w:rPr>
            <w:rFonts w:ascii="仿宋" w:eastAsia="仿宋" w:hAnsi="仿宋" w:cs="仿宋" w:hint="eastAsia"/>
            <w:lang w:eastAsia="zh-CN"/>
          </w:rPr>
          <w:t>(三)、质量监控与评估</w:t>
        </w:r>
        <w:r>
          <w:tab/>
        </w:r>
        <w:r>
          <w:fldChar w:fldCharType="begin"/>
        </w:r>
        <w:r>
          <w:instrText xml:space="preserve"> PAGEREF _Toc10688 \h </w:instrText>
        </w:r>
        <w:r>
          <w:fldChar w:fldCharType="separate"/>
        </w:r>
        <w:r>
          <w:t>49</w:t>
        </w:r>
        <w:r>
          <w:fldChar w:fldCharType="end"/>
        </w:r>
      </w:hyperlink>
    </w:p>
    <w:p>
      <w:pPr>
        <w:pStyle w:val="TOC2"/>
        <w:tabs>
          <w:tab w:val="right" w:leader="dot" w:pos="8306"/>
        </w:tabs>
      </w:pPr>
      <w:hyperlink w:anchor="_Toc18932" w:history="1">
        <w:r>
          <w:rPr>
            <w:rFonts w:ascii="仿宋" w:eastAsia="仿宋" w:hAnsi="仿宋" w:cs="仿宋" w:hint="eastAsia"/>
            <w:lang w:eastAsia="zh-CN"/>
          </w:rPr>
          <w:t>(四)、质量改进计划</w:t>
        </w:r>
        <w:r>
          <w:tab/>
        </w:r>
        <w:r>
          <w:fldChar w:fldCharType="begin"/>
        </w:r>
        <w:r>
          <w:instrText xml:space="preserve"> PAGEREF _Toc18932 \h </w:instrText>
        </w:r>
        <w:r>
          <w:fldChar w:fldCharType="separate"/>
        </w:r>
        <w:r>
          <w:t>50</w:t>
        </w:r>
        <w:r>
          <w:fldChar w:fldCharType="end"/>
        </w:r>
      </w:hyperlink>
    </w:p>
    <w:p>
      <w:pPr>
        <w:pStyle w:val="TOC1"/>
        <w:tabs>
          <w:tab w:val="right" w:leader="dot" w:pos="8306"/>
        </w:tabs>
      </w:pPr>
      <w:hyperlink w:anchor="_Toc13164" w:history="1">
        <w:r>
          <w:rPr>
            <w:rFonts w:ascii="仿宋" w:eastAsia="仿宋" w:hAnsi="仿宋" w:cs="仿宋" w:hint="eastAsia"/>
            <w:lang w:eastAsia="zh-CN"/>
          </w:rPr>
          <w:t>十一、经济效益与社会效益优化</w:t>
        </w:r>
        <w:r>
          <w:tab/>
        </w:r>
        <w:r>
          <w:fldChar w:fldCharType="begin"/>
        </w:r>
        <w:r>
          <w:instrText xml:space="preserve"> PAGEREF _Toc13164 \h </w:instrText>
        </w:r>
        <w:r>
          <w:fldChar w:fldCharType="separate"/>
        </w:r>
        <w:r>
          <w:t>52</w:t>
        </w:r>
        <w:r>
          <w:fldChar w:fldCharType="end"/>
        </w:r>
      </w:hyperlink>
    </w:p>
    <w:p>
      <w:pPr>
        <w:pStyle w:val="TOC2"/>
        <w:tabs>
          <w:tab w:val="right" w:leader="dot" w:pos="8306"/>
        </w:tabs>
      </w:pPr>
      <w:hyperlink w:anchor="_Toc25468" w:history="1">
        <w:r>
          <w:rPr>
            <w:rFonts w:ascii="仿宋" w:eastAsia="仿宋" w:hAnsi="仿宋" w:cs="仿宋" w:hint="eastAsia"/>
            <w:lang w:eastAsia="zh-CN"/>
          </w:rPr>
          <w:t>(一)、经济效益提升策略</w:t>
        </w:r>
        <w:r>
          <w:tab/>
        </w:r>
        <w:r>
          <w:fldChar w:fldCharType="begin"/>
        </w:r>
        <w:r>
          <w:instrText xml:space="preserve"> PAGEREF _Toc25468 \h </w:instrText>
        </w:r>
        <w:r>
          <w:fldChar w:fldCharType="separate"/>
        </w:r>
        <w:r>
          <w:t>52</w:t>
        </w:r>
        <w:r>
          <w:fldChar w:fldCharType="end"/>
        </w:r>
      </w:hyperlink>
    </w:p>
    <w:p>
      <w:pPr>
        <w:pStyle w:val="TOC2"/>
        <w:tabs>
          <w:tab w:val="right" w:leader="dot" w:pos="8306"/>
        </w:tabs>
      </w:pPr>
      <w:hyperlink w:anchor="_Toc28119" w:history="1">
        <w:r>
          <w:rPr>
            <w:rFonts w:ascii="仿宋" w:eastAsia="仿宋" w:hAnsi="仿宋" w:cs="仿宋" w:hint="eastAsia"/>
            <w:lang w:eastAsia="zh-CN"/>
          </w:rPr>
          <w:t>(二)、社会效益增强方案</w:t>
        </w:r>
        <w:r>
          <w:tab/>
        </w:r>
        <w:r>
          <w:fldChar w:fldCharType="begin"/>
        </w:r>
        <w:r>
          <w:instrText xml:space="preserve"> PAGEREF _Toc28119 \h </w:instrText>
        </w:r>
        <w:r>
          <w:fldChar w:fldCharType="separate"/>
        </w:r>
        <w:r>
          <w:t>53</w:t>
        </w:r>
        <w:r>
          <w:fldChar w:fldCharType="end"/>
        </w:r>
      </w:hyperlink>
    </w:p>
    <w:p>
      <w:pPr>
        <w:pStyle w:val="TOC1"/>
        <w:tabs>
          <w:tab w:val="right" w:leader="dot" w:pos="8306"/>
        </w:tabs>
      </w:pPr>
      <w:hyperlink w:anchor="_Toc8022" w:history="1">
        <w:r>
          <w:rPr>
            <w:rFonts w:ascii="仿宋" w:eastAsia="仿宋" w:hAnsi="仿宋" w:cs="仿宋" w:hint="eastAsia"/>
            <w:lang w:eastAsia="zh-CN"/>
          </w:rPr>
          <w:t>十二、客户关系管理与市场拓展</w:t>
        </w:r>
        <w:r>
          <w:tab/>
        </w:r>
        <w:r>
          <w:fldChar w:fldCharType="begin"/>
        </w:r>
        <w:r>
          <w:instrText xml:space="preserve"> PAGEREF _Toc8022 \h </w:instrText>
        </w:r>
        <w:r>
          <w:fldChar w:fldCharType="separate"/>
        </w:r>
        <w:r>
          <w:t>54</w:t>
        </w:r>
        <w:r>
          <w:fldChar w:fldCharType="end"/>
        </w:r>
      </w:hyperlink>
    </w:p>
    <w:p>
      <w:pPr>
        <w:pStyle w:val="TOC2"/>
        <w:tabs>
          <w:tab w:val="right" w:leader="dot" w:pos="8306"/>
        </w:tabs>
      </w:pPr>
      <w:hyperlink w:anchor="_Toc30869" w:history="1">
        <w:r>
          <w:rPr>
            <w:rFonts w:ascii="仿宋" w:eastAsia="仿宋" w:hAnsi="仿宋" w:cs="仿宋" w:hint="eastAsia"/>
            <w:lang w:eastAsia="zh-CN"/>
          </w:rPr>
          <w:t>(一)、客户关系管理策略</w:t>
        </w:r>
        <w:r>
          <w:tab/>
        </w:r>
        <w:r>
          <w:fldChar w:fldCharType="begin"/>
        </w:r>
        <w:r>
          <w:instrText xml:space="preserve"> PAGEREF _Toc30869 \h </w:instrText>
        </w:r>
        <w:r>
          <w:fldChar w:fldCharType="separate"/>
        </w:r>
        <w:r>
          <w:t>54</w:t>
        </w:r>
        <w:r>
          <w:fldChar w:fldCharType="end"/>
        </w:r>
      </w:hyperlink>
    </w:p>
    <w:p>
      <w:pPr>
        <w:pStyle w:val="TOC2"/>
        <w:tabs>
          <w:tab w:val="right" w:leader="dot" w:pos="8306"/>
        </w:tabs>
      </w:pPr>
      <w:hyperlink w:anchor="_Toc17745" w:history="1">
        <w:r>
          <w:rPr>
            <w:rFonts w:ascii="仿宋" w:eastAsia="仿宋" w:hAnsi="仿宋" w:cs="仿宋" w:hint="eastAsia"/>
            <w:lang w:eastAsia="zh-CN"/>
          </w:rPr>
          <w:t>(二)、市场拓展方案</w:t>
        </w:r>
        <w:r>
          <w:tab/>
        </w:r>
        <w:r>
          <w:fldChar w:fldCharType="begin"/>
        </w:r>
        <w:r>
          <w:instrText xml:space="preserve"> PAGEREF _Toc17745 \h </w:instrText>
        </w:r>
        <w:r>
          <w:fldChar w:fldCharType="separate"/>
        </w:r>
        <w:r>
          <w:t>55</w:t>
        </w:r>
        <w:r>
          <w:fldChar w:fldCharType="end"/>
        </w:r>
      </w:hyperlink>
    </w:p>
    <w:p>
      <w:pPr>
        <w:pStyle w:val="TOC1"/>
        <w:tabs>
          <w:tab w:val="right" w:leader="dot" w:pos="8306"/>
        </w:tabs>
      </w:pPr>
      <w:hyperlink w:anchor="_Toc12448" w:history="1">
        <w:r>
          <w:rPr>
            <w:rFonts w:ascii="仿宋" w:eastAsia="仿宋" w:hAnsi="仿宋" w:cs="仿宋" w:hint="eastAsia"/>
            <w:lang w:eastAsia="zh-CN"/>
          </w:rPr>
          <w:t>十三、人力资源管理与开发</w:t>
        </w:r>
        <w:r>
          <w:tab/>
        </w:r>
        <w:r>
          <w:fldChar w:fldCharType="begin"/>
        </w:r>
        <w:r>
          <w:instrText xml:space="preserve"> PAGEREF _Toc12448 \h </w:instrText>
        </w:r>
        <w:r>
          <w:fldChar w:fldCharType="separate"/>
        </w:r>
        <w:r>
          <w:t>56</w:t>
        </w:r>
        <w:r>
          <w:fldChar w:fldCharType="end"/>
        </w:r>
      </w:hyperlink>
    </w:p>
    <w:p>
      <w:pPr>
        <w:pStyle w:val="TOC2"/>
        <w:tabs>
          <w:tab w:val="right" w:leader="dot" w:pos="8306"/>
        </w:tabs>
      </w:pPr>
      <w:hyperlink w:anchor="_Toc10588" w:history="1">
        <w:r>
          <w:rPr>
            <w:rFonts w:ascii="仿宋" w:eastAsia="仿宋" w:hAnsi="仿宋" w:cs="仿宋" w:hint="eastAsia"/>
            <w:lang w:eastAsia="zh-CN"/>
          </w:rPr>
          <w:t>(一)、人力资源规划</w:t>
        </w:r>
        <w:r>
          <w:tab/>
        </w:r>
        <w:r>
          <w:fldChar w:fldCharType="begin"/>
        </w:r>
        <w:r>
          <w:instrText xml:space="preserve"> PAGEREF _Toc10588 \h </w:instrText>
        </w:r>
        <w:r>
          <w:fldChar w:fldCharType="separate"/>
        </w:r>
        <w:r>
          <w:t>56</w:t>
        </w:r>
        <w:r>
          <w:fldChar w:fldCharType="end"/>
        </w:r>
      </w:hyperlink>
    </w:p>
    <w:p>
      <w:pPr>
        <w:pStyle w:val="TOC2"/>
        <w:tabs>
          <w:tab w:val="right" w:leader="dot" w:pos="8306"/>
        </w:tabs>
      </w:pPr>
      <w:hyperlink w:anchor="_Toc16796" w:history="1">
        <w:r>
          <w:rPr>
            <w:rFonts w:ascii="仿宋" w:eastAsia="仿宋" w:hAnsi="仿宋" w:cs="仿宋" w:hint="eastAsia"/>
            <w:lang w:eastAsia="zh-CN"/>
          </w:rPr>
          <w:t>(二)、人力资源开发与培训</w:t>
        </w:r>
        <w:r>
          <w:tab/>
        </w:r>
        <w:r>
          <w:fldChar w:fldCharType="begin"/>
        </w:r>
        <w:r>
          <w:instrText xml:space="preserve"> PAGEREF _Toc16796 \h </w:instrText>
        </w:r>
        <w:r>
          <w:fldChar w:fldCharType="separate"/>
        </w:r>
        <w:r>
          <w:t>58</w:t>
        </w:r>
        <w:r>
          <w:fldChar w:fldCharType="end"/>
        </w:r>
      </w:hyperlink>
    </w:p>
    <w:p>
      <w:pPr>
        <w:pStyle w:val="TOC1"/>
        <w:tabs>
          <w:tab w:val="right" w:leader="dot" w:pos="8306"/>
        </w:tabs>
      </w:pPr>
      <w:hyperlink w:anchor="_Toc6707" w:history="1">
        <w:r>
          <w:rPr>
            <w:rFonts w:ascii="仿宋" w:eastAsia="仿宋" w:hAnsi="仿宋" w:cs="仿宋" w:hint="eastAsia"/>
            <w:lang w:eastAsia="zh-CN"/>
          </w:rPr>
          <w:t>十四、创新驱动与持续发展</w:t>
        </w:r>
        <w:r>
          <w:tab/>
        </w:r>
        <w:r>
          <w:fldChar w:fldCharType="begin"/>
        </w:r>
        <w:r>
          <w:instrText xml:space="preserve"> PAGEREF _Toc6707 \h </w:instrText>
        </w:r>
        <w:r>
          <w:fldChar w:fldCharType="separate"/>
        </w:r>
        <w:r>
          <w:t>60</w:t>
        </w:r>
        <w:r>
          <w:fldChar w:fldCharType="end"/>
        </w:r>
      </w:hyperlink>
    </w:p>
    <w:p>
      <w:pPr>
        <w:pStyle w:val="TOC2"/>
        <w:tabs>
          <w:tab w:val="right" w:leader="dot" w:pos="8306"/>
        </w:tabs>
      </w:pPr>
      <w:hyperlink w:anchor="_Toc29269" w:history="1">
        <w:r>
          <w:rPr>
            <w:rFonts w:ascii="仿宋" w:eastAsia="仿宋" w:hAnsi="仿宋" w:cs="仿宋" w:hint="eastAsia"/>
            <w:lang w:eastAsia="zh-CN"/>
          </w:rPr>
          <w:t>(一)、创新驱动战略实施</w:t>
        </w:r>
        <w:r>
          <w:tab/>
        </w:r>
        <w:r>
          <w:fldChar w:fldCharType="begin"/>
        </w:r>
        <w:r>
          <w:instrText xml:space="preserve"> PAGEREF _Toc29269 \h </w:instrText>
        </w:r>
        <w:r>
          <w:fldChar w:fldCharType="separate"/>
        </w:r>
        <w:r>
          <w:t>60</w:t>
        </w:r>
        <w:r>
          <w:fldChar w:fldCharType="end"/>
        </w:r>
      </w:hyperlink>
    </w:p>
    <w:p>
      <w:pPr>
        <w:pStyle w:val="TOC2"/>
        <w:tabs>
          <w:tab w:val="right" w:leader="dot" w:pos="8306"/>
        </w:tabs>
      </w:pPr>
      <w:hyperlink w:anchor="_Toc12911" w:history="1">
        <w:r>
          <w:rPr>
            <w:rFonts w:ascii="仿宋" w:eastAsia="仿宋" w:hAnsi="仿宋" w:cs="仿宋" w:hint="eastAsia"/>
            <w:lang w:eastAsia="zh-CN"/>
          </w:rPr>
          <w:t>(二)、持续发展路径探索</w:t>
        </w:r>
        <w:r>
          <w:tab/>
        </w:r>
        <w:r>
          <w:fldChar w:fldCharType="begin"/>
        </w:r>
        <w:r>
          <w:instrText xml:space="preserve"> PAGEREF _Toc12911 \h </w:instrText>
        </w:r>
        <w:r>
          <w:fldChar w:fldCharType="separate"/>
        </w:r>
        <w:r>
          <w:t>62</w:t>
        </w:r>
        <w:r>
          <w:fldChar w:fldCharType="end"/>
        </w:r>
      </w:hyperlink>
    </w:p>
    <w:p>
      <w:pPr>
        <w:pStyle w:val="TOC1"/>
        <w:tabs>
          <w:tab w:val="right" w:leader="dot" w:pos="8306"/>
        </w:tabs>
      </w:pPr>
      <w:hyperlink w:anchor="_Toc3604" w:history="1">
        <w:r>
          <w:rPr>
            <w:rFonts w:ascii="仿宋" w:eastAsia="仿宋" w:hAnsi="仿宋" w:cs="仿宋" w:hint="eastAsia"/>
            <w:lang w:eastAsia="zh-CN"/>
          </w:rPr>
          <w:t>十五、质量管理与控制</w:t>
        </w:r>
        <w:r>
          <w:tab/>
        </w:r>
        <w:r>
          <w:fldChar w:fldCharType="begin"/>
        </w:r>
        <w:r>
          <w:instrText xml:space="preserve"> PAGEREF _Toc3604 \h </w:instrText>
        </w:r>
        <w:r>
          <w:fldChar w:fldCharType="separate"/>
        </w:r>
        <w:r>
          <w:t>66</w:t>
        </w:r>
        <w:r>
          <w:fldChar w:fldCharType="end"/>
        </w:r>
      </w:hyperlink>
    </w:p>
    <w:p>
      <w:pPr>
        <w:pStyle w:val="TOC2"/>
        <w:tabs>
          <w:tab w:val="right" w:leader="dot" w:pos="8306"/>
        </w:tabs>
      </w:pPr>
      <w:hyperlink w:anchor="_Toc1783" w:history="1">
        <w:r>
          <w:rPr>
            <w:rFonts w:ascii="仿宋" w:eastAsia="仿宋" w:hAnsi="仿宋" w:cs="仿宋" w:hint="eastAsia"/>
            <w:lang w:eastAsia="zh-CN"/>
          </w:rPr>
          <w:t>(一)、质量管理体系建设</w:t>
        </w:r>
        <w:r>
          <w:tab/>
        </w:r>
        <w:r>
          <w:fldChar w:fldCharType="begin"/>
        </w:r>
        <w:r>
          <w:instrText xml:space="preserve"> PAGEREF _Toc1783 \h </w:instrText>
        </w:r>
        <w:r>
          <w:fldChar w:fldCharType="separate"/>
        </w:r>
        <w:r>
          <w:t>66</w:t>
        </w:r>
        <w:r>
          <w:fldChar w:fldCharType="end"/>
        </w:r>
      </w:hyperlink>
    </w:p>
    <w:p>
      <w:pPr>
        <w:pStyle w:val="TOC2"/>
        <w:tabs>
          <w:tab w:val="right" w:leader="dot" w:pos="8306"/>
        </w:tabs>
      </w:pPr>
      <w:hyperlink w:anchor="_Toc6596" w:history="1">
        <w:r>
          <w:rPr>
            <w:rFonts w:ascii="仿宋" w:eastAsia="仿宋" w:hAnsi="仿宋" w:cs="仿宋" w:hint="eastAsia"/>
            <w:lang w:eastAsia="zh-CN"/>
          </w:rPr>
          <w:t>(二)、质量控制措施</w:t>
        </w:r>
        <w:r>
          <w:tab/>
        </w:r>
        <w:r>
          <w:fldChar w:fldCharType="begin"/>
        </w:r>
        <w:r>
          <w:instrText xml:space="preserve"> PAGEREF _Toc6596 \h </w:instrText>
        </w:r>
        <w:r>
          <w:fldChar w:fldCharType="separate"/>
        </w:r>
        <w:r>
          <w:t>67</w:t>
        </w:r>
        <w:r>
          <w:fldChar w:fldCharType="end"/>
        </w:r>
      </w:hyperlink>
    </w:p>
    <w:p>
      <w:pPr>
        <w:pStyle w:val="TOC1"/>
        <w:tabs>
          <w:tab w:val="right" w:leader="dot" w:pos="8306"/>
        </w:tabs>
      </w:pPr>
      <w:hyperlink w:anchor="_Toc17965" w:history="1">
        <w:r>
          <w:rPr>
            <w:rFonts w:ascii="仿宋" w:eastAsia="仿宋" w:hAnsi="仿宋" w:cs="仿宋" w:hint="eastAsia"/>
            <w:lang w:eastAsia="zh-CN"/>
          </w:rPr>
          <w:t>十六、知识产权管理与保护</w:t>
        </w:r>
        <w:r>
          <w:tab/>
        </w:r>
        <w:r>
          <w:fldChar w:fldCharType="begin"/>
        </w:r>
        <w:r>
          <w:instrText xml:space="preserve"> PAGEREF _Toc17965 \h </w:instrText>
        </w:r>
        <w:r>
          <w:fldChar w:fldCharType="separate"/>
        </w:r>
        <w:r>
          <w:t>69</w:t>
        </w:r>
        <w:r>
          <w:fldChar w:fldCharType="end"/>
        </w:r>
      </w:hyperlink>
    </w:p>
    <w:p>
      <w:pPr>
        <w:pStyle w:val="TOC2"/>
        <w:tabs>
          <w:tab w:val="right" w:leader="dot" w:pos="8306"/>
        </w:tabs>
      </w:pPr>
      <w:hyperlink w:anchor="_Toc15092" w:history="1">
        <w:r>
          <w:rPr>
            <w:rFonts w:ascii="仿宋" w:eastAsia="仿宋" w:hAnsi="仿宋" w:cs="仿宋" w:hint="eastAsia"/>
            <w:lang w:eastAsia="zh-CN"/>
          </w:rPr>
          <w:t>(一)、知识产权管理体系建设</w:t>
        </w:r>
        <w:r>
          <w:tab/>
        </w:r>
        <w:r>
          <w:fldChar w:fldCharType="begin"/>
        </w:r>
        <w:r>
          <w:instrText xml:space="preserve"> PAGEREF _Toc15092 \h </w:instrText>
        </w:r>
        <w:r>
          <w:fldChar w:fldCharType="separate"/>
        </w:r>
        <w:r>
          <w:t>69</w:t>
        </w:r>
        <w:r>
          <w:fldChar w:fldCharType="end"/>
        </w:r>
      </w:hyperlink>
    </w:p>
    <w:p>
      <w:pPr>
        <w:pStyle w:val="TOC2"/>
        <w:tabs>
          <w:tab w:val="right" w:leader="dot" w:pos="8306"/>
        </w:tabs>
      </w:pPr>
      <w:hyperlink w:anchor="_Toc13641" w:history="1">
        <w:r>
          <w:rPr>
            <w:rFonts w:ascii="仿宋" w:eastAsia="仿宋" w:hAnsi="仿宋" w:cs="仿宋" w:hint="eastAsia"/>
            <w:lang w:eastAsia="zh-CN"/>
          </w:rPr>
          <w:t>(二)、知识产权保护措施</w:t>
        </w:r>
        <w:r>
          <w:tab/>
        </w:r>
        <w:r>
          <w:fldChar w:fldCharType="begin"/>
        </w:r>
        <w:r>
          <w:instrText xml:space="preserve"> PAGEREF _Toc13641 \h </w:instrText>
        </w:r>
        <w:r>
          <w:fldChar w:fldCharType="separate"/>
        </w:r>
        <w:r>
          <w:t>69</w:t>
        </w:r>
        <w:r>
          <w:fldChar w:fldCharType="end"/>
        </w:r>
      </w:hyperlink>
    </w:p>
    <w:p>
      <w:pPr>
        <w:pStyle w:val="TOC1"/>
        <w:tabs>
          <w:tab w:val="right" w:leader="dot" w:pos="8306"/>
        </w:tabs>
      </w:pPr>
      <w:hyperlink w:anchor="_Toc10301" w:history="1">
        <w:r>
          <w:rPr>
            <w:rFonts w:ascii="仿宋" w:eastAsia="仿宋" w:hAnsi="仿宋" w:cs="仿宋" w:hint="eastAsia"/>
            <w:lang w:eastAsia="zh-CN"/>
          </w:rPr>
          <w:t>十七、设施与设备管理</w:t>
        </w:r>
        <w:r>
          <w:tab/>
        </w:r>
        <w:r>
          <w:fldChar w:fldCharType="begin"/>
        </w:r>
        <w:r>
          <w:instrText xml:space="preserve"> PAGEREF _Toc10301 \h </w:instrText>
        </w:r>
        <w:r>
          <w:fldChar w:fldCharType="separate"/>
        </w:r>
        <w:r>
          <w:t>71</w:t>
        </w:r>
        <w:r>
          <w:fldChar w:fldCharType="end"/>
        </w:r>
      </w:hyperlink>
    </w:p>
    <w:p>
      <w:pPr>
        <w:pStyle w:val="TOC2"/>
        <w:tabs>
          <w:tab w:val="right" w:leader="dot" w:pos="8306"/>
        </w:tabs>
      </w:pPr>
      <w:hyperlink w:anchor="_Toc9660" w:history="1">
        <w:r>
          <w:rPr>
            <w:rFonts w:ascii="仿宋" w:eastAsia="仿宋" w:hAnsi="仿宋" w:cs="仿宋" w:hint="eastAsia"/>
            <w:lang w:eastAsia="zh-CN"/>
          </w:rPr>
          <w:t>(一)、设施规划与配置</w:t>
        </w:r>
        <w:r>
          <w:tab/>
        </w:r>
        <w:r>
          <w:fldChar w:fldCharType="begin"/>
        </w:r>
        <w:r>
          <w:instrText xml:space="preserve"> PAGEREF _Toc9660 \h </w:instrText>
        </w:r>
        <w:r>
          <w:fldChar w:fldCharType="separate"/>
        </w:r>
        <w:r>
          <w:t>71</w:t>
        </w:r>
        <w:r>
          <w:fldChar w:fldCharType="end"/>
        </w:r>
      </w:hyperlink>
    </w:p>
    <w:p>
      <w:pPr>
        <w:pStyle w:val="TOC2"/>
        <w:tabs>
          <w:tab w:val="right" w:leader="dot" w:pos="8306"/>
        </w:tabs>
      </w:pPr>
      <w:hyperlink w:anchor="_Toc30106" w:history="1">
        <w:r>
          <w:rPr>
            <w:rFonts w:ascii="仿宋" w:eastAsia="仿宋" w:hAnsi="仿宋" w:cs="仿宋" w:hint="eastAsia"/>
            <w:lang w:eastAsia="zh-CN"/>
          </w:rPr>
          <w:t>(二)、设备采购与维护管理</w:t>
        </w:r>
        <w:r>
          <w:tab/>
        </w:r>
        <w:r>
          <w:fldChar w:fldCharType="begin"/>
        </w:r>
        <w:r>
          <w:instrText xml:space="preserve"> PAGEREF _Toc30106 \h </w:instrText>
        </w:r>
        <w:r>
          <w:fldChar w:fldCharType="separate"/>
        </w:r>
        <w:r>
          <w:t>72</w:t>
        </w:r>
        <w:r>
          <w:fldChar w:fldCharType="end"/>
        </w:r>
      </w:hyperlink>
    </w:p>
    <w:p>
      <w:pPr>
        <w:pStyle w:val="TOC2"/>
        <w:tabs>
          <w:tab w:val="right" w:leader="dot" w:pos="8306"/>
        </w:tabs>
      </w:pPr>
      <w:hyperlink w:anchor="_Toc2717" w:history="1">
        <w:r>
          <w:rPr>
            <w:rFonts w:ascii="仿宋" w:eastAsia="仿宋" w:hAnsi="仿宋" w:cs="仿宋" w:hint="eastAsia"/>
            <w:lang w:eastAsia="zh-CN"/>
          </w:rPr>
          <w:t>(三)、设施设备升级策略</w:t>
        </w:r>
        <w:r>
          <w:tab/>
        </w:r>
        <w:r>
          <w:fldChar w:fldCharType="begin"/>
        </w:r>
        <w:r>
          <w:instrText xml:space="preserve"> PAGEREF _Toc2717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4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74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45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3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1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专用Ｘ射线机项目与土地用途规划：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专用Ｘ射线机项目的容积率和建筑密度：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用地控制指标通常规定了容积率和建筑密度的要求。对于专用Ｘ射线机项目来说，这将影响建筑物的规模和高度。必须确保项目的设计符合容积率和建筑密度的限制，以遵守用地控制法规。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专用Ｘ射线机项目的建筑线限制：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用地控制指标还可能规定了建筑物与街道或相邻土地的距离，这被称为建筑线限制。专用Ｘ射线机项目必须遵守这些规定，以确保建筑的位置符合法规。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专用Ｘ射线机项目的环境影响和可持续性：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用地控制指标可能包括环境保护要求，例如绿地比例和污染防控措施。对于专用Ｘ射线机项目，这意味着必须考虑如何保护当地生态系统、水资源和空气质量，以确保项目的可持续性。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在整个项目规划和实施过程中，与用地控制指标的合作和遵守是至关重要的。这有助于确保专用Ｘ射线机项目是一个合法、可持续且与城市规划一致的发展项目。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每个城市都有自己的规划目标和愿景，包括住宅区、商业区和工业区的平衡发展。专用Ｘ射线机项目需要与城市规划目标保持一致，以确保项目不会破坏城市的整体规划。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https://d.book118.com/107124023003006055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B6EFD"/>
    <w:rsid w:val="54DB6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2402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2024-03-11T21:25:00Z</dcterms:created>
  <dcterms:modified xsi:type="dcterms:W3CDTF">2024-03-11T21:25:57Z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13E197EF99A44C6A946EE702E4B24E21_11</vt:lpwstr>
  </property>
  <property fmtid="{D5CDD505-2E9C-101B-9397-08002B2CF9AE}" pid="3" name="KSOProductBuildVer">
    <vt:lpwstr>2052-12.1.0.16250</vt:lpwstr>
  </property>
</Properties>
</file>