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纽扣电池项目规划设计方案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26" w:history="1">
        <w:r>
          <w:rPr>
            <w:rFonts w:ascii="仿宋" w:eastAsia="仿宋" w:hAnsi="仿宋" w:cs="仿宋" w:hint="eastAsia"/>
            <w:lang w:eastAsia="zh-CN"/>
          </w:rPr>
          <w:t>前言</w:t>
        </w:r>
        <w:r>
          <w:tab/>
        </w:r>
        <w:r>
          <w:fldChar w:fldCharType="begin"/>
        </w:r>
        <w:r>
          <w:instrText xml:space="preserve"> PAGEREF _Toc5326 \h </w:instrText>
        </w:r>
        <w:r>
          <w:fldChar w:fldCharType="separate"/>
        </w:r>
        <w:r>
          <w:t>3</w:t>
        </w:r>
        <w:r>
          <w:fldChar w:fldCharType="end"/>
        </w:r>
      </w:hyperlink>
    </w:p>
    <w:p>
      <w:pPr>
        <w:pStyle w:val="TOC1"/>
        <w:tabs>
          <w:tab w:val="right" w:leader="dot" w:pos="8306"/>
        </w:tabs>
      </w:pPr>
      <w:hyperlink w:anchor="_Toc16417" w:history="1">
        <w:r>
          <w:rPr>
            <w:rFonts w:ascii="仿宋" w:eastAsia="仿宋" w:hAnsi="仿宋" w:cs="仿宋" w:hint="eastAsia"/>
            <w:lang w:eastAsia="zh-CN"/>
          </w:rPr>
          <w:t>一、纽扣电池项目可持续发展</w:t>
        </w:r>
        <w:r>
          <w:tab/>
        </w:r>
        <w:r>
          <w:fldChar w:fldCharType="begin"/>
        </w:r>
        <w:r>
          <w:instrText xml:space="preserve"> PAGEREF _Toc16417 \h </w:instrText>
        </w:r>
        <w:r>
          <w:fldChar w:fldCharType="separate"/>
        </w:r>
        <w:r>
          <w:t>3</w:t>
        </w:r>
        <w:r>
          <w:fldChar w:fldCharType="end"/>
        </w:r>
      </w:hyperlink>
    </w:p>
    <w:p>
      <w:pPr>
        <w:pStyle w:val="TOC2"/>
        <w:tabs>
          <w:tab w:val="right" w:leader="dot" w:pos="8306"/>
        </w:tabs>
      </w:pPr>
      <w:hyperlink w:anchor="_Toc30847" w:history="1">
        <w:r>
          <w:rPr>
            <w:rFonts w:ascii="仿宋" w:eastAsia="仿宋" w:hAnsi="仿宋" w:cs="仿宋" w:hint="eastAsia"/>
            <w:lang w:eastAsia="zh-CN"/>
          </w:rPr>
          <w:t>(一)、可持续战略与实践</w:t>
        </w:r>
        <w:r>
          <w:tab/>
        </w:r>
        <w:r>
          <w:fldChar w:fldCharType="begin"/>
        </w:r>
        <w:r>
          <w:instrText xml:space="preserve"> PAGEREF _Toc30847 \h </w:instrText>
        </w:r>
        <w:r>
          <w:fldChar w:fldCharType="separate"/>
        </w:r>
        <w:r>
          <w:t>3</w:t>
        </w:r>
        <w:r>
          <w:fldChar w:fldCharType="end"/>
        </w:r>
      </w:hyperlink>
    </w:p>
    <w:p>
      <w:pPr>
        <w:pStyle w:val="TOC2"/>
        <w:tabs>
          <w:tab w:val="right" w:leader="dot" w:pos="8306"/>
        </w:tabs>
      </w:pPr>
      <w:hyperlink w:anchor="_Toc13456" w:history="1">
        <w:r>
          <w:rPr>
            <w:rFonts w:ascii="仿宋" w:eastAsia="仿宋" w:hAnsi="仿宋" w:cs="仿宋" w:hint="eastAsia"/>
            <w:lang w:eastAsia="zh-CN"/>
          </w:rPr>
          <w:t>(二)、环保与社会责任</w:t>
        </w:r>
        <w:r>
          <w:tab/>
        </w:r>
        <w:r>
          <w:fldChar w:fldCharType="begin"/>
        </w:r>
        <w:r>
          <w:instrText xml:space="preserve"> PAGEREF _Toc13456 \h </w:instrText>
        </w:r>
        <w:r>
          <w:fldChar w:fldCharType="separate"/>
        </w:r>
        <w:r>
          <w:t>4</w:t>
        </w:r>
        <w:r>
          <w:fldChar w:fldCharType="end"/>
        </w:r>
      </w:hyperlink>
    </w:p>
    <w:p>
      <w:pPr>
        <w:pStyle w:val="TOC1"/>
        <w:tabs>
          <w:tab w:val="right" w:leader="dot" w:pos="8306"/>
        </w:tabs>
      </w:pPr>
      <w:hyperlink w:anchor="_Toc21583" w:history="1">
        <w:r>
          <w:rPr>
            <w:rFonts w:ascii="仿宋" w:eastAsia="仿宋" w:hAnsi="仿宋" w:cs="仿宋" w:hint="eastAsia"/>
            <w:lang w:eastAsia="zh-CN"/>
          </w:rPr>
          <w:t>二、纽扣电池项目土建工程</w:t>
        </w:r>
        <w:r>
          <w:tab/>
        </w:r>
        <w:r>
          <w:fldChar w:fldCharType="begin"/>
        </w:r>
        <w:r>
          <w:instrText xml:space="preserve"> PAGEREF _Toc21583 \h </w:instrText>
        </w:r>
        <w:r>
          <w:fldChar w:fldCharType="separate"/>
        </w:r>
        <w:r>
          <w:t>5</w:t>
        </w:r>
        <w:r>
          <w:fldChar w:fldCharType="end"/>
        </w:r>
      </w:hyperlink>
    </w:p>
    <w:p>
      <w:pPr>
        <w:pStyle w:val="TOC2"/>
        <w:tabs>
          <w:tab w:val="right" w:leader="dot" w:pos="8306"/>
        </w:tabs>
      </w:pPr>
      <w:hyperlink w:anchor="_Toc12014" w:history="1">
        <w:r>
          <w:rPr>
            <w:rFonts w:ascii="仿宋" w:eastAsia="仿宋" w:hAnsi="仿宋" w:cs="仿宋" w:hint="eastAsia"/>
            <w:lang w:eastAsia="zh-CN"/>
          </w:rPr>
          <w:t>(一)、建筑工程设计原则</w:t>
        </w:r>
        <w:r>
          <w:tab/>
        </w:r>
        <w:r>
          <w:fldChar w:fldCharType="begin"/>
        </w:r>
        <w:r>
          <w:instrText xml:space="preserve"> PAGEREF _Toc12014 \h </w:instrText>
        </w:r>
        <w:r>
          <w:fldChar w:fldCharType="separate"/>
        </w:r>
        <w:r>
          <w:t>5</w:t>
        </w:r>
        <w:r>
          <w:fldChar w:fldCharType="end"/>
        </w:r>
      </w:hyperlink>
    </w:p>
    <w:p>
      <w:pPr>
        <w:pStyle w:val="TOC2"/>
        <w:tabs>
          <w:tab w:val="right" w:leader="dot" w:pos="8306"/>
        </w:tabs>
      </w:pPr>
      <w:hyperlink w:anchor="_Toc4206" w:history="1">
        <w:r>
          <w:rPr>
            <w:rFonts w:ascii="仿宋" w:eastAsia="仿宋" w:hAnsi="仿宋" w:cs="仿宋" w:hint="eastAsia"/>
            <w:lang w:eastAsia="zh-CN"/>
          </w:rPr>
          <w:t>(二)、土建工程设计年限及安全等级</w:t>
        </w:r>
        <w:r>
          <w:tab/>
        </w:r>
        <w:r>
          <w:fldChar w:fldCharType="begin"/>
        </w:r>
        <w:r>
          <w:instrText xml:space="preserve"> PAGEREF _Toc4206 \h </w:instrText>
        </w:r>
        <w:r>
          <w:fldChar w:fldCharType="separate"/>
        </w:r>
        <w:r>
          <w:t>6</w:t>
        </w:r>
        <w:r>
          <w:fldChar w:fldCharType="end"/>
        </w:r>
      </w:hyperlink>
    </w:p>
    <w:p>
      <w:pPr>
        <w:pStyle w:val="TOC2"/>
        <w:tabs>
          <w:tab w:val="right" w:leader="dot" w:pos="8306"/>
        </w:tabs>
      </w:pPr>
      <w:hyperlink w:anchor="_Toc31490" w:history="1">
        <w:r>
          <w:rPr>
            <w:rFonts w:ascii="仿宋" w:eastAsia="仿宋" w:hAnsi="仿宋" w:cs="仿宋" w:hint="eastAsia"/>
            <w:lang w:eastAsia="zh-CN"/>
          </w:rPr>
          <w:t>(三)、建筑工程设计总体要求</w:t>
        </w:r>
        <w:r>
          <w:tab/>
        </w:r>
        <w:r>
          <w:fldChar w:fldCharType="begin"/>
        </w:r>
        <w:r>
          <w:instrText xml:space="preserve"> PAGEREF _Toc31490 \h </w:instrText>
        </w:r>
        <w:r>
          <w:fldChar w:fldCharType="separate"/>
        </w:r>
        <w:r>
          <w:t>7</w:t>
        </w:r>
        <w:r>
          <w:fldChar w:fldCharType="end"/>
        </w:r>
      </w:hyperlink>
    </w:p>
    <w:p>
      <w:pPr>
        <w:pStyle w:val="TOC2"/>
        <w:tabs>
          <w:tab w:val="right" w:leader="dot" w:pos="8306"/>
        </w:tabs>
      </w:pPr>
      <w:hyperlink w:anchor="_Toc9341" w:history="1">
        <w:r>
          <w:rPr>
            <w:rFonts w:ascii="仿宋" w:eastAsia="仿宋" w:hAnsi="仿宋" w:cs="仿宋" w:hint="eastAsia"/>
            <w:lang w:eastAsia="zh-CN"/>
          </w:rPr>
          <w:t>(四)、土建工程建设指标</w:t>
        </w:r>
        <w:r>
          <w:tab/>
        </w:r>
        <w:r>
          <w:fldChar w:fldCharType="begin"/>
        </w:r>
        <w:r>
          <w:instrText xml:space="preserve"> PAGEREF _Toc9341 \h </w:instrText>
        </w:r>
        <w:r>
          <w:fldChar w:fldCharType="separate"/>
        </w:r>
        <w:r>
          <w:t>8</w:t>
        </w:r>
        <w:r>
          <w:fldChar w:fldCharType="end"/>
        </w:r>
      </w:hyperlink>
    </w:p>
    <w:p>
      <w:pPr>
        <w:pStyle w:val="TOC1"/>
        <w:tabs>
          <w:tab w:val="right" w:leader="dot" w:pos="8306"/>
        </w:tabs>
      </w:pPr>
      <w:hyperlink w:anchor="_Toc26902" w:history="1">
        <w:r>
          <w:rPr>
            <w:rFonts w:ascii="仿宋" w:eastAsia="仿宋" w:hAnsi="仿宋" w:cs="仿宋" w:hint="eastAsia"/>
            <w:lang w:eastAsia="zh-CN"/>
          </w:rPr>
          <w:t>三、纽扣电池项目概论</w:t>
        </w:r>
        <w:r>
          <w:tab/>
        </w:r>
        <w:r>
          <w:fldChar w:fldCharType="begin"/>
        </w:r>
        <w:r>
          <w:instrText xml:space="preserve"> PAGEREF _Toc26902 \h </w:instrText>
        </w:r>
        <w:r>
          <w:fldChar w:fldCharType="separate"/>
        </w:r>
        <w:r>
          <w:t>8</w:t>
        </w:r>
        <w:r>
          <w:fldChar w:fldCharType="end"/>
        </w:r>
      </w:hyperlink>
    </w:p>
    <w:p>
      <w:pPr>
        <w:pStyle w:val="TOC2"/>
        <w:tabs>
          <w:tab w:val="right" w:leader="dot" w:pos="8306"/>
        </w:tabs>
      </w:pPr>
      <w:hyperlink w:anchor="_Toc8734" w:history="1">
        <w:r>
          <w:rPr>
            <w:rFonts w:ascii="仿宋" w:eastAsia="仿宋" w:hAnsi="仿宋" w:cs="仿宋" w:hint="eastAsia"/>
            <w:lang w:eastAsia="zh-CN"/>
          </w:rPr>
          <w:t>(一)、纽扣电池项目概况</w:t>
        </w:r>
        <w:r>
          <w:tab/>
        </w:r>
        <w:r>
          <w:fldChar w:fldCharType="begin"/>
        </w:r>
        <w:r>
          <w:instrText xml:space="preserve"> PAGEREF _Toc8734 \h </w:instrText>
        </w:r>
        <w:r>
          <w:fldChar w:fldCharType="separate"/>
        </w:r>
        <w:r>
          <w:t>8</w:t>
        </w:r>
        <w:r>
          <w:fldChar w:fldCharType="end"/>
        </w:r>
      </w:hyperlink>
    </w:p>
    <w:p>
      <w:pPr>
        <w:pStyle w:val="TOC2"/>
        <w:tabs>
          <w:tab w:val="right" w:leader="dot" w:pos="8306"/>
        </w:tabs>
      </w:pPr>
      <w:hyperlink w:anchor="_Toc17599" w:history="1">
        <w:r>
          <w:rPr>
            <w:rFonts w:ascii="仿宋" w:eastAsia="仿宋" w:hAnsi="仿宋" w:cs="仿宋" w:hint="eastAsia"/>
            <w:lang w:eastAsia="zh-CN"/>
          </w:rPr>
          <w:t>(二)、纽扣电池项目目标</w:t>
        </w:r>
        <w:r>
          <w:tab/>
        </w:r>
        <w:r>
          <w:fldChar w:fldCharType="begin"/>
        </w:r>
        <w:r>
          <w:instrText xml:space="preserve"> PAGEREF _Toc17599 \h </w:instrText>
        </w:r>
        <w:r>
          <w:fldChar w:fldCharType="separate"/>
        </w:r>
        <w:r>
          <w:t>10</w:t>
        </w:r>
        <w:r>
          <w:fldChar w:fldCharType="end"/>
        </w:r>
      </w:hyperlink>
    </w:p>
    <w:p>
      <w:pPr>
        <w:pStyle w:val="TOC2"/>
        <w:tabs>
          <w:tab w:val="right" w:leader="dot" w:pos="8306"/>
        </w:tabs>
      </w:pPr>
      <w:hyperlink w:anchor="_Toc3364" w:history="1">
        <w:r>
          <w:rPr>
            <w:rFonts w:ascii="仿宋" w:eastAsia="仿宋" w:hAnsi="仿宋" w:cs="仿宋" w:hint="eastAsia"/>
            <w:lang w:eastAsia="zh-CN"/>
          </w:rPr>
          <w:t>(三)、纽扣电池项目提出的理由</w:t>
        </w:r>
        <w:r>
          <w:tab/>
        </w:r>
        <w:r>
          <w:fldChar w:fldCharType="begin"/>
        </w:r>
        <w:r>
          <w:instrText xml:space="preserve"> PAGEREF _Toc3364 \h </w:instrText>
        </w:r>
        <w:r>
          <w:fldChar w:fldCharType="separate"/>
        </w:r>
        <w:r>
          <w:t>11</w:t>
        </w:r>
        <w:r>
          <w:fldChar w:fldCharType="end"/>
        </w:r>
      </w:hyperlink>
    </w:p>
    <w:p>
      <w:pPr>
        <w:pStyle w:val="TOC2"/>
        <w:tabs>
          <w:tab w:val="right" w:leader="dot" w:pos="8306"/>
        </w:tabs>
      </w:pPr>
      <w:hyperlink w:anchor="_Toc5833" w:history="1">
        <w:r>
          <w:rPr>
            <w:rFonts w:ascii="仿宋" w:eastAsia="仿宋" w:hAnsi="仿宋" w:cs="仿宋" w:hint="eastAsia"/>
            <w:lang w:eastAsia="zh-CN"/>
          </w:rPr>
          <w:t>(四)、纽扣电池项目意义</w:t>
        </w:r>
        <w:r>
          <w:tab/>
        </w:r>
        <w:r>
          <w:fldChar w:fldCharType="begin"/>
        </w:r>
        <w:r>
          <w:instrText xml:space="preserve"> PAGEREF _Toc5833 \h </w:instrText>
        </w:r>
        <w:r>
          <w:fldChar w:fldCharType="separate"/>
        </w:r>
        <w:r>
          <w:t>13</w:t>
        </w:r>
        <w:r>
          <w:fldChar w:fldCharType="end"/>
        </w:r>
      </w:hyperlink>
    </w:p>
    <w:p>
      <w:pPr>
        <w:pStyle w:val="TOC2"/>
        <w:tabs>
          <w:tab w:val="right" w:leader="dot" w:pos="8306"/>
        </w:tabs>
      </w:pPr>
      <w:hyperlink w:anchor="_Toc13902" w:history="1">
        <w:r>
          <w:rPr>
            <w:rFonts w:ascii="仿宋" w:eastAsia="仿宋" w:hAnsi="仿宋" w:cs="仿宋" w:hint="eastAsia"/>
            <w:lang w:eastAsia="zh-CN"/>
          </w:rPr>
          <w:t>(五)、纽扣电池项目背景</w:t>
        </w:r>
        <w:r>
          <w:tab/>
        </w:r>
        <w:r>
          <w:fldChar w:fldCharType="begin"/>
        </w:r>
        <w:r>
          <w:instrText xml:space="preserve"> PAGEREF _Toc13902 \h </w:instrText>
        </w:r>
        <w:r>
          <w:fldChar w:fldCharType="separate"/>
        </w:r>
        <w:r>
          <w:t>13</w:t>
        </w:r>
        <w:r>
          <w:fldChar w:fldCharType="end"/>
        </w:r>
      </w:hyperlink>
    </w:p>
    <w:p>
      <w:pPr>
        <w:pStyle w:val="TOC1"/>
        <w:tabs>
          <w:tab w:val="right" w:leader="dot" w:pos="8306"/>
        </w:tabs>
      </w:pPr>
      <w:hyperlink w:anchor="_Toc13207" w:history="1">
        <w:r>
          <w:rPr>
            <w:rFonts w:ascii="仿宋" w:eastAsia="仿宋" w:hAnsi="仿宋" w:cs="仿宋" w:hint="eastAsia"/>
            <w:lang w:eastAsia="zh-CN"/>
          </w:rPr>
          <w:t>四、纽扣电池项目文档管理</w:t>
        </w:r>
        <w:r>
          <w:tab/>
        </w:r>
        <w:r>
          <w:fldChar w:fldCharType="begin"/>
        </w:r>
        <w:r>
          <w:instrText xml:space="preserve"> PAGEREF _Toc13207 \h </w:instrText>
        </w:r>
        <w:r>
          <w:fldChar w:fldCharType="separate"/>
        </w:r>
        <w:r>
          <w:t>14</w:t>
        </w:r>
        <w:r>
          <w:fldChar w:fldCharType="end"/>
        </w:r>
      </w:hyperlink>
    </w:p>
    <w:p>
      <w:pPr>
        <w:pStyle w:val="TOC2"/>
        <w:tabs>
          <w:tab w:val="right" w:leader="dot" w:pos="8306"/>
        </w:tabs>
      </w:pPr>
      <w:hyperlink w:anchor="_Toc13474" w:history="1">
        <w:r>
          <w:rPr>
            <w:rFonts w:ascii="仿宋" w:eastAsia="仿宋" w:hAnsi="仿宋" w:cs="仿宋" w:hint="eastAsia"/>
            <w:lang w:eastAsia="zh-CN"/>
          </w:rPr>
          <w:t>(一)、文档编制与审查</w:t>
        </w:r>
        <w:r>
          <w:tab/>
        </w:r>
        <w:r>
          <w:fldChar w:fldCharType="begin"/>
        </w:r>
        <w:r>
          <w:instrText xml:space="preserve"> PAGEREF _Toc13474 \h </w:instrText>
        </w:r>
        <w:r>
          <w:fldChar w:fldCharType="separate"/>
        </w:r>
        <w:r>
          <w:t>14</w:t>
        </w:r>
        <w:r>
          <w:fldChar w:fldCharType="end"/>
        </w:r>
      </w:hyperlink>
    </w:p>
    <w:p>
      <w:pPr>
        <w:pStyle w:val="TOC2"/>
        <w:tabs>
          <w:tab w:val="right" w:leader="dot" w:pos="8306"/>
        </w:tabs>
      </w:pPr>
      <w:hyperlink w:anchor="_Toc24956" w:history="1">
        <w:r>
          <w:rPr>
            <w:rFonts w:ascii="仿宋" w:eastAsia="仿宋" w:hAnsi="仿宋" w:cs="仿宋" w:hint="eastAsia"/>
            <w:lang w:eastAsia="zh-CN"/>
          </w:rPr>
          <w:t>(二)、文档发布与分发</w:t>
        </w:r>
        <w:r>
          <w:tab/>
        </w:r>
        <w:r>
          <w:fldChar w:fldCharType="begin"/>
        </w:r>
        <w:r>
          <w:instrText xml:space="preserve"> PAGEREF _Toc24956 \h </w:instrText>
        </w:r>
        <w:r>
          <w:fldChar w:fldCharType="separate"/>
        </w:r>
        <w:r>
          <w:t>16</w:t>
        </w:r>
        <w:r>
          <w:fldChar w:fldCharType="end"/>
        </w:r>
      </w:hyperlink>
    </w:p>
    <w:p>
      <w:pPr>
        <w:pStyle w:val="TOC2"/>
        <w:tabs>
          <w:tab w:val="right" w:leader="dot" w:pos="8306"/>
        </w:tabs>
      </w:pPr>
      <w:hyperlink w:anchor="_Toc15083" w:history="1">
        <w:r>
          <w:rPr>
            <w:rFonts w:ascii="仿宋" w:eastAsia="仿宋" w:hAnsi="仿宋" w:cs="仿宋" w:hint="eastAsia"/>
            <w:lang w:eastAsia="zh-CN"/>
          </w:rPr>
          <w:t>(三)、文档存档与归档</w:t>
        </w:r>
        <w:r>
          <w:tab/>
        </w:r>
        <w:r>
          <w:fldChar w:fldCharType="begin"/>
        </w:r>
        <w:r>
          <w:instrText xml:space="preserve"> PAGEREF _Toc15083 \h </w:instrText>
        </w:r>
        <w:r>
          <w:fldChar w:fldCharType="separate"/>
        </w:r>
        <w:r>
          <w:t>16</w:t>
        </w:r>
        <w:r>
          <w:fldChar w:fldCharType="end"/>
        </w:r>
      </w:hyperlink>
    </w:p>
    <w:p>
      <w:pPr>
        <w:pStyle w:val="TOC1"/>
        <w:tabs>
          <w:tab w:val="right" w:leader="dot" w:pos="8306"/>
        </w:tabs>
      </w:pPr>
      <w:hyperlink w:anchor="_Toc32468" w:history="1">
        <w:r>
          <w:rPr>
            <w:rFonts w:ascii="仿宋" w:eastAsia="仿宋" w:hAnsi="仿宋" w:cs="仿宋" w:hint="eastAsia"/>
            <w:lang w:eastAsia="zh-CN"/>
          </w:rPr>
          <w:t>五、纽扣电池项目建设单位说明</w:t>
        </w:r>
        <w:r>
          <w:tab/>
        </w:r>
        <w:r>
          <w:fldChar w:fldCharType="begin"/>
        </w:r>
        <w:r>
          <w:instrText xml:space="preserve"> PAGEREF _Toc32468 \h </w:instrText>
        </w:r>
        <w:r>
          <w:fldChar w:fldCharType="separate"/>
        </w:r>
        <w:r>
          <w:t>18</w:t>
        </w:r>
        <w:r>
          <w:fldChar w:fldCharType="end"/>
        </w:r>
      </w:hyperlink>
    </w:p>
    <w:p>
      <w:pPr>
        <w:pStyle w:val="TOC2"/>
        <w:tabs>
          <w:tab w:val="right" w:leader="dot" w:pos="8306"/>
        </w:tabs>
      </w:pPr>
      <w:hyperlink w:anchor="_Toc12779" w:history="1">
        <w:r>
          <w:rPr>
            <w:rFonts w:ascii="仿宋" w:eastAsia="仿宋" w:hAnsi="仿宋" w:cs="仿宋" w:hint="eastAsia"/>
            <w:lang w:eastAsia="zh-CN"/>
          </w:rPr>
          <w:t>(一)、纽扣电池项目承办单位基本情况</w:t>
        </w:r>
        <w:r>
          <w:tab/>
        </w:r>
        <w:r>
          <w:fldChar w:fldCharType="begin"/>
        </w:r>
        <w:r>
          <w:instrText xml:space="preserve"> PAGEREF _Toc12779 \h </w:instrText>
        </w:r>
        <w:r>
          <w:fldChar w:fldCharType="separate"/>
        </w:r>
        <w:r>
          <w:t>18</w:t>
        </w:r>
        <w:r>
          <w:fldChar w:fldCharType="end"/>
        </w:r>
      </w:hyperlink>
    </w:p>
    <w:p>
      <w:pPr>
        <w:pStyle w:val="TOC2"/>
        <w:tabs>
          <w:tab w:val="right" w:leader="dot" w:pos="8306"/>
        </w:tabs>
      </w:pPr>
      <w:hyperlink w:anchor="_Toc3554" w:history="1">
        <w:r>
          <w:rPr>
            <w:rFonts w:ascii="仿宋" w:eastAsia="仿宋" w:hAnsi="仿宋" w:cs="仿宋" w:hint="eastAsia"/>
            <w:lang w:eastAsia="zh-CN"/>
          </w:rPr>
          <w:t>(二)、公司经济效益分析</w:t>
        </w:r>
        <w:r>
          <w:tab/>
        </w:r>
        <w:r>
          <w:fldChar w:fldCharType="begin"/>
        </w:r>
        <w:r>
          <w:instrText xml:space="preserve"> PAGEREF _Toc3554 \h </w:instrText>
        </w:r>
        <w:r>
          <w:fldChar w:fldCharType="separate"/>
        </w:r>
        <w:r>
          <w:t>18</w:t>
        </w:r>
        <w:r>
          <w:fldChar w:fldCharType="end"/>
        </w:r>
      </w:hyperlink>
    </w:p>
    <w:p>
      <w:pPr>
        <w:pStyle w:val="TOC1"/>
        <w:tabs>
          <w:tab w:val="right" w:leader="dot" w:pos="8306"/>
        </w:tabs>
      </w:pPr>
      <w:hyperlink w:anchor="_Toc1333" w:history="1">
        <w:r>
          <w:rPr>
            <w:rFonts w:ascii="仿宋" w:eastAsia="仿宋" w:hAnsi="仿宋" w:cs="仿宋" w:hint="eastAsia"/>
            <w:lang w:eastAsia="zh-CN"/>
          </w:rPr>
          <w:t>六、纽扣电池项目选址可行性分析</w:t>
        </w:r>
        <w:r>
          <w:tab/>
        </w:r>
        <w:r>
          <w:fldChar w:fldCharType="begin"/>
        </w:r>
        <w:r>
          <w:instrText xml:space="preserve"> PAGEREF _Toc1333 \h </w:instrText>
        </w:r>
        <w:r>
          <w:fldChar w:fldCharType="separate"/>
        </w:r>
        <w:r>
          <w:t>19</w:t>
        </w:r>
        <w:r>
          <w:fldChar w:fldCharType="end"/>
        </w:r>
      </w:hyperlink>
    </w:p>
    <w:p>
      <w:pPr>
        <w:pStyle w:val="TOC2"/>
        <w:tabs>
          <w:tab w:val="right" w:leader="dot" w:pos="8306"/>
        </w:tabs>
      </w:pPr>
      <w:hyperlink w:anchor="_Toc31946" w:history="1">
        <w:r>
          <w:rPr>
            <w:rFonts w:ascii="仿宋" w:eastAsia="仿宋" w:hAnsi="仿宋" w:cs="仿宋" w:hint="eastAsia"/>
            <w:lang w:eastAsia="zh-CN"/>
          </w:rPr>
          <w:t>(一)、纽扣电池项目选址</w:t>
        </w:r>
        <w:r>
          <w:tab/>
        </w:r>
        <w:r>
          <w:fldChar w:fldCharType="begin"/>
        </w:r>
        <w:r>
          <w:instrText xml:space="preserve"> PAGEREF _Toc31946 \h </w:instrText>
        </w:r>
        <w:r>
          <w:fldChar w:fldCharType="separate"/>
        </w:r>
        <w:r>
          <w:t>19</w:t>
        </w:r>
        <w:r>
          <w:fldChar w:fldCharType="end"/>
        </w:r>
      </w:hyperlink>
    </w:p>
    <w:p>
      <w:pPr>
        <w:pStyle w:val="TOC2"/>
        <w:tabs>
          <w:tab w:val="right" w:leader="dot" w:pos="8306"/>
        </w:tabs>
      </w:pPr>
      <w:hyperlink w:anchor="_Toc16337" w:history="1">
        <w:r>
          <w:rPr>
            <w:rFonts w:ascii="仿宋" w:eastAsia="仿宋" w:hAnsi="仿宋" w:cs="仿宋" w:hint="eastAsia"/>
            <w:lang w:eastAsia="zh-CN"/>
          </w:rPr>
          <w:t>(二)、用地控制指标</w:t>
        </w:r>
        <w:r>
          <w:tab/>
        </w:r>
        <w:r>
          <w:fldChar w:fldCharType="begin"/>
        </w:r>
        <w:r>
          <w:instrText xml:space="preserve"> PAGEREF _Toc16337 \h </w:instrText>
        </w:r>
        <w:r>
          <w:fldChar w:fldCharType="separate"/>
        </w:r>
        <w:r>
          <w:t>19</w:t>
        </w:r>
        <w:r>
          <w:fldChar w:fldCharType="end"/>
        </w:r>
      </w:hyperlink>
    </w:p>
    <w:p>
      <w:pPr>
        <w:pStyle w:val="TOC2"/>
        <w:tabs>
          <w:tab w:val="right" w:leader="dot" w:pos="8306"/>
        </w:tabs>
      </w:pPr>
      <w:hyperlink w:anchor="_Toc29208" w:history="1">
        <w:r>
          <w:rPr>
            <w:rFonts w:ascii="仿宋" w:eastAsia="仿宋" w:hAnsi="仿宋" w:cs="仿宋" w:hint="eastAsia"/>
            <w:lang w:eastAsia="zh-CN"/>
          </w:rPr>
          <w:t>(三)、节约用地措施</w:t>
        </w:r>
        <w:r>
          <w:tab/>
        </w:r>
        <w:r>
          <w:fldChar w:fldCharType="begin"/>
        </w:r>
        <w:r>
          <w:instrText xml:space="preserve"> PAGEREF _Toc29208 \h </w:instrText>
        </w:r>
        <w:r>
          <w:fldChar w:fldCharType="separate"/>
        </w:r>
        <w:r>
          <w:t>21</w:t>
        </w:r>
        <w:r>
          <w:fldChar w:fldCharType="end"/>
        </w:r>
      </w:hyperlink>
    </w:p>
    <w:p>
      <w:pPr>
        <w:pStyle w:val="TOC2"/>
        <w:tabs>
          <w:tab w:val="right" w:leader="dot" w:pos="8306"/>
        </w:tabs>
      </w:pPr>
      <w:hyperlink w:anchor="_Toc16158" w:history="1">
        <w:r>
          <w:rPr>
            <w:rFonts w:ascii="仿宋" w:eastAsia="仿宋" w:hAnsi="仿宋" w:cs="仿宋" w:hint="eastAsia"/>
            <w:lang w:eastAsia="zh-CN"/>
          </w:rPr>
          <w:t>(四)、总图布置方案</w:t>
        </w:r>
        <w:r>
          <w:tab/>
        </w:r>
        <w:r>
          <w:fldChar w:fldCharType="begin"/>
        </w:r>
        <w:r>
          <w:instrText xml:space="preserve"> PAGEREF _Toc16158 \h </w:instrText>
        </w:r>
        <w:r>
          <w:fldChar w:fldCharType="separate"/>
        </w:r>
        <w:r>
          <w:t>22</w:t>
        </w:r>
        <w:r>
          <w:fldChar w:fldCharType="end"/>
        </w:r>
      </w:hyperlink>
    </w:p>
    <w:p>
      <w:pPr>
        <w:pStyle w:val="TOC2"/>
        <w:tabs>
          <w:tab w:val="right" w:leader="dot" w:pos="8306"/>
        </w:tabs>
      </w:pPr>
      <w:hyperlink w:anchor="_Toc27311" w:history="1">
        <w:r>
          <w:rPr>
            <w:rFonts w:ascii="仿宋" w:eastAsia="仿宋" w:hAnsi="仿宋" w:cs="仿宋" w:hint="eastAsia"/>
            <w:lang w:eastAsia="zh-CN"/>
          </w:rPr>
          <w:t>(五)、选址综合评价</w:t>
        </w:r>
        <w:r>
          <w:tab/>
        </w:r>
        <w:r>
          <w:fldChar w:fldCharType="begin"/>
        </w:r>
        <w:r>
          <w:instrText xml:space="preserve"> PAGEREF _Toc27311 \h </w:instrText>
        </w:r>
        <w:r>
          <w:fldChar w:fldCharType="separate"/>
        </w:r>
        <w:r>
          <w:t>23</w:t>
        </w:r>
        <w:r>
          <w:fldChar w:fldCharType="end"/>
        </w:r>
      </w:hyperlink>
    </w:p>
    <w:p>
      <w:pPr>
        <w:pStyle w:val="TOC1"/>
        <w:tabs>
          <w:tab w:val="right" w:leader="dot" w:pos="8306"/>
        </w:tabs>
      </w:pPr>
      <w:hyperlink w:anchor="_Toc13699" w:history="1">
        <w:r>
          <w:rPr>
            <w:rFonts w:ascii="仿宋" w:eastAsia="仿宋" w:hAnsi="仿宋" w:cs="仿宋" w:hint="eastAsia"/>
            <w:lang w:eastAsia="zh-CN"/>
          </w:rPr>
          <w:t>七、生产安全保护</w:t>
        </w:r>
        <w:r>
          <w:tab/>
        </w:r>
        <w:r>
          <w:fldChar w:fldCharType="begin"/>
        </w:r>
        <w:r>
          <w:instrText xml:space="preserve"> PAGEREF _Toc13699 \h </w:instrText>
        </w:r>
        <w:r>
          <w:fldChar w:fldCharType="separate"/>
        </w:r>
        <w:r>
          <w:t>24</w:t>
        </w:r>
        <w:r>
          <w:fldChar w:fldCharType="end"/>
        </w:r>
      </w:hyperlink>
    </w:p>
    <w:p>
      <w:pPr>
        <w:pStyle w:val="TOC2"/>
        <w:tabs>
          <w:tab w:val="right" w:leader="dot" w:pos="8306"/>
        </w:tabs>
      </w:pPr>
      <w:hyperlink w:anchor="_Toc7200" w:history="1">
        <w:r>
          <w:rPr>
            <w:rFonts w:ascii="仿宋" w:eastAsia="仿宋" w:hAnsi="仿宋" w:cs="仿宋" w:hint="eastAsia"/>
            <w:lang w:eastAsia="zh-CN"/>
          </w:rPr>
          <w:t>(一)、消防安全</w:t>
        </w:r>
        <w:r>
          <w:tab/>
        </w:r>
        <w:r>
          <w:fldChar w:fldCharType="begin"/>
        </w:r>
        <w:r>
          <w:instrText xml:space="preserve"> PAGEREF _Toc7200 \h </w:instrText>
        </w:r>
        <w:r>
          <w:fldChar w:fldCharType="separate"/>
        </w:r>
        <w:r>
          <w:t>24</w:t>
        </w:r>
        <w:r>
          <w:fldChar w:fldCharType="end"/>
        </w:r>
      </w:hyperlink>
    </w:p>
    <w:p>
      <w:pPr>
        <w:pStyle w:val="TOC2"/>
        <w:tabs>
          <w:tab w:val="right" w:leader="dot" w:pos="8306"/>
        </w:tabs>
      </w:pPr>
      <w:hyperlink w:anchor="_Toc17394" w:history="1">
        <w:r>
          <w:rPr>
            <w:rFonts w:ascii="仿宋" w:eastAsia="仿宋" w:hAnsi="仿宋" w:cs="仿宋" w:hint="eastAsia"/>
            <w:lang w:eastAsia="zh-CN"/>
          </w:rPr>
          <w:t>(二)、防火防爆总图布置措施</w:t>
        </w:r>
        <w:r>
          <w:tab/>
        </w:r>
        <w:r>
          <w:fldChar w:fldCharType="begin"/>
        </w:r>
        <w:r>
          <w:instrText xml:space="preserve"> PAGEREF _Toc17394 \h </w:instrText>
        </w:r>
        <w:r>
          <w:fldChar w:fldCharType="separate"/>
        </w:r>
        <w:r>
          <w:t>26</w:t>
        </w:r>
        <w:r>
          <w:fldChar w:fldCharType="end"/>
        </w:r>
      </w:hyperlink>
    </w:p>
    <w:p>
      <w:pPr>
        <w:pStyle w:val="TOC2"/>
        <w:tabs>
          <w:tab w:val="right" w:leader="dot" w:pos="8306"/>
        </w:tabs>
      </w:pPr>
      <w:hyperlink w:anchor="_Toc26285" w:history="1">
        <w:r>
          <w:rPr>
            <w:rFonts w:ascii="仿宋" w:eastAsia="仿宋" w:hAnsi="仿宋" w:cs="仿宋" w:hint="eastAsia"/>
            <w:lang w:eastAsia="zh-CN"/>
          </w:rPr>
          <w:t>(三)、自然灾害防范措施</w:t>
        </w:r>
        <w:r>
          <w:tab/>
        </w:r>
        <w:r>
          <w:fldChar w:fldCharType="begin"/>
        </w:r>
        <w:r>
          <w:instrText xml:space="preserve"> PAGEREF _Toc26285 \h </w:instrText>
        </w:r>
        <w:r>
          <w:fldChar w:fldCharType="separate"/>
        </w:r>
        <w:r>
          <w:t>27</w:t>
        </w:r>
        <w:r>
          <w:fldChar w:fldCharType="end"/>
        </w:r>
      </w:hyperlink>
    </w:p>
    <w:p>
      <w:pPr>
        <w:pStyle w:val="TOC2"/>
        <w:tabs>
          <w:tab w:val="right" w:leader="dot" w:pos="8306"/>
        </w:tabs>
      </w:pPr>
      <w:hyperlink w:anchor="_Toc26707" w:history="1">
        <w:r>
          <w:rPr>
            <w:rFonts w:ascii="仿宋" w:eastAsia="仿宋" w:hAnsi="仿宋" w:cs="仿宋" w:hint="eastAsia"/>
            <w:lang w:eastAsia="zh-CN"/>
          </w:rPr>
          <w:t>(四)、安全色及安全标志使用要求</w:t>
        </w:r>
        <w:r>
          <w:tab/>
        </w:r>
        <w:r>
          <w:fldChar w:fldCharType="begin"/>
        </w:r>
        <w:r>
          <w:instrText xml:space="preserve"> PAGEREF _Toc26707 \h </w:instrText>
        </w:r>
        <w:r>
          <w:fldChar w:fldCharType="separate"/>
        </w:r>
        <w:r>
          <w:t>28</w:t>
        </w:r>
        <w:r>
          <w:fldChar w:fldCharType="end"/>
        </w:r>
      </w:hyperlink>
    </w:p>
    <w:p>
      <w:pPr>
        <w:pStyle w:val="TOC2"/>
        <w:tabs>
          <w:tab w:val="right" w:leader="dot" w:pos="8306"/>
        </w:tabs>
      </w:pPr>
      <w:hyperlink w:anchor="_Toc15504" w:history="1">
        <w:r>
          <w:rPr>
            <w:rFonts w:ascii="仿宋" w:eastAsia="仿宋" w:hAnsi="仿宋" w:cs="仿宋" w:hint="eastAsia"/>
            <w:lang w:eastAsia="zh-CN"/>
          </w:rPr>
          <w:t>(五)、防尘防毒措施</w:t>
        </w:r>
        <w:r>
          <w:tab/>
        </w:r>
        <w:r>
          <w:fldChar w:fldCharType="begin"/>
        </w:r>
        <w:r>
          <w:instrText xml:space="preserve"> PAGEREF _Toc15504 \h </w:instrText>
        </w:r>
        <w:r>
          <w:fldChar w:fldCharType="separate"/>
        </w:r>
        <w:r>
          <w:t>29</w:t>
        </w:r>
        <w:r>
          <w:fldChar w:fldCharType="end"/>
        </w:r>
      </w:hyperlink>
    </w:p>
    <w:p>
      <w:pPr>
        <w:pStyle w:val="TOC2"/>
        <w:tabs>
          <w:tab w:val="right" w:leader="dot" w:pos="8306"/>
        </w:tabs>
      </w:pPr>
      <w:hyperlink w:anchor="_Toc12349" w:history="1">
        <w:r>
          <w:rPr>
            <w:rFonts w:ascii="仿宋" w:eastAsia="仿宋" w:hAnsi="仿宋" w:cs="仿宋" w:hint="eastAsia"/>
            <w:lang w:eastAsia="zh-CN"/>
          </w:rPr>
          <w:t>(六)、防静电、触电防护及防雷措施</w:t>
        </w:r>
        <w:r>
          <w:tab/>
        </w:r>
        <w:r>
          <w:fldChar w:fldCharType="begin"/>
        </w:r>
        <w:r>
          <w:instrText xml:space="preserve"> PAGEREF _Toc12349 \h </w:instrText>
        </w:r>
        <w:r>
          <w:fldChar w:fldCharType="separate"/>
        </w:r>
        <w:r>
          <w:t>29</w:t>
        </w:r>
        <w:r>
          <w:fldChar w:fldCharType="end"/>
        </w:r>
      </w:hyperlink>
    </w:p>
    <w:p>
      <w:pPr>
        <w:pStyle w:val="TOC2"/>
        <w:tabs>
          <w:tab w:val="right" w:leader="dot" w:pos="8306"/>
        </w:tabs>
      </w:pPr>
      <w:hyperlink w:anchor="_Toc20534" w:history="1">
        <w:r>
          <w:rPr>
            <w:rFonts w:ascii="仿宋" w:eastAsia="仿宋" w:hAnsi="仿宋" w:cs="仿宋" w:hint="eastAsia"/>
            <w:lang w:eastAsia="zh-CN"/>
          </w:rPr>
          <w:t>(七)、机械设备安全保障措施</w:t>
        </w:r>
        <w:r>
          <w:tab/>
        </w:r>
        <w:r>
          <w:fldChar w:fldCharType="begin"/>
        </w:r>
        <w:r>
          <w:instrText xml:space="preserve"> PAGEREF _Toc20534 \h </w:instrText>
        </w:r>
        <w:r>
          <w:fldChar w:fldCharType="separate"/>
        </w:r>
        <w:r>
          <w:t>31</w:t>
        </w:r>
        <w:r>
          <w:fldChar w:fldCharType="end"/>
        </w:r>
      </w:hyperlink>
    </w:p>
    <w:p>
      <w:pPr>
        <w:pStyle w:val="TOC1"/>
        <w:tabs>
          <w:tab w:val="right" w:leader="dot" w:pos="8306"/>
        </w:tabs>
      </w:pPr>
      <w:hyperlink w:anchor="_Toc23228" w:history="1">
        <w:r>
          <w:rPr>
            <w:rFonts w:ascii="仿宋" w:eastAsia="仿宋" w:hAnsi="仿宋" w:cs="仿宋" w:hint="eastAsia"/>
            <w:lang w:eastAsia="zh-CN"/>
          </w:rPr>
          <w:t>八、纽扣电池项目风险管理</w:t>
        </w:r>
        <w:r>
          <w:tab/>
        </w:r>
        <w:r>
          <w:fldChar w:fldCharType="begin"/>
        </w:r>
        <w:r>
          <w:instrText xml:space="preserve"> PAGEREF _Toc23228 \h </w:instrText>
        </w:r>
        <w:r>
          <w:fldChar w:fldCharType="separate"/>
        </w:r>
        <w:r>
          <w:t>32</w:t>
        </w:r>
        <w:r>
          <w:fldChar w:fldCharType="end"/>
        </w:r>
      </w:hyperlink>
    </w:p>
    <w:p>
      <w:pPr>
        <w:pStyle w:val="TOC2"/>
        <w:tabs>
          <w:tab w:val="right" w:leader="dot" w:pos="8306"/>
        </w:tabs>
      </w:pPr>
      <w:hyperlink w:anchor="_Toc10635" w:history="1">
        <w:r>
          <w:rPr>
            <w:rFonts w:ascii="仿宋" w:eastAsia="仿宋" w:hAnsi="仿宋" w:cs="仿宋" w:hint="eastAsia"/>
            <w:lang w:eastAsia="zh-CN"/>
          </w:rPr>
          <w:t>(一)、风险识别与评估</w:t>
        </w:r>
        <w:r>
          <w:tab/>
        </w:r>
        <w:r>
          <w:fldChar w:fldCharType="begin"/>
        </w:r>
        <w:r>
          <w:instrText xml:space="preserve"> PAGEREF _Toc10635 \h </w:instrText>
        </w:r>
        <w:r>
          <w:fldChar w:fldCharType="separate"/>
        </w:r>
        <w:r>
          <w:t>32</w:t>
        </w:r>
        <w:r>
          <w:fldChar w:fldCharType="end"/>
        </w:r>
      </w:hyperlink>
    </w:p>
    <w:p>
      <w:pPr>
        <w:pStyle w:val="TOC2"/>
        <w:tabs>
          <w:tab w:val="right" w:leader="dot" w:pos="8306"/>
        </w:tabs>
      </w:pPr>
      <w:hyperlink w:anchor="_Toc10474" w:history="1">
        <w:r>
          <w:rPr>
            <w:rFonts w:ascii="仿宋" w:eastAsia="仿宋" w:hAnsi="仿宋" w:cs="仿宋" w:hint="eastAsia"/>
            <w:lang w:eastAsia="zh-CN"/>
          </w:rPr>
          <w:t>(二)、风险应对策略</w:t>
        </w:r>
        <w:r>
          <w:tab/>
        </w:r>
        <w:r>
          <w:fldChar w:fldCharType="begin"/>
        </w:r>
        <w:r>
          <w:instrText xml:space="preserve"> PAGEREF _Toc10474 \h </w:instrText>
        </w:r>
        <w:r>
          <w:fldChar w:fldCharType="separate"/>
        </w:r>
        <w:r>
          <w:t>33</w:t>
        </w:r>
        <w:r>
          <w:fldChar w:fldCharType="end"/>
        </w:r>
      </w:hyperlink>
    </w:p>
    <w:p>
      <w:pPr>
        <w:pStyle w:val="TOC2"/>
        <w:tabs>
          <w:tab w:val="right" w:leader="dot" w:pos="8306"/>
        </w:tabs>
      </w:pPr>
      <w:hyperlink w:anchor="_Toc664" w:history="1">
        <w:r>
          <w:rPr>
            <w:rFonts w:ascii="仿宋" w:eastAsia="仿宋" w:hAnsi="仿宋" w:cs="仿宋" w:hint="eastAsia"/>
            <w:lang w:eastAsia="zh-CN"/>
          </w:rPr>
          <w:t>(三)、风险监控与控制</w:t>
        </w:r>
        <w:r>
          <w:tab/>
        </w:r>
        <w:r>
          <w:fldChar w:fldCharType="begin"/>
        </w:r>
        <w:r>
          <w:instrText xml:space="preserve"> PAGEREF _Toc664 \h </w:instrText>
        </w:r>
        <w:r>
          <w:fldChar w:fldCharType="separate"/>
        </w:r>
        <w:r>
          <w:t>35</w:t>
        </w:r>
        <w:r>
          <w:fldChar w:fldCharType="end"/>
        </w:r>
      </w:hyperlink>
    </w:p>
    <w:p>
      <w:pPr>
        <w:pStyle w:val="TOC1"/>
        <w:tabs>
          <w:tab w:val="right" w:leader="dot" w:pos="8306"/>
        </w:tabs>
      </w:pPr>
      <w:hyperlink w:anchor="_Toc23715" w:history="1">
        <w:r>
          <w:rPr>
            <w:rFonts w:ascii="仿宋" w:eastAsia="仿宋" w:hAnsi="仿宋" w:cs="仿宋" w:hint="eastAsia"/>
            <w:lang w:eastAsia="zh-CN"/>
          </w:rPr>
          <w:t>九、纽扣电池项目技术管理</w:t>
        </w:r>
        <w:r>
          <w:tab/>
        </w:r>
        <w:r>
          <w:fldChar w:fldCharType="begin"/>
        </w:r>
        <w:r>
          <w:instrText xml:space="preserve"> PAGEREF _Toc23715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69" w:history="1">
        <w:r>
          <w:rPr>
            <w:rFonts w:ascii="仿宋" w:eastAsia="仿宋" w:hAnsi="仿宋" w:cs="仿宋" w:hint="eastAsia"/>
            <w:lang w:eastAsia="zh-CN"/>
          </w:rPr>
          <w:t>(一)、技术方案选用方向</w:t>
        </w:r>
        <w:r>
          <w:tab/>
        </w:r>
        <w:r>
          <w:fldChar w:fldCharType="begin"/>
        </w:r>
        <w:r>
          <w:instrText xml:space="preserve"> PAGEREF _Toc3569 \h </w:instrText>
        </w:r>
        <w:r>
          <w:fldChar w:fldCharType="separate"/>
        </w:r>
        <w:r>
          <w:t>36</w:t>
        </w:r>
        <w:r>
          <w:fldChar w:fldCharType="end"/>
        </w:r>
      </w:hyperlink>
    </w:p>
    <w:p>
      <w:pPr>
        <w:pStyle w:val="TOC2"/>
        <w:tabs>
          <w:tab w:val="right" w:leader="dot" w:pos="8306"/>
        </w:tabs>
      </w:pPr>
      <w:hyperlink w:anchor="_Toc7592" w:history="1">
        <w:r>
          <w:rPr>
            <w:rFonts w:ascii="仿宋" w:eastAsia="仿宋" w:hAnsi="仿宋" w:cs="仿宋" w:hint="eastAsia"/>
            <w:lang w:eastAsia="zh-CN"/>
          </w:rPr>
          <w:t>(二)、工艺技术方案选用原则</w:t>
        </w:r>
        <w:r>
          <w:tab/>
        </w:r>
        <w:r>
          <w:fldChar w:fldCharType="begin"/>
        </w:r>
        <w:r>
          <w:instrText xml:space="preserve"> PAGEREF _Toc7592 \h </w:instrText>
        </w:r>
        <w:r>
          <w:fldChar w:fldCharType="separate"/>
        </w:r>
        <w:r>
          <w:t>38</w:t>
        </w:r>
        <w:r>
          <w:fldChar w:fldCharType="end"/>
        </w:r>
      </w:hyperlink>
    </w:p>
    <w:p>
      <w:pPr>
        <w:pStyle w:val="TOC2"/>
        <w:tabs>
          <w:tab w:val="right" w:leader="dot" w:pos="8306"/>
        </w:tabs>
      </w:pPr>
      <w:hyperlink w:anchor="_Toc7633" w:history="1">
        <w:r>
          <w:rPr>
            <w:rFonts w:ascii="仿宋" w:eastAsia="仿宋" w:hAnsi="仿宋" w:cs="仿宋" w:hint="eastAsia"/>
            <w:lang w:eastAsia="zh-CN"/>
          </w:rPr>
          <w:t>(三)、工艺技术方案要求</w:t>
        </w:r>
        <w:r>
          <w:tab/>
        </w:r>
        <w:r>
          <w:fldChar w:fldCharType="begin"/>
        </w:r>
        <w:r>
          <w:instrText xml:space="preserve"> PAGEREF _Toc7633 \h </w:instrText>
        </w:r>
        <w:r>
          <w:fldChar w:fldCharType="separate"/>
        </w:r>
        <w:r>
          <w:t>40</w:t>
        </w:r>
        <w:r>
          <w:fldChar w:fldCharType="end"/>
        </w:r>
      </w:hyperlink>
    </w:p>
    <w:p>
      <w:pPr>
        <w:pStyle w:val="TOC1"/>
        <w:tabs>
          <w:tab w:val="right" w:leader="dot" w:pos="8306"/>
        </w:tabs>
      </w:pPr>
      <w:hyperlink w:anchor="_Toc221" w:history="1">
        <w:r>
          <w:rPr>
            <w:rFonts w:ascii="仿宋" w:eastAsia="仿宋" w:hAnsi="仿宋" w:cs="仿宋" w:hint="eastAsia"/>
            <w:lang w:eastAsia="zh-CN"/>
          </w:rPr>
          <w:t>十、纽扣电池项目经营效益</w:t>
        </w:r>
        <w:r>
          <w:tab/>
        </w:r>
        <w:r>
          <w:fldChar w:fldCharType="begin"/>
        </w:r>
        <w:r>
          <w:instrText xml:space="preserve"> PAGEREF _Toc221 \h </w:instrText>
        </w:r>
        <w:r>
          <w:fldChar w:fldCharType="separate"/>
        </w:r>
        <w:r>
          <w:t>42</w:t>
        </w:r>
        <w:r>
          <w:fldChar w:fldCharType="end"/>
        </w:r>
      </w:hyperlink>
    </w:p>
    <w:p>
      <w:pPr>
        <w:pStyle w:val="TOC2"/>
        <w:tabs>
          <w:tab w:val="right" w:leader="dot" w:pos="8306"/>
        </w:tabs>
      </w:pPr>
      <w:hyperlink w:anchor="_Toc6355" w:history="1">
        <w:r>
          <w:rPr>
            <w:rFonts w:ascii="仿宋" w:eastAsia="仿宋" w:hAnsi="仿宋" w:cs="仿宋" w:hint="eastAsia"/>
            <w:lang w:eastAsia="zh-CN"/>
          </w:rPr>
          <w:t>(一)、经济评价财务测算</w:t>
        </w:r>
        <w:r>
          <w:tab/>
        </w:r>
        <w:r>
          <w:fldChar w:fldCharType="begin"/>
        </w:r>
        <w:r>
          <w:instrText xml:space="preserve"> PAGEREF _Toc6355 \h </w:instrText>
        </w:r>
        <w:r>
          <w:fldChar w:fldCharType="separate"/>
        </w:r>
        <w:r>
          <w:t>42</w:t>
        </w:r>
        <w:r>
          <w:fldChar w:fldCharType="end"/>
        </w:r>
      </w:hyperlink>
    </w:p>
    <w:p>
      <w:pPr>
        <w:pStyle w:val="TOC2"/>
        <w:tabs>
          <w:tab w:val="right" w:leader="dot" w:pos="8306"/>
        </w:tabs>
      </w:pPr>
      <w:hyperlink w:anchor="_Toc2706" w:history="1">
        <w:r>
          <w:rPr>
            <w:rFonts w:ascii="仿宋" w:eastAsia="仿宋" w:hAnsi="仿宋" w:cs="仿宋" w:hint="eastAsia"/>
            <w:lang w:eastAsia="zh-CN"/>
          </w:rPr>
          <w:t>(二)、纽扣电池项目盈利能力分析</w:t>
        </w:r>
        <w:r>
          <w:tab/>
        </w:r>
        <w:r>
          <w:fldChar w:fldCharType="begin"/>
        </w:r>
        <w:r>
          <w:instrText xml:space="preserve"> PAGEREF _Toc2706 \h </w:instrText>
        </w:r>
        <w:r>
          <w:fldChar w:fldCharType="separate"/>
        </w:r>
        <w:r>
          <w:t>43</w:t>
        </w:r>
        <w:r>
          <w:fldChar w:fldCharType="end"/>
        </w:r>
      </w:hyperlink>
    </w:p>
    <w:p>
      <w:pPr>
        <w:pStyle w:val="TOC1"/>
        <w:tabs>
          <w:tab w:val="right" w:leader="dot" w:pos="8306"/>
        </w:tabs>
      </w:pPr>
      <w:hyperlink w:anchor="_Toc20900" w:history="1">
        <w:r>
          <w:rPr>
            <w:rFonts w:ascii="仿宋" w:eastAsia="仿宋" w:hAnsi="仿宋" w:cs="仿宋" w:hint="eastAsia"/>
            <w:lang w:eastAsia="zh-CN"/>
          </w:rPr>
          <w:t>十一、纽扣电池项目人力资源培养与发展</w:t>
        </w:r>
        <w:r>
          <w:tab/>
        </w:r>
        <w:r>
          <w:fldChar w:fldCharType="begin"/>
        </w:r>
        <w:r>
          <w:instrText xml:space="preserve"> PAGEREF _Toc20900 \h </w:instrText>
        </w:r>
        <w:r>
          <w:fldChar w:fldCharType="separate"/>
        </w:r>
        <w:r>
          <w:t>44</w:t>
        </w:r>
        <w:r>
          <w:fldChar w:fldCharType="end"/>
        </w:r>
      </w:hyperlink>
    </w:p>
    <w:p>
      <w:pPr>
        <w:pStyle w:val="TOC2"/>
        <w:tabs>
          <w:tab w:val="right" w:leader="dot" w:pos="8306"/>
        </w:tabs>
      </w:pPr>
      <w:hyperlink w:anchor="_Toc3058" w:history="1">
        <w:r>
          <w:rPr>
            <w:rFonts w:ascii="仿宋" w:eastAsia="仿宋" w:hAnsi="仿宋" w:cs="仿宋" w:hint="eastAsia"/>
            <w:lang w:eastAsia="zh-CN"/>
          </w:rPr>
          <w:t>(一)、人才需求与规划</w:t>
        </w:r>
        <w:r>
          <w:tab/>
        </w:r>
        <w:r>
          <w:fldChar w:fldCharType="begin"/>
        </w:r>
        <w:r>
          <w:instrText xml:space="preserve"> PAGEREF _Toc3058 \h </w:instrText>
        </w:r>
        <w:r>
          <w:fldChar w:fldCharType="separate"/>
        </w:r>
        <w:r>
          <w:t>44</w:t>
        </w:r>
        <w:r>
          <w:fldChar w:fldCharType="end"/>
        </w:r>
      </w:hyperlink>
    </w:p>
    <w:p>
      <w:pPr>
        <w:pStyle w:val="TOC2"/>
        <w:tabs>
          <w:tab w:val="right" w:leader="dot" w:pos="8306"/>
        </w:tabs>
      </w:pPr>
      <w:hyperlink w:anchor="_Toc16682" w:history="1">
        <w:r>
          <w:rPr>
            <w:rFonts w:ascii="仿宋" w:eastAsia="仿宋" w:hAnsi="仿宋" w:cs="仿宋" w:hint="eastAsia"/>
            <w:lang w:eastAsia="zh-CN"/>
          </w:rPr>
          <w:t>(二)、培训与发展计划</w:t>
        </w:r>
        <w:r>
          <w:tab/>
        </w:r>
        <w:r>
          <w:fldChar w:fldCharType="begin"/>
        </w:r>
        <w:r>
          <w:instrText xml:space="preserve"> PAGEREF _Toc16682 \h </w:instrText>
        </w:r>
        <w:r>
          <w:fldChar w:fldCharType="separate"/>
        </w:r>
        <w:r>
          <w:t>45</w:t>
        </w:r>
        <w:r>
          <w:fldChar w:fldCharType="end"/>
        </w:r>
      </w:hyperlink>
    </w:p>
    <w:p>
      <w:pPr>
        <w:pStyle w:val="TOC1"/>
        <w:tabs>
          <w:tab w:val="right" w:leader="dot" w:pos="8306"/>
        </w:tabs>
      </w:pPr>
      <w:hyperlink w:anchor="_Toc32014" w:history="1">
        <w:r>
          <w:rPr>
            <w:rFonts w:ascii="仿宋" w:eastAsia="仿宋" w:hAnsi="仿宋" w:cs="仿宋" w:hint="eastAsia"/>
            <w:lang w:eastAsia="zh-CN"/>
          </w:rPr>
          <w:t>十二、纽扣电池项目人力资源管理</w:t>
        </w:r>
        <w:r>
          <w:tab/>
        </w:r>
        <w:r>
          <w:fldChar w:fldCharType="begin"/>
        </w:r>
        <w:r>
          <w:instrText xml:space="preserve"> PAGEREF _Toc32014 \h </w:instrText>
        </w:r>
        <w:r>
          <w:fldChar w:fldCharType="separate"/>
        </w:r>
        <w:r>
          <w:t>45</w:t>
        </w:r>
        <w:r>
          <w:fldChar w:fldCharType="end"/>
        </w:r>
      </w:hyperlink>
    </w:p>
    <w:p>
      <w:pPr>
        <w:pStyle w:val="TOC2"/>
        <w:tabs>
          <w:tab w:val="right" w:leader="dot" w:pos="8306"/>
        </w:tabs>
      </w:pPr>
      <w:hyperlink w:anchor="_Toc24300" w:history="1">
        <w:r>
          <w:rPr>
            <w:rFonts w:ascii="仿宋" w:eastAsia="仿宋" w:hAnsi="仿宋" w:cs="仿宋" w:hint="eastAsia"/>
            <w:lang w:eastAsia="zh-CN"/>
          </w:rPr>
          <w:t>(一)、建立健全的预算管理制度</w:t>
        </w:r>
        <w:r>
          <w:tab/>
        </w:r>
        <w:r>
          <w:fldChar w:fldCharType="begin"/>
        </w:r>
        <w:r>
          <w:instrText xml:space="preserve"> PAGEREF _Toc24300 \h </w:instrText>
        </w:r>
        <w:r>
          <w:fldChar w:fldCharType="separate"/>
        </w:r>
        <w:r>
          <w:t>45</w:t>
        </w:r>
        <w:r>
          <w:fldChar w:fldCharType="end"/>
        </w:r>
      </w:hyperlink>
    </w:p>
    <w:p>
      <w:pPr>
        <w:pStyle w:val="TOC2"/>
        <w:tabs>
          <w:tab w:val="right" w:leader="dot" w:pos="8306"/>
        </w:tabs>
      </w:pPr>
      <w:hyperlink w:anchor="_Toc16416" w:history="1">
        <w:r>
          <w:rPr>
            <w:rFonts w:ascii="仿宋" w:eastAsia="仿宋" w:hAnsi="仿宋" w:cs="仿宋" w:hint="eastAsia"/>
            <w:lang w:eastAsia="zh-CN"/>
          </w:rPr>
          <w:t>(二)、加强资金流动监控</w:t>
        </w:r>
        <w:r>
          <w:tab/>
        </w:r>
        <w:r>
          <w:fldChar w:fldCharType="begin"/>
        </w:r>
        <w:r>
          <w:instrText xml:space="preserve"> PAGEREF _Toc16416 \h </w:instrText>
        </w:r>
        <w:r>
          <w:fldChar w:fldCharType="separate"/>
        </w:r>
        <w:r>
          <w:t>47</w:t>
        </w:r>
        <w:r>
          <w:fldChar w:fldCharType="end"/>
        </w:r>
      </w:hyperlink>
    </w:p>
    <w:p>
      <w:pPr>
        <w:pStyle w:val="TOC2"/>
        <w:tabs>
          <w:tab w:val="right" w:leader="dot" w:pos="8306"/>
        </w:tabs>
      </w:pPr>
      <w:hyperlink w:anchor="_Toc29128" w:history="1">
        <w:r>
          <w:rPr>
            <w:rFonts w:ascii="仿宋" w:eastAsia="仿宋" w:hAnsi="仿宋" w:cs="仿宋" w:hint="eastAsia"/>
            <w:lang w:eastAsia="zh-CN"/>
          </w:rPr>
          <w:t>(三)、制定完善的风险控制机制</w:t>
        </w:r>
        <w:r>
          <w:tab/>
        </w:r>
        <w:r>
          <w:fldChar w:fldCharType="begin"/>
        </w:r>
        <w:r>
          <w:instrText xml:space="preserve"> PAGEREF _Toc29128 \h </w:instrText>
        </w:r>
        <w:r>
          <w:fldChar w:fldCharType="separate"/>
        </w:r>
        <w:r>
          <w:t>48</w:t>
        </w:r>
        <w:r>
          <w:fldChar w:fldCharType="end"/>
        </w:r>
      </w:hyperlink>
    </w:p>
    <w:p>
      <w:pPr>
        <w:pStyle w:val="TOC2"/>
        <w:tabs>
          <w:tab w:val="right" w:leader="dot" w:pos="8306"/>
        </w:tabs>
      </w:pPr>
      <w:hyperlink w:anchor="_Toc24565" w:history="1">
        <w:r>
          <w:rPr>
            <w:rFonts w:ascii="仿宋" w:eastAsia="仿宋" w:hAnsi="仿宋" w:cs="仿宋" w:hint="eastAsia"/>
            <w:lang w:eastAsia="zh-CN"/>
          </w:rPr>
          <w:t>(四)、优化成本管理</w:t>
        </w:r>
        <w:r>
          <w:tab/>
        </w:r>
        <w:r>
          <w:fldChar w:fldCharType="begin"/>
        </w:r>
        <w:r>
          <w:instrText xml:space="preserve"> PAGEREF _Toc24565 \h </w:instrText>
        </w:r>
        <w:r>
          <w:fldChar w:fldCharType="separate"/>
        </w:r>
        <w:r>
          <w:t>49</w:t>
        </w:r>
        <w:r>
          <w:fldChar w:fldCharType="end"/>
        </w:r>
      </w:hyperlink>
    </w:p>
    <w:p>
      <w:pPr>
        <w:pStyle w:val="TOC1"/>
        <w:tabs>
          <w:tab w:val="right" w:leader="dot" w:pos="8306"/>
        </w:tabs>
      </w:pPr>
      <w:hyperlink w:anchor="_Toc17201" w:history="1">
        <w:r>
          <w:rPr>
            <w:rFonts w:ascii="仿宋" w:eastAsia="仿宋" w:hAnsi="仿宋" w:cs="仿宋" w:hint="eastAsia"/>
            <w:lang w:eastAsia="zh-CN"/>
          </w:rPr>
          <w:t>十三、纽扣电池项目治理与监督</w:t>
        </w:r>
        <w:r>
          <w:tab/>
        </w:r>
        <w:r>
          <w:fldChar w:fldCharType="begin"/>
        </w:r>
        <w:r>
          <w:instrText xml:space="preserve"> PAGEREF _Toc17201 \h </w:instrText>
        </w:r>
        <w:r>
          <w:fldChar w:fldCharType="separate"/>
        </w:r>
        <w:r>
          <w:t>51</w:t>
        </w:r>
        <w:r>
          <w:fldChar w:fldCharType="end"/>
        </w:r>
      </w:hyperlink>
    </w:p>
    <w:p>
      <w:pPr>
        <w:pStyle w:val="TOC2"/>
        <w:tabs>
          <w:tab w:val="right" w:leader="dot" w:pos="8306"/>
        </w:tabs>
      </w:pPr>
      <w:hyperlink w:anchor="_Toc10915" w:history="1">
        <w:r>
          <w:rPr>
            <w:rFonts w:ascii="仿宋" w:eastAsia="仿宋" w:hAnsi="仿宋" w:cs="仿宋" w:hint="eastAsia"/>
            <w:lang w:eastAsia="zh-CN"/>
          </w:rPr>
          <w:t>(一)、纽扣电池项目治理结构</w:t>
        </w:r>
        <w:r>
          <w:tab/>
        </w:r>
        <w:r>
          <w:fldChar w:fldCharType="begin"/>
        </w:r>
        <w:r>
          <w:instrText xml:space="preserve"> PAGEREF _Toc10915 \h </w:instrText>
        </w:r>
        <w:r>
          <w:fldChar w:fldCharType="separate"/>
        </w:r>
        <w:r>
          <w:t>51</w:t>
        </w:r>
        <w:r>
          <w:fldChar w:fldCharType="end"/>
        </w:r>
      </w:hyperlink>
    </w:p>
    <w:p>
      <w:pPr>
        <w:pStyle w:val="TOC2"/>
        <w:tabs>
          <w:tab w:val="right" w:leader="dot" w:pos="8306"/>
        </w:tabs>
      </w:pPr>
      <w:hyperlink w:anchor="_Toc12686" w:history="1">
        <w:r>
          <w:rPr>
            <w:rFonts w:ascii="仿宋" w:eastAsia="仿宋" w:hAnsi="仿宋" w:cs="仿宋" w:hint="eastAsia"/>
            <w:lang w:eastAsia="zh-CN"/>
          </w:rPr>
          <w:t>(二)、监督与审计</w:t>
        </w:r>
        <w:r>
          <w:tab/>
        </w:r>
        <w:r>
          <w:fldChar w:fldCharType="begin"/>
        </w:r>
        <w:r>
          <w:instrText xml:space="preserve"> PAGEREF _Toc12686 \h </w:instrText>
        </w:r>
        <w:r>
          <w:fldChar w:fldCharType="separate"/>
        </w:r>
        <w:r>
          <w:t>52</w:t>
        </w:r>
        <w:r>
          <w:fldChar w:fldCharType="end"/>
        </w:r>
      </w:hyperlink>
    </w:p>
    <w:p>
      <w:pPr>
        <w:pStyle w:val="TOC1"/>
        <w:tabs>
          <w:tab w:val="right" w:leader="dot" w:pos="8306"/>
        </w:tabs>
      </w:pPr>
      <w:hyperlink w:anchor="_Toc21237" w:history="1">
        <w:r>
          <w:rPr>
            <w:rFonts w:ascii="仿宋" w:eastAsia="仿宋" w:hAnsi="仿宋" w:cs="仿宋" w:hint="eastAsia"/>
            <w:lang w:eastAsia="zh-CN"/>
          </w:rPr>
          <w:t>十四、纽扣电池项目实施时间节点</w:t>
        </w:r>
        <w:r>
          <w:tab/>
        </w:r>
        <w:r>
          <w:fldChar w:fldCharType="begin"/>
        </w:r>
        <w:r>
          <w:instrText xml:space="preserve"> PAGEREF _Toc21237 \h </w:instrText>
        </w:r>
        <w:r>
          <w:fldChar w:fldCharType="separate"/>
        </w:r>
        <w:r>
          <w:t>53</w:t>
        </w:r>
        <w:r>
          <w:fldChar w:fldCharType="end"/>
        </w:r>
      </w:hyperlink>
    </w:p>
    <w:p>
      <w:pPr>
        <w:pStyle w:val="TOC2"/>
        <w:tabs>
          <w:tab w:val="right" w:leader="dot" w:pos="8306"/>
        </w:tabs>
      </w:pPr>
      <w:hyperlink w:anchor="_Toc17017" w:history="1">
        <w:r>
          <w:rPr>
            <w:rFonts w:ascii="仿宋" w:eastAsia="仿宋" w:hAnsi="仿宋" w:cs="仿宋" w:hint="eastAsia"/>
            <w:lang w:eastAsia="zh-CN"/>
          </w:rPr>
          <w:t>(一)、纽扣电池项目启动阶段时间节点</w:t>
        </w:r>
        <w:r>
          <w:tab/>
        </w:r>
        <w:r>
          <w:fldChar w:fldCharType="begin"/>
        </w:r>
        <w:r>
          <w:instrText xml:space="preserve"> PAGEREF _Toc17017 \h </w:instrText>
        </w:r>
        <w:r>
          <w:fldChar w:fldCharType="separate"/>
        </w:r>
        <w:r>
          <w:t>53</w:t>
        </w:r>
        <w:r>
          <w:fldChar w:fldCharType="end"/>
        </w:r>
      </w:hyperlink>
    </w:p>
    <w:p>
      <w:pPr>
        <w:pStyle w:val="TOC2"/>
        <w:tabs>
          <w:tab w:val="right" w:leader="dot" w:pos="8306"/>
        </w:tabs>
      </w:pPr>
      <w:hyperlink w:anchor="_Toc22068" w:history="1">
        <w:r>
          <w:rPr>
            <w:rFonts w:ascii="仿宋" w:eastAsia="仿宋" w:hAnsi="仿宋" w:cs="仿宋" w:hint="eastAsia"/>
            <w:lang w:eastAsia="zh-CN"/>
          </w:rPr>
          <w:t>(二)、纽扣电池项目执行阶段时间节点</w:t>
        </w:r>
        <w:r>
          <w:tab/>
        </w:r>
        <w:r>
          <w:fldChar w:fldCharType="begin"/>
        </w:r>
        <w:r>
          <w:instrText xml:space="preserve"> PAGEREF _Toc22068 \h </w:instrText>
        </w:r>
        <w:r>
          <w:fldChar w:fldCharType="separate"/>
        </w:r>
        <w:r>
          <w:t>55</w:t>
        </w:r>
        <w:r>
          <w:fldChar w:fldCharType="end"/>
        </w:r>
      </w:hyperlink>
    </w:p>
    <w:p>
      <w:pPr>
        <w:pStyle w:val="TOC2"/>
        <w:tabs>
          <w:tab w:val="right" w:leader="dot" w:pos="8306"/>
        </w:tabs>
      </w:pPr>
      <w:hyperlink w:anchor="_Toc7136" w:history="1">
        <w:r>
          <w:rPr>
            <w:rFonts w:ascii="仿宋" w:eastAsia="仿宋" w:hAnsi="仿宋" w:cs="仿宋" w:hint="eastAsia"/>
            <w:lang w:eastAsia="zh-CN"/>
          </w:rPr>
          <w:t>(三)、纽扣电池项目完成阶段时间节点</w:t>
        </w:r>
        <w:r>
          <w:tab/>
        </w:r>
        <w:r>
          <w:fldChar w:fldCharType="begin"/>
        </w:r>
        <w:r>
          <w:instrText xml:space="preserve"> PAGEREF _Toc7136 \h </w:instrText>
        </w:r>
        <w:r>
          <w:fldChar w:fldCharType="separate"/>
        </w:r>
        <w:r>
          <w:t>55</w:t>
        </w:r>
        <w:r>
          <w:fldChar w:fldCharType="end"/>
        </w:r>
      </w:hyperlink>
    </w:p>
    <w:p>
      <w:pPr>
        <w:pStyle w:val="TOC1"/>
        <w:tabs>
          <w:tab w:val="right" w:leader="dot" w:pos="8306"/>
        </w:tabs>
      </w:pPr>
      <w:hyperlink w:anchor="_Toc4404" w:history="1">
        <w:r>
          <w:rPr>
            <w:rFonts w:ascii="仿宋" w:eastAsia="仿宋" w:hAnsi="仿宋" w:cs="仿宋" w:hint="eastAsia"/>
            <w:lang w:eastAsia="zh-CN"/>
          </w:rPr>
          <w:t>十五、风险识别与分类</w:t>
        </w:r>
        <w:r>
          <w:tab/>
        </w:r>
        <w:r>
          <w:fldChar w:fldCharType="begin"/>
        </w:r>
        <w:r>
          <w:instrText xml:space="preserve"> PAGEREF _Toc4404 \h </w:instrText>
        </w:r>
        <w:r>
          <w:fldChar w:fldCharType="separate"/>
        </w:r>
        <w:r>
          <w:t>57</w:t>
        </w:r>
        <w:r>
          <w:fldChar w:fldCharType="end"/>
        </w:r>
      </w:hyperlink>
    </w:p>
    <w:p>
      <w:pPr>
        <w:pStyle w:val="TOC2"/>
        <w:tabs>
          <w:tab w:val="right" w:leader="dot" w:pos="8306"/>
        </w:tabs>
      </w:pPr>
      <w:hyperlink w:anchor="_Toc17248" w:history="1">
        <w:r>
          <w:rPr>
            <w:rFonts w:ascii="仿宋" w:eastAsia="仿宋" w:hAnsi="仿宋" w:cs="仿宋" w:hint="eastAsia"/>
            <w:lang w:eastAsia="zh-CN"/>
          </w:rPr>
          <w:t>(一)、风险识别</w:t>
        </w:r>
        <w:r>
          <w:tab/>
        </w:r>
        <w:r>
          <w:fldChar w:fldCharType="begin"/>
        </w:r>
        <w:r>
          <w:instrText xml:space="preserve"> PAGEREF _Toc17248 \h </w:instrText>
        </w:r>
        <w:r>
          <w:fldChar w:fldCharType="separate"/>
        </w:r>
        <w:r>
          <w:t>57</w:t>
        </w:r>
        <w:r>
          <w:fldChar w:fldCharType="end"/>
        </w:r>
      </w:hyperlink>
    </w:p>
    <w:p>
      <w:pPr>
        <w:pStyle w:val="TOC2"/>
        <w:tabs>
          <w:tab w:val="right" w:leader="dot" w:pos="8306"/>
        </w:tabs>
      </w:pPr>
      <w:hyperlink w:anchor="_Toc1744" w:history="1">
        <w:r>
          <w:rPr>
            <w:rFonts w:ascii="仿宋" w:eastAsia="仿宋" w:hAnsi="仿宋" w:cs="仿宋" w:hint="eastAsia"/>
            <w:lang w:eastAsia="zh-CN"/>
          </w:rPr>
          <w:t>(二)、风险分类</w:t>
        </w:r>
        <w:r>
          <w:tab/>
        </w:r>
        <w:r>
          <w:fldChar w:fldCharType="begin"/>
        </w:r>
        <w:r>
          <w:instrText xml:space="preserve"> PAGEREF _Toc1744 \h </w:instrText>
        </w:r>
        <w:r>
          <w:fldChar w:fldCharType="separate"/>
        </w:r>
        <w:r>
          <w:t>58</w:t>
        </w:r>
        <w:r>
          <w:fldChar w:fldCharType="end"/>
        </w:r>
      </w:hyperlink>
    </w:p>
    <w:p>
      <w:pPr>
        <w:pStyle w:val="TOC1"/>
        <w:tabs>
          <w:tab w:val="right" w:leader="dot" w:pos="8306"/>
        </w:tabs>
      </w:pPr>
      <w:hyperlink w:anchor="_Toc15702" w:history="1">
        <w:r>
          <w:rPr>
            <w:rFonts w:ascii="仿宋" w:eastAsia="仿宋" w:hAnsi="仿宋" w:cs="仿宋" w:hint="eastAsia"/>
            <w:lang w:eastAsia="zh-CN"/>
          </w:rPr>
          <w:t>十六、纽扣电池项目变更管理</w:t>
        </w:r>
        <w:r>
          <w:tab/>
        </w:r>
        <w:r>
          <w:fldChar w:fldCharType="begin"/>
        </w:r>
        <w:r>
          <w:instrText xml:space="preserve"> PAGEREF _Toc15702 \h </w:instrText>
        </w:r>
        <w:r>
          <w:fldChar w:fldCharType="separate"/>
        </w:r>
        <w:r>
          <w:t>60</w:t>
        </w:r>
        <w:r>
          <w:fldChar w:fldCharType="end"/>
        </w:r>
      </w:hyperlink>
    </w:p>
    <w:p>
      <w:pPr>
        <w:pStyle w:val="TOC2"/>
        <w:tabs>
          <w:tab w:val="right" w:leader="dot" w:pos="8306"/>
        </w:tabs>
      </w:pPr>
      <w:hyperlink w:anchor="_Toc11062" w:history="1">
        <w:r>
          <w:rPr>
            <w:rFonts w:ascii="仿宋" w:eastAsia="仿宋" w:hAnsi="仿宋" w:cs="仿宋" w:hint="eastAsia"/>
            <w:lang w:eastAsia="zh-CN"/>
          </w:rPr>
          <w:t>(一)、变更申请与评估</w:t>
        </w:r>
        <w:r>
          <w:tab/>
        </w:r>
        <w:r>
          <w:fldChar w:fldCharType="begin"/>
        </w:r>
        <w:r>
          <w:instrText xml:space="preserve"> PAGEREF _Toc11062 \h </w:instrText>
        </w:r>
        <w:r>
          <w:fldChar w:fldCharType="separate"/>
        </w:r>
        <w:r>
          <w:t>60</w:t>
        </w:r>
        <w:r>
          <w:fldChar w:fldCharType="end"/>
        </w:r>
      </w:hyperlink>
    </w:p>
    <w:p>
      <w:pPr>
        <w:pStyle w:val="TOC2"/>
        <w:tabs>
          <w:tab w:val="right" w:leader="dot" w:pos="8306"/>
        </w:tabs>
      </w:pPr>
      <w:hyperlink w:anchor="_Toc12651" w:history="1">
        <w:r>
          <w:rPr>
            <w:rFonts w:ascii="仿宋" w:eastAsia="仿宋" w:hAnsi="仿宋" w:cs="仿宋" w:hint="eastAsia"/>
            <w:lang w:eastAsia="zh-CN"/>
          </w:rPr>
          <w:t>(二)、变更实施与控制</w:t>
        </w:r>
        <w:r>
          <w:tab/>
        </w:r>
        <w:r>
          <w:fldChar w:fldCharType="begin"/>
        </w:r>
        <w:r>
          <w:instrText xml:space="preserve"> PAGEREF _Toc12651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417"/>
      <w:r>
        <w:rPr>
          <w:rFonts w:ascii="仿宋" w:eastAsia="仿宋" w:hAnsi="仿宋" w:cs="仿宋" w:hint="eastAsia"/>
          <w:sz w:val="28"/>
          <w:lang w:eastAsia="zh-CN"/>
        </w:rPr>
        <w:t>一、纽扣电池项目可持续发展</w:t>
      </w:r>
      <w:bookmarkEnd w:id="2"/>
    </w:p>
    <w:p>
      <w:pPr>
        <w:pStyle w:val="Heading2"/>
        <w:rPr>
          <w:rFonts w:ascii="仿宋" w:eastAsia="仿宋" w:hAnsi="仿宋" w:cs="仿宋" w:hint="eastAsia"/>
          <w:lang w:eastAsia="zh-CN"/>
        </w:rPr>
      </w:pPr>
      <w:bookmarkStart w:id="3" w:name="_Toc3084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纽扣电池项目中，纽扣电池项目团队着眼于未来，明确了可持续发展的战略方向。制定的具体可持续发展目标包括降低资源使用、采用环保技术、最大化社会效益等。这一步骤不仅有助于纽扣电池项目在环保和社会责任方面达到最高标准，也为未来提供了明确的指引，确保纽扣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可持续实践的融入纽扣电池项目管理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纽扣电池项目管理周期。从纽扣电池项目规划开始，纽扣电池项目团队就考虑了环境和社会的因素。在执行阶段，纽扣电池项目团队积极推动绿色技术的应用，优化资源利用。此外，关注员工的社会责任，通过培训和沟通活动提高员工对可持续发展的认知，使他们能够在日常工作中践行可持续实践。这些举措不仅为纽扣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45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扎根于纽扣电池项目的可持续发展理念，我们深信环保与社会责任是纽扣电池项目成功的关键支柱。在纽扣电池项目的每一步，我们都致力于通过创新和实践，履行对环境和社会的坚定责任。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团队通过引入先进的环保技术、建立高效的废物处理系统以及推动能源节约措施，积极履行环保责任。定期的环保监测和评估确保纽扣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不仅致力于自身可持续发展，还注重对社会的回馈。通过支持社区纽扣电池项目、参与慈善事业、提供培训机会等方式，纽扣电池项目积极履行社会责任。与当地社区建立积极互动，关注员工的工作与生活平衡，以及员工的身心健康，是纽扣电池项目在社会责任层面的关键举措。这样的实践不仅增强了纽扣电池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1583"/>
      <w:r>
        <w:rPr>
          <w:rFonts w:ascii="仿宋" w:eastAsia="仿宋" w:hAnsi="仿宋" w:cs="仿宋" w:hint="eastAsia"/>
          <w:sz w:val="28"/>
          <w:lang w:eastAsia="zh-CN"/>
        </w:rPr>
        <w:t>二、纽扣电池项目土建工程</w:t>
      </w:r>
      <w:bookmarkEnd w:id="5"/>
    </w:p>
    <w:p>
      <w:pPr>
        <w:pStyle w:val="Heading2"/>
        <w:rPr>
          <w:rFonts w:ascii="仿宋" w:eastAsia="仿宋" w:hAnsi="仿宋" w:cs="仿宋" w:hint="eastAsia"/>
          <w:lang w:eastAsia="zh-CN"/>
        </w:rPr>
      </w:pPr>
      <w:bookmarkStart w:id="6" w:name="_Toc120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在纽扣电池项目的建筑工程设计中，我们将秉承一系列重要的设计原则，以确保纽扣电池项目建筑在功能、美观、可持续性等方面达到最佳效果。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首要原则是确保建筑的功能性得到最大化的发挥。我们将充分理解纽扣电池项目的实际需求，合理布局各个功能区域，保证建筑在满足业务需求的同时，提供高效的工作环境。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在建筑设计中，我们将综合考虑建设和运营成本。通过精细的经济效益分析，确保设计方案在高效利用资源的同时，对纽扣电池项目的长期盈利能力有积极的贡献。</w:t>
      </w:r>
    </w:p>
    <w:p>
      <w:pPr>
        <w:pStyle w:val="Heading2"/>
        <w:ind w:firstLine="560" w:firstLineChars="200"/>
        <w:rPr>
          <w:rFonts w:ascii="仿宋" w:eastAsia="仿宋" w:hAnsi="仿宋" w:cs="仿宋" w:hint="eastAsia"/>
          <w:sz w:val="28"/>
          <w:lang w:eastAsia="zh-CN"/>
        </w:rPr>
      </w:pPr>
      <w:bookmarkStart w:id="7" w:name="_Toc420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纽扣电池项目的土建工程设计中，我们将精准设定设计年限，结合纽扣电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纽扣电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149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纽扣电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纽扣电池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纽扣电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34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本期工程纽扣电池项目预计总建筑面积XXX平方米，其中：计容建筑面积XXX平方米，计划建筑工程投资XX万元，占纽扣电池项目总投资的XX%。</w:t>
      </w:r>
    </w:p>
    <w:p>
      <w:pPr>
        <w:pStyle w:val="Heading1"/>
        <w:ind w:firstLine="560" w:firstLineChars="200"/>
        <w:rPr>
          <w:rFonts w:ascii="仿宋" w:eastAsia="仿宋" w:hAnsi="仿宋" w:cs="仿宋" w:hint="eastAsia"/>
          <w:sz w:val="28"/>
          <w:lang w:eastAsia="zh-CN"/>
        </w:rPr>
      </w:pPr>
      <w:bookmarkStart w:id="10" w:name="_Toc26902"/>
      <w:r>
        <w:rPr>
          <w:rFonts w:ascii="仿宋" w:eastAsia="仿宋" w:hAnsi="仿宋" w:cs="仿宋" w:hint="eastAsia"/>
          <w:sz w:val="28"/>
          <w:lang w:eastAsia="zh-CN"/>
        </w:rPr>
        <w:t>三、纽扣电池项目概论</w:t>
      </w:r>
      <w:bookmarkEnd w:id="10"/>
    </w:p>
    <w:p>
      <w:pPr>
        <w:pStyle w:val="Heading2"/>
        <w:rPr>
          <w:rFonts w:ascii="仿宋" w:eastAsia="仿宋" w:hAnsi="仿宋" w:cs="仿宋" w:hint="eastAsia"/>
          <w:lang w:eastAsia="zh-CN"/>
        </w:rPr>
      </w:pPr>
      <w:bookmarkStart w:id="11" w:name="_Toc8734"/>
      <w:r>
        <w:rPr>
          <w:rFonts w:ascii="仿宋" w:eastAsia="仿宋" w:hAnsi="仿宋" w:cs="仿宋" w:hint="eastAsia"/>
          <w:lang w:eastAsia="zh-CN"/>
        </w:rPr>
        <w:t>(一)、纽扣电池项目概况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起源追溯至对市场的深入洞察。市场的不断演变与变革为纽扣电池项目提供了难得的机遇。当前市场存在的需求缺口和变革的大环境共同构成了纽扣电池项目的背景。这个纽扣电池项目旨在充分利用市场机遇，填补行业中尚未满足的需求，为客户提供全新的解决方案。市场的变革和需求的增长使得这个纽扣电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纽扣电池项目名称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正式命名为纽扣电池。这个名称不仅仅是一个标识，更代表了纽扣电池项目的核心理念和愿景。它蕴含着纽扣电池项目所要解决问题的关键字，具有强烈的表达和辨识度，为纽扣电池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纽扣电池项目目标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核心目标是提供一种全新、高效的解决方案，满足客户日益增长的需求。纽扣电池项目追求的不仅仅是满足市场需求，更是在市场中获得卓越的竞争优势。通过不断提升产品或服务的质量和创新水平，纽扣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纽扣电池项目范围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全面涵盖了产品研发、制造、市场推广和售后服务，确保从产品设计到最终用户体验的全方位关注。这一全面的纽扣电池项目范围是为了确保纽扣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纽扣电池项目时间表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纽扣电池项目计划在未来18个月内完成，包括研发、测试、市场试点和正式推出等不同阶段。这个时间表的合理设计是为了确保纽扣电池项目各个阶段的顺利推进，以便按时交付高质量的成果。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纽扣电池项目预算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纽扣电池项目总预算估算为XX百万美元，主要分配在研发、市场推广、人员培训和运营等方面。这一充足的预算为纽扣电池项目提供了充足的资源，确保纽扣电池项目在各个方面都能取得优异的表现。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纽扣电池项目风险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纽扣电池项目可能面临的风险包括市场接受度低、技术难题、竞争激烈等。纽扣电池项目团队已经制定了相应的风险应对计划，通过前瞻性的风险管理，确保纽扣电池项目在面对不确定性时能够迅速做出应对。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纽扣电池项目团队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纽扣电池项目汇聚了一支经验丰富、多领域专业素养的核心团队，确保纽扣电池项目在各个方面都能拥有高水平的执行力。团队的协同作战是纽扣电池项目成功的关键因素之一。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纽扣电池项目背景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纽扣电池项目的背景根植于市场对更高效、创新产品的渴望，同时也受到科技发展对行业格局的深刻改变的影响。这为纽扣电池项目提供了广阔的发展空间和市场需求。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纽扣电池项目现状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截至目前，纽扣电池项目已完成市场调研和技术验证，取得了初步的成功。这为纽扣电池项目在未来的发展奠定了坚实的基础，为更远大的目标打下了坚实的基石。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7599"/>
      <w:r>
        <w:rPr>
          <w:rFonts w:ascii="仿宋" w:eastAsia="仿宋" w:hAnsi="仿宋" w:cs="仿宋" w:hint="eastAsia"/>
          <w:sz w:val="28"/>
          <w:lang w:eastAsia="zh-CN"/>
        </w:rPr>
        <w:t>(二)、纽扣电池项目目标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keyword》纽扣电池项目首要业务目标是在市场中占据有利地位，实现产品/服务的成功推广和销售。通过不断提升产品质量、创新性，纽扣电池项目追求成为行业中的领导者，赢得更多客户的青睐。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在科技迅速发展的时代，纽扣电池项目着眼于技术创新。通过持续的研发和技术升级，纽扣电池项目旨在推出更具创新性的产品或服务，以满足市场对新鲜、先进解决方案的需求。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为了建立可持续的客户关系，纽扣电池项目设定了客户满意度目标。通过提供卓越的产品质量和优质的客户服务，纽扣电池项目追求赢得客户的信任和忠诚度，确保他们的满意度达到行业领先水平。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纽扣电池项目注重社会责任和可持续发展。通过实施环保、社会责任纽扣电池项目，纽扣电池项目致力于在经济发展的同时保护环境，促进社会公平，实现可持续经营。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纽扣电池项目的团队是实现目标的核心驱动力。因此，纽扣电池项目设定了团队发展目标，包括提升团队成员的专业技能、培养领导力，以及搭建协同高效的团队工作氛围。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3364"/>
      <w:r>
        <w:rPr>
          <w:rFonts w:ascii="仿宋" w:eastAsia="仿宋" w:hAnsi="仿宋" w:cs="仿宋" w:hint="eastAsia"/>
          <w:sz w:val="28"/>
          <w:lang w:eastAsia="zh-CN"/>
        </w:rPr>
        <w:t>(三)、纽扣电池项目提出的理由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纽扣电池项目提出的理由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提出源于对市场机遇的深刻洞察。当前市场中存在的需求缺口和行业发展趋势表明，有巨大的商业机会等待被开发。通过准确捕捉市场机遇，纽扣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理念基于对技术创新的信仰。通过持续的研发和技术投入，纽扣电池项目有望推出更具创新性的产品或服务。在科技飞速发展的当下，纽扣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提出是为了增强企业的行业竞争力。通过提升产品或服务的质量和独特性，纽扣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响应了消费者需求的变化。随着社会和科技的不断发展，消费者对产品和服务的需求也在发生变化。通过深入了解并及时回应消费者的新需求，纽扣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纽扣电池项目的提出是企业战略发展规划的一部分。在面对日益激烈的市场竞争和不断变化的商业环境中，纽扣电池项目作为企业战略的一环，旨在为企业开辟新的增长领域，巩固企业在行业中的地位。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提出不仅仅是基于商业考量，还注重社会责任。通过推出环保、社会责任等方面的纽扣电池项目，纽扣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纽扣电池项目的提出反映了对利益相关者期望的关注。包括客户、员工、投资者等利益相关者在企业发展中都有着各自的期望，纽扣电池项目力求在满足这些期望的同时，取得更大的共赢。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5833"/>
      <w:r>
        <w:rPr>
          <w:rFonts w:ascii="仿宋" w:eastAsia="仿宋" w:hAnsi="仿宋" w:cs="仿宋" w:hint="eastAsia"/>
          <w:sz w:val="28"/>
          <w:lang w:eastAsia="zh-CN"/>
        </w:rPr>
        <w:t>(四)、纽扣电池项目意义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在实施纽扣电池项目的过程中，我们不仅仅是在追逐商业成功，更是为企业和社会的多个层面创造了深远的意义。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的首要意义在于提升企业的市场竞争力。通过持续的创新和对产品质量的高标准要求，纽扣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纽扣电池项目的推进将促使行业技术水平的提升。通过引入先进技术和创新性解决方案，纽扣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纽扣电池项目不仅创造了大量就业机会，提高了就业水平，还注重社会责任和环保。通过参与社会公益事业和推动环保纽扣电池项目，纽扣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综合而言，纽扣电池项目意义重大，不仅推动了企业的发展，也为行业和社会的进步贡献了积极力量。这是一个全面而深刻的影响，将在未来产生可持续的正面效应。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3902"/>
      <w:r>
        <w:rPr>
          <w:rFonts w:ascii="仿宋" w:eastAsia="仿宋" w:hAnsi="仿宋" w:cs="仿宋" w:hint="eastAsia"/>
          <w:sz w:val="28"/>
          <w:lang w:eastAsia="zh-CN"/>
        </w:rPr>
        <w:t>(五)、纽扣电池项目背景</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在当今迅猛发展的商业环境中，纽扣电池项目的动因根植于对多方面因素的审慎考量。这个纽扣电池项目的提出并非孤立的决策，而是对企业所处背景深入思考的产物。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市场的不断演变是纽扣电池项目背后的首要原因。科技的迅速发展和全球市场的快速变化使得企业必须灵活应对。纽扣电池项目应运而生，旨在通过创新性的解决方案迎合市场的多变需求，赢得竞争中的先机。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竞争的激烈程度也是纽扣电池项目背景中不可忽视的一环。企业需要在激烈竞争中脱颖而出，为此，纽扣电池项目致力于打破常规，提供独特的价值主张，以吸引客户并确保市场份额的增长。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技术的迅速发展为企业带来了机遇与挑战。作为纽扣电池项目启动的背景之一，对新兴技术的应用将有助于提升企业的技术水平，使其在不断演进的商业环境中保持竞争优势。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此外，社会对企业责任的期望也在逐渐升高。纽扣电池项目充分融入了社会责任的理念，通过可持续经营和社会公益纽扣电池项目，企图为社会贡献一份力量，在商业成功的同时关注社会价值。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3207"/>
      <w:r>
        <w:rPr>
          <w:rFonts w:ascii="仿宋" w:eastAsia="仿宋" w:hAnsi="仿宋" w:cs="仿宋" w:hint="eastAsia"/>
          <w:sz w:val="28"/>
          <w:lang w:eastAsia="zh-CN"/>
        </w:rPr>
        <w:t>四、纽扣电池项目文档管理</w:t>
      </w:r>
      <w:bookmarkEnd w:id="16"/>
    </w:p>
    <w:p>
      <w:pPr>
        <w:pStyle w:val="Heading2"/>
        <w:rPr>
          <w:rFonts w:ascii="仿宋" w:eastAsia="仿宋" w:hAnsi="仿宋" w:cs="仿宋" w:hint="eastAsia"/>
          <w:lang w:eastAsia="zh-CN"/>
        </w:rPr>
      </w:pPr>
      <w:bookmarkStart w:id="17" w:name="_Toc13474"/>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纽扣电池项目高度重视文档的质量和准确性，以支持纽扣电池项目的各项活动和决策。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纽扣电池项目文档的编制始于纽扣电池项目计划的初期，我们制定了详细的文档编制计划，明确了每个文档的内容、格式和编写责任人。在纽扣电池项目启动阶段，我们首先编制了纽扣电池项目章程，明确定义了纽扣电池项目的目标、范围、风险等关键要素。随后，纽扣电池项目团队根据计划陆续编制了需求文档、设计文档、测试文档等各类文档，确保纽扣电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纽扣电池项目管理中的重要环节，旨在确保纽扣电池项目文档符合质量标准和纽扣电池项目需求。在纽扣电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除了内部审查，我们还进行了外部审查，邀请纽扣电池项目相关利益方和专业领域的专家对文档进行独立审查。这有助于获取更全面、客观的反馈，确保纽扣电池项目文档不仅符合内部标准，也满足外部需求。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纽扣电池项目在文档编制与审查方面建立了严格的管理机制，通过规范的流程和多维度的审查，确保纽扣电池项目文档的质量、准确性和可靠性，为纽扣电池项目的顺利推进提供了有力支持。</w:t>
      </w:r>
    </w:p>
    <w:p>
      <w:pPr>
        <w:pStyle w:val="Heading2"/>
        <w:ind w:firstLine="560" w:firstLineChars="200"/>
        <w:rPr>
          <w:rFonts w:ascii="仿宋" w:eastAsia="仿宋" w:hAnsi="仿宋" w:cs="仿宋" w:hint="eastAsia"/>
          <w:sz w:val="28"/>
          <w:lang w:eastAsia="zh-CN"/>
        </w:rPr>
      </w:pPr>
      <w:bookmarkStart w:id="18" w:name="_Toc24956"/>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在纽扣电池项目中，我们致力于优化文档发布与分发过程，以确保信息的高效传递和团队间协作的顺畅进行。以下是我们采取的关键优化策略：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我们通过多渠道发布文档，包括电子邮件、纽扣电池项目管理平台、内部网站等，以满足不同团队成员的偏好和需求。多渠道发布确保了信息的全面覆盖。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我们采用了精细的权限控制，确保只有授权人员可以访问敏感信息。这种安全措施保护了纽扣电池项目文档的机密性，防止了未经授权的信息泄露。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5083"/>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https://d.book118.com/107144135026006040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纽扣电池项目规划设计方案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35186A"/>
    <w:rsid w:val="073518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4413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2024-02-02T15:08:00Z</dcterms:created>
  <dcterms:modified xsi:type="dcterms:W3CDTF">2024-02-02T15:08:53Z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F97B7A9805CB4AE4B005F8BD893059BF_11</vt:lpwstr>
  </property>
  <property fmtid="{D5CDD505-2E9C-101B-9397-08002B2CF9AE}" pid="3" name="KSOProductBuildVer">
    <vt:lpwstr>2052-12.1.0.16250</vt:lpwstr>
  </property>
</Properties>
</file>