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影视制片项目规划设计蓝图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05" w:history="1">
        <w:r>
          <w:rPr>
            <w:rFonts w:ascii="仿宋" w:eastAsia="仿宋" w:hAnsi="仿宋" w:cs="仿宋" w:hint="eastAsia"/>
            <w:lang w:eastAsia="zh-CN"/>
          </w:rPr>
          <w:t>概论</w:t>
        </w:r>
        <w:r>
          <w:tab/>
        </w:r>
        <w:r>
          <w:fldChar w:fldCharType="begin"/>
        </w:r>
        <w:r>
          <w:instrText xml:space="preserve"> PAGEREF _Toc20305 \h </w:instrText>
        </w:r>
        <w:r>
          <w:fldChar w:fldCharType="separate"/>
        </w:r>
        <w:r>
          <w:t>3</w:t>
        </w:r>
        <w:r>
          <w:fldChar w:fldCharType="end"/>
        </w:r>
      </w:hyperlink>
    </w:p>
    <w:p>
      <w:pPr>
        <w:pStyle w:val="TOC1"/>
        <w:tabs>
          <w:tab w:val="right" w:leader="dot" w:pos="8306"/>
        </w:tabs>
      </w:pPr>
      <w:hyperlink w:anchor="_Toc4505" w:history="1">
        <w:r>
          <w:rPr>
            <w:rFonts w:ascii="仿宋" w:eastAsia="仿宋" w:hAnsi="仿宋" w:cs="仿宋" w:hint="eastAsia"/>
            <w:lang w:eastAsia="zh-CN"/>
          </w:rPr>
          <w:t>一、影视制片项目危机管理</w:t>
        </w:r>
        <w:r>
          <w:tab/>
        </w:r>
        <w:r>
          <w:fldChar w:fldCharType="begin"/>
        </w:r>
        <w:r>
          <w:instrText xml:space="preserve"> PAGEREF _Toc4505 \h </w:instrText>
        </w:r>
        <w:r>
          <w:fldChar w:fldCharType="separate"/>
        </w:r>
        <w:r>
          <w:t>3</w:t>
        </w:r>
        <w:r>
          <w:fldChar w:fldCharType="end"/>
        </w:r>
      </w:hyperlink>
    </w:p>
    <w:p>
      <w:pPr>
        <w:pStyle w:val="TOC2"/>
        <w:tabs>
          <w:tab w:val="right" w:leader="dot" w:pos="8306"/>
        </w:tabs>
      </w:pPr>
      <w:hyperlink w:anchor="_Toc12999" w:history="1">
        <w:r>
          <w:rPr>
            <w:rFonts w:ascii="仿宋" w:eastAsia="仿宋" w:hAnsi="仿宋" w:cs="仿宋" w:hint="eastAsia"/>
            <w:lang w:eastAsia="zh-CN"/>
          </w:rPr>
          <w:t>(一)、危机预警与识别</w:t>
        </w:r>
        <w:r>
          <w:tab/>
        </w:r>
        <w:r>
          <w:fldChar w:fldCharType="begin"/>
        </w:r>
        <w:r>
          <w:instrText xml:space="preserve"> PAGEREF _Toc12999 \h </w:instrText>
        </w:r>
        <w:r>
          <w:fldChar w:fldCharType="separate"/>
        </w:r>
        <w:r>
          <w:t>3</w:t>
        </w:r>
        <w:r>
          <w:fldChar w:fldCharType="end"/>
        </w:r>
      </w:hyperlink>
    </w:p>
    <w:p>
      <w:pPr>
        <w:pStyle w:val="TOC2"/>
        <w:tabs>
          <w:tab w:val="right" w:leader="dot" w:pos="8306"/>
        </w:tabs>
      </w:pPr>
      <w:hyperlink w:anchor="_Toc9376" w:history="1">
        <w:r>
          <w:rPr>
            <w:rFonts w:ascii="仿宋" w:eastAsia="仿宋" w:hAnsi="仿宋" w:cs="仿宋" w:hint="eastAsia"/>
            <w:lang w:eastAsia="zh-CN"/>
          </w:rPr>
          <w:t>(二)、危机应对与恢复</w:t>
        </w:r>
        <w:r>
          <w:tab/>
        </w:r>
        <w:r>
          <w:fldChar w:fldCharType="begin"/>
        </w:r>
        <w:r>
          <w:instrText xml:space="preserve"> PAGEREF _Toc9376 \h </w:instrText>
        </w:r>
        <w:r>
          <w:fldChar w:fldCharType="separate"/>
        </w:r>
        <w:r>
          <w:t>4</w:t>
        </w:r>
        <w:r>
          <w:fldChar w:fldCharType="end"/>
        </w:r>
      </w:hyperlink>
    </w:p>
    <w:p>
      <w:pPr>
        <w:pStyle w:val="TOC1"/>
        <w:tabs>
          <w:tab w:val="right" w:leader="dot" w:pos="8306"/>
        </w:tabs>
      </w:pPr>
      <w:hyperlink w:anchor="_Toc26270" w:history="1">
        <w:r>
          <w:rPr>
            <w:rFonts w:ascii="仿宋" w:eastAsia="仿宋" w:hAnsi="仿宋" w:cs="仿宋" w:hint="eastAsia"/>
            <w:lang w:eastAsia="zh-CN"/>
          </w:rPr>
          <w:t>二、影视制片项目绩效评估</w:t>
        </w:r>
        <w:r>
          <w:tab/>
        </w:r>
        <w:r>
          <w:fldChar w:fldCharType="begin"/>
        </w:r>
        <w:r>
          <w:instrText xml:space="preserve"> PAGEREF _Toc26270 \h </w:instrText>
        </w:r>
        <w:r>
          <w:fldChar w:fldCharType="separate"/>
        </w:r>
        <w:r>
          <w:t>5</w:t>
        </w:r>
        <w:r>
          <w:fldChar w:fldCharType="end"/>
        </w:r>
      </w:hyperlink>
    </w:p>
    <w:p>
      <w:pPr>
        <w:pStyle w:val="TOC2"/>
        <w:tabs>
          <w:tab w:val="right" w:leader="dot" w:pos="8306"/>
        </w:tabs>
      </w:pPr>
      <w:hyperlink w:anchor="_Toc21238" w:history="1">
        <w:r>
          <w:rPr>
            <w:rFonts w:ascii="仿宋" w:eastAsia="仿宋" w:hAnsi="仿宋" w:cs="仿宋" w:hint="eastAsia"/>
            <w:lang w:eastAsia="zh-CN"/>
          </w:rPr>
          <w:t>(一)、绩效评估指标</w:t>
        </w:r>
        <w:r>
          <w:tab/>
        </w:r>
        <w:r>
          <w:fldChar w:fldCharType="begin"/>
        </w:r>
        <w:r>
          <w:instrText xml:space="preserve"> PAGEREF _Toc21238 \h </w:instrText>
        </w:r>
        <w:r>
          <w:fldChar w:fldCharType="separate"/>
        </w:r>
        <w:r>
          <w:t>5</w:t>
        </w:r>
        <w:r>
          <w:fldChar w:fldCharType="end"/>
        </w:r>
      </w:hyperlink>
    </w:p>
    <w:p>
      <w:pPr>
        <w:pStyle w:val="TOC2"/>
        <w:tabs>
          <w:tab w:val="right" w:leader="dot" w:pos="8306"/>
        </w:tabs>
      </w:pPr>
      <w:hyperlink w:anchor="_Toc19492" w:history="1">
        <w:r>
          <w:rPr>
            <w:rFonts w:ascii="仿宋" w:eastAsia="仿宋" w:hAnsi="仿宋" w:cs="仿宋" w:hint="eastAsia"/>
            <w:lang w:eastAsia="zh-CN"/>
          </w:rPr>
          <w:t>(二)、绩效评估方法</w:t>
        </w:r>
        <w:r>
          <w:tab/>
        </w:r>
        <w:r>
          <w:fldChar w:fldCharType="begin"/>
        </w:r>
        <w:r>
          <w:instrText xml:space="preserve"> PAGEREF _Toc19492 \h </w:instrText>
        </w:r>
        <w:r>
          <w:fldChar w:fldCharType="separate"/>
        </w:r>
        <w:r>
          <w:t>6</w:t>
        </w:r>
        <w:r>
          <w:fldChar w:fldCharType="end"/>
        </w:r>
      </w:hyperlink>
    </w:p>
    <w:p>
      <w:pPr>
        <w:pStyle w:val="TOC2"/>
        <w:tabs>
          <w:tab w:val="right" w:leader="dot" w:pos="8306"/>
        </w:tabs>
      </w:pPr>
      <w:hyperlink w:anchor="_Toc26219" w:history="1">
        <w:r>
          <w:rPr>
            <w:rFonts w:ascii="仿宋" w:eastAsia="仿宋" w:hAnsi="仿宋" w:cs="仿宋" w:hint="eastAsia"/>
            <w:lang w:eastAsia="zh-CN"/>
          </w:rPr>
          <w:t>(三)、绩效评估周期</w:t>
        </w:r>
        <w:r>
          <w:tab/>
        </w:r>
        <w:r>
          <w:fldChar w:fldCharType="begin"/>
        </w:r>
        <w:r>
          <w:instrText xml:space="preserve"> PAGEREF _Toc26219 \h </w:instrText>
        </w:r>
        <w:r>
          <w:fldChar w:fldCharType="separate"/>
        </w:r>
        <w:r>
          <w:t>7</w:t>
        </w:r>
        <w:r>
          <w:fldChar w:fldCharType="end"/>
        </w:r>
      </w:hyperlink>
    </w:p>
    <w:p>
      <w:pPr>
        <w:pStyle w:val="TOC1"/>
        <w:tabs>
          <w:tab w:val="right" w:leader="dot" w:pos="8306"/>
        </w:tabs>
      </w:pPr>
      <w:hyperlink w:anchor="_Toc1237" w:history="1">
        <w:r>
          <w:rPr>
            <w:rFonts w:ascii="仿宋" w:eastAsia="仿宋" w:hAnsi="仿宋" w:cs="仿宋" w:hint="eastAsia"/>
            <w:lang w:eastAsia="zh-CN"/>
          </w:rPr>
          <w:t>三、市场分析、调研</w:t>
        </w:r>
        <w:r>
          <w:tab/>
        </w:r>
        <w:r>
          <w:fldChar w:fldCharType="begin"/>
        </w:r>
        <w:r>
          <w:instrText xml:space="preserve"> PAGEREF _Toc1237 \h </w:instrText>
        </w:r>
        <w:r>
          <w:fldChar w:fldCharType="separate"/>
        </w:r>
        <w:r>
          <w:t>8</w:t>
        </w:r>
        <w:r>
          <w:fldChar w:fldCharType="end"/>
        </w:r>
      </w:hyperlink>
    </w:p>
    <w:p>
      <w:pPr>
        <w:pStyle w:val="TOC2"/>
        <w:tabs>
          <w:tab w:val="right" w:leader="dot" w:pos="8306"/>
        </w:tabs>
      </w:pPr>
      <w:hyperlink w:anchor="_Toc9671" w:history="1">
        <w:r>
          <w:rPr>
            <w:rFonts w:ascii="仿宋" w:eastAsia="仿宋" w:hAnsi="仿宋" w:cs="仿宋" w:hint="eastAsia"/>
            <w:lang w:eastAsia="zh-CN"/>
          </w:rPr>
          <w:t>(一)、影视制片行业分析</w:t>
        </w:r>
        <w:r>
          <w:tab/>
        </w:r>
        <w:r>
          <w:fldChar w:fldCharType="begin"/>
        </w:r>
        <w:r>
          <w:instrText xml:space="preserve"> PAGEREF _Toc9671 \h </w:instrText>
        </w:r>
        <w:r>
          <w:fldChar w:fldCharType="separate"/>
        </w:r>
        <w:r>
          <w:t>8</w:t>
        </w:r>
        <w:r>
          <w:fldChar w:fldCharType="end"/>
        </w:r>
      </w:hyperlink>
    </w:p>
    <w:p>
      <w:pPr>
        <w:pStyle w:val="TOC2"/>
        <w:tabs>
          <w:tab w:val="right" w:leader="dot" w:pos="8306"/>
        </w:tabs>
      </w:pPr>
      <w:hyperlink w:anchor="_Toc17043" w:history="1">
        <w:r>
          <w:rPr>
            <w:rFonts w:ascii="仿宋" w:eastAsia="仿宋" w:hAnsi="仿宋" w:cs="仿宋" w:hint="eastAsia"/>
            <w:lang w:eastAsia="zh-CN"/>
          </w:rPr>
          <w:t>(二)、影视制片市场分析预测</w:t>
        </w:r>
        <w:r>
          <w:tab/>
        </w:r>
        <w:r>
          <w:fldChar w:fldCharType="begin"/>
        </w:r>
        <w:r>
          <w:instrText xml:space="preserve"> PAGEREF _Toc17043 \h </w:instrText>
        </w:r>
        <w:r>
          <w:fldChar w:fldCharType="separate"/>
        </w:r>
        <w:r>
          <w:t>9</w:t>
        </w:r>
        <w:r>
          <w:fldChar w:fldCharType="end"/>
        </w:r>
      </w:hyperlink>
    </w:p>
    <w:p>
      <w:pPr>
        <w:pStyle w:val="TOC1"/>
        <w:tabs>
          <w:tab w:val="right" w:leader="dot" w:pos="8306"/>
        </w:tabs>
      </w:pPr>
      <w:hyperlink w:anchor="_Toc20664" w:history="1">
        <w:r>
          <w:rPr>
            <w:rFonts w:ascii="仿宋" w:eastAsia="仿宋" w:hAnsi="仿宋" w:cs="仿宋" w:hint="eastAsia"/>
            <w:lang w:eastAsia="zh-CN"/>
          </w:rPr>
          <w:t>四、工艺说明</w:t>
        </w:r>
        <w:r>
          <w:tab/>
        </w:r>
        <w:r>
          <w:fldChar w:fldCharType="begin"/>
        </w:r>
        <w:r>
          <w:instrText xml:space="preserve"> PAGEREF _Toc20664 \h </w:instrText>
        </w:r>
        <w:r>
          <w:fldChar w:fldCharType="separate"/>
        </w:r>
        <w:r>
          <w:t>10</w:t>
        </w:r>
        <w:r>
          <w:fldChar w:fldCharType="end"/>
        </w:r>
      </w:hyperlink>
    </w:p>
    <w:p>
      <w:pPr>
        <w:pStyle w:val="TOC2"/>
        <w:tabs>
          <w:tab w:val="right" w:leader="dot" w:pos="8306"/>
        </w:tabs>
      </w:pPr>
      <w:hyperlink w:anchor="_Toc3677" w:history="1">
        <w:r>
          <w:rPr>
            <w:rFonts w:ascii="仿宋" w:eastAsia="仿宋" w:hAnsi="仿宋" w:cs="仿宋" w:hint="eastAsia"/>
            <w:lang w:eastAsia="zh-CN"/>
          </w:rPr>
          <w:t>(一)、技术管理特点</w:t>
        </w:r>
        <w:r>
          <w:tab/>
        </w:r>
        <w:r>
          <w:fldChar w:fldCharType="begin"/>
        </w:r>
        <w:r>
          <w:instrText xml:space="preserve"> PAGEREF _Toc3677 \h </w:instrText>
        </w:r>
        <w:r>
          <w:fldChar w:fldCharType="separate"/>
        </w:r>
        <w:r>
          <w:t>10</w:t>
        </w:r>
        <w:r>
          <w:fldChar w:fldCharType="end"/>
        </w:r>
      </w:hyperlink>
    </w:p>
    <w:p>
      <w:pPr>
        <w:pStyle w:val="TOC2"/>
        <w:tabs>
          <w:tab w:val="right" w:leader="dot" w:pos="8306"/>
        </w:tabs>
      </w:pPr>
      <w:hyperlink w:anchor="_Toc7204" w:history="1">
        <w:r>
          <w:rPr>
            <w:rFonts w:ascii="仿宋" w:eastAsia="仿宋" w:hAnsi="仿宋" w:cs="仿宋" w:hint="eastAsia"/>
            <w:lang w:eastAsia="zh-CN"/>
          </w:rPr>
          <w:t>(二)、影视制片项目工艺技术设计方案</w:t>
        </w:r>
        <w:r>
          <w:tab/>
        </w:r>
        <w:r>
          <w:fldChar w:fldCharType="begin"/>
        </w:r>
        <w:r>
          <w:instrText xml:space="preserve"> PAGEREF _Toc7204 \h </w:instrText>
        </w:r>
        <w:r>
          <w:fldChar w:fldCharType="separate"/>
        </w:r>
        <w:r>
          <w:t>11</w:t>
        </w:r>
        <w:r>
          <w:fldChar w:fldCharType="end"/>
        </w:r>
      </w:hyperlink>
    </w:p>
    <w:p>
      <w:pPr>
        <w:pStyle w:val="TOC2"/>
        <w:tabs>
          <w:tab w:val="right" w:leader="dot" w:pos="8306"/>
        </w:tabs>
      </w:pPr>
      <w:hyperlink w:anchor="_Toc25049" w:history="1">
        <w:r>
          <w:rPr>
            <w:rFonts w:ascii="仿宋" w:eastAsia="仿宋" w:hAnsi="仿宋" w:cs="仿宋" w:hint="eastAsia"/>
            <w:lang w:eastAsia="zh-CN"/>
          </w:rPr>
          <w:t>(三)、设备选型方案</w:t>
        </w:r>
        <w:r>
          <w:tab/>
        </w:r>
        <w:r>
          <w:fldChar w:fldCharType="begin"/>
        </w:r>
        <w:r>
          <w:instrText xml:space="preserve"> PAGEREF _Toc25049 \h </w:instrText>
        </w:r>
        <w:r>
          <w:fldChar w:fldCharType="separate"/>
        </w:r>
        <w:r>
          <w:t>12</w:t>
        </w:r>
        <w:r>
          <w:fldChar w:fldCharType="end"/>
        </w:r>
      </w:hyperlink>
    </w:p>
    <w:p>
      <w:pPr>
        <w:pStyle w:val="TOC1"/>
        <w:tabs>
          <w:tab w:val="right" w:leader="dot" w:pos="8306"/>
        </w:tabs>
      </w:pPr>
      <w:hyperlink w:anchor="_Toc14857" w:history="1">
        <w:r>
          <w:rPr>
            <w:rFonts w:ascii="仿宋" w:eastAsia="仿宋" w:hAnsi="仿宋" w:cs="仿宋" w:hint="eastAsia"/>
            <w:lang w:eastAsia="zh-CN"/>
          </w:rPr>
          <w:t>五、影视制片项目建设单位说明</w:t>
        </w:r>
        <w:r>
          <w:tab/>
        </w:r>
        <w:r>
          <w:fldChar w:fldCharType="begin"/>
        </w:r>
        <w:r>
          <w:instrText xml:space="preserve"> PAGEREF _Toc14857 \h </w:instrText>
        </w:r>
        <w:r>
          <w:fldChar w:fldCharType="separate"/>
        </w:r>
        <w:r>
          <w:t>14</w:t>
        </w:r>
        <w:r>
          <w:fldChar w:fldCharType="end"/>
        </w:r>
      </w:hyperlink>
    </w:p>
    <w:p>
      <w:pPr>
        <w:pStyle w:val="TOC2"/>
        <w:tabs>
          <w:tab w:val="right" w:leader="dot" w:pos="8306"/>
        </w:tabs>
      </w:pPr>
      <w:hyperlink w:anchor="_Toc4668" w:history="1">
        <w:r>
          <w:rPr>
            <w:rFonts w:ascii="仿宋" w:eastAsia="仿宋" w:hAnsi="仿宋" w:cs="仿宋" w:hint="eastAsia"/>
            <w:lang w:eastAsia="zh-CN"/>
          </w:rPr>
          <w:t>(一)、影视制片项目承办单位基本情况</w:t>
        </w:r>
        <w:r>
          <w:tab/>
        </w:r>
        <w:r>
          <w:fldChar w:fldCharType="begin"/>
        </w:r>
        <w:r>
          <w:instrText xml:space="preserve"> PAGEREF _Toc4668 \h </w:instrText>
        </w:r>
        <w:r>
          <w:fldChar w:fldCharType="separate"/>
        </w:r>
        <w:r>
          <w:t>14</w:t>
        </w:r>
        <w:r>
          <w:fldChar w:fldCharType="end"/>
        </w:r>
      </w:hyperlink>
    </w:p>
    <w:p>
      <w:pPr>
        <w:pStyle w:val="TOC2"/>
        <w:tabs>
          <w:tab w:val="right" w:leader="dot" w:pos="8306"/>
        </w:tabs>
      </w:pPr>
      <w:hyperlink w:anchor="_Toc4429" w:history="1">
        <w:r>
          <w:rPr>
            <w:rFonts w:ascii="仿宋" w:eastAsia="仿宋" w:hAnsi="仿宋" w:cs="仿宋" w:hint="eastAsia"/>
            <w:lang w:eastAsia="zh-CN"/>
          </w:rPr>
          <w:t>(二)、公司经济效益分析</w:t>
        </w:r>
        <w:r>
          <w:tab/>
        </w:r>
        <w:r>
          <w:fldChar w:fldCharType="begin"/>
        </w:r>
        <w:r>
          <w:instrText xml:space="preserve"> PAGEREF _Toc4429 \h </w:instrText>
        </w:r>
        <w:r>
          <w:fldChar w:fldCharType="separate"/>
        </w:r>
        <w:r>
          <w:t>14</w:t>
        </w:r>
        <w:r>
          <w:fldChar w:fldCharType="end"/>
        </w:r>
      </w:hyperlink>
    </w:p>
    <w:p>
      <w:pPr>
        <w:pStyle w:val="TOC1"/>
        <w:tabs>
          <w:tab w:val="right" w:leader="dot" w:pos="8306"/>
        </w:tabs>
      </w:pPr>
      <w:hyperlink w:anchor="_Toc16203" w:history="1">
        <w:r>
          <w:rPr>
            <w:rFonts w:ascii="仿宋" w:eastAsia="仿宋" w:hAnsi="仿宋" w:cs="仿宋" w:hint="eastAsia"/>
            <w:lang w:eastAsia="zh-CN"/>
          </w:rPr>
          <w:t>六、产品规划分析</w:t>
        </w:r>
        <w:r>
          <w:tab/>
        </w:r>
        <w:r>
          <w:fldChar w:fldCharType="begin"/>
        </w:r>
        <w:r>
          <w:instrText xml:space="preserve"> PAGEREF _Toc16203 \h </w:instrText>
        </w:r>
        <w:r>
          <w:fldChar w:fldCharType="separate"/>
        </w:r>
        <w:r>
          <w:t>15</w:t>
        </w:r>
        <w:r>
          <w:fldChar w:fldCharType="end"/>
        </w:r>
      </w:hyperlink>
    </w:p>
    <w:p>
      <w:pPr>
        <w:pStyle w:val="TOC2"/>
        <w:tabs>
          <w:tab w:val="right" w:leader="dot" w:pos="8306"/>
        </w:tabs>
      </w:pPr>
      <w:hyperlink w:anchor="_Toc11569" w:history="1">
        <w:r>
          <w:rPr>
            <w:rFonts w:ascii="仿宋" w:eastAsia="仿宋" w:hAnsi="仿宋" w:cs="仿宋" w:hint="eastAsia"/>
            <w:lang w:eastAsia="zh-CN"/>
          </w:rPr>
          <w:t>(一)、产品规划</w:t>
        </w:r>
        <w:r>
          <w:tab/>
        </w:r>
        <w:r>
          <w:fldChar w:fldCharType="begin"/>
        </w:r>
        <w:r>
          <w:instrText xml:space="preserve"> PAGEREF _Toc11569 \h </w:instrText>
        </w:r>
        <w:r>
          <w:fldChar w:fldCharType="separate"/>
        </w:r>
        <w:r>
          <w:t>15</w:t>
        </w:r>
        <w:r>
          <w:fldChar w:fldCharType="end"/>
        </w:r>
      </w:hyperlink>
    </w:p>
    <w:p>
      <w:pPr>
        <w:pStyle w:val="TOC2"/>
        <w:tabs>
          <w:tab w:val="right" w:leader="dot" w:pos="8306"/>
        </w:tabs>
      </w:pPr>
      <w:hyperlink w:anchor="_Toc20363" w:history="1">
        <w:r>
          <w:rPr>
            <w:rFonts w:ascii="仿宋" w:eastAsia="仿宋" w:hAnsi="仿宋" w:cs="仿宋" w:hint="eastAsia"/>
            <w:lang w:eastAsia="zh-CN"/>
          </w:rPr>
          <w:t>(二)、建设规模</w:t>
        </w:r>
        <w:r>
          <w:tab/>
        </w:r>
        <w:r>
          <w:fldChar w:fldCharType="begin"/>
        </w:r>
        <w:r>
          <w:instrText xml:space="preserve"> PAGEREF _Toc20363 \h </w:instrText>
        </w:r>
        <w:r>
          <w:fldChar w:fldCharType="separate"/>
        </w:r>
        <w:r>
          <w:t>16</w:t>
        </w:r>
        <w:r>
          <w:fldChar w:fldCharType="end"/>
        </w:r>
      </w:hyperlink>
    </w:p>
    <w:p>
      <w:pPr>
        <w:pStyle w:val="TOC1"/>
        <w:tabs>
          <w:tab w:val="right" w:leader="dot" w:pos="8306"/>
        </w:tabs>
      </w:pPr>
      <w:hyperlink w:anchor="_Toc26952" w:history="1">
        <w:r>
          <w:rPr>
            <w:rFonts w:ascii="仿宋" w:eastAsia="仿宋" w:hAnsi="仿宋" w:cs="仿宋" w:hint="eastAsia"/>
            <w:lang w:eastAsia="zh-CN"/>
          </w:rPr>
          <w:t>七、影视制片项目社会影响</w:t>
        </w:r>
        <w:r>
          <w:tab/>
        </w:r>
        <w:r>
          <w:fldChar w:fldCharType="begin"/>
        </w:r>
        <w:r>
          <w:instrText xml:space="preserve"> PAGEREF _Toc26952 \h </w:instrText>
        </w:r>
        <w:r>
          <w:fldChar w:fldCharType="separate"/>
        </w:r>
        <w:r>
          <w:t>17</w:t>
        </w:r>
        <w:r>
          <w:fldChar w:fldCharType="end"/>
        </w:r>
      </w:hyperlink>
    </w:p>
    <w:p>
      <w:pPr>
        <w:pStyle w:val="TOC2"/>
        <w:tabs>
          <w:tab w:val="right" w:leader="dot" w:pos="8306"/>
        </w:tabs>
      </w:pPr>
      <w:hyperlink w:anchor="_Toc2785" w:history="1">
        <w:r>
          <w:rPr>
            <w:rFonts w:ascii="仿宋" w:eastAsia="仿宋" w:hAnsi="仿宋" w:cs="仿宋" w:hint="eastAsia"/>
            <w:lang w:eastAsia="zh-CN"/>
          </w:rPr>
          <w:t>(一)、社会责任与义务</w:t>
        </w:r>
        <w:r>
          <w:tab/>
        </w:r>
        <w:r>
          <w:fldChar w:fldCharType="begin"/>
        </w:r>
        <w:r>
          <w:instrText xml:space="preserve"> PAGEREF _Toc2785 \h </w:instrText>
        </w:r>
        <w:r>
          <w:fldChar w:fldCharType="separate"/>
        </w:r>
        <w:r>
          <w:t>17</w:t>
        </w:r>
        <w:r>
          <w:fldChar w:fldCharType="end"/>
        </w:r>
      </w:hyperlink>
    </w:p>
    <w:p>
      <w:pPr>
        <w:pStyle w:val="TOC2"/>
        <w:tabs>
          <w:tab w:val="right" w:leader="dot" w:pos="8306"/>
        </w:tabs>
      </w:pPr>
      <w:hyperlink w:anchor="_Toc17943" w:history="1">
        <w:r>
          <w:rPr>
            <w:rFonts w:ascii="仿宋" w:eastAsia="仿宋" w:hAnsi="仿宋" w:cs="仿宋" w:hint="eastAsia"/>
            <w:lang w:eastAsia="zh-CN"/>
          </w:rPr>
          <w:t>(二)、社会参与与沟通</w:t>
        </w:r>
        <w:r>
          <w:tab/>
        </w:r>
        <w:r>
          <w:fldChar w:fldCharType="begin"/>
        </w:r>
        <w:r>
          <w:instrText xml:space="preserve"> PAGEREF _Toc17943 \h </w:instrText>
        </w:r>
        <w:r>
          <w:fldChar w:fldCharType="separate"/>
        </w:r>
        <w:r>
          <w:t>18</w:t>
        </w:r>
        <w:r>
          <w:fldChar w:fldCharType="end"/>
        </w:r>
      </w:hyperlink>
    </w:p>
    <w:p>
      <w:pPr>
        <w:pStyle w:val="TOC1"/>
        <w:tabs>
          <w:tab w:val="right" w:leader="dot" w:pos="8306"/>
        </w:tabs>
      </w:pPr>
      <w:hyperlink w:anchor="_Toc12071" w:history="1">
        <w:r>
          <w:rPr>
            <w:rFonts w:ascii="仿宋" w:eastAsia="仿宋" w:hAnsi="仿宋" w:cs="仿宋" w:hint="eastAsia"/>
            <w:lang w:eastAsia="zh-CN"/>
          </w:rPr>
          <w:t>八、影视制片项目环境影响分析</w:t>
        </w:r>
        <w:r>
          <w:tab/>
        </w:r>
        <w:r>
          <w:fldChar w:fldCharType="begin"/>
        </w:r>
        <w:r>
          <w:instrText xml:space="preserve"> PAGEREF _Toc12071 \h </w:instrText>
        </w:r>
        <w:r>
          <w:fldChar w:fldCharType="separate"/>
        </w:r>
        <w:r>
          <w:t>19</w:t>
        </w:r>
        <w:r>
          <w:fldChar w:fldCharType="end"/>
        </w:r>
      </w:hyperlink>
    </w:p>
    <w:p>
      <w:pPr>
        <w:pStyle w:val="TOC2"/>
        <w:tabs>
          <w:tab w:val="right" w:leader="dot" w:pos="8306"/>
        </w:tabs>
      </w:pPr>
      <w:hyperlink w:anchor="_Toc29644" w:history="1">
        <w:r>
          <w:rPr>
            <w:rFonts w:ascii="仿宋" w:eastAsia="仿宋" w:hAnsi="仿宋" w:cs="仿宋" w:hint="eastAsia"/>
            <w:lang w:eastAsia="zh-CN"/>
          </w:rPr>
          <w:t>(一)、建设区域环境质量现状</w:t>
        </w:r>
        <w:r>
          <w:tab/>
        </w:r>
        <w:r>
          <w:fldChar w:fldCharType="begin"/>
        </w:r>
        <w:r>
          <w:instrText xml:space="preserve"> PAGEREF _Toc29644 \h </w:instrText>
        </w:r>
        <w:r>
          <w:fldChar w:fldCharType="separate"/>
        </w:r>
        <w:r>
          <w:t>19</w:t>
        </w:r>
        <w:r>
          <w:fldChar w:fldCharType="end"/>
        </w:r>
      </w:hyperlink>
    </w:p>
    <w:p>
      <w:pPr>
        <w:pStyle w:val="TOC2"/>
        <w:tabs>
          <w:tab w:val="right" w:leader="dot" w:pos="8306"/>
        </w:tabs>
      </w:pPr>
      <w:hyperlink w:anchor="_Toc30347" w:history="1">
        <w:r>
          <w:rPr>
            <w:rFonts w:ascii="仿宋" w:eastAsia="仿宋" w:hAnsi="仿宋" w:cs="仿宋" w:hint="eastAsia"/>
            <w:lang w:eastAsia="zh-CN"/>
          </w:rPr>
          <w:t>(二)、建设期环境保护</w:t>
        </w:r>
        <w:r>
          <w:tab/>
        </w:r>
        <w:r>
          <w:fldChar w:fldCharType="begin"/>
        </w:r>
        <w:r>
          <w:instrText xml:space="preserve"> PAGEREF _Toc30347 \h </w:instrText>
        </w:r>
        <w:r>
          <w:fldChar w:fldCharType="separate"/>
        </w:r>
        <w:r>
          <w:t>20</w:t>
        </w:r>
        <w:r>
          <w:fldChar w:fldCharType="end"/>
        </w:r>
      </w:hyperlink>
    </w:p>
    <w:p>
      <w:pPr>
        <w:pStyle w:val="TOC2"/>
        <w:tabs>
          <w:tab w:val="right" w:leader="dot" w:pos="8306"/>
        </w:tabs>
      </w:pPr>
      <w:hyperlink w:anchor="_Toc19383" w:history="1">
        <w:r>
          <w:rPr>
            <w:rFonts w:ascii="仿宋" w:eastAsia="仿宋" w:hAnsi="仿宋" w:cs="仿宋" w:hint="eastAsia"/>
            <w:lang w:eastAsia="zh-CN"/>
          </w:rPr>
          <w:t>(三)、运营期环境保护</w:t>
        </w:r>
        <w:r>
          <w:tab/>
        </w:r>
        <w:r>
          <w:fldChar w:fldCharType="begin"/>
        </w:r>
        <w:r>
          <w:instrText xml:space="preserve"> PAGEREF _Toc19383 \h </w:instrText>
        </w:r>
        <w:r>
          <w:fldChar w:fldCharType="separate"/>
        </w:r>
        <w:r>
          <w:t>22</w:t>
        </w:r>
        <w:r>
          <w:fldChar w:fldCharType="end"/>
        </w:r>
      </w:hyperlink>
    </w:p>
    <w:p>
      <w:pPr>
        <w:pStyle w:val="TOC2"/>
        <w:tabs>
          <w:tab w:val="right" w:leader="dot" w:pos="8306"/>
        </w:tabs>
      </w:pPr>
      <w:hyperlink w:anchor="_Toc1450" w:history="1">
        <w:r>
          <w:rPr>
            <w:rFonts w:ascii="仿宋" w:eastAsia="仿宋" w:hAnsi="仿宋" w:cs="仿宋" w:hint="eastAsia"/>
            <w:lang w:eastAsia="zh-CN"/>
          </w:rPr>
          <w:t>(四)、影视制片项目建设对区域经济的影响</w:t>
        </w:r>
        <w:r>
          <w:tab/>
        </w:r>
        <w:r>
          <w:fldChar w:fldCharType="begin"/>
        </w:r>
        <w:r>
          <w:instrText xml:space="preserve"> PAGEREF _Toc1450 \h </w:instrText>
        </w:r>
        <w:r>
          <w:fldChar w:fldCharType="separate"/>
        </w:r>
        <w:r>
          <w:t>23</w:t>
        </w:r>
        <w:r>
          <w:fldChar w:fldCharType="end"/>
        </w:r>
      </w:hyperlink>
    </w:p>
    <w:p>
      <w:pPr>
        <w:pStyle w:val="TOC2"/>
        <w:tabs>
          <w:tab w:val="right" w:leader="dot" w:pos="8306"/>
        </w:tabs>
      </w:pPr>
      <w:hyperlink w:anchor="_Toc30302" w:history="1">
        <w:r>
          <w:rPr>
            <w:rFonts w:ascii="仿宋" w:eastAsia="仿宋" w:hAnsi="仿宋" w:cs="仿宋" w:hint="eastAsia"/>
            <w:lang w:eastAsia="zh-CN"/>
          </w:rPr>
          <w:t>(五)、废弃物处理</w:t>
        </w:r>
        <w:r>
          <w:tab/>
        </w:r>
        <w:r>
          <w:fldChar w:fldCharType="begin"/>
        </w:r>
        <w:r>
          <w:instrText xml:space="preserve"> PAGEREF _Toc30302 \h </w:instrText>
        </w:r>
        <w:r>
          <w:fldChar w:fldCharType="separate"/>
        </w:r>
        <w:r>
          <w:t>25</w:t>
        </w:r>
        <w:r>
          <w:fldChar w:fldCharType="end"/>
        </w:r>
      </w:hyperlink>
    </w:p>
    <w:p>
      <w:pPr>
        <w:pStyle w:val="TOC2"/>
        <w:tabs>
          <w:tab w:val="right" w:leader="dot" w:pos="8306"/>
        </w:tabs>
      </w:pPr>
      <w:hyperlink w:anchor="_Toc10184" w:history="1">
        <w:r>
          <w:rPr>
            <w:rFonts w:ascii="仿宋" w:eastAsia="仿宋" w:hAnsi="仿宋" w:cs="仿宋" w:hint="eastAsia"/>
            <w:lang w:eastAsia="zh-CN"/>
          </w:rPr>
          <w:t>(六)、特殊环境影响分析</w:t>
        </w:r>
        <w:r>
          <w:tab/>
        </w:r>
        <w:r>
          <w:fldChar w:fldCharType="begin"/>
        </w:r>
        <w:r>
          <w:instrText xml:space="preserve"> PAGEREF _Toc10184 \h </w:instrText>
        </w:r>
        <w:r>
          <w:fldChar w:fldCharType="separate"/>
        </w:r>
        <w:r>
          <w:t>26</w:t>
        </w:r>
        <w:r>
          <w:fldChar w:fldCharType="end"/>
        </w:r>
      </w:hyperlink>
    </w:p>
    <w:p>
      <w:pPr>
        <w:pStyle w:val="TOC2"/>
        <w:tabs>
          <w:tab w:val="right" w:leader="dot" w:pos="8306"/>
        </w:tabs>
      </w:pPr>
      <w:hyperlink w:anchor="_Toc11113" w:history="1">
        <w:r>
          <w:rPr>
            <w:rFonts w:ascii="仿宋" w:eastAsia="仿宋" w:hAnsi="仿宋" w:cs="仿宋" w:hint="eastAsia"/>
            <w:lang w:eastAsia="zh-CN"/>
          </w:rPr>
          <w:t>(七)、清洁生产</w:t>
        </w:r>
        <w:r>
          <w:tab/>
        </w:r>
        <w:r>
          <w:fldChar w:fldCharType="begin"/>
        </w:r>
        <w:r>
          <w:instrText xml:space="preserve"> PAGEREF _Toc11113 \h </w:instrText>
        </w:r>
        <w:r>
          <w:fldChar w:fldCharType="separate"/>
        </w:r>
        <w:r>
          <w:t>27</w:t>
        </w:r>
        <w:r>
          <w:fldChar w:fldCharType="end"/>
        </w:r>
      </w:hyperlink>
    </w:p>
    <w:p>
      <w:pPr>
        <w:pStyle w:val="TOC2"/>
        <w:tabs>
          <w:tab w:val="right" w:leader="dot" w:pos="8306"/>
        </w:tabs>
      </w:pPr>
      <w:hyperlink w:anchor="_Toc12698" w:history="1">
        <w:r>
          <w:rPr>
            <w:rFonts w:ascii="仿宋" w:eastAsia="仿宋" w:hAnsi="仿宋" w:cs="仿宋" w:hint="eastAsia"/>
            <w:lang w:eastAsia="zh-CN"/>
          </w:rPr>
          <w:t>(八)、环境保护综合评价</w:t>
        </w:r>
        <w:r>
          <w:tab/>
        </w:r>
        <w:r>
          <w:fldChar w:fldCharType="begin"/>
        </w:r>
        <w:r>
          <w:instrText xml:space="preserve"> PAGEREF _Toc12698 \h </w:instrText>
        </w:r>
        <w:r>
          <w:fldChar w:fldCharType="separate"/>
        </w:r>
        <w:r>
          <w:t>28</w:t>
        </w:r>
        <w:r>
          <w:fldChar w:fldCharType="end"/>
        </w:r>
      </w:hyperlink>
    </w:p>
    <w:p>
      <w:pPr>
        <w:pStyle w:val="TOC1"/>
        <w:tabs>
          <w:tab w:val="right" w:leader="dot" w:pos="8306"/>
        </w:tabs>
      </w:pPr>
      <w:hyperlink w:anchor="_Toc8634" w:history="1">
        <w:r>
          <w:rPr>
            <w:rFonts w:ascii="仿宋" w:eastAsia="仿宋" w:hAnsi="仿宋" w:cs="仿宋" w:hint="eastAsia"/>
            <w:lang w:eastAsia="zh-CN"/>
          </w:rPr>
          <w:t>九、影视制片项目投资规划</w:t>
        </w:r>
        <w:r>
          <w:tab/>
        </w:r>
        <w:r>
          <w:fldChar w:fldCharType="begin"/>
        </w:r>
        <w:r>
          <w:instrText xml:space="preserve"> PAGEREF _Toc8634 \h </w:instrText>
        </w:r>
        <w:r>
          <w:fldChar w:fldCharType="separate"/>
        </w:r>
        <w:r>
          <w:t>29</w:t>
        </w:r>
        <w:r>
          <w:fldChar w:fldCharType="end"/>
        </w:r>
      </w:hyperlink>
    </w:p>
    <w:p>
      <w:pPr>
        <w:pStyle w:val="TOC2"/>
        <w:tabs>
          <w:tab w:val="right" w:leader="dot" w:pos="8306"/>
        </w:tabs>
      </w:pPr>
      <w:hyperlink w:anchor="_Toc26484" w:history="1">
        <w:r>
          <w:rPr>
            <w:rFonts w:ascii="仿宋" w:eastAsia="仿宋" w:hAnsi="仿宋" w:cs="仿宋" w:hint="eastAsia"/>
            <w:lang w:eastAsia="zh-CN"/>
          </w:rPr>
          <w:t>(一)、影视制片项目总投资估算</w:t>
        </w:r>
        <w:r>
          <w:tab/>
        </w:r>
        <w:r>
          <w:fldChar w:fldCharType="begin"/>
        </w:r>
        <w:r>
          <w:instrText xml:space="preserve"> PAGEREF _Toc26484 \h </w:instrText>
        </w:r>
        <w:r>
          <w:fldChar w:fldCharType="separate"/>
        </w:r>
        <w:r>
          <w:t>29</w:t>
        </w:r>
        <w:r>
          <w:fldChar w:fldCharType="end"/>
        </w:r>
      </w:hyperlink>
    </w:p>
    <w:p>
      <w:pPr>
        <w:pStyle w:val="TOC2"/>
        <w:tabs>
          <w:tab w:val="right" w:leader="dot" w:pos="8306"/>
        </w:tabs>
      </w:pPr>
      <w:hyperlink w:anchor="_Toc14694" w:history="1">
        <w:r>
          <w:rPr>
            <w:rFonts w:ascii="仿宋" w:eastAsia="仿宋" w:hAnsi="仿宋" w:cs="仿宋" w:hint="eastAsia"/>
            <w:lang w:eastAsia="zh-CN"/>
          </w:rPr>
          <w:t>(二)、资金筹措</w:t>
        </w:r>
        <w:r>
          <w:tab/>
        </w:r>
        <w:r>
          <w:fldChar w:fldCharType="begin"/>
        </w:r>
        <w:r>
          <w:instrText xml:space="preserve"> PAGEREF _Toc14694 \h </w:instrText>
        </w:r>
        <w:r>
          <w:fldChar w:fldCharType="separate"/>
        </w:r>
        <w:r>
          <w:t>31</w:t>
        </w:r>
        <w:r>
          <w:fldChar w:fldCharType="end"/>
        </w:r>
      </w:hyperlink>
    </w:p>
    <w:p>
      <w:pPr>
        <w:pStyle w:val="TOC1"/>
        <w:tabs>
          <w:tab w:val="right" w:leader="dot" w:pos="8306"/>
        </w:tabs>
      </w:pPr>
      <w:hyperlink w:anchor="_Toc27104" w:history="1">
        <w:r>
          <w:rPr>
            <w:rFonts w:ascii="仿宋" w:eastAsia="仿宋" w:hAnsi="仿宋" w:cs="仿宋" w:hint="eastAsia"/>
            <w:lang w:eastAsia="zh-CN"/>
          </w:rPr>
          <w:t>十、影视制片项目创新与研发</w:t>
        </w:r>
        <w:r>
          <w:tab/>
        </w:r>
        <w:r>
          <w:fldChar w:fldCharType="begin"/>
        </w:r>
        <w:r>
          <w:instrText xml:space="preserve"> PAGEREF _Toc27104 \h </w:instrText>
        </w:r>
        <w:r>
          <w:fldChar w:fldCharType="separate"/>
        </w:r>
        <w:r>
          <w:t>31</w:t>
        </w:r>
        <w:r>
          <w:fldChar w:fldCharType="end"/>
        </w:r>
      </w:hyperlink>
    </w:p>
    <w:p>
      <w:pPr>
        <w:pStyle w:val="TOC2"/>
        <w:tabs>
          <w:tab w:val="right" w:leader="dot" w:pos="8306"/>
        </w:tabs>
      </w:pPr>
      <w:hyperlink w:anchor="_Toc30324" w:history="1">
        <w:r>
          <w:rPr>
            <w:rFonts w:ascii="仿宋" w:eastAsia="仿宋" w:hAnsi="仿宋" w:cs="仿宋" w:hint="eastAsia"/>
            <w:lang w:eastAsia="zh-CN"/>
          </w:rPr>
          <w:t>(一)、创新策略与方向</w:t>
        </w:r>
        <w:r>
          <w:tab/>
        </w:r>
        <w:r>
          <w:fldChar w:fldCharType="begin"/>
        </w:r>
        <w:r>
          <w:instrText xml:space="preserve"> PAGEREF _Toc30324 \h </w:instrText>
        </w:r>
        <w:r>
          <w:fldChar w:fldCharType="separate"/>
        </w:r>
        <w:r>
          <w:t>31</w:t>
        </w:r>
        <w:r>
          <w:fldChar w:fldCharType="end"/>
        </w:r>
      </w:hyperlink>
    </w:p>
    <w:p>
      <w:pPr>
        <w:pStyle w:val="TOC2"/>
        <w:tabs>
          <w:tab w:val="right" w:leader="dot" w:pos="8306"/>
        </w:tabs>
      </w:pPr>
      <w:hyperlink w:anchor="_Toc993" w:history="1">
        <w:r>
          <w:rPr>
            <w:rFonts w:ascii="仿宋" w:eastAsia="仿宋" w:hAnsi="仿宋" w:cs="仿宋" w:hint="eastAsia"/>
            <w:lang w:eastAsia="zh-CN"/>
          </w:rPr>
          <w:t>(二)、研发规划与投入</w:t>
        </w:r>
        <w:r>
          <w:tab/>
        </w:r>
        <w:r>
          <w:fldChar w:fldCharType="begin"/>
        </w:r>
        <w:r>
          <w:instrText xml:space="preserve"> PAGEREF _Toc993 \h </w:instrText>
        </w:r>
        <w:r>
          <w:fldChar w:fldCharType="separate"/>
        </w:r>
        <w:r>
          <w:t>33</w:t>
        </w:r>
        <w:r>
          <w:fldChar w:fldCharType="end"/>
        </w:r>
      </w:hyperlink>
    </w:p>
    <w:p>
      <w:pPr>
        <w:pStyle w:val="TOC1"/>
        <w:tabs>
          <w:tab w:val="right" w:leader="dot" w:pos="8306"/>
        </w:tabs>
      </w:pPr>
      <w:hyperlink w:anchor="_Toc23176" w:history="1">
        <w:r>
          <w:rPr>
            <w:rFonts w:ascii="仿宋" w:eastAsia="仿宋" w:hAnsi="仿宋" w:cs="仿宋" w:hint="eastAsia"/>
            <w:lang w:eastAsia="zh-CN"/>
          </w:rPr>
          <w:t>十一、影视制片项目技术管理</w:t>
        </w:r>
        <w:r>
          <w:tab/>
        </w:r>
        <w:r>
          <w:fldChar w:fldCharType="begin"/>
        </w:r>
        <w:r>
          <w:instrText xml:space="preserve"> PAGEREF _Toc23176 \h </w:instrText>
        </w:r>
        <w:r>
          <w:fldChar w:fldCharType="separate"/>
        </w:r>
        <w:r>
          <w:t>34</w:t>
        </w:r>
        <w:r>
          <w:fldChar w:fldCharType="end"/>
        </w:r>
      </w:hyperlink>
    </w:p>
    <w:p>
      <w:pPr>
        <w:pStyle w:val="TOC2"/>
        <w:tabs>
          <w:tab w:val="right" w:leader="dot" w:pos="8306"/>
        </w:tabs>
      </w:pPr>
      <w:hyperlink w:anchor="_Toc20603" w:history="1">
        <w:r>
          <w:rPr>
            <w:rFonts w:ascii="仿宋" w:eastAsia="仿宋" w:hAnsi="仿宋" w:cs="仿宋" w:hint="eastAsia"/>
            <w:lang w:eastAsia="zh-CN"/>
          </w:rPr>
          <w:t>(一)、技术方案选用方向</w:t>
        </w:r>
        <w:r>
          <w:tab/>
        </w:r>
        <w:r>
          <w:fldChar w:fldCharType="begin"/>
        </w:r>
        <w:r>
          <w:instrText xml:space="preserve"> PAGEREF _Toc20603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75" w:history="1">
        <w:r>
          <w:rPr>
            <w:rFonts w:ascii="仿宋" w:eastAsia="仿宋" w:hAnsi="仿宋" w:cs="仿宋" w:hint="eastAsia"/>
            <w:lang w:eastAsia="zh-CN"/>
          </w:rPr>
          <w:t>(二)、工艺技术方案选用原则</w:t>
        </w:r>
        <w:r>
          <w:tab/>
        </w:r>
        <w:r>
          <w:fldChar w:fldCharType="begin"/>
        </w:r>
        <w:r>
          <w:instrText xml:space="preserve"> PAGEREF _Toc23775 \h </w:instrText>
        </w:r>
        <w:r>
          <w:fldChar w:fldCharType="separate"/>
        </w:r>
        <w:r>
          <w:t>36</w:t>
        </w:r>
        <w:r>
          <w:fldChar w:fldCharType="end"/>
        </w:r>
      </w:hyperlink>
    </w:p>
    <w:p>
      <w:pPr>
        <w:pStyle w:val="TOC2"/>
        <w:tabs>
          <w:tab w:val="right" w:leader="dot" w:pos="8306"/>
        </w:tabs>
      </w:pPr>
      <w:hyperlink w:anchor="_Toc6442" w:history="1">
        <w:r>
          <w:rPr>
            <w:rFonts w:ascii="仿宋" w:eastAsia="仿宋" w:hAnsi="仿宋" w:cs="仿宋" w:hint="eastAsia"/>
            <w:lang w:eastAsia="zh-CN"/>
          </w:rPr>
          <w:t>(三)、工艺技术方案要求</w:t>
        </w:r>
        <w:r>
          <w:tab/>
        </w:r>
        <w:r>
          <w:fldChar w:fldCharType="begin"/>
        </w:r>
        <w:r>
          <w:instrText xml:space="preserve"> PAGEREF _Toc6442 \h </w:instrText>
        </w:r>
        <w:r>
          <w:fldChar w:fldCharType="separate"/>
        </w:r>
        <w:r>
          <w:t>38</w:t>
        </w:r>
        <w:r>
          <w:fldChar w:fldCharType="end"/>
        </w:r>
      </w:hyperlink>
    </w:p>
    <w:p>
      <w:pPr>
        <w:pStyle w:val="TOC1"/>
        <w:tabs>
          <w:tab w:val="right" w:leader="dot" w:pos="8306"/>
        </w:tabs>
      </w:pPr>
      <w:hyperlink w:anchor="_Toc31569" w:history="1">
        <w:r>
          <w:rPr>
            <w:rFonts w:ascii="仿宋" w:eastAsia="仿宋" w:hAnsi="仿宋" w:cs="仿宋" w:hint="eastAsia"/>
            <w:lang w:eastAsia="zh-CN"/>
          </w:rPr>
          <w:t>十二、影视制片项目风险管理</w:t>
        </w:r>
        <w:r>
          <w:tab/>
        </w:r>
        <w:r>
          <w:fldChar w:fldCharType="begin"/>
        </w:r>
        <w:r>
          <w:instrText xml:space="preserve"> PAGEREF _Toc31569 \h </w:instrText>
        </w:r>
        <w:r>
          <w:fldChar w:fldCharType="separate"/>
        </w:r>
        <w:r>
          <w:t>41</w:t>
        </w:r>
        <w:r>
          <w:fldChar w:fldCharType="end"/>
        </w:r>
      </w:hyperlink>
    </w:p>
    <w:p>
      <w:pPr>
        <w:pStyle w:val="TOC2"/>
        <w:tabs>
          <w:tab w:val="right" w:leader="dot" w:pos="8306"/>
        </w:tabs>
      </w:pPr>
      <w:hyperlink w:anchor="_Toc7541" w:history="1">
        <w:r>
          <w:rPr>
            <w:rFonts w:ascii="仿宋" w:eastAsia="仿宋" w:hAnsi="仿宋" w:cs="仿宋" w:hint="eastAsia"/>
            <w:lang w:eastAsia="zh-CN"/>
          </w:rPr>
          <w:t>(一)、风险识别与评估</w:t>
        </w:r>
        <w:r>
          <w:tab/>
        </w:r>
        <w:r>
          <w:fldChar w:fldCharType="begin"/>
        </w:r>
        <w:r>
          <w:instrText xml:space="preserve"> PAGEREF _Toc7541 \h </w:instrText>
        </w:r>
        <w:r>
          <w:fldChar w:fldCharType="separate"/>
        </w:r>
        <w:r>
          <w:t>41</w:t>
        </w:r>
        <w:r>
          <w:fldChar w:fldCharType="end"/>
        </w:r>
      </w:hyperlink>
    </w:p>
    <w:p>
      <w:pPr>
        <w:pStyle w:val="TOC2"/>
        <w:tabs>
          <w:tab w:val="right" w:leader="dot" w:pos="8306"/>
        </w:tabs>
      </w:pPr>
      <w:hyperlink w:anchor="_Toc29742" w:history="1">
        <w:r>
          <w:rPr>
            <w:rFonts w:ascii="仿宋" w:eastAsia="仿宋" w:hAnsi="仿宋" w:cs="仿宋" w:hint="eastAsia"/>
            <w:lang w:eastAsia="zh-CN"/>
          </w:rPr>
          <w:t>(二)、风险应对策略</w:t>
        </w:r>
        <w:r>
          <w:tab/>
        </w:r>
        <w:r>
          <w:fldChar w:fldCharType="begin"/>
        </w:r>
        <w:r>
          <w:instrText xml:space="preserve"> PAGEREF _Toc29742 \h </w:instrText>
        </w:r>
        <w:r>
          <w:fldChar w:fldCharType="separate"/>
        </w:r>
        <w:r>
          <w:t>42</w:t>
        </w:r>
        <w:r>
          <w:fldChar w:fldCharType="end"/>
        </w:r>
      </w:hyperlink>
    </w:p>
    <w:p>
      <w:pPr>
        <w:pStyle w:val="TOC2"/>
        <w:tabs>
          <w:tab w:val="right" w:leader="dot" w:pos="8306"/>
        </w:tabs>
      </w:pPr>
      <w:hyperlink w:anchor="_Toc13252" w:history="1">
        <w:r>
          <w:rPr>
            <w:rFonts w:ascii="仿宋" w:eastAsia="仿宋" w:hAnsi="仿宋" w:cs="仿宋" w:hint="eastAsia"/>
            <w:lang w:eastAsia="zh-CN"/>
          </w:rPr>
          <w:t>(三)、风险监控与控制</w:t>
        </w:r>
        <w:r>
          <w:tab/>
        </w:r>
        <w:r>
          <w:fldChar w:fldCharType="begin"/>
        </w:r>
        <w:r>
          <w:instrText xml:space="preserve"> PAGEREF _Toc13252 \h </w:instrText>
        </w:r>
        <w:r>
          <w:fldChar w:fldCharType="separate"/>
        </w:r>
        <w:r>
          <w:t>44</w:t>
        </w:r>
        <w:r>
          <w:fldChar w:fldCharType="end"/>
        </w:r>
      </w:hyperlink>
    </w:p>
    <w:p>
      <w:pPr>
        <w:pStyle w:val="TOC1"/>
        <w:tabs>
          <w:tab w:val="right" w:leader="dot" w:pos="8306"/>
        </w:tabs>
      </w:pPr>
      <w:hyperlink w:anchor="_Toc30767" w:history="1">
        <w:r>
          <w:rPr>
            <w:rFonts w:ascii="仿宋" w:eastAsia="仿宋" w:hAnsi="仿宋" w:cs="仿宋" w:hint="eastAsia"/>
            <w:lang w:eastAsia="zh-CN"/>
          </w:rPr>
          <w:t>十三、质量管理体系</w:t>
        </w:r>
        <w:r>
          <w:tab/>
        </w:r>
        <w:r>
          <w:fldChar w:fldCharType="begin"/>
        </w:r>
        <w:r>
          <w:instrText xml:space="preserve"> PAGEREF _Toc30767 \h </w:instrText>
        </w:r>
        <w:r>
          <w:fldChar w:fldCharType="separate"/>
        </w:r>
        <w:r>
          <w:t>45</w:t>
        </w:r>
        <w:r>
          <w:fldChar w:fldCharType="end"/>
        </w:r>
      </w:hyperlink>
    </w:p>
    <w:p>
      <w:pPr>
        <w:pStyle w:val="TOC2"/>
        <w:tabs>
          <w:tab w:val="right" w:leader="dot" w:pos="8306"/>
        </w:tabs>
      </w:pPr>
      <w:hyperlink w:anchor="_Toc30230" w:history="1">
        <w:r>
          <w:rPr>
            <w:rFonts w:ascii="仿宋" w:eastAsia="仿宋" w:hAnsi="仿宋" w:cs="仿宋" w:hint="eastAsia"/>
            <w:lang w:eastAsia="zh-CN"/>
          </w:rPr>
          <w:t>(一)、质量目标与方针</w:t>
        </w:r>
        <w:r>
          <w:tab/>
        </w:r>
        <w:r>
          <w:fldChar w:fldCharType="begin"/>
        </w:r>
        <w:r>
          <w:instrText xml:space="preserve"> PAGEREF _Toc30230 \h </w:instrText>
        </w:r>
        <w:r>
          <w:fldChar w:fldCharType="separate"/>
        </w:r>
        <w:r>
          <w:t>45</w:t>
        </w:r>
        <w:r>
          <w:fldChar w:fldCharType="end"/>
        </w:r>
      </w:hyperlink>
    </w:p>
    <w:p>
      <w:pPr>
        <w:pStyle w:val="TOC2"/>
        <w:tabs>
          <w:tab w:val="right" w:leader="dot" w:pos="8306"/>
        </w:tabs>
      </w:pPr>
      <w:hyperlink w:anchor="_Toc23769" w:history="1">
        <w:r>
          <w:rPr>
            <w:rFonts w:ascii="仿宋" w:eastAsia="仿宋" w:hAnsi="仿宋" w:cs="仿宋" w:hint="eastAsia"/>
            <w:lang w:eastAsia="zh-CN"/>
          </w:rPr>
          <w:t>(二)、质量管理责任</w:t>
        </w:r>
        <w:r>
          <w:tab/>
        </w:r>
        <w:r>
          <w:fldChar w:fldCharType="begin"/>
        </w:r>
        <w:r>
          <w:instrText xml:space="preserve"> PAGEREF _Toc23769 \h </w:instrText>
        </w:r>
        <w:r>
          <w:fldChar w:fldCharType="separate"/>
        </w:r>
        <w:r>
          <w:t>46</w:t>
        </w:r>
        <w:r>
          <w:fldChar w:fldCharType="end"/>
        </w:r>
      </w:hyperlink>
    </w:p>
    <w:p>
      <w:pPr>
        <w:pStyle w:val="TOC2"/>
        <w:tabs>
          <w:tab w:val="right" w:leader="dot" w:pos="8306"/>
        </w:tabs>
      </w:pPr>
      <w:hyperlink w:anchor="_Toc342" w:history="1">
        <w:r>
          <w:rPr>
            <w:rFonts w:ascii="仿宋" w:eastAsia="仿宋" w:hAnsi="仿宋" w:cs="仿宋" w:hint="eastAsia"/>
            <w:lang w:eastAsia="zh-CN"/>
          </w:rPr>
          <w:t>(三)、质量管理体系文件</w:t>
        </w:r>
        <w:r>
          <w:tab/>
        </w:r>
        <w:r>
          <w:fldChar w:fldCharType="begin"/>
        </w:r>
        <w:r>
          <w:instrText xml:space="preserve"> PAGEREF _Toc342 \h </w:instrText>
        </w:r>
        <w:r>
          <w:fldChar w:fldCharType="separate"/>
        </w:r>
        <w:r>
          <w:t>47</w:t>
        </w:r>
        <w:r>
          <w:fldChar w:fldCharType="end"/>
        </w:r>
      </w:hyperlink>
    </w:p>
    <w:p>
      <w:pPr>
        <w:pStyle w:val="TOC2"/>
        <w:tabs>
          <w:tab w:val="right" w:leader="dot" w:pos="8306"/>
        </w:tabs>
      </w:pPr>
      <w:hyperlink w:anchor="_Toc23294" w:history="1">
        <w:r>
          <w:rPr>
            <w:rFonts w:ascii="仿宋" w:eastAsia="仿宋" w:hAnsi="仿宋" w:cs="仿宋" w:hint="eastAsia"/>
            <w:lang w:eastAsia="zh-CN"/>
          </w:rPr>
          <w:t>(四)、质量培训与教育</w:t>
        </w:r>
        <w:r>
          <w:tab/>
        </w:r>
        <w:r>
          <w:fldChar w:fldCharType="begin"/>
        </w:r>
        <w:r>
          <w:instrText xml:space="preserve"> PAGEREF _Toc23294 \h </w:instrText>
        </w:r>
        <w:r>
          <w:fldChar w:fldCharType="separate"/>
        </w:r>
        <w:r>
          <w:t>49</w:t>
        </w:r>
        <w:r>
          <w:fldChar w:fldCharType="end"/>
        </w:r>
      </w:hyperlink>
    </w:p>
    <w:p>
      <w:pPr>
        <w:pStyle w:val="TOC2"/>
        <w:tabs>
          <w:tab w:val="right" w:leader="dot" w:pos="8306"/>
        </w:tabs>
      </w:pPr>
      <w:hyperlink w:anchor="_Toc17497" w:history="1">
        <w:r>
          <w:rPr>
            <w:rFonts w:ascii="仿宋" w:eastAsia="仿宋" w:hAnsi="仿宋" w:cs="仿宋" w:hint="eastAsia"/>
            <w:lang w:eastAsia="zh-CN"/>
          </w:rPr>
          <w:t>(五)、质量审核与评价</w:t>
        </w:r>
        <w:r>
          <w:tab/>
        </w:r>
        <w:r>
          <w:fldChar w:fldCharType="begin"/>
        </w:r>
        <w:r>
          <w:instrText xml:space="preserve"> PAGEREF _Toc17497 \h </w:instrText>
        </w:r>
        <w:r>
          <w:fldChar w:fldCharType="separate"/>
        </w:r>
        <w:r>
          <w:t>50</w:t>
        </w:r>
        <w:r>
          <w:fldChar w:fldCharType="end"/>
        </w:r>
      </w:hyperlink>
    </w:p>
    <w:p>
      <w:pPr>
        <w:pStyle w:val="TOC2"/>
        <w:tabs>
          <w:tab w:val="right" w:leader="dot" w:pos="8306"/>
        </w:tabs>
      </w:pPr>
      <w:hyperlink w:anchor="_Toc579" w:history="1">
        <w:r>
          <w:rPr>
            <w:rFonts w:ascii="仿宋" w:eastAsia="仿宋" w:hAnsi="仿宋" w:cs="仿宋" w:hint="eastAsia"/>
            <w:lang w:eastAsia="zh-CN"/>
          </w:rPr>
          <w:t>(六)、不符合与纠正措施</w:t>
        </w:r>
        <w:r>
          <w:tab/>
        </w:r>
        <w:r>
          <w:fldChar w:fldCharType="begin"/>
        </w:r>
        <w:r>
          <w:instrText xml:space="preserve"> PAGEREF _Toc579 \h </w:instrText>
        </w:r>
        <w:r>
          <w:fldChar w:fldCharType="separate"/>
        </w:r>
        <w:r>
          <w:t>51</w:t>
        </w:r>
        <w:r>
          <w:fldChar w:fldCharType="end"/>
        </w:r>
      </w:hyperlink>
    </w:p>
    <w:p>
      <w:pPr>
        <w:pStyle w:val="TOC1"/>
        <w:tabs>
          <w:tab w:val="right" w:leader="dot" w:pos="8306"/>
        </w:tabs>
      </w:pPr>
      <w:hyperlink w:anchor="_Toc971" w:history="1">
        <w:r>
          <w:rPr>
            <w:rFonts w:ascii="仿宋" w:eastAsia="仿宋" w:hAnsi="仿宋" w:cs="仿宋" w:hint="eastAsia"/>
            <w:lang w:eastAsia="zh-CN"/>
          </w:rPr>
          <w:t>十四、影视制片项目实施时间节点</w:t>
        </w:r>
        <w:r>
          <w:tab/>
        </w:r>
        <w:r>
          <w:fldChar w:fldCharType="begin"/>
        </w:r>
        <w:r>
          <w:instrText xml:space="preserve"> PAGEREF _Toc971 \h </w:instrText>
        </w:r>
        <w:r>
          <w:fldChar w:fldCharType="separate"/>
        </w:r>
        <w:r>
          <w:t>52</w:t>
        </w:r>
        <w:r>
          <w:fldChar w:fldCharType="end"/>
        </w:r>
      </w:hyperlink>
    </w:p>
    <w:p>
      <w:pPr>
        <w:pStyle w:val="TOC2"/>
        <w:tabs>
          <w:tab w:val="right" w:leader="dot" w:pos="8306"/>
        </w:tabs>
      </w:pPr>
      <w:hyperlink w:anchor="_Toc4559" w:history="1">
        <w:r>
          <w:rPr>
            <w:rFonts w:ascii="仿宋" w:eastAsia="仿宋" w:hAnsi="仿宋" w:cs="仿宋" w:hint="eastAsia"/>
            <w:lang w:eastAsia="zh-CN"/>
          </w:rPr>
          <w:t>(一)、影视制片项目启动阶段时间节点</w:t>
        </w:r>
        <w:r>
          <w:tab/>
        </w:r>
        <w:r>
          <w:fldChar w:fldCharType="begin"/>
        </w:r>
        <w:r>
          <w:instrText xml:space="preserve"> PAGEREF _Toc4559 \h </w:instrText>
        </w:r>
        <w:r>
          <w:fldChar w:fldCharType="separate"/>
        </w:r>
        <w:r>
          <w:t>52</w:t>
        </w:r>
        <w:r>
          <w:fldChar w:fldCharType="end"/>
        </w:r>
      </w:hyperlink>
    </w:p>
    <w:p>
      <w:pPr>
        <w:pStyle w:val="TOC2"/>
        <w:tabs>
          <w:tab w:val="right" w:leader="dot" w:pos="8306"/>
        </w:tabs>
      </w:pPr>
      <w:hyperlink w:anchor="_Toc8860" w:history="1">
        <w:r>
          <w:rPr>
            <w:rFonts w:ascii="仿宋" w:eastAsia="仿宋" w:hAnsi="仿宋" w:cs="仿宋" w:hint="eastAsia"/>
            <w:lang w:eastAsia="zh-CN"/>
          </w:rPr>
          <w:t>(二)、影视制片项目执行阶段时间节点</w:t>
        </w:r>
        <w:r>
          <w:tab/>
        </w:r>
        <w:r>
          <w:fldChar w:fldCharType="begin"/>
        </w:r>
        <w:r>
          <w:instrText xml:space="preserve"> PAGEREF _Toc8860 \h </w:instrText>
        </w:r>
        <w:r>
          <w:fldChar w:fldCharType="separate"/>
        </w:r>
        <w:r>
          <w:t>54</w:t>
        </w:r>
        <w:r>
          <w:fldChar w:fldCharType="end"/>
        </w:r>
      </w:hyperlink>
    </w:p>
    <w:p>
      <w:pPr>
        <w:pStyle w:val="TOC2"/>
        <w:tabs>
          <w:tab w:val="right" w:leader="dot" w:pos="8306"/>
        </w:tabs>
      </w:pPr>
      <w:hyperlink w:anchor="_Toc10137" w:history="1">
        <w:r>
          <w:rPr>
            <w:rFonts w:ascii="仿宋" w:eastAsia="仿宋" w:hAnsi="仿宋" w:cs="仿宋" w:hint="eastAsia"/>
            <w:lang w:eastAsia="zh-CN"/>
          </w:rPr>
          <w:t>(三)、影视制片项目完成阶段时间节点</w:t>
        </w:r>
        <w:r>
          <w:tab/>
        </w:r>
        <w:r>
          <w:fldChar w:fldCharType="begin"/>
        </w:r>
        <w:r>
          <w:instrText xml:space="preserve"> PAGEREF _Toc10137 \h </w:instrText>
        </w:r>
        <w:r>
          <w:fldChar w:fldCharType="separate"/>
        </w:r>
        <w:r>
          <w:t>55</w:t>
        </w:r>
        <w:r>
          <w:fldChar w:fldCharType="end"/>
        </w:r>
      </w:hyperlink>
    </w:p>
    <w:p>
      <w:pPr>
        <w:pStyle w:val="TOC1"/>
        <w:tabs>
          <w:tab w:val="right" w:leader="dot" w:pos="8306"/>
        </w:tabs>
      </w:pPr>
      <w:hyperlink w:anchor="_Toc31397" w:history="1">
        <w:r>
          <w:rPr>
            <w:rFonts w:ascii="仿宋" w:eastAsia="仿宋" w:hAnsi="仿宋" w:cs="仿宋" w:hint="eastAsia"/>
            <w:lang w:eastAsia="zh-CN"/>
          </w:rPr>
          <w:t>十五、影视制片项目实施保障措施</w:t>
        </w:r>
        <w:r>
          <w:tab/>
        </w:r>
        <w:r>
          <w:fldChar w:fldCharType="begin"/>
        </w:r>
        <w:r>
          <w:instrText xml:space="preserve"> PAGEREF _Toc31397 \h </w:instrText>
        </w:r>
        <w:r>
          <w:fldChar w:fldCharType="separate"/>
        </w:r>
        <w:r>
          <w:t>56</w:t>
        </w:r>
        <w:r>
          <w:fldChar w:fldCharType="end"/>
        </w:r>
      </w:hyperlink>
    </w:p>
    <w:p>
      <w:pPr>
        <w:pStyle w:val="TOC2"/>
        <w:tabs>
          <w:tab w:val="right" w:leader="dot" w:pos="8306"/>
        </w:tabs>
      </w:pPr>
      <w:hyperlink w:anchor="_Toc744" w:history="1">
        <w:r>
          <w:rPr>
            <w:rFonts w:ascii="仿宋" w:eastAsia="仿宋" w:hAnsi="仿宋" w:cs="仿宋" w:hint="eastAsia"/>
            <w:lang w:eastAsia="zh-CN"/>
          </w:rPr>
          <w:t>(一)、影视制片项目实施保障机制</w:t>
        </w:r>
        <w:r>
          <w:tab/>
        </w:r>
        <w:r>
          <w:fldChar w:fldCharType="begin"/>
        </w:r>
        <w:r>
          <w:instrText xml:space="preserve"> PAGEREF _Toc744 \h </w:instrText>
        </w:r>
        <w:r>
          <w:fldChar w:fldCharType="separate"/>
        </w:r>
        <w:r>
          <w:t>56</w:t>
        </w:r>
        <w:r>
          <w:fldChar w:fldCharType="end"/>
        </w:r>
      </w:hyperlink>
    </w:p>
    <w:p>
      <w:pPr>
        <w:pStyle w:val="TOC2"/>
        <w:tabs>
          <w:tab w:val="right" w:leader="dot" w:pos="8306"/>
        </w:tabs>
      </w:pPr>
      <w:hyperlink w:anchor="_Toc12187" w:history="1">
        <w:r>
          <w:rPr>
            <w:rFonts w:ascii="仿宋" w:eastAsia="仿宋" w:hAnsi="仿宋" w:cs="仿宋" w:hint="eastAsia"/>
            <w:lang w:eastAsia="zh-CN"/>
          </w:rPr>
          <w:t>(二)、影视制片项目法律合规要求</w:t>
        </w:r>
        <w:r>
          <w:tab/>
        </w:r>
        <w:r>
          <w:fldChar w:fldCharType="begin"/>
        </w:r>
        <w:r>
          <w:instrText xml:space="preserve"> PAGEREF _Toc12187 \h </w:instrText>
        </w:r>
        <w:r>
          <w:fldChar w:fldCharType="separate"/>
        </w:r>
        <w:r>
          <w:t>59</w:t>
        </w:r>
        <w:r>
          <w:fldChar w:fldCharType="end"/>
        </w:r>
      </w:hyperlink>
    </w:p>
    <w:p>
      <w:pPr>
        <w:pStyle w:val="TOC2"/>
        <w:tabs>
          <w:tab w:val="right" w:leader="dot" w:pos="8306"/>
        </w:tabs>
      </w:pPr>
      <w:hyperlink w:anchor="_Toc15357" w:history="1">
        <w:r>
          <w:rPr>
            <w:rFonts w:ascii="仿宋" w:eastAsia="仿宋" w:hAnsi="仿宋" w:cs="仿宋" w:hint="eastAsia"/>
            <w:lang w:eastAsia="zh-CN"/>
          </w:rPr>
          <w:t>(三)、影视制片项目合同管理与法律事务</w:t>
        </w:r>
        <w:r>
          <w:tab/>
        </w:r>
        <w:r>
          <w:fldChar w:fldCharType="begin"/>
        </w:r>
        <w:r>
          <w:instrText xml:space="preserve"> PAGEREF _Toc15357 \h </w:instrText>
        </w:r>
        <w:r>
          <w:fldChar w:fldCharType="separate"/>
        </w:r>
        <w:r>
          <w:t>63</w:t>
        </w:r>
        <w:r>
          <w:fldChar w:fldCharType="end"/>
        </w:r>
      </w:hyperlink>
    </w:p>
    <w:p>
      <w:pPr>
        <w:pStyle w:val="TOC2"/>
        <w:tabs>
          <w:tab w:val="right" w:leader="dot" w:pos="8306"/>
        </w:tabs>
      </w:pPr>
      <w:hyperlink w:anchor="_Toc30356" w:history="1">
        <w:r>
          <w:rPr>
            <w:rFonts w:ascii="仿宋" w:eastAsia="仿宋" w:hAnsi="仿宋" w:cs="仿宋" w:hint="eastAsia"/>
            <w:lang w:eastAsia="zh-CN"/>
          </w:rPr>
          <w:t>(四)、影视制片项目知识产权保护策略</w:t>
        </w:r>
        <w:r>
          <w:tab/>
        </w:r>
        <w:r>
          <w:fldChar w:fldCharType="begin"/>
        </w:r>
        <w:r>
          <w:instrText xml:space="preserve"> PAGEREF _Toc30356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505"/>
      <w:r>
        <w:rPr>
          <w:rFonts w:ascii="仿宋" w:eastAsia="仿宋" w:hAnsi="仿宋" w:cs="仿宋" w:hint="eastAsia"/>
          <w:sz w:val="28"/>
          <w:lang w:eastAsia="zh-CN"/>
        </w:rPr>
        <w:t>一、影视制片项目危机管理</w:t>
      </w:r>
      <w:bookmarkEnd w:id="2"/>
    </w:p>
    <w:p>
      <w:pPr>
        <w:pStyle w:val="Heading2"/>
        <w:rPr>
          <w:rFonts w:ascii="仿宋" w:eastAsia="仿宋" w:hAnsi="仿宋" w:cs="仿宋" w:hint="eastAsia"/>
          <w:lang w:eastAsia="zh-CN"/>
        </w:rPr>
      </w:pPr>
      <w:bookmarkStart w:id="3" w:name="_Toc1299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制片项目危机管理中，危机预警与识别是确保影视制片项目稳健运行的核心步骤。通过建立全面的监测机制，影视制片项目团队旨在及时发现和理解潜在的风险和危机因素，以便采取及时的预防和应对措施，确保影视制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首先，通过深入的风险评估，影视制片项目团队全面分析了整个影视制片项目和各个阶段可能存在的威胁。这包括准确评估每个潜在风险的发生概率和可能影响的程度，为后续危机预警提供了有力支持。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影视制片项目团队着重于明确定义影视制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影视制片项目进展的持续监控，团队能够及时发现潜在问题并作出迅速反应。影视制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在这一阶段，团队的专业素养和反应速度将发挥至关重要的作用，以确保潜在危机能够在初期得到有效的处理，最大程度地减轻负面影响。通过危机预警与识别，影视制片项目得以更有序、可控地推进。</w:t>
      </w:r>
    </w:p>
    <w:p>
      <w:pPr>
        <w:pStyle w:val="Heading2"/>
        <w:ind w:firstLine="560" w:firstLineChars="200"/>
        <w:rPr>
          <w:rFonts w:ascii="仿宋" w:eastAsia="仿宋" w:hAnsi="仿宋" w:cs="仿宋" w:hint="eastAsia"/>
          <w:sz w:val="28"/>
          <w:lang w:eastAsia="zh-CN"/>
        </w:rPr>
      </w:pPr>
      <w:bookmarkStart w:id="4" w:name="_Toc937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在危机发生时，影视制片项目团队立即行动，成立了应急小组。该小组的任务是迅速制定并实施紧急应对措施，以最小化潜在损失。以下是采取的主要措施：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暂停影视制片项目进度：为遏制危机蔓延，影视制片项目暂时停止进行，以便全面评估当前状况。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资源重新分配：重新评估影视制片项目资源的分配，确保最大限度地减小损失。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实时沟通：与关键利益相关者建立实时沟通机制，向他们传递影视制片项目危机的实际状况，保障影视制片项目核心利益。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在紧急应对的同时，影视制片项目团队强调了团队协作和有效沟通的重要性。以下是团队协作的关键举措：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信息共享机制：建立了信息共享平台，确保团队成员能够及时获取影视制片项目危机的实时信息。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领导者沟通：影视制片项目领导者通过定期会议和即时沟通工具，指导团队应对危机，保持团队稳定运行。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随着危机得到初步控制，影视制片项目团队转向制定恢复计划，以确保影视制片项目能够从中迅速恢复。主要恢复计划包括：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修复受损的进度计划：重新评估影视制片项目进度，制定修复计划，确保影视制片项目尽快回归正常进程。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重新调整资源分配：优化资源分配，确保影视制片项目在有限资源下高效运转。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风险管理机制加强：对影视制片项目风险进行全面评估，制定更强化的风险管理策略，以预防未来可能的危机。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270"/>
      <w:r>
        <w:rPr>
          <w:rFonts w:ascii="仿宋" w:eastAsia="仿宋" w:hAnsi="仿宋" w:cs="仿宋" w:hint="eastAsia"/>
          <w:sz w:val="28"/>
          <w:lang w:eastAsia="zh-CN"/>
        </w:rPr>
        <w:t>二、影视制片项目绩效评估</w:t>
      </w:r>
      <w:bookmarkEnd w:id="5"/>
    </w:p>
    <w:p>
      <w:pPr>
        <w:pStyle w:val="Heading2"/>
        <w:rPr>
          <w:rFonts w:ascii="仿宋" w:eastAsia="仿宋" w:hAnsi="仿宋" w:cs="仿宋" w:hint="eastAsia"/>
          <w:lang w:eastAsia="zh-CN"/>
        </w:rPr>
      </w:pPr>
      <w:bookmarkStart w:id="6" w:name="_Toc2123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影视制片项目中，我们设计了一套全面的绩效评估指标，以确保影视制片项目的可控和成功交付。这些指标跨足影视制片项目目标、成本、进度和质量等多个维度，为我们提供了全面洞察影视制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目标达成率是我们关注的首要指标。我们设定了明确的目标，并通过定期监测和评估，迅速发现并应对潜在的目标偏差。这为影视制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成本绩效是另一个核心关注点。通过实际成本与预算成本的对比分析，我们深入了解成本差异的原因，及时调整资源分配，保持影视制片项目在经济效益方面的合理水平。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进度作为关键的绩效指标之一，得到了精心的关注。我们制定了详细的影视制片项目进度计划，并设立了进度符合度指标，确保实际进度与计划进度保持一致。这使我们能够快速发现和解决潜在的进度问题，保持影视制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影视制片项目绩效的不可或缺的一环。我们引入了一系列的质量标准和客户满意度指标，以确保影视制片项目交付的成果在质量上达到或超越预期水平。通过持续监测这些指标，我们努力提升影视制片项目整体质量水平，为影视制片项目的成功交付提供有力保障。通过这些科学且全面的绩效评估，我们能够更好地引导影视制片项目的持续改进，确保影视制片项目目标的顺利达成。</w:t>
      </w:r>
    </w:p>
    <w:p>
      <w:pPr>
        <w:pStyle w:val="Heading2"/>
        <w:ind w:firstLine="560" w:firstLineChars="200"/>
        <w:rPr>
          <w:rFonts w:ascii="仿宋" w:eastAsia="仿宋" w:hAnsi="仿宋" w:cs="仿宋" w:hint="eastAsia"/>
          <w:sz w:val="28"/>
          <w:lang w:eastAsia="zh-CN"/>
        </w:rPr>
      </w:pPr>
      <w:bookmarkStart w:id="7" w:name="_Toc1949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绩效评估是影视制片项目中的关键环节，为确保影视制片项目达到预期目标，我们采用了多层次、多维度的绩效评估方法。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影视制片项目的战略目标对齐，确保每个决策和行动都与影视制片项目整体目标保持一致。团队会定期召开战略对齐会议，审视当前工作与影视制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影视制片项目进度、质量、成本和风险等方面。这些指标通过数据收集和分析，为影视制片项目管理团队提供了客观的评估依据。例如，我们通过影视制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绩效评估不仅仅停留在影视制片项目内部，还考虑了影视制片项目对外部环境的影响。我们定期进行干系人满意度调查，以了解各利益相关方对影视制片项目的期望和满意度，并及时做出调整。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这种多层次、多角度的绩效评估方法，使得我们能够全面了解影视制片项目的运行状态，及时做出调整，确保影视制片项目在不断变化的环境中保持稳健前行。</w:t>
      </w:r>
    </w:p>
    <w:p>
      <w:pPr>
        <w:pStyle w:val="Heading2"/>
        <w:ind w:firstLine="560" w:firstLineChars="200"/>
        <w:rPr>
          <w:rFonts w:ascii="仿宋" w:eastAsia="仿宋" w:hAnsi="仿宋" w:cs="仿宋" w:hint="eastAsia"/>
          <w:sz w:val="28"/>
          <w:lang w:eastAsia="zh-CN"/>
        </w:rPr>
      </w:pPr>
      <w:bookmarkStart w:id="8" w:name="_Toc2621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为了确保影视制片项目的有效管理和不断优化，我们采用了精心设计的绩效评估周期。这个周期旨在实现灵活、实时和全面的评估，以适应影视制片项目执行中的各种挑战。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影视制片项目的不同需求，分为短期、中期和长期。短期评估关注每个迭代或工作周期，以及时发现和解决当前任务中的问题。中期评估涵盖几个迭代，深入了解整体影视制片项目的趋势和性能。长期评估则着眼于整个影视制片项目阶段，确保影视制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影视制片项目管理工具和协作平台，团队成员能够随时更新和分享影视制片项目数据。这种实时性的反馈机制使我们能够及时察觉潜在问题，快速调整，保持影视制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影视制片项目的决策制定密不可分。每个周期的影视制片项目回顾会议成为集体总结经验、识别问题深层次原因并找到创新解决方案的平台。这种定期的反思与调整机制使影视制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3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9671"/>
      <w:r>
        <w:rPr>
          <w:rFonts w:ascii="仿宋" w:eastAsia="仿宋" w:hAnsi="仿宋" w:cs="仿宋" w:hint="eastAsia"/>
          <w:lang w:eastAsia="zh-CN"/>
        </w:rPr>
        <w:t>(一)、影视制片行业分析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行业一直以来都是市场的关注焦点。行业内的发展趋势、竞争态势以及潜在机会都对影视制片项目的推进产生深远的影响。通过深入研究行业的整体概貌，我们将更好地理解行业的核心特征，为影视制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制片行业，技术一直是推动创新和发展的关键因素。我们将对当前技术趋势进行详尽分析，包括但不限于人工智能、大数据应用、先进制造技术等。这有助于影视制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影视制片项目成功的基础。我们将对主要竞争对手进行深入研究，包括其市场份额、产品特点、市场定位等。通过全面了解竞争对手的优势和劣势，影视制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043"/>
      <w:r>
        <w:rPr>
          <w:rFonts w:ascii="仿宋" w:eastAsia="仿宋" w:hAnsi="仿宋" w:cs="仿宋" w:hint="eastAsia"/>
          <w:sz w:val="28"/>
          <w:lang w:eastAsia="zh-CN"/>
        </w:rPr>
        <w:t>(二)、影视制片市场分析预测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通过对市场规模的深入调研，我们将预测影视制片市场未来的增长趋势。这包括市场的整体规模、各细分领域的发展趋势等。影视制片项目可以根据市场的扩张速度和潜在机会，制定更符合市场需求的发展策略。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影视制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影视制片项目实施过程中需要充分考虑的因素。我们将对市场风险进行全面评估，包括但不限于政策法规风险、市场竞争风险、技术变革风险等。通过对潜在风险的深入分析，影视制片项目可以制定相应的风险缓解策略，降低不确定性对影视制片项目的影响。</w:t>
      </w:r>
    </w:p>
    <w:p>
      <w:pPr>
        <w:pStyle w:val="Heading1"/>
        <w:ind w:firstLine="560" w:firstLineChars="200"/>
        <w:rPr>
          <w:rFonts w:ascii="仿宋" w:eastAsia="仿宋" w:hAnsi="仿宋" w:cs="仿宋" w:hint="eastAsia"/>
          <w:sz w:val="28"/>
          <w:lang w:eastAsia="zh-CN"/>
        </w:rPr>
      </w:pPr>
      <w:bookmarkStart w:id="12" w:name="_Toc2066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67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技术管理特点体现在其创新导向。通过引入最先进的技术趋势和解决方案，影视制片项目致力于提升科技含量、提高质量和效率水平。这意味着我们将采用最新的工具和方法，确保影视制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影视制片项目技术管理的显著特征。通过整合不同领域的技术资源，我们实现了跨学科的协同工作。这有助于优化技术架构，提高整体效能。此外，整合性策略还促进了不同技术团队之间的紧密沟通和高效合作，确保影视制片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影视制片项目所采用的技术。通过不断优化技术方案，影视制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影视制片项目团队将在影视制片项目初期识别可能的技术风险，并采取相应的预防和应对措施。通过建立健全的风险评估机制，影视制片项目能够在实施过程中及时发现并解决潜在的技术问题，保障影视制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影视制片项目中，技术将成为影视制片项目成功的有力支持。这一深度剖析揭示了技术管理在影视制片项目实施中的关键作用，为影视制片项目的技术基础奠定了坚实的基础。</w:t>
      </w:r>
    </w:p>
    <w:p>
      <w:pPr>
        <w:pStyle w:val="Heading2"/>
        <w:ind w:firstLine="560" w:firstLineChars="200"/>
        <w:rPr>
          <w:rFonts w:ascii="仿宋" w:eastAsia="仿宋" w:hAnsi="仿宋" w:cs="仿宋" w:hint="eastAsia"/>
          <w:sz w:val="28"/>
          <w:lang w:eastAsia="zh-CN"/>
        </w:rPr>
      </w:pPr>
      <w:bookmarkStart w:id="14" w:name="_Toc7204"/>
      <w:r>
        <w:rPr>
          <w:rFonts w:ascii="仿宋" w:eastAsia="仿宋" w:hAnsi="仿宋" w:cs="仿宋" w:hint="eastAsia"/>
          <w:sz w:val="28"/>
          <w:lang w:eastAsia="zh-CN"/>
        </w:rPr>
        <w:t>(二)、影视制片项目工艺技术设计方案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影视制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影视制片项目将严格按照相关行业规范要求进行组织。通过有效控制产品质量，影视制片项目将致力于为顾客提供优质的影视制片项目产品和良好的服务。这体现了影视制片项目对于生产活动合规性和质量标准的高度重视，为影视制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影视制片项目注重生态效益和清洁生产原则。影视制片项目建设将紧密结合地方特色经济发展，与社会经济发展规划和区域环境保护规划方案相协调一致。通过与当地区域自然生态系统的结合，影视制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影视制片项目产品具有多样化的客户需求和个性化的特点。因此，影视制片项目产品规格品种多样，且单批生产数量较小。为满足这一特点，影视制片项目承办单位将建设先进的柔性制造生产线。通过广泛应用柔性制造技术，影视制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影视制片项目采用的技术具有较高的技术含量和自动化水平，处于国内先进水平。这一技术选用不仅体现了对生产效率、质量和环境友好性的高标准要求，同时为影视制片项目的可持续发展奠定了坚实的基础。</w:t>
      </w:r>
    </w:p>
    <w:p>
      <w:pPr>
        <w:pStyle w:val="Heading2"/>
        <w:ind w:firstLine="560" w:firstLineChars="200"/>
        <w:rPr>
          <w:rFonts w:ascii="仿宋" w:eastAsia="仿宋" w:hAnsi="仿宋" w:cs="仿宋" w:hint="eastAsia"/>
          <w:sz w:val="28"/>
          <w:lang w:eastAsia="zh-CN"/>
        </w:rPr>
      </w:pPr>
      <w:bookmarkStart w:id="15" w:name="_Toc2504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为确保影视制片项目的高效生产和技术实施，我们制定了一套精心设计的设备选型方案，以满足影视制片项目生产、质量和环保的要求。该方案的主要特点如下：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影视制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针对影视制片项目产品的多样性和小批量生产的特点，我们将建设柔性制造生产线。通过在设备选型中考虑柔性制造技术，可以灵活应对不同产品规格和生产需求，实现生产线的高度灵活性和适应性。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4857"/>
      <w:r>
        <w:rPr>
          <w:rFonts w:ascii="仿宋" w:eastAsia="仿宋" w:hAnsi="仿宋" w:cs="仿宋" w:hint="eastAsia"/>
          <w:sz w:val="28"/>
          <w:lang w:eastAsia="zh-CN"/>
        </w:rPr>
        <w:t>五、影视制片项目建设单位说明</w:t>
      </w:r>
      <w:bookmarkEnd w:id="16"/>
    </w:p>
    <w:p>
      <w:pPr>
        <w:pStyle w:val="Heading2"/>
        <w:rPr>
          <w:rFonts w:ascii="仿宋" w:eastAsia="仿宋" w:hAnsi="仿宋" w:cs="仿宋" w:hint="eastAsia"/>
          <w:lang w:eastAsia="zh-CN"/>
        </w:rPr>
      </w:pPr>
      <w:bookmarkStart w:id="17" w:name="_Toc4668"/>
      <w:r>
        <w:rPr>
          <w:rFonts w:ascii="仿宋" w:eastAsia="仿宋" w:hAnsi="仿宋" w:cs="仿宋" w:hint="eastAsia"/>
          <w:lang w:eastAsia="zh-CN"/>
        </w:rPr>
        <w:t>(一)、影视制片项目承办单位基本情况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442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影视制片项目承办单位的XXXX，我们着眼于实现可持续的经济效益。通过技术创新和解决方案的提供，公司预计在影视制片项目执行期间将获得可观的收入增长。这一收入来源主要包括影视制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同时，我们注重成本控制和效率提升，以确保影视制片项目的可持续盈利。透过精细的管理和资源优化，公司期望实现影视制片项目利润最大化。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影视制片项目实施进行全面的投资评估，包括影视制片项目启动阶段的资金投入和后续运营成本。通过对影视制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影视制片项目实施过程中具备足够的资金流动性，公司将进行详尽的现金流分析。这包括资金需求的合理预测、影视制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6203"/>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11569"/>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影视制片项目的主要产品是XXXX，预计年产值为XXX万元。这一产品在市场中占据着重要的地位，其广泛的应用范围使得该影视制片项目的市场前景非常广阔。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影视制片项目的xxx产品作为重要的原材料之一，将在多个领域发挥关键作用。其在建筑、交通、能源等方面的广泛应用将为整个产业链提供强大的支持，形成产业协同效应。影视制片项目的年产值XXX万XXX万XXX万万元不仅反映了其在市场上的巨大潜力，更预示着它对国民经济的积极贡献。这种关联度高、涉及面广的产业关系，使得该影视制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20363"/>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总征地面积为XXXX平方米，相当于约XX.XX亩，其中净用地面积为XXXX平方米，红线范围内相当于约XX.XX亩。这一用地规模充分考虑了影视制片项目的建设需求，保障了影视制片项目在合适的空间内得以充分发展。影视制片项目规划的总建筑面积为XXXX平方米，其中主体工程建设占XXXX平方米，计容建筑面积达XXXX平方米。预计建筑工程的投资将达到XXXX万元，为影视制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https://d.book118.com/107144150055006030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D672C6"/>
    <w:rsid w:val="65D672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14415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2024-01-09T21:01:00Z</dcterms:created>
  <dcterms:modified xsi:type="dcterms:W3CDTF">2024-01-09T21:01:21Z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4FFAEC19D1E345AC92235E8A64EC5931_11</vt:lpwstr>
  </property>
  <property fmtid="{D5CDD505-2E9C-101B-9397-08002B2CF9AE}" pid="3" name="KSOProductBuildVer">
    <vt:lpwstr>2052-12.1.0.16120</vt:lpwstr>
  </property>
</Properties>
</file>