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渔药项目规划设计纲要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18" w:history="1">
        <w:r>
          <w:rPr>
            <w:rFonts w:ascii="仿宋" w:eastAsia="仿宋" w:hAnsi="仿宋" w:cs="仿宋" w:hint="eastAsia"/>
            <w:lang w:eastAsia="zh-CN"/>
          </w:rPr>
          <w:t>前言</w:t>
        </w:r>
        <w:r>
          <w:tab/>
        </w:r>
        <w:r>
          <w:fldChar w:fldCharType="begin"/>
        </w:r>
        <w:r>
          <w:instrText xml:space="preserve"> PAGEREF _Toc18318 \h </w:instrText>
        </w:r>
        <w:r>
          <w:fldChar w:fldCharType="separate"/>
        </w:r>
        <w:r>
          <w:t>3</w:t>
        </w:r>
        <w:r>
          <w:fldChar w:fldCharType="end"/>
        </w:r>
      </w:hyperlink>
    </w:p>
    <w:p>
      <w:pPr>
        <w:pStyle w:val="TOC1"/>
        <w:tabs>
          <w:tab w:val="right" w:leader="dot" w:pos="8306"/>
        </w:tabs>
      </w:pPr>
      <w:hyperlink w:anchor="_Toc10264" w:history="1">
        <w:r>
          <w:rPr>
            <w:rFonts w:ascii="仿宋" w:eastAsia="仿宋" w:hAnsi="仿宋" w:cs="仿宋" w:hint="eastAsia"/>
            <w:lang w:eastAsia="zh-CN"/>
          </w:rPr>
          <w:t>一、渔药项目绩效评估</w:t>
        </w:r>
        <w:r>
          <w:tab/>
        </w:r>
        <w:r>
          <w:fldChar w:fldCharType="begin"/>
        </w:r>
        <w:r>
          <w:instrText xml:space="preserve"> PAGEREF _Toc10264 \h </w:instrText>
        </w:r>
        <w:r>
          <w:fldChar w:fldCharType="separate"/>
        </w:r>
        <w:r>
          <w:t>3</w:t>
        </w:r>
        <w:r>
          <w:fldChar w:fldCharType="end"/>
        </w:r>
      </w:hyperlink>
    </w:p>
    <w:p>
      <w:pPr>
        <w:pStyle w:val="TOC2"/>
        <w:tabs>
          <w:tab w:val="right" w:leader="dot" w:pos="8306"/>
        </w:tabs>
      </w:pPr>
      <w:hyperlink w:anchor="_Toc12840" w:history="1">
        <w:r>
          <w:rPr>
            <w:rFonts w:ascii="仿宋" w:eastAsia="仿宋" w:hAnsi="仿宋" w:cs="仿宋" w:hint="eastAsia"/>
            <w:lang w:eastAsia="zh-CN"/>
          </w:rPr>
          <w:t>(一)、绩效评估指标</w:t>
        </w:r>
        <w:r>
          <w:tab/>
        </w:r>
        <w:r>
          <w:fldChar w:fldCharType="begin"/>
        </w:r>
        <w:r>
          <w:instrText xml:space="preserve"> PAGEREF _Toc12840 \h </w:instrText>
        </w:r>
        <w:r>
          <w:fldChar w:fldCharType="separate"/>
        </w:r>
        <w:r>
          <w:t>3</w:t>
        </w:r>
        <w:r>
          <w:fldChar w:fldCharType="end"/>
        </w:r>
      </w:hyperlink>
    </w:p>
    <w:p>
      <w:pPr>
        <w:pStyle w:val="TOC2"/>
        <w:tabs>
          <w:tab w:val="right" w:leader="dot" w:pos="8306"/>
        </w:tabs>
      </w:pPr>
      <w:hyperlink w:anchor="_Toc7268" w:history="1">
        <w:r>
          <w:rPr>
            <w:rFonts w:ascii="仿宋" w:eastAsia="仿宋" w:hAnsi="仿宋" w:cs="仿宋" w:hint="eastAsia"/>
            <w:lang w:eastAsia="zh-CN"/>
          </w:rPr>
          <w:t>(二)、绩效评估方法</w:t>
        </w:r>
        <w:r>
          <w:tab/>
        </w:r>
        <w:r>
          <w:fldChar w:fldCharType="begin"/>
        </w:r>
        <w:r>
          <w:instrText xml:space="preserve"> PAGEREF _Toc7268 \h </w:instrText>
        </w:r>
        <w:r>
          <w:fldChar w:fldCharType="separate"/>
        </w:r>
        <w:r>
          <w:t>4</w:t>
        </w:r>
        <w:r>
          <w:fldChar w:fldCharType="end"/>
        </w:r>
      </w:hyperlink>
    </w:p>
    <w:p>
      <w:pPr>
        <w:pStyle w:val="TOC2"/>
        <w:tabs>
          <w:tab w:val="right" w:leader="dot" w:pos="8306"/>
        </w:tabs>
      </w:pPr>
      <w:hyperlink w:anchor="_Toc25117" w:history="1">
        <w:r>
          <w:rPr>
            <w:rFonts w:ascii="仿宋" w:eastAsia="仿宋" w:hAnsi="仿宋" w:cs="仿宋" w:hint="eastAsia"/>
            <w:lang w:eastAsia="zh-CN"/>
          </w:rPr>
          <w:t>(三)、绩效评估周期</w:t>
        </w:r>
        <w:r>
          <w:tab/>
        </w:r>
        <w:r>
          <w:fldChar w:fldCharType="begin"/>
        </w:r>
        <w:r>
          <w:instrText xml:space="preserve"> PAGEREF _Toc25117 \h </w:instrText>
        </w:r>
        <w:r>
          <w:fldChar w:fldCharType="separate"/>
        </w:r>
        <w:r>
          <w:t>5</w:t>
        </w:r>
        <w:r>
          <w:fldChar w:fldCharType="end"/>
        </w:r>
      </w:hyperlink>
    </w:p>
    <w:p>
      <w:pPr>
        <w:pStyle w:val="TOC1"/>
        <w:tabs>
          <w:tab w:val="right" w:leader="dot" w:pos="8306"/>
        </w:tabs>
      </w:pPr>
      <w:hyperlink w:anchor="_Toc27290" w:history="1">
        <w:r>
          <w:rPr>
            <w:rFonts w:ascii="仿宋" w:eastAsia="仿宋" w:hAnsi="仿宋" w:cs="仿宋" w:hint="eastAsia"/>
            <w:lang w:eastAsia="zh-CN"/>
          </w:rPr>
          <w:t>二、渔药项目选址可行性分析</w:t>
        </w:r>
        <w:r>
          <w:tab/>
        </w:r>
        <w:r>
          <w:fldChar w:fldCharType="begin"/>
        </w:r>
        <w:r>
          <w:instrText xml:space="preserve"> PAGEREF _Toc27290 \h </w:instrText>
        </w:r>
        <w:r>
          <w:fldChar w:fldCharType="separate"/>
        </w:r>
        <w:r>
          <w:t>6</w:t>
        </w:r>
        <w:r>
          <w:fldChar w:fldCharType="end"/>
        </w:r>
      </w:hyperlink>
    </w:p>
    <w:p>
      <w:pPr>
        <w:pStyle w:val="TOC2"/>
        <w:tabs>
          <w:tab w:val="right" w:leader="dot" w:pos="8306"/>
        </w:tabs>
      </w:pPr>
      <w:hyperlink w:anchor="_Toc20312" w:history="1">
        <w:r>
          <w:rPr>
            <w:rFonts w:ascii="仿宋" w:eastAsia="仿宋" w:hAnsi="仿宋" w:cs="仿宋" w:hint="eastAsia"/>
            <w:lang w:eastAsia="zh-CN"/>
          </w:rPr>
          <w:t>(一)、渔药项目选址</w:t>
        </w:r>
        <w:r>
          <w:tab/>
        </w:r>
        <w:r>
          <w:fldChar w:fldCharType="begin"/>
        </w:r>
        <w:r>
          <w:instrText xml:space="preserve"> PAGEREF _Toc20312 \h </w:instrText>
        </w:r>
        <w:r>
          <w:fldChar w:fldCharType="separate"/>
        </w:r>
        <w:r>
          <w:t>6</w:t>
        </w:r>
        <w:r>
          <w:fldChar w:fldCharType="end"/>
        </w:r>
      </w:hyperlink>
    </w:p>
    <w:p>
      <w:pPr>
        <w:pStyle w:val="TOC2"/>
        <w:tabs>
          <w:tab w:val="right" w:leader="dot" w:pos="8306"/>
        </w:tabs>
      </w:pPr>
      <w:hyperlink w:anchor="_Toc17647" w:history="1">
        <w:r>
          <w:rPr>
            <w:rFonts w:ascii="仿宋" w:eastAsia="仿宋" w:hAnsi="仿宋" w:cs="仿宋" w:hint="eastAsia"/>
            <w:lang w:eastAsia="zh-CN"/>
          </w:rPr>
          <w:t>(二)、用地控制指标</w:t>
        </w:r>
        <w:r>
          <w:tab/>
        </w:r>
        <w:r>
          <w:fldChar w:fldCharType="begin"/>
        </w:r>
        <w:r>
          <w:instrText xml:space="preserve"> PAGEREF _Toc17647 \h </w:instrText>
        </w:r>
        <w:r>
          <w:fldChar w:fldCharType="separate"/>
        </w:r>
        <w:r>
          <w:t>6</w:t>
        </w:r>
        <w:r>
          <w:fldChar w:fldCharType="end"/>
        </w:r>
      </w:hyperlink>
    </w:p>
    <w:p>
      <w:pPr>
        <w:pStyle w:val="TOC2"/>
        <w:tabs>
          <w:tab w:val="right" w:leader="dot" w:pos="8306"/>
        </w:tabs>
      </w:pPr>
      <w:hyperlink w:anchor="_Toc23909" w:history="1">
        <w:r>
          <w:rPr>
            <w:rFonts w:ascii="仿宋" w:eastAsia="仿宋" w:hAnsi="仿宋" w:cs="仿宋" w:hint="eastAsia"/>
            <w:lang w:eastAsia="zh-CN"/>
          </w:rPr>
          <w:t>(三)、节约用地措施</w:t>
        </w:r>
        <w:r>
          <w:tab/>
        </w:r>
        <w:r>
          <w:fldChar w:fldCharType="begin"/>
        </w:r>
        <w:r>
          <w:instrText xml:space="preserve"> PAGEREF _Toc23909 \h </w:instrText>
        </w:r>
        <w:r>
          <w:fldChar w:fldCharType="separate"/>
        </w:r>
        <w:r>
          <w:t>8</w:t>
        </w:r>
        <w:r>
          <w:fldChar w:fldCharType="end"/>
        </w:r>
      </w:hyperlink>
    </w:p>
    <w:p>
      <w:pPr>
        <w:pStyle w:val="TOC2"/>
        <w:tabs>
          <w:tab w:val="right" w:leader="dot" w:pos="8306"/>
        </w:tabs>
      </w:pPr>
      <w:hyperlink w:anchor="_Toc14912" w:history="1">
        <w:r>
          <w:rPr>
            <w:rFonts w:ascii="仿宋" w:eastAsia="仿宋" w:hAnsi="仿宋" w:cs="仿宋" w:hint="eastAsia"/>
            <w:lang w:eastAsia="zh-CN"/>
          </w:rPr>
          <w:t>(四)、总图布置方案</w:t>
        </w:r>
        <w:r>
          <w:tab/>
        </w:r>
        <w:r>
          <w:fldChar w:fldCharType="begin"/>
        </w:r>
        <w:r>
          <w:instrText xml:space="preserve"> PAGEREF _Toc14912 \h </w:instrText>
        </w:r>
        <w:r>
          <w:fldChar w:fldCharType="separate"/>
        </w:r>
        <w:r>
          <w:t>9</w:t>
        </w:r>
        <w:r>
          <w:fldChar w:fldCharType="end"/>
        </w:r>
      </w:hyperlink>
    </w:p>
    <w:p>
      <w:pPr>
        <w:pStyle w:val="TOC2"/>
        <w:tabs>
          <w:tab w:val="right" w:leader="dot" w:pos="8306"/>
        </w:tabs>
      </w:pPr>
      <w:hyperlink w:anchor="_Toc15145" w:history="1">
        <w:r>
          <w:rPr>
            <w:rFonts w:ascii="仿宋" w:eastAsia="仿宋" w:hAnsi="仿宋" w:cs="仿宋" w:hint="eastAsia"/>
            <w:lang w:eastAsia="zh-CN"/>
          </w:rPr>
          <w:t>(五)、选址综合评价</w:t>
        </w:r>
        <w:r>
          <w:tab/>
        </w:r>
        <w:r>
          <w:fldChar w:fldCharType="begin"/>
        </w:r>
        <w:r>
          <w:instrText xml:space="preserve"> PAGEREF _Toc15145 \h </w:instrText>
        </w:r>
        <w:r>
          <w:fldChar w:fldCharType="separate"/>
        </w:r>
        <w:r>
          <w:t>10</w:t>
        </w:r>
        <w:r>
          <w:fldChar w:fldCharType="end"/>
        </w:r>
      </w:hyperlink>
    </w:p>
    <w:p>
      <w:pPr>
        <w:pStyle w:val="TOC1"/>
        <w:tabs>
          <w:tab w:val="right" w:leader="dot" w:pos="8306"/>
        </w:tabs>
      </w:pPr>
      <w:hyperlink w:anchor="_Toc4978" w:history="1">
        <w:r>
          <w:rPr>
            <w:rFonts w:ascii="仿宋" w:eastAsia="仿宋" w:hAnsi="仿宋" w:cs="仿宋" w:hint="eastAsia"/>
            <w:lang w:eastAsia="zh-CN"/>
          </w:rPr>
          <w:t>三、产品规划分析</w:t>
        </w:r>
        <w:r>
          <w:tab/>
        </w:r>
        <w:r>
          <w:fldChar w:fldCharType="begin"/>
        </w:r>
        <w:r>
          <w:instrText xml:space="preserve"> PAGEREF _Toc4978 \h </w:instrText>
        </w:r>
        <w:r>
          <w:fldChar w:fldCharType="separate"/>
        </w:r>
        <w:r>
          <w:t>11</w:t>
        </w:r>
        <w:r>
          <w:fldChar w:fldCharType="end"/>
        </w:r>
      </w:hyperlink>
    </w:p>
    <w:p>
      <w:pPr>
        <w:pStyle w:val="TOC2"/>
        <w:tabs>
          <w:tab w:val="right" w:leader="dot" w:pos="8306"/>
        </w:tabs>
      </w:pPr>
      <w:hyperlink w:anchor="_Toc21821" w:history="1">
        <w:r>
          <w:rPr>
            <w:rFonts w:ascii="仿宋" w:eastAsia="仿宋" w:hAnsi="仿宋" w:cs="仿宋" w:hint="eastAsia"/>
            <w:lang w:eastAsia="zh-CN"/>
          </w:rPr>
          <w:t>(一)、产品规划</w:t>
        </w:r>
        <w:r>
          <w:tab/>
        </w:r>
        <w:r>
          <w:fldChar w:fldCharType="begin"/>
        </w:r>
        <w:r>
          <w:instrText xml:space="preserve"> PAGEREF _Toc21821 \h </w:instrText>
        </w:r>
        <w:r>
          <w:fldChar w:fldCharType="separate"/>
        </w:r>
        <w:r>
          <w:t>11</w:t>
        </w:r>
        <w:r>
          <w:fldChar w:fldCharType="end"/>
        </w:r>
      </w:hyperlink>
    </w:p>
    <w:p>
      <w:pPr>
        <w:pStyle w:val="TOC2"/>
        <w:tabs>
          <w:tab w:val="right" w:leader="dot" w:pos="8306"/>
        </w:tabs>
      </w:pPr>
      <w:hyperlink w:anchor="_Toc23768" w:history="1">
        <w:r>
          <w:rPr>
            <w:rFonts w:ascii="仿宋" w:eastAsia="仿宋" w:hAnsi="仿宋" w:cs="仿宋" w:hint="eastAsia"/>
            <w:lang w:eastAsia="zh-CN"/>
          </w:rPr>
          <w:t>(二)、建设规模</w:t>
        </w:r>
        <w:r>
          <w:tab/>
        </w:r>
        <w:r>
          <w:fldChar w:fldCharType="begin"/>
        </w:r>
        <w:r>
          <w:instrText xml:space="preserve"> PAGEREF _Toc23768 \h </w:instrText>
        </w:r>
        <w:r>
          <w:fldChar w:fldCharType="separate"/>
        </w:r>
        <w:r>
          <w:t>12</w:t>
        </w:r>
        <w:r>
          <w:fldChar w:fldCharType="end"/>
        </w:r>
      </w:hyperlink>
    </w:p>
    <w:p>
      <w:pPr>
        <w:pStyle w:val="TOC1"/>
        <w:tabs>
          <w:tab w:val="right" w:leader="dot" w:pos="8306"/>
        </w:tabs>
      </w:pPr>
      <w:hyperlink w:anchor="_Toc6209" w:history="1">
        <w:r>
          <w:rPr>
            <w:rFonts w:ascii="仿宋" w:eastAsia="仿宋" w:hAnsi="仿宋" w:cs="仿宋" w:hint="eastAsia"/>
            <w:lang w:eastAsia="zh-CN"/>
          </w:rPr>
          <w:t>四、市场分析、调研</w:t>
        </w:r>
        <w:r>
          <w:tab/>
        </w:r>
        <w:r>
          <w:fldChar w:fldCharType="begin"/>
        </w:r>
        <w:r>
          <w:instrText xml:space="preserve"> PAGEREF _Toc6209 \h </w:instrText>
        </w:r>
        <w:r>
          <w:fldChar w:fldCharType="separate"/>
        </w:r>
        <w:r>
          <w:t>13</w:t>
        </w:r>
        <w:r>
          <w:fldChar w:fldCharType="end"/>
        </w:r>
      </w:hyperlink>
    </w:p>
    <w:p>
      <w:pPr>
        <w:pStyle w:val="TOC2"/>
        <w:tabs>
          <w:tab w:val="right" w:leader="dot" w:pos="8306"/>
        </w:tabs>
      </w:pPr>
      <w:hyperlink w:anchor="_Toc968" w:history="1">
        <w:r>
          <w:rPr>
            <w:rFonts w:ascii="仿宋" w:eastAsia="仿宋" w:hAnsi="仿宋" w:cs="仿宋" w:hint="eastAsia"/>
            <w:lang w:eastAsia="zh-CN"/>
          </w:rPr>
          <w:t>(一)、渔药行业分析</w:t>
        </w:r>
        <w:r>
          <w:tab/>
        </w:r>
        <w:r>
          <w:fldChar w:fldCharType="begin"/>
        </w:r>
        <w:r>
          <w:instrText xml:space="preserve"> PAGEREF _Toc968 \h </w:instrText>
        </w:r>
        <w:r>
          <w:fldChar w:fldCharType="separate"/>
        </w:r>
        <w:r>
          <w:t>13</w:t>
        </w:r>
        <w:r>
          <w:fldChar w:fldCharType="end"/>
        </w:r>
      </w:hyperlink>
    </w:p>
    <w:p>
      <w:pPr>
        <w:pStyle w:val="TOC2"/>
        <w:tabs>
          <w:tab w:val="right" w:leader="dot" w:pos="8306"/>
        </w:tabs>
      </w:pPr>
      <w:hyperlink w:anchor="_Toc27297" w:history="1">
        <w:r>
          <w:rPr>
            <w:rFonts w:ascii="仿宋" w:eastAsia="仿宋" w:hAnsi="仿宋" w:cs="仿宋" w:hint="eastAsia"/>
            <w:lang w:eastAsia="zh-CN"/>
          </w:rPr>
          <w:t>(二)、渔药市场分析预测</w:t>
        </w:r>
        <w:r>
          <w:tab/>
        </w:r>
        <w:r>
          <w:fldChar w:fldCharType="begin"/>
        </w:r>
        <w:r>
          <w:instrText xml:space="preserve"> PAGEREF _Toc27297 \h </w:instrText>
        </w:r>
        <w:r>
          <w:fldChar w:fldCharType="separate"/>
        </w:r>
        <w:r>
          <w:t>14</w:t>
        </w:r>
        <w:r>
          <w:fldChar w:fldCharType="end"/>
        </w:r>
      </w:hyperlink>
    </w:p>
    <w:p>
      <w:pPr>
        <w:pStyle w:val="TOC1"/>
        <w:tabs>
          <w:tab w:val="right" w:leader="dot" w:pos="8306"/>
        </w:tabs>
      </w:pPr>
      <w:hyperlink w:anchor="_Toc29117" w:history="1">
        <w:r>
          <w:rPr>
            <w:rFonts w:ascii="仿宋" w:eastAsia="仿宋" w:hAnsi="仿宋" w:cs="仿宋" w:hint="eastAsia"/>
            <w:lang w:eastAsia="zh-CN"/>
          </w:rPr>
          <w:t>五、工艺说明</w:t>
        </w:r>
        <w:r>
          <w:tab/>
        </w:r>
        <w:r>
          <w:fldChar w:fldCharType="begin"/>
        </w:r>
        <w:r>
          <w:instrText xml:space="preserve"> PAGEREF _Toc29117 \h </w:instrText>
        </w:r>
        <w:r>
          <w:fldChar w:fldCharType="separate"/>
        </w:r>
        <w:r>
          <w:t>15</w:t>
        </w:r>
        <w:r>
          <w:fldChar w:fldCharType="end"/>
        </w:r>
      </w:hyperlink>
    </w:p>
    <w:p>
      <w:pPr>
        <w:pStyle w:val="TOC2"/>
        <w:tabs>
          <w:tab w:val="right" w:leader="dot" w:pos="8306"/>
        </w:tabs>
      </w:pPr>
      <w:hyperlink w:anchor="_Toc16799" w:history="1">
        <w:r>
          <w:rPr>
            <w:rFonts w:ascii="仿宋" w:eastAsia="仿宋" w:hAnsi="仿宋" w:cs="仿宋" w:hint="eastAsia"/>
            <w:lang w:eastAsia="zh-CN"/>
          </w:rPr>
          <w:t>(一)、技术管理特点</w:t>
        </w:r>
        <w:r>
          <w:tab/>
        </w:r>
        <w:r>
          <w:fldChar w:fldCharType="begin"/>
        </w:r>
        <w:r>
          <w:instrText xml:space="preserve"> PAGEREF _Toc16799 \h </w:instrText>
        </w:r>
        <w:r>
          <w:fldChar w:fldCharType="separate"/>
        </w:r>
        <w:r>
          <w:t>15</w:t>
        </w:r>
        <w:r>
          <w:fldChar w:fldCharType="end"/>
        </w:r>
      </w:hyperlink>
    </w:p>
    <w:p>
      <w:pPr>
        <w:pStyle w:val="TOC2"/>
        <w:tabs>
          <w:tab w:val="right" w:leader="dot" w:pos="8306"/>
        </w:tabs>
      </w:pPr>
      <w:hyperlink w:anchor="_Toc6595" w:history="1">
        <w:r>
          <w:rPr>
            <w:rFonts w:ascii="仿宋" w:eastAsia="仿宋" w:hAnsi="仿宋" w:cs="仿宋" w:hint="eastAsia"/>
            <w:lang w:eastAsia="zh-CN"/>
          </w:rPr>
          <w:t>(二)、渔药项目工艺技术设计方案</w:t>
        </w:r>
        <w:r>
          <w:tab/>
        </w:r>
        <w:r>
          <w:fldChar w:fldCharType="begin"/>
        </w:r>
        <w:r>
          <w:instrText xml:space="preserve"> PAGEREF _Toc6595 \h </w:instrText>
        </w:r>
        <w:r>
          <w:fldChar w:fldCharType="separate"/>
        </w:r>
        <w:r>
          <w:t>16</w:t>
        </w:r>
        <w:r>
          <w:fldChar w:fldCharType="end"/>
        </w:r>
      </w:hyperlink>
    </w:p>
    <w:p>
      <w:pPr>
        <w:pStyle w:val="TOC2"/>
        <w:tabs>
          <w:tab w:val="right" w:leader="dot" w:pos="8306"/>
        </w:tabs>
      </w:pPr>
      <w:hyperlink w:anchor="_Toc5031" w:history="1">
        <w:r>
          <w:rPr>
            <w:rFonts w:ascii="仿宋" w:eastAsia="仿宋" w:hAnsi="仿宋" w:cs="仿宋" w:hint="eastAsia"/>
            <w:lang w:eastAsia="zh-CN"/>
          </w:rPr>
          <w:t>(三)、设备选型方案</w:t>
        </w:r>
        <w:r>
          <w:tab/>
        </w:r>
        <w:r>
          <w:fldChar w:fldCharType="begin"/>
        </w:r>
        <w:r>
          <w:instrText xml:space="preserve"> PAGEREF _Toc5031 \h </w:instrText>
        </w:r>
        <w:r>
          <w:fldChar w:fldCharType="separate"/>
        </w:r>
        <w:r>
          <w:t>17</w:t>
        </w:r>
        <w:r>
          <w:fldChar w:fldCharType="end"/>
        </w:r>
      </w:hyperlink>
    </w:p>
    <w:p>
      <w:pPr>
        <w:pStyle w:val="TOC1"/>
        <w:tabs>
          <w:tab w:val="right" w:leader="dot" w:pos="8306"/>
        </w:tabs>
      </w:pPr>
      <w:hyperlink w:anchor="_Toc20987" w:history="1">
        <w:r>
          <w:rPr>
            <w:rFonts w:ascii="仿宋" w:eastAsia="仿宋" w:hAnsi="仿宋" w:cs="仿宋" w:hint="eastAsia"/>
            <w:lang w:eastAsia="zh-CN"/>
          </w:rPr>
          <w:t>六、渔药项目概论</w:t>
        </w:r>
        <w:r>
          <w:tab/>
        </w:r>
        <w:r>
          <w:fldChar w:fldCharType="begin"/>
        </w:r>
        <w:r>
          <w:instrText xml:space="preserve"> PAGEREF _Toc20987 \h </w:instrText>
        </w:r>
        <w:r>
          <w:fldChar w:fldCharType="separate"/>
        </w:r>
        <w:r>
          <w:t>18</w:t>
        </w:r>
        <w:r>
          <w:fldChar w:fldCharType="end"/>
        </w:r>
      </w:hyperlink>
    </w:p>
    <w:p>
      <w:pPr>
        <w:pStyle w:val="TOC2"/>
        <w:tabs>
          <w:tab w:val="right" w:leader="dot" w:pos="8306"/>
        </w:tabs>
      </w:pPr>
      <w:hyperlink w:anchor="_Toc14895" w:history="1">
        <w:r>
          <w:rPr>
            <w:rFonts w:ascii="仿宋" w:eastAsia="仿宋" w:hAnsi="仿宋" w:cs="仿宋" w:hint="eastAsia"/>
            <w:lang w:eastAsia="zh-CN"/>
          </w:rPr>
          <w:t>(一)、渔药项目概况</w:t>
        </w:r>
        <w:r>
          <w:tab/>
        </w:r>
        <w:r>
          <w:fldChar w:fldCharType="begin"/>
        </w:r>
        <w:r>
          <w:instrText xml:space="preserve"> PAGEREF _Toc14895 \h </w:instrText>
        </w:r>
        <w:r>
          <w:fldChar w:fldCharType="separate"/>
        </w:r>
        <w:r>
          <w:t>18</w:t>
        </w:r>
        <w:r>
          <w:fldChar w:fldCharType="end"/>
        </w:r>
      </w:hyperlink>
    </w:p>
    <w:p>
      <w:pPr>
        <w:pStyle w:val="TOC2"/>
        <w:tabs>
          <w:tab w:val="right" w:leader="dot" w:pos="8306"/>
        </w:tabs>
      </w:pPr>
      <w:hyperlink w:anchor="_Toc25204" w:history="1">
        <w:r>
          <w:rPr>
            <w:rFonts w:ascii="仿宋" w:eastAsia="仿宋" w:hAnsi="仿宋" w:cs="仿宋" w:hint="eastAsia"/>
            <w:lang w:eastAsia="zh-CN"/>
          </w:rPr>
          <w:t>(二)、渔药项目目标</w:t>
        </w:r>
        <w:r>
          <w:tab/>
        </w:r>
        <w:r>
          <w:fldChar w:fldCharType="begin"/>
        </w:r>
        <w:r>
          <w:instrText xml:space="preserve"> PAGEREF _Toc25204 \h </w:instrText>
        </w:r>
        <w:r>
          <w:fldChar w:fldCharType="separate"/>
        </w:r>
        <w:r>
          <w:t>20</w:t>
        </w:r>
        <w:r>
          <w:fldChar w:fldCharType="end"/>
        </w:r>
      </w:hyperlink>
    </w:p>
    <w:p>
      <w:pPr>
        <w:pStyle w:val="TOC2"/>
        <w:tabs>
          <w:tab w:val="right" w:leader="dot" w:pos="8306"/>
        </w:tabs>
      </w:pPr>
      <w:hyperlink w:anchor="_Toc10165" w:history="1">
        <w:r>
          <w:rPr>
            <w:rFonts w:ascii="仿宋" w:eastAsia="仿宋" w:hAnsi="仿宋" w:cs="仿宋" w:hint="eastAsia"/>
            <w:lang w:eastAsia="zh-CN"/>
          </w:rPr>
          <w:t>(三)、渔药项目提出的理由</w:t>
        </w:r>
        <w:r>
          <w:tab/>
        </w:r>
        <w:r>
          <w:fldChar w:fldCharType="begin"/>
        </w:r>
        <w:r>
          <w:instrText xml:space="preserve"> PAGEREF _Toc10165 \h </w:instrText>
        </w:r>
        <w:r>
          <w:fldChar w:fldCharType="separate"/>
        </w:r>
        <w:r>
          <w:t>21</w:t>
        </w:r>
        <w:r>
          <w:fldChar w:fldCharType="end"/>
        </w:r>
      </w:hyperlink>
    </w:p>
    <w:p>
      <w:pPr>
        <w:pStyle w:val="TOC2"/>
        <w:tabs>
          <w:tab w:val="right" w:leader="dot" w:pos="8306"/>
        </w:tabs>
      </w:pPr>
      <w:hyperlink w:anchor="_Toc15284" w:history="1">
        <w:r>
          <w:rPr>
            <w:rFonts w:ascii="仿宋" w:eastAsia="仿宋" w:hAnsi="仿宋" w:cs="仿宋" w:hint="eastAsia"/>
            <w:lang w:eastAsia="zh-CN"/>
          </w:rPr>
          <w:t>(四)、渔药项目意义</w:t>
        </w:r>
        <w:r>
          <w:tab/>
        </w:r>
        <w:r>
          <w:fldChar w:fldCharType="begin"/>
        </w:r>
        <w:r>
          <w:instrText xml:space="preserve"> PAGEREF _Toc15284 \h </w:instrText>
        </w:r>
        <w:r>
          <w:fldChar w:fldCharType="separate"/>
        </w:r>
        <w:r>
          <w:t>23</w:t>
        </w:r>
        <w:r>
          <w:fldChar w:fldCharType="end"/>
        </w:r>
      </w:hyperlink>
    </w:p>
    <w:p>
      <w:pPr>
        <w:pStyle w:val="TOC2"/>
        <w:tabs>
          <w:tab w:val="right" w:leader="dot" w:pos="8306"/>
        </w:tabs>
      </w:pPr>
      <w:hyperlink w:anchor="_Toc15004" w:history="1">
        <w:r>
          <w:rPr>
            <w:rFonts w:ascii="仿宋" w:eastAsia="仿宋" w:hAnsi="仿宋" w:cs="仿宋" w:hint="eastAsia"/>
            <w:lang w:eastAsia="zh-CN"/>
          </w:rPr>
          <w:t>(五)、渔药项目背景</w:t>
        </w:r>
        <w:r>
          <w:tab/>
        </w:r>
        <w:r>
          <w:fldChar w:fldCharType="begin"/>
        </w:r>
        <w:r>
          <w:instrText xml:space="preserve"> PAGEREF _Toc15004 \h </w:instrText>
        </w:r>
        <w:r>
          <w:fldChar w:fldCharType="separate"/>
        </w:r>
        <w:r>
          <w:t>24</w:t>
        </w:r>
        <w:r>
          <w:fldChar w:fldCharType="end"/>
        </w:r>
      </w:hyperlink>
    </w:p>
    <w:p>
      <w:pPr>
        <w:pStyle w:val="TOC1"/>
        <w:tabs>
          <w:tab w:val="right" w:leader="dot" w:pos="8306"/>
        </w:tabs>
      </w:pPr>
      <w:hyperlink w:anchor="_Toc6822" w:history="1">
        <w:r>
          <w:rPr>
            <w:rFonts w:ascii="仿宋" w:eastAsia="仿宋" w:hAnsi="仿宋" w:cs="仿宋" w:hint="eastAsia"/>
            <w:lang w:eastAsia="zh-CN"/>
          </w:rPr>
          <w:t>七、渔药项目社会影响</w:t>
        </w:r>
        <w:r>
          <w:tab/>
        </w:r>
        <w:r>
          <w:fldChar w:fldCharType="begin"/>
        </w:r>
        <w:r>
          <w:instrText xml:space="preserve"> PAGEREF _Toc6822 \h </w:instrText>
        </w:r>
        <w:r>
          <w:fldChar w:fldCharType="separate"/>
        </w:r>
        <w:r>
          <w:t>24</w:t>
        </w:r>
        <w:r>
          <w:fldChar w:fldCharType="end"/>
        </w:r>
      </w:hyperlink>
    </w:p>
    <w:p>
      <w:pPr>
        <w:pStyle w:val="TOC2"/>
        <w:tabs>
          <w:tab w:val="right" w:leader="dot" w:pos="8306"/>
        </w:tabs>
      </w:pPr>
      <w:hyperlink w:anchor="_Toc31730" w:history="1">
        <w:r>
          <w:rPr>
            <w:rFonts w:ascii="仿宋" w:eastAsia="仿宋" w:hAnsi="仿宋" w:cs="仿宋" w:hint="eastAsia"/>
            <w:lang w:eastAsia="zh-CN"/>
          </w:rPr>
          <w:t>(一)、社会责任与义务</w:t>
        </w:r>
        <w:r>
          <w:tab/>
        </w:r>
        <w:r>
          <w:fldChar w:fldCharType="begin"/>
        </w:r>
        <w:r>
          <w:instrText xml:space="preserve"> PAGEREF _Toc31730 \h </w:instrText>
        </w:r>
        <w:r>
          <w:fldChar w:fldCharType="separate"/>
        </w:r>
        <w:r>
          <w:t>24</w:t>
        </w:r>
        <w:r>
          <w:fldChar w:fldCharType="end"/>
        </w:r>
      </w:hyperlink>
    </w:p>
    <w:p>
      <w:pPr>
        <w:pStyle w:val="TOC2"/>
        <w:tabs>
          <w:tab w:val="right" w:leader="dot" w:pos="8306"/>
        </w:tabs>
      </w:pPr>
      <w:hyperlink w:anchor="_Toc19651" w:history="1">
        <w:r>
          <w:rPr>
            <w:rFonts w:ascii="仿宋" w:eastAsia="仿宋" w:hAnsi="仿宋" w:cs="仿宋" w:hint="eastAsia"/>
            <w:lang w:eastAsia="zh-CN"/>
          </w:rPr>
          <w:t>(二)、社会参与与沟通</w:t>
        </w:r>
        <w:r>
          <w:tab/>
        </w:r>
        <w:r>
          <w:fldChar w:fldCharType="begin"/>
        </w:r>
        <w:r>
          <w:instrText xml:space="preserve"> PAGEREF _Toc19651 \h </w:instrText>
        </w:r>
        <w:r>
          <w:fldChar w:fldCharType="separate"/>
        </w:r>
        <w:r>
          <w:t>25</w:t>
        </w:r>
        <w:r>
          <w:fldChar w:fldCharType="end"/>
        </w:r>
      </w:hyperlink>
    </w:p>
    <w:p>
      <w:pPr>
        <w:pStyle w:val="TOC1"/>
        <w:tabs>
          <w:tab w:val="right" w:leader="dot" w:pos="8306"/>
        </w:tabs>
      </w:pPr>
      <w:hyperlink w:anchor="_Toc20838" w:history="1">
        <w:r>
          <w:rPr>
            <w:rFonts w:ascii="仿宋" w:eastAsia="仿宋" w:hAnsi="仿宋" w:cs="仿宋" w:hint="eastAsia"/>
            <w:lang w:eastAsia="zh-CN"/>
          </w:rPr>
          <w:t>八、渔药项目计划安排</w:t>
        </w:r>
        <w:r>
          <w:tab/>
        </w:r>
        <w:r>
          <w:fldChar w:fldCharType="begin"/>
        </w:r>
        <w:r>
          <w:instrText xml:space="preserve"> PAGEREF _Toc20838 \h </w:instrText>
        </w:r>
        <w:r>
          <w:fldChar w:fldCharType="separate"/>
        </w:r>
        <w:r>
          <w:t>26</w:t>
        </w:r>
        <w:r>
          <w:fldChar w:fldCharType="end"/>
        </w:r>
      </w:hyperlink>
    </w:p>
    <w:p>
      <w:pPr>
        <w:pStyle w:val="TOC2"/>
        <w:tabs>
          <w:tab w:val="right" w:leader="dot" w:pos="8306"/>
        </w:tabs>
      </w:pPr>
      <w:hyperlink w:anchor="_Toc7852" w:history="1">
        <w:r>
          <w:rPr>
            <w:rFonts w:ascii="仿宋" w:eastAsia="仿宋" w:hAnsi="仿宋" w:cs="仿宋" w:hint="eastAsia"/>
            <w:lang w:eastAsia="zh-CN"/>
          </w:rPr>
          <w:t>(一)、建设周期</w:t>
        </w:r>
        <w:r>
          <w:tab/>
        </w:r>
        <w:r>
          <w:fldChar w:fldCharType="begin"/>
        </w:r>
        <w:r>
          <w:instrText xml:space="preserve"> PAGEREF _Toc7852 \h </w:instrText>
        </w:r>
        <w:r>
          <w:fldChar w:fldCharType="separate"/>
        </w:r>
        <w:r>
          <w:t>26</w:t>
        </w:r>
        <w:r>
          <w:fldChar w:fldCharType="end"/>
        </w:r>
      </w:hyperlink>
    </w:p>
    <w:p>
      <w:pPr>
        <w:pStyle w:val="TOC2"/>
        <w:tabs>
          <w:tab w:val="right" w:leader="dot" w:pos="8306"/>
        </w:tabs>
      </w:pPr>
      <w:hyperlink w:anchor="_Toc9210" w:history="1">
        <w:r>
          <w:rPr>
            <w:rFonts w:ascii="仿宋" w:eastAsia="仿宋" w:hAnsi="仿宋" w:cs="仿宋" w:hint="eastAsia"/>
            <w:lang w:eastAsia="zh-CN"/>
          </w:rPr>
          <w:t>(二)、建设进度</w:t>
        </w:r>
        <w:r>
          <w:tab/>
        </w:r>
        <w:r>
          <w:fldChar w:fldCharType="begin"/>
        </w:r>
        <w:r>
          <w:instrText xml:space="preserve"> PAGEREF _Toc9210 \h </w:instrText>
        </w:r>
        <w:r>
          <w:fldChar w:fldCharType="separate"/>
        </w:r>
        <w:r>
          <w:t>27</w:t>
        </w:r>
        <w:r>
          <w:fldChar w:fldCharType="end"/>
        </w:r>
      </w:hyperlink>
    </w:p>
    <w:p>
      <w:pPr>
        <w:pStyle w:val="TOC2"/>
        <w:tabs>
          <w:tab w:val="right" w:leader="dot" w:pos="8306"/>
        </w:tabs>
      </w:pPr>
      <w:hyperlink w:anchor="_Toc4254" w:history="1">
        <w:r>
          <w:rPr>
            <w:rFonts w:ascii="仿宋" w:eastAsia="仿宋" w:hAnsi="仿宋" w:cs="仿宋" w:hint="eastAsia"/>
            <w:lang w:eastAsia="zh-CN"/>
          </w:rPr>
          <w:t>(三)、进度安排注意事项</w:t>
        </w:r>
        <w:r>
          <w:tab/>
        </w:r>
        <w:r>
          <w:fldChar w:fldCharType="begin"/>
        </w:r>
        <w:r>
          <w:instrText xml:space="preserve"> PAGEREF _Toc4254 \h </w:instrText>
        </w:r>
        <w:r>
          <w:fldChar w:fldCharType="separate"/>
        </w:r>
        <w:r>
          <w:t>28</w:t>
        </w:r>
        <w:r>
          <w:fldChar w:fldCharType="end"/>
        </w:r>
      </w:hyperlink>
    </w:p>
    <w:p>
      <w:pPr>
        <w:pStyle w:val="TOC2"/>
        <w:tabs>
          <w:tab w:val="right" w:leader="dot" w:pos="8306"/>
        </w:tabs>
      </w:pPr>
      <w:hyperlink w:anchor="_Toc18740" w:history="1">
        <w:r>
          <w:rPr>
            <w:rFonts w:ascii="仿宋" w:eastAsia="仿宋" w:hAnsi="仿宋" w:cs="仿宋" w:hint="eastAsia"/>
            <w:lang w:eastAsia="zh-CN"/>
          </w:rPr>
          <w:t>(四)、人力资源配置</w:t>
        </w:r>
        <w:r>
          <w:tab/>
        </w:r>
        <w:r>
          <w:fldChar w:fldCharType="begin"/>
        </w:r>
        <w:r>
          <w:instrText xml:space="preserve"> PAGEREF _Toc18740 \h </w:instrText>
        </w:r>
        <w:r>
          <w:fldChar w:fldCharType="separate"/>
        </w:r>
        <w:r>
          <w:t>29</w:t>
        </w:r>
        <w:r>
          <w:fldChar w:fldCharType="end"/>
        </w:r>
      </w:hyperlink>
    </w:p>
    <w:p>
      <w:pPr>
        <w:pStyle w:val="TOC1"/>
        <w:tabs>
          <w:tab w:val="right" w:leader="dot" w:pos="8306"/>
        </w:tabs>
      </w:pPr>
      <w:hyperlink w:anchor="_Toc1885" w:history="1">
        <w:r>
          <w:rPr>
            <w:rFonts w:ascii="仿宋" w:eastAsia="仿宋" w:hAnsi="仿宋" w:cs="仿宋" w:hint="eastAsia"/>
            <w:lang w:eastAsia="zh-CN"/>
          </w:rPr>
          <w:t>九、渔药项目环境影响分析</w:t>
        </w:r>
        <w:r>
          <w:tab/>
        </w:r>
        <w:r>
          <w:fldChar w:fldCharType="begin"/>
        </w:r>
        <w:r>
          <w:instrText xml:space="preserve"> PAGEREF _Toc1885 \h </w:instrText>
        </w:r>
        <w:r>
          <w:fldChar w:fldCharType="separate"/>
        </w:r>
        <w:r>
          <w:t>30</w:t>
        </w:r>
        <w:r>
          <w:fldChar w:fldCharType="end"/>
        </w:r>
      </w:hyperlink>
    </w:p>
    <w:p>
      <w:pPr>
        <w:pStyle w:val="TOC2"/>
        <w:tabs>
          <w:tab w:val="right" w:leader="dot" w:pos="8306"/>
        </w:tabs>
      </w:pPr>
      <w:hyperlink w:anchor="_Toc10966" w:history="1">
        <w:r>
          <w:rPr>
            <w:rFonts w:ascii="仿宋" w:eastAsia="仿宋" w:hAnsi="仿宋" w:cs="仿宋" w:hint="eastAsia"/>
            <w:lang w:eastAsia="zh-CN"/>
          </w:rPr>
          <w:t>(一)、建设区域环境质量现状</w:t>
        </w:r>
        <w:r>
          <w:tab/>
        </w:r>
        <w:r>
          <w:fldChar w:fldCharType="begin"/>
        </w:r>
        <w:r>
          <w:instrText xml:space="preserve"> PAGEREF _Toc10966 \h </w:instrText>
        </w:r>
        <w:r>
          <w:fldChar w:fldCharType="separate"/>
        </w:r>
        <w:r>
          <w:t>30</w:t>
        </w:r>
        <w:r>
          <w:fldChar w:fldCharType="end"/>
        </w:r>
      </w:hyperlink>
    </w:p>
    <w:p>
      <w:pPr>
        <w:pStyle w:val="TOC2"/>
        <w:tabs>
          <w:tab w:val="right" w:leader="dot" w:pos="8306"/>
        </w:tabs>
      </w:pPr>
      <w:hyperlink w:anchor="_Toc9601" w:history="1">
        <w:r>
          <w:rPr>
            <w:rFonts w:ascii="仿宋" w:eastAsia="仿宋" w:hAnsi="仿宋" w:cs="仿宋" w:hint="eastAsia"/>
            <w:lang w:eastAsia="zh-CN"/>
          </w:rPr>
          <w:t>(二)、建设期环境保护</w:t>
        </w:r>
        <w:r>
          <w:tab/>
        </w:r>
        <w:r>
          <w:fldChar w:fldCharType="begin"/>
        </w:r>
        <w:r>
          <w:instrText xml:space="preserve"> PAGEREF _Toc9601 \h </w:instrText>
        </w:r>
        <w:r>
          <w:fldChar w:fldCharType="separate"/>
        </w:r>
        <w:r>
          <w:t>31</w:t>
        </w:r>
        <w:r>
          <w:fldChar w:fldCharType="end"/>
        </w:r>
      </w:hyperlink>
    </w:p>
    <w:p>
      <w:pPr>
        <w:pStyle w:val="TOC2"/>
        <w:tabs>
          <w:tab w:val="right" w:leader="dot" w:pos="8306"/>
        </w:tabs>
      </w:pPr>
      <w:hyperlink w:anchor="_Toc18795" w:history="1">
        <w:r>
          <w:rPr>
            <w:rFonts w:ascii="仿宋" w:eastAsia="仿宋" w:hAnsi="仿宋" w:cs="仿宋" w:hint="eastAsia"/>
            <w:lang w:eastAsia="zh-CN"/>
          </w:rPr>
          <w:t>(三)、运营期环境保护</w:t>
        </w:r>
        <w:r>
          <w:tab/>
        </w:r>
        <w:r>
          <w:fldChar w:fldCharType="begin"/>
        </w:r>
        <w:r>
          <w:instrText xml:space="preserve"> PAGEREF _Toc18795 \h </w:instrText>
        </w:r>
        <w:r>
          <w:fldChar w:fldCharType="separate"/>
        </w:r>
        <w:r>
          <w:t>33</w:t>
        </w:r>
        <w:r>
          <w:fldChar w:fldCharType="end"/>
        </w:r>
      </w:hyperlink>
    </w:p>
    <w:p>
      <w:pPr>
        <w:pStyle w:val="TOC2"/>
        <w:tabs>
          <w:tab w:val="right" w:leader="dot" w:pos="8306"/>
        </w:tabs>
      </w:pPr>
      <w:hyperlink w:anchor="_Toc6236" w:history="1">
        <w:r>
          <w:rPr>
            <w:rFonts w:ascii="仿宋" w:eastAsia="仿宋" w:hAnsi="仿宋" w:cs="仿宋" w:hint="eastAsia"/>
            <w:lang w:eastAsia="zh-CN"/>
          </w:rPr>
          <w:t>(四)、渔药项目建设对区域经济的影响</w:t>
        </w:r>
        <w:r>
          <w:tab/>
        </w:r>
        <w:r>
          <w:fldChar w:fldCharType="begin"/>
        </w:r>
        <w:r>
          <w:instrText xml:space="preserve"> PAGEREF _Toc6236 \h </w:instrText>
        </w:r>
        <w:r>
          <w:fldChar w:fldCharType="separate"/>
        </w:r>
        <w:r>
          <w:t>34</w:t>
        </w:r>
        <w:r>
          <w:fldChar w:fldCharType="end"/>
        </w:r>
      </w:hyperlink>
    </w:p>
    <w:p>
      <w:pPr>
        <w:pStyle w:val="TOC2"/>
        <w:tabs>
          <w:tab w:val="right" w:leader="dot" w:pos="8306"/>
        </w:tabs>
      </w:pPr>
      <w:hyperlink w:anchor="_Toc22571" w:history="1">
        <w:r>
          <w:rPr>
            <w:rFonts w:ascii="仿宋" w:eastAsia="仿宋" w:hAnsi="仿宋" w:cs="仿宋" w:hint="eastAsia"/>
            <w:lang w:eastAsia="zh-CN"/>
          </w:rPr>
          <w:t>(五)、废弃物处理</w:t>
        </w:r>
        <w:r>
          <w:tab/>
        </w:r>
        <w:r>
          <w:fldChar w:fldCharType="begin"/>
        </w:r>
        <w:r>
          <w:instrText xml:space="preserve"> PAGEREF _Toc22571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61" w:history="1">
        <w:r>
          <w:rPr>
            <w:rFonts w:ascii="仿宋" w:eastAsia="仿宋" w:hAnsi="仿宋" w:cs="仿宋" w:hint="eastAsia"/>
            <w:lang w:eastAsia="zh-CN"/>
          </w:rPr>
          <w:t>(六)、特殊环境影响分析</w:t>
        </w:r>
        <w:r>
          <w:tab/>
        </w:r>
        <w:r>
          <w:fldChar w:fldCharType="begin"/>
        </w:r>
        <w:r>
          <w:instrText xml:space="preserve"> PAGEREF _Toc15561 \h </w:instrText>
        </w:r>
        <w:r>
          <w:fldChar w:fldCharType="separate"/>
        </w:r>
        <w:r>
          <w:t>37</w:t>
        </w:r>
        <w:r>
          <w:fldChar w:fldCharType="end"/>
        </w:r>
      </w:hyperlink>
    </w:p>
    <w:p>
      <w:pPr>
        <w:pStyle w:val="TOC2"/>
        <w:tabs>
          <w:tab w:val="right" w:leader="dot" w:pos="8306"/>
        </w:tabs>
      </w:pPr>
      <w:hyperlink w:anchor="_Toc25855" w:history="1">
        <w:r>
          <w:rPr>
            <w:rFonts w:ascii="仿宋" w:eastAsia="仿宋" w:hAnsi="仿宋" w:cs="仿宋" w:hint="eastAsia"/>
            <w:lang w:eastAsia="zh-CN"/>
          </w:rPr>
          <w:t>(七)、清洁生产</w:t>
        </w:r>
        <w:r>
          <w:tab/>
        </w:r>
        <w:r>
          <w:fldChar w:fldCharType="begin"/>
        </w:r>
        <w:r>
          <w:instrText xml:space="preserve"> PAGEREF _Toc25855 \h </w:instrText>
        </w:r>
        <w:r>
          <w:fldChar w:fldCharType="separate"/>
        </w:r>
        <w:r>
          <w:t>38</w:t>
        </w:r>
        <w:r>
          <w:fldChar w:fldCharType="end"/>
        </w:r>
      </w:hyperlink>
    </w:p>
    <w:p>
      <w:pPr>
        <w:pStyle w:val="TOC2"/>
        <w:tabs>
          <w:tab w:val="right" w:leader="dot" w:pos="8306"/>
        </w:tabs>
      </w:pPr>
      <w:hyperlink w:anchor="_Toc25501" w:history="1">
        <w:r>
          <w:rPr>
            <w:rFonts w:ascii="仿宋" w:eastAsia="仿宋" w:hAnsi="仿宋" w:cs="仿宋" w:hint="eastAsia"/>
            <w:lang w:eastAsia="zh-CN"/>
          </w:rPr>
          <w:t>(八)、环境保护综合评价</w:t>
        </w:r>
        <w:r>
          <w:tab/>
        </w:r>
        <w:r>
          <w:fldChar w:fldCharType="begin"/>
        </w:r>
        <w:r>
          <w:instrText xml:space="preserve"> PAGEREF _Toc25501 \h </w:instrText>
        </w:r>
        <w:r>
          <w:fldChar w:fldCharType="separate"/>
        </w:r>
        <w:r>
          <w:t>39</w:t>
        </w:r>
        <w:r>
          <w:fldChar w:fldCharType="end"/>
        </w:r>
      </w:hyperlink>
    </w:p>
    <w:p>
      <w:pPr>
        <w:pStyle w:val="TOC1"/>
        <w:tabs>
          <w:tab w:val="right" w:leader="dot" w:pos="8306"/>
        </w:tabs>
      </w:pPr>
      <w:hyperlink w:anchor="_Toc21937" w:history="1">
        <w:r>
          <w:rPr>
            <w:rFonts w:ascii="仿宋" w:eastAsia="仿宋" w:hAnsi="仿宋" w:cs="仿宋" w:hint="eastAsia"/>
            <w:lang w:eastAsia="zh-CN"/>
          </w:rPr>
          <w:t>十、渔药项目创新与研发</w:t>
        </w:r>
        <w:r>
          <w:tab/>
        </w:r>
        <w:r>
          <w:fldChar w:fldCharType="begin"/>
        </w:r>
        <w:r>
          <w:instrText xml:space="preserve"> PAGEREF _Toc21937 \h </w:instrText>
        </w:r>
        <w:r>
          <w:fldChar w:fldCharType="separate"/>
        </w:r>
        <w:r>
          <w:t>41</w:t>
        </w:r>
        <w:r>
          <w:fldChar w:fldCharType="end"/>
        </w:r>
      </w:hyperlink>
    </w:p>
    <w:p>
      <w:pPr>
        <w:pStyle w:val="TOC2"/>
        <w:tabs>
          <w:tab w:val="right" w:leader="dot" w:pos="8306"/>
        </w:tabs>
      </w:pPr>
      <w:hyperlink w:anchor="_Toc31390" w:history="1">
        <w:r>
          <w:rPr>
            <w:rFonts w:ascii="仿宋" w:eastAsia="仿宋" w:hAnsi="仿宋" w:cs="仿宋" w:hint="eastAsia"/>
            <w:lang w:eastAsia="zh-CN"/>
          </w:rPr>
          <w:t>(一)、创新策略与方向</w:t>
        </w:r>
        <w:r>
          <w:tab/>
        </w:r>
        <w:r>
          <w:fldChar w:fldCharType="begin"/>
        </w:r>
        <w:r>
          <w:instrText xml:space="preserve"> PAGEREF _Toc31390 \h </w:instrText>
        </w:r>
        <w:r>
          <w:fldChar w:fldCharType="separate"/>
        </w:r>
        <w:r>
          <w:t>41</w:t>
        </w:r>
        <w:r>
          <w:fldChar w:fldCharType="end"/>
        </w:r>
      </w:hyperlink>
    </w:p>
    <w:p>
      <w:pPr>
        <w:pStyle w:val="TOC2"/>
        <w:tabs>
          <w:tab w:val="right" w:leader="dot" w:pos="8306"/>
        </w:tabs>
      </w:pPr>
      <w:hyperlink w:anchor="_Toc2954" w:history="1">
        <w:r>
          <w:rPr>
            <w:rFonts w:ascii="仿宋" w:eastAsia="仿宋" w:hAnsi="仿宋" w:cs="仿宋" w:hint="eastAsia"/>
            <w:lang w:eastAsia="zh-CN"/>
          </w:rPr>
          <w:t>(二)、研发规划与投入</w:t>
        </w:r>
        <w:r>
          <w:tab/>
        </w:r>
        <w:r>
          <w:fldChar w:fldCharType="begin"/>
        </w:r>
        <w:r>
          <w:instrText xml:space="preserve"> PAGEREF _Toc2954 \h </w:instrText>
        </w:r>
        <w:r>
          <w:fldChar w:fldCharType="separate"/>
        </w:r>
        <w:r>
          <w:t>42</w:t>
        </w:r>
        <w:r>
          <w:fldChar w:fldCharType="end"/>
        </w:r>
      </w:hyperlink>
    </w:p>
    <w:p>
      <w:pPr>
        <w:pStyle w:val="TOC1"/>
        <w:tabs>
          <w:tab w:val="right" w:leader="dot" w:pos="8306"/>
        </w:tabs>
      </w:pPr>
      <w:hyperlink w:anchor="_Toc17956" w:history="1">
        <w:r>
          <w:rPr>
            <w:rFonts w:ascii="仿宋" w:eastAsia="仿宋" w:hAnsi="仿宋" w:cs="仿宋" w:hint="eastAsia"/>
            <w:lang w:eastAsia="zh-CN"/>
          </w:rPr>
          <w:t>十一、渔药项目财务管理</w:t>
        </w:r>
        <w:r>
          <w:tab/>
        </w:r>
        <w:r>
          <w:fldChar w:fldCharType="begin"/>
        </w:r>
        <w:r>
          <w:instrText xml:space="preserve"> PAGEREF _Toc17956 \h </w:instrText>
        </w:r>
        <w:r>
          <w:fldChar w:fldCharType="separate"/>
        </w:r>
        <w:r>
          <w:t>44</w:t>
        </w:r>
        <w:r>
          <w:fldChar w:fldCharType="end"/>
        </w:r>
      </w:hyperlink>
    </w:p>
    <w:p>
      <w:pPr>
        <w:pStyle w:val="TOC2"/>
        <w:tabs>
          <w:tab w:val="right" w:leader="dot" w:pos="8306"/>
        </w:tabs>
      </w:pPr>
      <w:hyperlink w:anchor="_Toc18663" w:history="1">
        <w:r>
          <w:rPr>
            <w:rFonts w:ascii="仿宋" w:eastAsia="仿宋" w:hAnsi="仿宋" w:cs="仿宋" w:hint="eastAsia"/>
            <w:lang w:eastAsia="zh-CN"/>
          </w:rPr>
          <w:t>(一)、资金需求大</w:t>
        </w:r>
        <w:r>
          <w:tab/>
        </w:r>
        <w:r>
          <w:fldChar w:fldCharType="begin"/>
        </w:r>
        <w:r>
          <w:instrText xml:space="preserve"> PAGEREF _Toc18663 \h </w:instrText>
        </w:r>
        <w:r>
          <w:fldChar w:fldCharType="separate"/>
        </w:r>
        <w:r>
          <w:t>44</w:t>
        </w:r>
        <w:r>
          <w:fldChar w:fldCharType="end"/>
        </w:r>
      </w:hyperlink>
    </w:p>
    <w:p>
      <w:pPr>
        <w:pStyle w:val="TOC2"/>
        <w:tabs>
          <w:tab w:val="right" w:leader="dot" w:pos="8306"/>
        </w:tabs>
      </w:pPr>
      <w:hyperlink w:anchor="_Toc30932" w:history="1">
        <w:r>
          <w:rPr>
            <w:rFonts w:ascii="仿宋" w:eastAsia="仿宋" w:hAnsi="仿宋" w:cs="仿宋" w:hint="eastAsia"/>
            <w:lang w:eastAsia="zh-CN"/>
          </w:rPr>
          <w:t>(二)、研发周期长</w:t>
        </w:r>
        <w:r>
          <w:tab/>
        </w:r>
        <w:r>
          <w:fldChar w:fldCharType="begin"/>
        </w:r>
        <w:r>
          <w:instrText xml:space="preserve"> PAGEREF _Toc30932 \h </w:instrText>
        </w:r>
        <w:r>
          <w:fldChar w:fldCharType="separate"/>
        </w:r>
        <w:r>
          <w:t>45</w:t>
        </w:r>
        <w:r>
          <w:fldChar w:fldCharType="end"/>
        </w:r>
      </w:hyperlink>
    </w:p>
    <w:p>
      <w:pPr>
        <w:pStyle w:val="TOC2"/>
        <w:tabs>
          <w:tab w:val="right" w:leader="dot" w:pos="8306"/>
        </w:tabs>
      </w:pPr>
      <w:hyperlink w:anchor="_Toc4251" w:history="1">
        <w:r>
          <w:rPr>
            <w:rFonts w:ascii="仿宋" w:eastAsia="仿宋" w:hAnsi="仿宋" w:cs="仿宋" w:hint="eastAsia"/>
            <w:lang w:eastAsia="zh-CN"/>
          </w:rPr>
          <w:t>(三)、市场风险大</w:t>
        </w:r>
        <w:r>
          <w:tab/>
        </w:r>
        <w:r>
          <w:fldChar w:fldCharType="begin"/>
        </w:r>
        <w:r>
          <w:instrText xml:space="preserve"> PAGEREF _Toc4251 \h </w:instrText>
        </w:r>
        <w:r>
          <w:fldChar w:fldCharType="separate"/>
        </w:r>
        <w:r>
          <w:t>46</w:t>
        </w:r>
        <w:r>
          <w:fldChar w:fldCharType="end"/>
        </w:r>
      </w:hyperlink>
    </w:p>
    <w:p>
      <w:pPr>
        <w:pStyle w:val="TOC2"/>
        <w:tabs>
          <w:tab w:val="right" w:leader="dot" w:pos="8306"/>
        </w:tabs>
      </w:pPr>
      <w:hyperlink w:anchor="_Toc8720" w:history="1">
        <w:r>
          <w:rPr>
            <w:rFonts w:ascii="仿宋" w:eastAsia="仿宋" w:hAnsi="仿宋" w:cs="仿宋" w:hint="eastAsia"/>
            <w:lang w:eastAsia="zh-CN"/>
          </w:rPr>
          <w:t>(四)、利润率高</w:t>
        </w:r>
        <w:r>
          <w:tab/>
        </w:r>
        <w:r>
          <w:fldChar w:fldCharType="begin"/>
        </w:r>
        <w:r>
          <w:instrText xml:space="preserve"> PAGEREF _Toc8720 \h </w:instrText>
        </w:r>
        <w:r>
          <w:fldChar w:fldCharType="separate"/>
        </w:r>
        <w:r>
          <w:t>48</w:t>
        </w:r>
        <w:r>
          <w:fldChar w:fldCharType="end"/>
        </w:r>
      </w:hyperlink>
    </w:p>
    <w:p>
      <w:pPr>
        <w:pStyle w:val="TOC1"/>
        <w:tabs>
          <w:tab w:val="right" w:leader="dot" w:pos="8306"/>
        </w:tabs>
      </w:pPr>
      <w:hyperlink w:anchor="_Toc13574" w:history="1">
        <w:r>
          <w:rPr>
            <w:rFonts w:ascii="仿宋" w:eastAsia="仿宋" w:hAnsi="仿宋" w:cs="仿宋" w:hint="eastAsia"/>
            <w:lang w:eastAsia="zh-CN"/>
          </w:rPr>
          <w:t>十二、渔药项目风险管理</w:t>
        </w:r>
        <w:r>
          <w:tab/>
        </w:r>
        <w:r>
          <w:fldChar w:fldCharType="begin"/>
        </w:r>
        <w:r>
          <w:instrText xml:space="preserve"> PAGEREF _Toc13574 \h </w:instrText>
        </w:r>
        <w:r>
          <w:fldChar w:fldCharType="separate"/>
        </w:r>
        <w:r>
          <w:t>50</w:t>
        </w:r>
        <w:r>
          <w:fldChar w:fldCharType="end"/>
        </w:r>
      </w:hyperlink>
    </w:p>
    <w:p>
      <w:pPr>
        <w:pStyle w:val="TOC2"/>
        <w:tabs>
          <w:tab w:val="right" w:leader="dot" w:pos="8306"/>
        </w:tabs>
      </w:pPr>
      <w:hyperlink w:anchor="_Toc28947" w:history="1">
        <w:r>
          <w:rPr>
            <w:rFonts w:ascii="仿宋" w:eastAsia="仿宋" w:hAnsi="仿宋" w:cs="仿宋" w:hint="eastAsia"/>
            <w:lang w:eastAsia="zh-CN"/>
          </w:rPr>
          <w:t>(一)、风险识别与评估</w:t>
        </w:r>
        <w:r>
          <w:tab/>
        </w:r>
        <w:r>
          <w:fldChar w:fldCharType="begin"/>
        </w:r>
        <w:r>
          <w:instrText xml:space="preserve"> PAGEREF _Toc28947 \h </w:instrText>
        </w:r>
        <w:r>
          <w:fldChar w:fldCharType="separate"/>
        </w:r>
        <w:r>
          <w:t>50</w:t>
        </w:r>
        <w:r>
          <w:fldChar w:fldCharType="end"/>
        </w:r>
      </w:hyperlink>
    </w:p>
    <w:p>
      <w:pPr>
        <w:pStyle w:val="TOC2"/>
        <w:tabs>
          <w:tab w:val="right" w:leader="dot" w:pos="8306"/>
        </w:tabs>
      </w:pPr>
      <w:hyperlink w:anchor="_Toc15696" w:history="1">
        <w:r>
          <w:rPr>
            <w:rFonts w:ascii="仿宋" w:eastAsia="仿宋" w:hAnsi="仿宋" w:cs="仿宋" w:hint="eastAsia"/>
            <w:lang w:eastAsia="zh-CN"/>
          </w:rPr>
          <w:t>(二)、风险应对策略</w:t>
        </w:r>
        <w:r>
          <w:tab/>
        </w:r>
        <w:r>
          <w:fldChar w:fldCharType="begin"/>
        </w:r>
        <w:r>
          <w:instrText xml:space="preserve"> PAGEREF _Toc15696 \h </w:instrText>
        </w:r>
        <w:r>
          <w:fldChar w:fldCharType="separate"/>
        </w:r>
        <w:r>
          <w:t>52</w:t>
        </w:r>
        <w:r>
          <w:fldChar w:fldCharType="end"/>
        </w:r>
      </w:hyperlink>
    </w:p>
    <w:p>
      <w:pPr>
        <w:pStyle w:val="TOC2"/>
        <w:tabs>
          <w:tab w:val="right" w:leader="dot" w:pos="8306"/>
        </w:tabs>
      </w:pPr>
      <w:hyperlink w:anchor="_Toc31193" w:history="1">
        <w:r>
          <w:rPr>
            <w:rFonts w:ascii="仿宋" w:eastAsia="仿宋" w:hAnsi="仿宋" w:cs="仿宋" w:hint="eastAsia"/>
            <w:lang w:eastAsia="zh-CN"/>
          </w:rPr>
          <w:t>(三)、风险监控与控制</w:t>
        </w:r>
        <w:r>
          <w:tab/>
        </w:r>
        <w:r>
          <w:fldChar w:fldCharType="begin"/>
        </w:r>
        <w:r>
          <w:instrText xml:space="preserve"> PAGEREF _Toc31193 \h </w:instrText>
        </w:r>
        <w:r>
          <w:fldChar w:fldCharType="separate"/>
        </w:r>
        <w:r>
          <w:t>53</w:t>
        </w:r>
        <w:r>
          <w:fldChar w:fldCharType="end"/>
        </w:r>
      </w:hyperlink>
    </w:p>
    <w:p>
      <w:pPr>
        <w:pStyle w:val="TOC1"/>
        <w:tabs>
          <w:tab w:val="right" w:leader="dot" w:pos="8306"/>
        </w:tabs>
      </w:pPr>
      <w:hyperlink w:anchor="_Toc14643" w:history="1">
        <w:r>
          <w:rPr>
            <w:rFonts w:ascii="仿宋" w:eastAsia="仿宋" w:hAnsi="仿宋" w:cs="仿宋" w:hint="eastAsia"/>
            <w:lang w:eastAsia="zh-CN"/>
          </w:rPr>
          <w:t>十三、渔药项目工程方案分析</w:t>
        </w:r>
        <w:r>
          <w:tab/>
        </w:r>
        <w:r>
          <w:fldChar w:fldCharType="begin"/>
        </w:r>
        <w:r>
          <w:instrText xml:space="preserve"> PAGEREF _Toc14643 \h </w:instrText>
        </w:r>
        <w:r>
          <w:fldChar w:fldCharType="separate"/>
        </w:r>
        <w:r>
          <w:t>54</w:t>
        </w:r>
        <w:r>
          <w:fldChar w:fldCharType="end"/>
        </w:r>
      </w:hyperlink>
    </w:p>
    <w:p>
      <w:pPr>
        <w:pStyle w:val="TOC2"/>
        <w:tabs>
          <w:tab w:val="right" w:leader="dot" w:pos="8306"/>
        </w:tabs>
      </w:pPr>
      <w:hyperlink w:anchor="_Toc21046" w:history="1">
        <w:r>
          <w:rPr>
            <w:rFonts w:ascii="仿宋" w:eastAsia="仿宋" w:hAnsi="仿宋" w:cs="仿宋" w:hint="eastAsia"/>
            <w:lang w:eastAsia="zh-CN"/>
          </w:rPr>
          <w:t>(一)、建筑工程设计原则</w:t>
        </w:r>
        <w:r>
          <w:tab/>
        </w:r>
        <w:r>
          <w:fldChar w:fldCharType="begin"/>
        </w:r>
        <w:r>
          <w:instrText xml:space="preserve"> PAGEREF _Toc21046 \h </w:instrText>
        </w:r>
        <w:r>
          <w:fldChar w:fldCharType="separate"/>
        </w:r>
        <w:r>
          <w:t>54</w:t>
        </w:r>
        <w:r>
          <w:fldChar w:fldCharType="end"/>
        </w:r>
      </w:hyperlink>
    </w:p>
    <w:p>
      <w:pPr>
        <w:pStyle w:val="TOC2"/>
        <w:tabs>
          <w:tab w:val="right" w:leader="dot" w:pos="8306"/>
        </w:tabs>
      </w:pPr>
      <w:hyperlink w:anchor="_Toc8231" w:history="1">
        <w:r>
          <w:rPr>
            <w:rFonts w:ascii="仿宋" w:eastAsia="仿宋" w:hAnsi="仿宋" w:cs="仿宋" w:hint="eastAsia"/>
            <w:lang w:eastAsia="zh-CN"/>
          </w:rPr>
          <w:t>(二)、土建工程建设指标</w:t>
        </w:r>
        <w:r>
          <w:tab/>
        </w:r>
        <w:r>
          <w:fldChar w:fldCharType="begin"/>
        </w:r>
        <w:r>
          <w:instrText xml:space="preserve"> PAGEREF _Toc8231 \h </w:instrText>
        </w:r>
        <w:r>
          <w:fldChar w:fldCharType="separate"/>
        </w:r>
        <w:r>
          <w:t>58</w:t>
        </w:r>
        <w:r>
          <w:fldChar w:fldCharType="end"/>
        </w:r>
      </w:hyperlink>
    </w:p>
    <w:p>
      <w:pPr>
        <w:pStyle w:val="TOC1"/>
        <w:tabs>
          <w:tab w:val="right" w:leader="dot" w:pos="8306"/>
        </w:tabs>
      </w:pPr>
      <w:hyperlink w:anchor="_Toc20694" w:history="1">
        <w:r>
          <w:rPr>
            <w:rFonts w:ascii="仿宋" w:eastAsia="仿宋" w:hAnsi="仿宋" w:cs="仿宋" w:hint="eastAsia"/>
            <w:lang w:eastAsia="zh-CN"/>
          </w:rPr>
          <w:t>十四、风险识别与分类</w:t>
        </w:r>
        <w:r>
          <w:tab/>
        </w:r>
        <w:r>
          <w:fldChar w:fldCharType="begin"/>
        </w:r>
        <w:r>
          <w:instrText xml:space="preserve"> PAGEREF _Toc20694 \h </w:instrText>
        </w:r>
        <w:r>
          <w:fldChar w:fldCharType="separate"/>
        </w:r>
        <w:r>
          <w:t>59</w:t>
        </w:r>
        <w:r>
          <w:fldChar w:fldCharType="end"/>
        </w:r>
      </w:hyperlink>
    </w:p>
    <w:p>
      <w:pPr>
        <w:pStyle w:val="TOC2"/>
        <w:tabs>
          <w:tab w:val="right" w:leader="dot" w:pos="8306"/>
        </w:tabs>
      </w:pPr>
      <w:hyperlink w:anchor="_Toc32504" w:history="1">
        <w:r>
          <w:rPr>
            <w:rFonts w:ascii="仿宋" w:eastAsia="仿宋" w:hAnsi="仿宋" w:cs="仿宋" w:hint="eastAsia"/>
            <w:lang w:eastAsia="zh-CN"/>
          </w:rPr>
          <w:t>(一)、风险识别</w:t>
        </w:r>
        <w:r>
          <w:tab/>
        </w:r>
        <w:r>
          <w:fldChar w:fldCharType="begin"/>
        </w:r>
        <w:r>
          <w:instrText xml:space="preserve"> PAGEREF _Toc32504 \h </w:instrText>
        </w:r>
        <w:r>
          <w:fldChar w:fldCharType="separate"/>
        </w:r>
        <w:r>
          <w:t>59</w:t>
        </w:r>
        <w:r>
          <w:fldChar w:fldCharType="end"/>
        </w:r>
      </w:hyperlink>
    </w:p>
    <w:p>
      <w:pPr>
        <w:pStyle w:val="TOC2"/>
        <w:tabs>
          <w:tab w:val="right" w:leader="dot" w:pos="8306"/>
        </w:tabs>
      </w:pPr>
      <w:hyperlink w:anchor="_Toc17650" w:history="1">
        <w:r>
          <w:rPr>
            <w:rFonts w:ascii="仿宋" w:eastAsia="仿宋" w:hAnsi="仿宋" w:cs="仿宋" w:hint="eastAsia"/>
            <w:lang w:eastAsia="zh-CN"/>
          </w:rPr>
          <w:t>(二)、风险分类</w:t>
        </w:r>
        <w:r>
          <w:tab/>
        </w:r>
        <w:r>
          <w:fldChar w:fldCharType="begin"/>
        </w:r>
        <w:r>
          <w:instrText xml:space="preserve"> PAGEREF _Toc17650 \h </w:instrText>
        </w:r>
        <w:r>
          <w:fldChar w:fldCharType="separate"/>
        </w:r>
        <w:r>
          <w:t>60</w:t>
        </w:r>
        <w:r>
          <w:fldChar w:fldCharType="end"/>
        </w:r>
      </w:hyperlink>
    </w:p>
    <w:p>
      <w:pPr>
        <w:pStyle w:val="TOC1"/>
        <w:tabs>
          <w:tab w:val="right" w:leader="dot" w:pos="8306"/>
        </w:tabs>
      </w:pPr>
      <w:hyperlink w:anchor="_Toc3857" w:history="1">
        <w:r>
          <w:rPr>
            <w:rFonts w:ascii="仿宋" w:eastAsia="仿宋" w:hAnsi="仿宋" w:cs="仿宋" w:hint="eastAsia"/>
            <w:lang w:eastAsia="zh-CN"/>
          </w:rPr>
          <w:t>十五、利益相关者分析与沟通计划</w:t>
        </w:r>
        <w:r>
          <w:tab/>
        </w:r>
        <w:r>
          <w:fldChar w:fldCharType="begin"/>
        </w:r>
        <w:r>
          <w:instrText xml:space="preserve"> PAGEREF _Toc3857 \h </w:instrText>
        </w:r>
        <w:r>
          <w:fldChar w:fldCharType="separate"/>
        </w:r>
        <w:r>
          <w:t>62</w:t>
        </w:r>
        <w:r>
          <w:fldChar w:fldCharType="end"/>
        </w:r>
      </w:hyperlink>
    </w:p>
    <w:p>
      <w:pPr>
        <w:pStyle w:val="TOC2"/>
        <w:tabs>
          <w:tab w:val="right" w:leader="dot" w:pos="8306"/>
        </w:tabs>
      </w:pPr>
      <w:hyperlink w:anchor="_Toc29954" w:history="1">
        <w:r>
          <w:rPr>
            <w:rFonts w:ascii="仿宋" w:eastAsia="仿宋" w:hAnsi="仿宋" w:cs="仿宋" w:hint="eastAsia"/>
            <w:lang w:eastAsia="zh-CN"/>
          </w:rPr>
          <w:t>(一)、利益相关者分析</w:t>
        </w:r>
        <w:r>
          <w:tab/>
        </w:r>
        <w:r>
          <w:fldChar w:fldCharType="begin"/>
        </w:r>
        <w:r>
          <w:instrText xml:space="preserve"> PAGEREF _Toc29954 \h </w:instrText>
        </w:r>
        <w:r>
          <w:fldChar w:fldCharType="separate"/>
        </w:r>
        <w:r>
          <w:t>62</w:t>
        </w:r>
        <w:r>
          <w:fldChar w:fldCharType="end"/>
        </w:r>
      </w:hyperlink>
    </w:p>
    <w:p>
      <w:pPr>
        <w:pStyle w:val="TOC2"/>
        <w:tabs>
          <w:tab w:val="right" w:leader="dot" w:pos="8306"/>
        </w:tabs>
      </w:pPr>
      <w:hyperlink w:anchor="_Toc27893" w:history="1">
        <w:r>
          <w:rPr>
            <w:rFonts w:ascii="仿宋" w:eastAsia="仿宋" w:hAnsi="仿宋" w:cs="仿宋" w:hint="eastAsia"/>
            <w:lang w:eastAsia="zh-CN"/>
          </w:rPr>
          <w:t>(二)、沟通计划</w:t>
        </w:r>
        <w:r>
          <w:tab/>
        </w:r>
        <w:r>
          <w:fldChar w:fldCharType="begin"/>
        </w:r>
        <w:r>
          <w:instrText xml:space="preserve"> PAGEREF _Toc27893 \h </w:instrText>
        </w:r>
        <w:r>
          <w:fldChar w:fldCharType="separate"/>
        </w:r>
        <w:r>
          <w:t>63</w:t>
        </w:r>
        <w:r>
          <w:fldChar w:fldCharType="end"/>
        </w:r>
      </w:hyperlink>
    </w:p>
    <w:p>
      <w:pPr>
        <w:pStyle w:val="TOC1"/>
        <w:tabs>
          <w:tab w:val="right" w:leader="dot" w:pos="8306"/>
        </w:tabs>
      </w:pPr>
      <w:hyperlink w:anchor="_Toc25528" w:history="1">
        <w:r>
          <w:rPr>
            <w:rFonts w:ascii="仿宋" w:eastAsia="仿宋" w:hAnsi="仿宋" w:cs="仿宋" w:hint="eastAsia"/>
            <w:lang w:eastAsia="zh-CN"/>
          </w:rPr>
          <w:t>十六、质量管理体系</w:t>
        </w:r>
        <w:r>
          <w:tab/>
        </w:r>
        <w:r>
          <w:fldChar w:fldCharType="begin"/>
        </w:r>
        <w:r>
          <w:instrText xml:space="preserve"> PAGEREF _Toc25528 \h </w:instrText>
        </w:r>
        <w:r>
          <w:fldChar w:fldCharType="separate"/>
        </w:r>
        <w:r>
          <w:t>65</w:t>
        </w:r>
        <w:r>
          <w:fldChar w:fldCharType="end"/>
        </w:r>
      </w:hyperlink>
    </w:p>
    <w:p>
      <w:pPr>
        <w:pStyle w:val="TOC2"/>
        <w:tabs>
          <w:tab w:val="right" w:leader="dot" w:pos="8306"/>
        </w:tabs>
      </w:pPr>
      <w:hyperlink w:anchor="_Toc4040" w:history="1">
        <w:r>
          <w:rPr>
            <w:rFonts w:ascii="仿宋" w:eastAsia="仿宋" w:hAnsi="仿宋" w:cs="仿宋" w:hint="eastAsia"/>
            <w:lang w:eastAsia="zh-CN"/>
          </w:rPr>
          <w:t>(一)、质量目标与方针</w:t>
        </w:r>
        <w:r>
          <w:tab/>
        </w:r>
        <w:r>
          <w:fldChar w:fldCharType="begin"/>
        </w:r>
        <w:r>
          <w:instrText xml:space="preserve"> PAGEREF _Toc4040 \h </w:instrText>
        </w:r>
        <w:r>
          <w:fldChar w:fldCharType="separate"/>
        </w:r>
        <w:r>
          <w:t>65</w:t>
        </w:r>
        <w:r>
          <w:fldChar w:fldCharType="end"/>
        </w:r>
      </w:hyperlink>
    </w:p>
    <w:p>
      <w:pPr>
        <w:pStyle w:val="TOC2"/>
        <w:tabs>
          <w:tab w:val="right" w:leader="dot" w:pos="8306"/>
        </w:tabs>
      </w:pPr>
      <w:hyperlink w:anchor="_Toc5631" w:history="1">
        <w:r>
          <w:rPr>
            <w:rFonts w:ascii="仿宋" w:eastAsia="仿宋" w:hAnsi="仿宋" w:cs="仿宋" w:hint="eastAsia"/>
            <w:lang w:eastAsia="zh-CN"/>
          </w:rPr>
          <w:t>(二)、质量管理责任</w:t>
        </w:r>
        <w:r>
          <w:tab/>
        </w:r>
        <w:r>
          <w:fldChar w:fldCharType="begin"/>
        </w:r>
        <w:r>
          <w:instrText xml:space="preserve"> PAGEREF _Toc5631 \h </w:instrText>
        </w:r>
        <w:r>
          <w:fldChar w:fldCharType="separate"/>
        </w:r>
        <w:r>
          <w:t>66</w:t>
        </w:r>
        <w:r>
          <w:fldChar w:fldCharType="end"/>
        </w:r>
      </w:hyperlink>
    </w:p>
    <w:p>
      <w:pPr>
        <w:pStyle w:val="TOC2"/>
        <w:tabs>
          <w:tab w:val="right" w:leader="dot" w:pos="8306"/>
        </w:tabs>
      </w:pPr>
      <w:hyperlink w:anchor="_Toc29139" w:history="1">
        <w:r>
          <w:rPr>
            <w:rFonts w:ascii="仿宋" w:eastAsia="仿宋" w:hAnsi="仿宋" w:cs="仿宋" w:hint="eastAsia"/>
            <w:lang w:eastAsia="zh-CN"/>
          </w:rPr>
          <w:t>(三)、质量管理体系文件</w:t>
        </w:r>
        <w:r>
          <w:tab/>
        </w:r>
        <w:r>
          <w:fldChar w:fldCharType="begin"/>
        </w:r>
        <w:r>
          <w:instrText xml:space="preserve"> PAGEREF _Toc29139 \h </w:instrText>
        </w:r>
        <w:r>
          <w:fldChar w:fldCharType="separate"/>
        </w:r>
        <w:r>
          <w:t>67</w:t>
        </w:r>
        <w:r>
          <w:fldChar w:fldCharType="end"/>
        </w:r>
      </w:hyperlink>
    </w:p>
    <w:p>
      <w:pPr>
        <w:pStyle w:val="TOC2"/>
        <w:tabs>
          <w:tab w:val="right" w:leader="dot" w:pos="8306"/>
        </w:tabs>
      </w:pPr>
      <w:hyperlink w:anchor="_Toc10716" w:history="1">
        <w:r>
          <w:rPr>
            <w:rFonts w:ascii="仿宋" w:eastAsia="仿宋" w:hAnsi="仿宋" w:cs="仿宋" w:hint="eastAsia"/>
            <w:lang w:eastAsia="zh-CN"/>
          </w:rPr>
          <w:t>(四)、质量培训与教育</w:t>
        </w:r>
        <w:r>
          <w:tab/>
        </w:r>
        <w:r>
          <w:fldChar w:fldCharType="begin"/>
        </w:r>
        <w:r>
          <w:instrText xml:space="preserve"> PAGEREF _Toc10716 \h </w:instrText>
        </w:r>
        <w:r>
          <w:fldChar w:fldCharType="separate"/>
        </w:r>
        <w:r>
          <w:t>69</w:t>
        </w:r>
        <w:r>
          <w:fldChar w:fldCharType="end"/>
        </w:r>
      </w:hyperlink>
    </w:p>
    <w:p>
      <w:pPr>
        <w:pStyle w:val="TOC2"/>
        <w:tabs>
          <w:tab w:val="right" w:leader="dot" w:pos="8306"/>
        </w:tabs>
      </w:pPr>
      <w:hyperlink w:anchor="_Toc6755" w:history="1">
        <w:r>
          <w:rPr>
            <w:rFonts w:ascii="仿宋" w:eastAsia="仿宋" w:hAnsi="仿宋" w:cs="仿宋" w:hint="eastAsia"/>
            <w:lang w:eastAsia="zh-CN"/>
          </w:rPr>
          <w:t>(五)、质量审核与评价</w:t>
        </w:r>
        <w:r>
          <w:tab/>
        </w:r>
        <w:r>
          <w:fldChar w:fldCharType="begin"/>
        </w:r>
        <w:r>
          <w:instrText xml:space="preserve"> PAGEREF _Toc6755 \h </w:instrText>
        </w:r>
        <w:r>
          <w:fldChar w:fldCharType="separate"/>
        </w:r>
        <w:r>
          <w:t>70</w:t>
        </w:r>
        <w:r>
          <w:fldChar w:fldCharType="end"/>
        </w:r>
      </w:hyperlink>
    </w:p>
    <w:p>
      <w:pPr>
        <w:pStyle w:val="TOC2"/>
        <w:tabs>
          <w:tab w:val="right" w:leader="dot" w:pos="8306"/>
        </w:tabs>
      </w:pPr>
      <w:hyperlink w:anchor="_Toc19803" w:history="1">
        <w:r>
          <w:rPr>
            <w:rFonts w:ascii="仿宋" w:eastAsia="仿宋" w:hAnsi="仿宋" w:cs="仿宋" w:hint="eastAsia"/>
            <w:lang w:eastAsia="zh-CN"/>
          </w:rPr>
          <w:t>(六)、不符合与纠正措施</w:t>
        </w:r>
        <w:r>
          <w:tab/>
        </w:r>
        <w:r>
          <w:fldChar w:fldCharType="begin"/>
        </w:r>
        <w:r>
          <w:instrText xml:space="preserve"> PAGEREF _Toc19803 \h </w:instrText>
        </w:r>
        <w:r>
          <w:fldChar w:fldCharType="separate"/>
        </w:r>
        <w:r>
          <w:t>71</w:t>
        </w:r>
        <w:r>
          <w:fldChar w:fldCharType="end"/>
        </w:r>
      </w:hyperlink>
    </w:p>
    <w:p>
      <w:pPr>
        <w:pStyle w:val="TOC1"/>
        <w:tabs>
          <w:tab w:val="right" w:leader="dot" w:pos="8306"/>
        </w:tabs>
      </w:pPr>
      <w:hyperlink w:anchor="_Toc31610" w:history="1">
        <w:r>
          <w:rPr>
            <w:rFonts w:ascii="仿宋" w:eastAsia="仿宋" w:hAnsi="仿宋" w:cs="仿宋" w:hint="eastAsia"/>
            <w:lang w:eastAsia="zh-CN"/>
          </w:rPr>
          <w:t>十七、渔药项目实施时间节点</w:t>
        </w:r>
        <w:r>
          <w:tab/>
        </w:r>
        <w:r>
          <w:fldChar w:fldCharType="begin"/>
        </w:r>
        <w:r>
          <w:instrText xml:space="preserve"> PAGEREF _Toc31610 \h </w:instrText>
        </w:r>
        <w:r>
          <w:fldChar w:fldCharType="separate"/>
        </w:r>
        <w:r>
          <w:t>72</w:t>
        </w:r>
        <w:r>
          <w:fldChar w:fldCharType="end"/>
        </w:r>
      </w:hyperlink>
    </w:p>
    <w:p>
      <w:pPr>
        <w:pStyle w:val="TOC2"/>
        <w:tabs>
          <w:tab w:val="right" w:leader="dot" w:pos="8306"/>
        </w:tabs>
      </w:pPr>
      <w:hyperlink w:anchor="_Toc24054" w:history="1">
        <w:r>
          <w:rPr>
            <w:rFonts w:ascii="仿宋" w:eastAsia="仿宋" w:hAnsi="仿宋" w:cs="仿宋" w:hint="eastAsia"/>
            <w:lang w:eastAsia="zh-CN"/>
          </w:rPr>
          <w:t>(一)、渔药项目启动阶段时间节点</w:t>
        </w:r>
        <w:r>
          <w:tab/>
        </w:r>
        <w:r>
          <w:fldChar w:fldCharType="begin"/>
        </w:r>
        <w:r>
          <w:instrText xml:space="preserve"> PAGEREF _Toc24054 \h </w:instrText>
        </w:r>
        <w:r>
          <w:fldChar w:fldCharType="separate"/>
        </w:r>
        <w:r>
          <w:t>72</w:t>
        </w:r>
        <w:r>
          <w:fldChar w:fldCharType="end"/>
        </w:r>
      </w:hyperlink>
    </w:p>
    <w:p>
      <w:pPr>
        <w:pStyle w:val="TOC2"/>
        <w:tabs>
          <w:tab w:val="right" w:leader="dot" w:pos="8306"/>
        </w:tabs>
      </w:pPr>
      <w:hyperlink w:anchor="_Toc27176" w:history="1">
        <w:r>
          <w:rPr>
            <w:rFonts w:ascii="仿宋" w:eastAsia="仿宋" w:hAnsi="仿宋" w:cs="仿宋" w:hint="eastAsia"/>
            <w:lang w:eastAsia="zh-CN"/>
          </w:rPr>
          <w:t>(二)、渔药项目执行阶段时间节点</w:t>
        </w:r>
        <w:r>
          <w:tab/>
        </w:r>
        <w:r>
          <w:fldChar w:fldCharType="begin"/>
        </w:r>
        <w:r>
          <w:instrText xml:space="preserve"> PAGEREF _Toc27176 \h </w:instrText>
        </w:r>
        <w:r>
          <w:fldChar w:fldCharType="separate"/>
        </w:r>
        <w:r>
          <w:t>74</w:t>
        </w:r>
        <w:r>
          <w:fldChar w:fldCharType="end"/>
        </w:r>
      </w:hyperlink>
    </w:p>
    <w:p>
      <w:pPr>
        <w:pStyle w:val="TOC2"/>
        <w:tabs>
          <w:tab w:val="right" w:leader="dot" w:pos="8306"/>
        </w:tabs>
      </w:pPr>
      <w:hyperlink w:anchor="_Toc31763" w:history="1">
        <w:r>
          <w:rPr>
            <w:rFonts w:ascii="仿宋" w:eastAsia="仿宋" w:hAnsi="仿宋" w:cs="仿宋" w:hint="eastAsia"/>
            <w:lang w:eastAsia="zh-CN"/>
          </w:rPr>
          <w:t>(三)、渔药项目完成阶段时间节点</w:t>
        </w:r>
        <w:r>
          <w:tab/>
        </w:r>
        <w:r>
          <w:fldChar w:fldCharType="begin"/>
        </w:r>
        <w:r>
          <w:instrText xml:space="preserve"> PAGEREF _Toc31763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264"/>
      <w:r>
        <w:rPr>
          <w:rFonts w:ascii="仿宋" w:eastAsia="仿宋" w:hAnsi="仿宋" w:cs="仿宋" w:hint="eastAsia"/>
          <w:sz w:val="28"/>
          <w:lang w:eastAsia="zh-CN"/>
        </w:rPr>
        <w:t>一、渔药项目绩效评估</w:t>
      </w:r>
      <w:bookmarkEnd w:id="2"/>
    </w:p>
    <w:p>
      <w:pPr>
        <w:pStyle w:val="Heading2"/>
        <w:rPr>
          <w:rFonts w:ascii="仿宋" w:eastAsia="仿宋" w:hAnsi="仿宋" w:cs="仿宋" w:hint="eastAsia"/>
          <w:lang w:eastAsia="zh-CN"/>
        </w:rPr>
      </w:pPr>
      <w:bookmarkStart w:id="3" w:name="_Toc1284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在渔药项目中，我们设计了一套全面的绩效评估指标，以确保渔药项目的可控和成功交付。这些指标跨足渔药项目目标、成本、进度和质量等多个维度，为我们提供了全面洞察渔药项目的健康状况。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目标达成率是我们关注的首要指标。我们设定了明确的目标，并通过定期监测和评估，迅速发现并应对潜在的目标偏差。这为渔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成本绩效是另一个核心关注点。通过实际成本与预算成本的对比分析，我们深入了解成本差异的原因，及时调整资源分配，保持渔药项目在经济效益方面的合理水平。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进度作为关键的绩效指标之一，得到了精心的关注。我们制定了详细的渔药项目进度计划，并设立了进度符合度指标，确保实际进度与计划进度保持一致。这使我们能够快速发现和解决潜在的进度问题，保持渔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渔药项目绩效的不可或缺的一环。我们引入了一系列的质量标准和客户满意度指标，以确保渔药项目交付的成果在质量上达到或超越预期水平。通过持续监测这些指标，我们努力提升渔药项目整体质量水平，为渔药项目的成功交付提供有力保障。通过这些科学且全面的绩效评估，我们能够更好地引导渔药项目的持续改进，确保渔药项目目标的顺利达成。</w:t>
      </w:r>
    </w:p>
    <w:p>
      <w:pPr>
        <w:pStyle w:val="Heading2"/>
        <w:ind w:firstLine="560" w:firstLineChars="200"/>
        <w:rPr>
          <w:rFonts w:ascii="仿宋" w:eastAsia="仿宋" w:hAnsi="仿宋" w:cs="仿宋" w:hint="eastAsia"/>
          <w:sz w:val="28"/>
          <w:lang w:eastAsia="zh-CN"/>
        </w:rPr>
      </w:pPr>
      <w:bookmarkStart w:id="4" w:name="_Toc72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绩效评估是渔药项目中的关键环节，为确保渔药项目达到预期目标，我们采用了多层次、多维度的绩效评估方法。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渔药项目的战略目标对齐，确保每个决策和行动都与渔药项目整体目标保持一致。团队会定期召开战略对齐会议，审视当前工作与渔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渔药项目进度、质量、成本和风险等方面。这些指标通过数据收集和分析，为渔药项目管理团队提供了客观的评估依据。例如，我们通过渔药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绩效评估不仅仅停留在渔药项目内部，还考虑了渔药项目对外部环境的影响。我们定期进行干系人满意度调查，以了解各利益相关方对渔药项目的期望和满意度，并及时做出调整。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这种多层次、多角度的绩效评估方法，使得我们能够全面了解渔药项目的运行状态，及时做出调整，确保渔药项目在不断变化的环境中保持稳健前行。</w:t>
      </w:r>
    </w:p>
    <w:p>
      <w:pPr>
        <w:pStyle w:val="Heading2"/>
        <w:ind w:firstLine="560" w:firstLineChars="200"/>
        <w:rPr>
          <w:rFonts w:ascii="仿宋" w:eastAsia="仿宋" w:hAnsi="仿宋" w:cs="仿宋" w:hint="eastAsia"/>
          <w:sz w:val="28"/>
          <w:lang w:eastAsia="zh-CN"/>
        </w:rPr>
      </w:pPr>
      <w:bookmarkStart w:id="5" w:name="_Toc2511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为了确保渔药项目的有效管理和不断优化，我们采用了精心设计的绩效评估周期。这个周期旨在实现灵活、实时和全面的评估，以适应渔药项目执行中的各种挑战。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渔药项目的不同需求，分为短期、中期和长期。短期评估关注每个迭代或工作周期，以及时发现和解决当前任务中的问题。中期评估涵盖几个迭代，深入了解整体渔药项目的趋势和性能。长期评估则着眼于整个渔药项目阶段，确保渔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渔药项目管理工具和协作平台，团队成员能够随时更新和分享渔药项目数据。这种实时性的反馈机制使我们能够及时察觉潜在问题，快速调整，保持渔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渔药项目的决策制定密不可分。每个周期的渔药项目回顾会议成为集体总结经验、识别问题深层次原因并找到创新解决方案的平台。这种定期的反思与调整机制使渔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290"/>
      <w:r>
        <w:rPr>
          <w:rFonts w:ascii="仿宋" w:eastAsia="仿宋" w:hAnsi="仿宋" w:cs="仿宋" w:hint="eastAsia"/>
          <w:sz w:val="28"/>
          <w:lang w:eastAsia="zh-CN"/>
        </w:rPr>
        <w:t>二、渔药项目选址可行性分析</w:t>
      </w:r>
      <w:bookmarkEnd w:id="6"/>
    </w:p>
    <w:p>
      <w:pPr>
        <w:pStyle w:val="Heading2"/>
        <w:rPr>
          <w:rFonts w:ascii="仿宋" w:eastAsia="仿宋" w:hAnsi="仿宋" w:cs="仿宋" w:hint="eastAsia"/>
          <w:lang w:eastAsia="zh-CN"/>
        </w:rPr>
      </w:pPr>
      <w:bookmarkStart w:id="7" w:name="_Toc20312"/>
      <w:r>
        <w:rPr>
          <w:rFonts w:ascii="仿宋" w:eastAsia="仿宋" w:hAnsi="仿宋" w:cs="仿宋" w:hint="eastAsia"/>
          <w:lang w:eastAsia="zh-CN"/>
        </w:rPr>
        <w:t>(一)、渔药项目选址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该渔药项目选址位于XX省XX市XX区XXX街道</w:t>
      </w:r>
    </w:p>
    <w:p>
      <w:pPr>
        <w:pStyle w:val="Heading2"/>
        <w:ind w:firstLine="560" w:firstLineChars="200"/>
        <w:rPr>
          <w:rFonts w:ascii="仿宋" w:eastAsia="仿宋" w:hAnsi="仿宋" w:cs="仿宋" w:hint="eastAsia"/>
          <w:sz w:val="28"/>
          <w:lang w:eastAsia="zh-CN"/>
        </w:rPr>
      </w:pPr>
      <w:bookmarkStart w:id="8" w:name="_Toc1764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渔药项目的征地面积将根据渔药项目的实际规模和需求进行精确规划。具体面积XXX平方米，旨在确保渔药项目不仅能够满足当前的发展需求，还能够预留空间以适应未来的扩展。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净用地面积是在征地面积基础上去除不可利用面积后的实际可开发用地。具体面积XXX平方米，考虑到环保、交通、安全等多方面因素，以确保渔药项目在整体利用效率上达到最优。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建筑面积： 渔药项目计划建设的建筑总规模具体面积XXX平方米。这一规模的确定综合考虑了渔药项目的性质、规模，以及城市规划的相关要求，确保建筑布局与周边环境协调一致。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绿地率是渔药项目用地中被规划为绿地的比例。具体面积XXX平方米，旨在通过合理规划绿地，改善渔药项目周边环境，提升居民生活质量，并符合城市整体绿化规划。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容积率是用地上可以建设的建筑总体积与用地面积之比。具体面积XXX，通过合理的容积率规划，确保渔药项目建筑规模与周边环境和谐共生。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确保渔药项目选址与当地城市规划相一致，具体面积XXX平方米。通过与城市规划部门深入沟通，确保渔药项目不仅符合城市的整体发展方向，还能够融入城市的发展布局，为城市的长远发展贡献力量。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充分了解并确保渔药项目选址符合当地产业政策，具体面积XXX平方米。这包括渔药项目对当地经济的促进作用，以及对相关产业的带动效应，确保渔药项目与地方政府的产业政策保持一致，促进共赢合作。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用地总体要求必须符合环保和可持续发展的原则，具体面积XXX平方米。通过采用绿色建筑设计、节能减排等措施，确保渔药项目在建设和运营过程中对环境的影响最小化，达到可持续发展的要求。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确保渔药项目选址具备必要的公共设施配套，具体面积XXX平方米。这包括交通便利性、教育、医疗等基础设施，以提高居民生活品质，使得渔药项目选址更具吸引力。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考虑用地总体要求对当地社会稳定性的影响，具体面积XXX平方米。通过深入了解当地社区反馈，确保渔药项目的选址和建设过程对当地社会和谐稳定产生积极作用。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渔药项目选址不仅符合法规和规划，还在实际操作中具有可行性。这一全面规划将为渔药项目的成功实施提供坚实的基础，确保渔药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390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渔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渔药项目的设备规划和空间设计中，我们将采取灵活设备布局的措施。设备布局将根据实际需求进行灵活设计，避免不必要的浪费。通过合理规划设备摆放位置，我们将提高设备的利用率，减少设备间距，以确保渔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渔药项目内部引入共享设施的概念，例如共享会议室、办公区等。通过这种方式，我们可以减少对资源的重复建设，提高资源共享效率，从而减小渔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491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渔药项目的总图布置中，我们将不同功能区域进行明确的规划，以最大程度满足渔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514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我们首先关注市场因素，包括潜在客户分布、竞争对手位置、市场需求等。通过深入的市场调研，我们能够更准确地评估选址对于市场开拓和产品销售的影响，确保渔药项目能够在有利的市场环境中蓬勃发展。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渔药项目对环境的影响是综合评价的重要因素之一。我们将详细考虑选址周边的自然环境、生态保护区、水源地等情况，确保渔药项目的建设和运营对环境影响最小化，并符合当地的环保法规标准。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对选址的评价还需充分考虑当地政府的产业政策和法规。我们将详细了解渔药项目所在地的相关政策，确保渔药项目的规划和运营与当地法规相符，降低不必要的法律风险。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考虑到社会稳定性对企业运营的重要性，我们将评估选址地区的社会安全情况、劳工关系、社区反馈等方面，以确保渔药项目的建设和运营不会受到社会稳定性的负面影响。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最后，我们将综合考虑用地成本，包括土地购置费用、土地开发成本等。通过对用地成本的详细评估，我们能够做出更为精确的经济效益分析，为渔药项目的投资决策提供有力支持。</w:t>
      </w:r>
    </w:p>
    <w:p>
      <w:pPr>
        <w:pStyle w:val="Heading1"/>
        <w:ind w:firstLine="560" w:firstLineChars="200"/>
        <w:rPr>
          <w:rFonts w:ascii="仿宋" w:eastAsia="仿宋" w:hAnsi="仿宋" w:cs="仿宋" w:hint="eastAsia"/>
          <w:sz w:val="28"/>
          <w:lang w:eastAsia="zh-CN"/>
        </w:rPr>
      </w:pPr>
      <w:bookmarkStart w:id="12" w:name="_Toc4978"/>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2182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渔药项目的主要产品是XXXX，预计年产值为XXX万元。这一产品在市场中占据着重要的地位，其广泛的应用范围使得该渔药项目的市场前景非常广阔。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渔药项目的xxx产品作为重要的原材料之一，将在多个领域发挥关键作用。其在建筑、交通、能源等方面的广泛应用将为整个产业链提供强大的支持，形成产业协同效应。渔药项目的年产值XXX万XXX万XXX万万元不仅反映了其在市场上的巨大潜力，更预示着它对国民经济的积极贡献。这种关联度高、涉及面广的产业关系，使得该渔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768"/>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总征地面积为XXXX平方米，相当于约XX.XX亩，其中净用地面积为XXXX平方米，红线范围内相当于约XX.XX亩。这一用地规模充分考虑了渔药项目的建设需求，保障了渔药项目在合适的空间内得以充分发展。渔药项目规划的总建筑面积为XXXX平方米，其中主体工程建设占XXXX平方米，计容建筑面积达XXXX平方米。预计建筑工程的投资将达到XXXX万元，为渔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计划购置的设备共计XXXX台（套），设备购置费用为XXXX万元。这一设备购置计划充分考虑到渔药项目的生产需求和技术要求，确保了渔药项目在生产运营中具备先进的技术装备和高效的生产能力。设备的合理配置将为渔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计划总投资为XXXX万元，预计年实现营业收入为XXXX万元。这一产能规模的设定旨在确保渔药项目能够在投资与回报之间取得平衡，实现长期可持续的发展。渔药项目的总投资充分考虑到各个方面的需求，包括用地建设、设备购置等多个环节，以确保渔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620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968"/>
      <w:r>
        <w:rPr>
          <w:rFonts w:ascii="仿宋" w:eastAsia="仿宋" w:hAnsi="仿宋" w:cs="仿宋" w:hint="eastAsia"/>
          <w:lang w:eastAsia="zh-CN"/>
        </w:rPr>
        <w:t>(一)、渔药行业分析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渔药行业一直以来都是市场的关注焦点。行业内的发展趋势、竞争态势以及潜在机会都对渔药项目的推进产生深远的影响。通过深入研究行业的整体概貌，我们将更好地理解行业的核心特征，为渔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渔药行业，技术一直是推动创新和发展的关键因素。我们将对当前技术趋势进行详尽分析，包括但不限于人工智能、大数据应用、先进制造技术等。这有助于渔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渔药项目成功的基础。我们将对主要竞争对手进行深入研究，包括其市场份额、产品特点、市场定位等。通过全面了解竞争对手的优势和劣势，渔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7297"/>
      <w:r>
        <w:rPr>
          <w:rFonts w:ascii="仿宋" w:eastAsia="仿宋" w:hAnsi="仿宋" w:cs="仿宋" w:hint="eastAsia"/>
          <w:sz w:val="28"/>
          <w:lang w:eastAsia="zh-CN"/>
        </w:rPr>
        <w:t>(二)、渔药市场分析预测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通过对市场规模的深入调研，我们将预测渔药市场未来的增长趋势。这包括市场的整体规模、各细分领域的发展趋势等。渔药项目可以根据市场的扩张速度和潜在机会，制定更符合市场需求的发展策略。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了解消费者的需求是市场分析的核心。我们将通过调查研究，深入挖掘目标消费者的需求特点、购买习惯以及对产品和服务的期望。这有助于渔药项目更好地定位目标市场，提供更符合消费者期待的解决方案。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渔药项目实施过程中需要充分考虑的因素。我们将对市场风险进行全面评估，包括但不限于政策法规风险、市场竞争风险、技术变革风险等。通过对潜在风险的深入分析，渔药项目可以制定相应的风险缓解策略，降低不确定性对渔药项目的影响。</w:t>
      </w:r>
    </w:p>
    <w:p>
      <w:pPr>
        <w:pStyle w:val="Heading1"/>
        <w:ind w:firstLine="560" w:firstLineChars="200"/>
        <w:rPr>
          <w:rFonts w:ascii="仿宋" w:eastAsia="仿宋" w:hAnsi="仿宋" w:cs="仿宋" w:hint="eastAsia"/>
          <w:sz w:val="28"/>
          <w:lang w:eastAsia="zh-CN"/>
        </w:rPr>
      </w:pPr>
      <w:bookmarkStart w:id="18" w:name="_Toc29117"/>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6799"/>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渔药项目的技术管理特点体现在其创新导向。通过引入最先进的技术趋势和解决方案，渔药项目致力于提升科技含量、提高质量和效率水平。这意味着我们将采用最新的工具和方法，确保渔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渔药项目技术管理的显著特征。通过整合不同领域的技术资源，我们实现了跨学科的协同工作。这有助于优化技术架构，提高整体效能。此外，整合性策略还促进了不同技术团队之间的紧密沟通和高效合作，确保渔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渔药项目所采用的技术。通过不断优化技术方案，渔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渔药项目团队将在渔药项目初期识别可能的技术风险，并采取相应的预防和应对措施。通过建立健全的风险评估机制，渔药项目能够在实施过程中及时发现并解决潜在的技术问题，保障渔药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通过这些独特的技术管理特点，我们确信在渔药项目中，技术将成为渔药项目成功的有力支持。这一深度剖析揭示了技术管理在渔药项目实施中的关键作用，为渔药项目的技术基础奠定了坚实的基础。</w:t>
      </w:r>
    </w:p>
    <w:p>
      <w:pPr>
        <w:pStyle w:val="Heading2"/>
        <w:ind w:firstLine="560" w:firstLineChars="200"/>
        <w:rPr>
          <w:rFonts w:ascii="仿宋" w:eastAsia="仿宋" w:hAnsi="仿宋" w:cs="仿宋" w:hint="eastAsia"/>
          <w:sz w:val="28"/>
          <w:lang w:eastAsia="zh-CN"/>
        </w:rPr>
      </w:pPr>
      <w:bookmarkStart w:id="20" w:name="_Toc6595"/>
      <w:r>
        <w:rPr>
          <w:rFonts w:ascii="仿宋" w:eastAsia="仿宋" w:hAnsi="仿宋" w:cs="仿宋" w:hint="eastAsia"/>
          <w:sz w:val="28"/>
          <w:lang w:eastAsia="zh-CN"/>
        </w:rPr>
        <w:t>(二)、渔药项目工艺技术设计方案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渔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渔药项目将严格按照相关行业规范要求进行组织。通过有效控制产品质量，渔药项目将致力于为顾客提供优质的渔药项目产品和良好的服务。这体现了渔药项目对于生产活动合规性和质量标准的高度重视，为渔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渔药项目注重生态效益和清洁生产原则。渔药项目建设将紧密结合地方特色经济发展，与社会经济发展规划和区域环境保护规划方案相协调一致。通过与当地区域自然生态系统的结合，渔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https://d.book118.com/107145110133006053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A2073C"/>
    <w:rsid w:val="5FA207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451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2024-03-05T09:11:00Z</dcterms:created>
  <dcterms:modified xsi:type="dcterms:W3CDTF">2024-03-05T09:11:36Z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D163448BDD57462DB717C629105A13AC_11</vt:lpwstr>
  </property>
  <property fmtid="{D5CDD505-2E9C-101B-9397-08002B2CF9AE}" pid="3" name="KSOProductBuildVer">
    <vt:lpwstr>2052-12.1.0.16388</vt:lpwstr>
  </property>
</Properties>
</file>