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22" w:lineRule="exact"/>
      </w:pPr>
    </w:p>
    <w:p>
      <w:pPr>
        <w:widowControl/>
        <w:jc w:val="left"/>
        <w:sectPr>
          <w:type w:val="continuous"/>
          <w:pgSz w:w="11906" w:h="16839"/>
          <w:pgMar w:top="180" w:right="909" w:bottom="0" w:left="1269" w:header="0" w:footer="0" w:gutter="0"/>
          <w:cols w:num="1" w:space="720"/>
          <w:docGrid w:type="lines" w:linePitch="312" w:charSpace="0"/>
        </w:sectPr>
      </w:pPr>
    </w:p>
    <w:p>
      <w:pPr>
        <w:spacing w:before="0" w:after="0" w:line="572" w:lineRule="exact"/>
        <w:ind w:left="149"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148pt;height:55pt;margin-top:40pt;margin-left:348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27" o:spid="_x0000_s1026" type="#_x0000_t12" style="width:467.7pt;height:1pt;margin-top:233.45pt;margin-left:70.9pt;mso-height-relative:page;mso-position-horizontal-relative:page;mso-position-vertical-relative:page;mso-width-relative:page;position:absolute;z-index:251658240" coordsize="21600,21600" stroked="t" strokecolor="black">
            <v:fill opacity="0"/>
            <v:stroke joinstyle="miter"/>
          </v:shape>
        </w:pict>
      </w:r>
      <w:r>
        <w:pict>
          <v:shape id="WS_polygon129" o:spid="_x0000_s1027" type="#_x0000_t12" style="width:467.7pt;height:1pt;margin-top:724.2pt;margin-left:70.9pt;mso-height-relative:page;mso-position-horizontal-relative:page;mso-position-vertical-relative:page;mso-width-relative:page;position:absolute;z-index:251659264" coordsize="21600,21600" stroked="t" strokecolor="black">
            <v:fill opacity="0"/>
            <v:stroke joinstyle="miter"/>
          </v:shape>
        </w:pict>
      </w:r>
      <w:r>
        <w:rPr>
          <w:rFonts w:ascii="宋体" w:eastAsia="宋体" w:hAnsi="宋体" w:cs="宋体"/>
          <w:color w:val="000000"/>
          <w:spacing w:val="0"/>
          <w:w w:val="169"/>
          <w:position w:val="0"/>
          <w:sz w:val="48"/>
          <w:u w:val="none"/>
        </w:rPr>
        <w:t>山</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东</w:t>
      </w:r>
      <w:r>
        <w:rPr>
          <w:rFonts w:ascii="Calibri" w:hAnsi="Calibri" w:cs="Calibri"/>
          <w:color w:val="000000"/>
          <w:spacing w:val="0"/>
          <w:w w:val="210"/>
          <w:sz w:val="48"/>
          <w:u w:val="none"/>
        </w:rPr>
        <w:t> </w:t>
      </w:r>
      <w:r>
        <w:rPr>
          <w:rFonts w:ascii="宋体" w:eastAsia="宋体" w:hAnsi="宋体" w:cs="宋体"/>
          <w:color w:val="000000"/>
          <w:spacing w:val="0"/>
          <w:w w:val="169"/>
          <w:position w:val="0"/>
          <w:sz w:val="48"/>
          <w:u w:val="none"/>
        </w:rPr>
        <w:t>省</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地</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方</w:t>
      </w:r>
      <w:r>
        <w:rPr>
          <w:rFonts w:ascii="Calibri" w:hAnsi="Calibri" w:cs="Calibri"/>
          <w:color w:val="000000"/>
          <w:spacing w:val="0"/>
          <w:w w:val="210"/>
          <w:sz w:val="48"/>
          <w:u w:val="none"/>
        </w:rPr>
        <w:t> </w:t>
      </w:r>
      <w:r>
        <w:rPr>
          <w:rFonts w:ascii="宋体" w:eastAsia="宋体" w:hAnsi="宋体" w:cs="宋体"/>
          <w:color w:val="000000"/>
          <w:spacing w:val="0"/>
          <w:w w:val="169"/>
          <w:position w:val="0"/>
          <w:sz w:val="48"/>
          <w:u w:val="none"/>
        </w:rPr>
        <w:t>计</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量</w:t>
      </w:r>
      <w:r>
        <w:rPr>
          <w:rFonts w:ascii="Calibri" w:hAnsi="Calibri" w:cs="Calibri"/>
          <w:color w:val="000000"/>
          <w:spacing w:val="0"/>
          <w:w w:val="210"/>
          <w:sz w:val="48"/>
          <w:u w:val="none"/>
        </w:rPr>
        <w:t> </w:t>
      </w:r>
      <w:r>
        <w:rPr>
          <w:rFonts w:ascii="宋体" w:eastAsia="宋体" w:hAnsi="宋体" w:cs="宋体"/>
          <w:color w:val="000000"/>
          <w:spacing w:val="0"/>
          <w:w w:val="169"/>
          <w:position w:val="0"/>
          <w:sz w:val="48"/>
          <w:u w:val="none"/>
        </w:rPr>
        <w:t>技</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术</w:t>
      </w:r>
      <w:r>
        <w:rPr>
          <w:rFonts w:ascii="Calibri" w:hAnsi="Calibri" w:cs="Calibri"/>
          <w:color w:val="000000"/>
          <w:spacing w:val="0"/>
          <w:w w:val="212"/>
          <w:sz w:val="48"/>
          <w:u w:val="none"/>
        </w:rPr>
        <w:t> </w:t>
      </w:r>
      <w:r>
        <w:rPr>
          <w:rFonts w:ascii="宋体" w:eastAsia="宋体" w:hAnsi="宋体" w:cs="宋体"/>
          <w:color w:val="000000"/>
          <w:spacing w:val="0"/>
          <w:w w:val="169"/>
          <w:position w:val="0"/>
          <w:sz w:val="48"/>
          <w:u w:val="none"/>
        </w:rPr>
        <w:t>规</w:t>
      </w:r>
      <w:r>
        <w:rPr>
          <w:rFonts w:ascii="Calibri" w:hAnsi="Calibri" w:cs="Calibri"/>
          <w:color w:val="000000"/>
          <w:spacing w:val="0"/>
          <w:w w:val="210"/>
          <w:sz w:val="48"/>
          <w:u w:val="none"/>
        </w:rPr>
        <w:t> </w:t>
      </w:r>
      <w:r>
        <w:rPr>
          <w:rFonts w:ascii="宋体" w:eastAsia="宋体" w:hAnsi="宋体" w:cs="宋体"/>
          <w:color w:val="000000"/>
          <w:spacing w:val="0"/>
          <w:w w:val="169"/>
          <w:position w:val="0"/>
          <w:sz w:val="48"/>
          <w:u w:val="none"/>
        </w:rPr>
        <w:t>范</w:t>
      </w:r>
    </w:p>
    <w:p>
      <w:pPr>
        <w:spacing w:before="0" w:after="0" w:line="240" w:lineRule="exact"/>
        <w:ind w:left="149" w:firstLine="0"/>
      </w:pPr>
    </w:p>
    <w:p>
      <w:pPr>
        <w:spacing w:before="0" w:after="0" w:line="240" w:lineRule="exact"/>
        <w:ind w:left="149" w:firstLine="0"/>
      </w:pPr>
    </w:p>
    <w:p>
      <w:pPr>
        <w:spacing w:before="0" w:after="0" w:line="542" w:lineRule="exact"/>
        <w:ind w:left="149" w:firstLine="5609"/>
        <w:jc w:val="left"/>
      </w:pP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3"/>
          <w:sz w:val="28"/>
          <w:u w:val="none"/>
        </w:rPr>
        <w:t>（鲁）</w:t>
      </w:r>
      <w:r>
        <w:rPr>
          <w:rFonts w:ascii="Calibri" w:hAnsi="Calibri" w:cs="Calibri"/>
          <w:color w:val="000000"/>
          <w:spacing w:val="0"/>
          <w:w w:val="223"/>
          <w:sz w:val="28"/>
          <w:u w:val="none"/>
        </w:rPr>
        <w:t> </w:t>
      </w:r>
      <w:r>
        <w:rPr>
          <w:rFonts w:ascii="Times New Roman" w:hAnsi="Times New Roman" w:cs="Times New Roman"/>
          <w:color w:val="000000"/>
          <w:spacing w:val="-1"/>
          <w:w w:val="100"/>
          <w:position w:val="0"/>
          <w:sz w:val="28"/>
          <w:u w:val="none"/>
        </w:rPr>
        <w:t>166—2023</w:t>
      </w:r>
    </w:p>
    <w:p>
      <w:pPr>
        <w:widowControl/>
        <w:jc w:val="left"/>
        <w:sectPr>
          <w:type w:val="continuous"/>
          <w:pgSz w:w="11906" w:h="16839"/>
          <w:pgMar w:top="180" w:right="909" w:bottom="0" w:left="1269" w:header="0" w:footer="0" w:gutter="0"/>
          <w:pgNumType w:start="2"/>
          <w:cols w:num="1" w:space="708" w:equalWidth="0">
            <w:col w:w="9727" w:space="0"/>
          </w:cols>
          <w:docGrid w:type="lines" w:linePitch="312" w:charSpace="0"/>
        </w:sectPr>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40" w:lineRule="exact"/>
        <w:ind w:left="149" w:firstLine="5609"/>
      </w:pPr>
    </w:p>
    <w:p>
      <w:pPr>
        <w:spacing w:before="0" w:after="0" w:line="266" w:lineRule="exact"/>
        <w:ind w:left="149" w:firstLine="5609"/>
      </w:pPr>
    </w:p>
    <w:p>
      <w:pPr>
        <w:widowControl/>
        <w:jc w:val="left"/>
        <w:sectPr>
          <w:type w:val="continuous"/>
          <w:pgSz w:w="11906" w:h="16839"/>
          <w:pgMar w:top="180" w:right="909" w:bottom="0" w:left="1269" w:header="0" w:footer="0" w:gutter="0"/>
          <w:pgNumType w:start="3"/>
          <w:cols w:num="1" w:space="720"/>
          <w:docGrid w:type="lines" w:linePitch="312" w:charSpace="0"/>
        </w:sectPr>
      </w:pPr>
    </w:p>
    <w:p>
      <w:pPr>
        <w:spacing w:before="0" w:after="0" w:line="529" w:lineRule="exact"/>
        <w:ind w:left="1248" w:firstLine="977"/>
        <w:jc w:val="left"/>
      </w:pPr>
      <w:r>
        <w:rPr>
          <w:rFonts w:ascii="黑体" w:eastAsia="黑体" w:hAnsi="黑体" w:cs="黑体"/>
          <w:color w:val="000000"/>
          <w:spacing w:val="0"/>
          <w:w w:val="100"/>
          <w:position w:val="0"/>
          <w:sz w:val="52"/>
          <w:u w:val="none"/>
        </w:rPr>
        <w:t>回弹仪检定器校准规范</w:t>
      </w:r>
    </w:p>
    <w:p>
      <w:pPr>
        <w:spacing w:before="0" w:after="0" w:line="240" w:lineRule="exact"/>
        <w:ind w:left="1248" w:firstLine="977"/>
      </w:pPr>
    </w:p>
    <w:p>
      <w:pPr>
        <w:spacing w:before="0" w:after="0" w:line="240" w:lineRule="exact"/>
        <w:ind w:left="1248" w:firstLine="977"/>
      </w:pPr>
    </w:p>
    <w:p>
      <w:pPr>
        <w:spacing w:before="0" w:after="0" w:line="504" w:lineRule="exact"/>
        <w:ind w:left="1248" w:firstLine="0"/>
        <w:jc w:val="left"/>
      </w:pPr>
      <w:r>
        <w:rPr>
          <w:rFonts w:ascii="Times New Roman" w:hAnsi="Times New Roman" w:cs="Times New Roman"/>
          <w:color w:val="000000"/>
          <w:spacing w:val="0"/>
          <w:w w:val="100"/>
          <w:position w:val="0"/>
          <w:sz w:val="28"/>
          <w:u w:val="none"/>
        </w:rPr>
        <w:t>Calibration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Rebound</w:t>
      </w:r>
      <w:r>
        <w:rPr>
          <w:rFonts w:ascii="Calibri" w:hAnsi="Calibri" w:cs="Calibri"/>
          <w:color w:val="000000"/>
          <w:spacing w:val="0"/>
          <w:w w:val="100"/>
          <w:sz w:val="28"/>
          <w:u w:val="none"/>
        </w:rPr>
        <w:t> </w:t>
      </w:r>
      <w:r>
        <w:rPr>
          <w:rFonts w:ascii="Times New Roman" w:hAnsi="Times New Roman" w:cs="Times New Roman"/>
          <w:color w:val="000000"/>
          <w:spacing w:val="-5"/>
          <w:w w:val="100"/>
          <w:position w:val="0"/>
          <w:sz w:val="28"/>
          <w:u w:val="none"/>
        </w:rPr>
        <w:t>Test</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Hammer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Calibrators</w:t>
      </w:r>
    </w:p>
    <w:p>
      <w:pPr>
        <w:widowControl/>
        <w:jc w:val="left"/>
        <w:sectPr>
          <w:type w:val="continuous"/>
          <w:pgSz w:w="11906" w:h="16839"/>
          <w:pgMar w:top="180" w:right="909" w:bottom="0" w:left="1269" w:header="0" w:footer="0" w:gutter="0"/>
          <w:pgNumType w:start="4"/>
          <w:cols w:num="1" w:space="708" w:equalWidth="0">
            <w:col w:w="9727" w:space="0"/>
          </w:cols>
          <w:docGrid w:type="lines" w:linePitch="312" w:charSpace="0"/>
        </w:sectPr>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240" w:lineRule="exact"/>
        <w:ind w:left="1248" w:firstLine="0"/>
      </w:pPr>
    </w:p>
    <w:p>
      <w:pPr>
        <w:spacing w:before="0" w:after="0" w:line="400" w:lineRule="exact"/>
        <w:ind w:left="1248" w:firstLine="0"/>
      </w:pPr>
    </w:p>
    <w:p>
      <w:pPr>
        <w:widowControl/>
        <w:jc w:val="left"/>
        <w:sectPr>
          <w:type w:val="continuous"/>
          <w:pgSz w:w="11906" w:h="16839"/>
          <w:pgMar w:top="180" w:right="909" w:bottom="0" w:left="1269" w:header="0" w:footer="0" w:gutter="0"/>
          <w:pgNumType w:start="5"/>
          <w:cols w:num="1" w:space="720"/>
          <w:docGrid w:type="lines" w:linePitch="312" w:charSpace="0"/>
        </w:sectPr>
      </w:pPr>
    </w:p>
    <w:p>
      <w:pPr>
        <w:tabs>
          <w:tab w:val="left" w:pos="6821"/>
        </w:tabs>
        <w:spacing w:before="0" w:after="0" w:line="285" w:lineRule="exact"/>
        <w:ind w:left="521" w:firstLine="0"/>
        <w:jc w:val="left"/>
      </w:pPr>
      <w:r>
        <w:rPr>
          <w:rFonts w:ascii="黑体" w:hAnsi="黑体" w:cs="黑体"/>
          <w:color w:val="000000"/>
          <w:spacing w:val="0"/>
          <w:w w:val="100"/>
          <w:position w:val="0"/>
          <w:sz w:val="28"/>
          <w:u w:val="none"/>
        </w:rPr>
        <w:t>2023—09—05</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0"/>
          <w:w w:val="100"/>
          <w:u w:val="none"/>
        </w:rPr>
        <w:tab/>
      </w:r>
      <w:r>
        <w:rPr>
          <w:rFonts w:ascii="黑体" w:hAnsi="黑体" w:cs="黑体"/>
          <w:color w:val="000000"/>
          <w:spacing w:val="0"/>
          <w:w w:val="100"/>
          <w:position w:val="0"/>
          <w:sz w:val="28"/>
          <w:u w:val="none"/>
        </w:rPr>
        <w:t>2023—10—01</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实施</w:t>
      </w:r>
    </w:p>
    <w:p>
      <w:pPr>
        <w:spacing w:before="0" w:after="0" w:line="464" w:lineRule="exact"/>
        <w:ind w:left="521" w:firstLine="0"/>
      </w:pPr>
    </w:p>
    <w:p>
      <w:pPr>
        <w:tabs>
          <w:tab w:val="left" w:pos="7618"/>
        </w:tabs>
        <w:spacing w:before="0" w:after="0" w:line="429" w:lineRule="exact"/>
        <w:ind w:left="521" w:firstLine="557"/>
        <w:jc w:val="left"/>
      </w:pPr>
      <w:r>
        <w:rPr>
          <w:rFonts w:ascii="宋体" w:eastAsia="宋体" w:hAnsi="宋体" w:cs="宋体"/>
          <w:color w:val="000000"/>
          <w:spacing w:val="0"/>
          <w:w w:val="232"/>
          <w:position w:val="0"/>
          <w:sz w:val="36"/>
          <w:u w:val="none"/>
        </w:rPr>
        <w:t>山东省市场监督管理局</w:t>
      </w:r>
      <w:r>
        <w:rPr>
          <w:rFonts w:cs="Calibri"/>
          <w:color w:val="000000"/>
          <w:spacing w:val="0"/>
          <w:w w:val="100"/>
          <w:u w:val="none"/>
        </w:rPr>
        <w:tab/>
      </w:r>
      <w:r>
        <w:rPr>
          <w:rFonts w:ascii="黑体" w:eastAsia="黑体" w:hAnsi="黑体" w:cs="黑体"/>
          <w:color w:val="000000"/>
          <w:spacing w:val="0"/>
          <w:w w:val="100"/>
          <w:position w:val="6"/>
          <w:sz w:val="28"/>
          <w:u w:val="none"/>
        </w:rPr>
        <w:t>发</w:t>
      </w:r>
      <w:r>
        <w:rPr>
          <w:rFonts w:ascii="Calibri" w:hAnsi="Calibri" w:cs="Calibri"/>
          <w:color w:val="000000"/>
          <w:spacing w:val="0"/>
          <w:w w:val="314"/>
          <w:sz w:val="28"/>
          <w:u w:val="none"/>
        </w:rPr>
        <w:t> </w:t>
      </w:r>
      <w:r>
        <w:rPr>
          <w:rFonts w:ascii="黑体" w:eastAsia="黑体" w:hAnsi="黑体" w:cs="黑体"/>
          <w:color w:val="000000"/>
          <w:spacing w:val="0"/>
          <w:w w:val="100"/>
          <w:position w:val="6"/>
          <w:sz w:val="28"/>
          <w:u w:val="none"/>
        </w:rPr>
        <w:t>布</w:t>
      </w:r>
    </w:p>
    <w:p>
      <w:pPr>
        <w:widowControl/>
        <w:jc w:val="left"/>
        <w:sectPr>
          <w:type w:val="continuous"/>
          <w:pgSz w:w="11906" w:h="16839"/>
          <w:pgMar w:top="180" w:right="909" w:bottom="0" w:left="1269" w:header="0" w:footer="0" w:gutter="0"/>
          <w:pgNumType w:start="6"/>
          <w:cols w:num="1" w:space="708" w:equalWidth="0">
            <w:col w:w="9727" w:space="0"/>
          </w:cols>
          <w:docGrid w:type="lines" w:linePitch="312" w:charSpace="0"/>
        </w:sectPr>
      </w:pPr>
    </w:p>
    <w:p>
      <w:pPr>
        <w:spacing w:before="0" w:after="0" w:line="240" w:lineRule="exact"/>
        <w:ind w:left="521" w:firstLine="557"/>
      </w:pPr>
    </w:p>
    <w:p>
      <w:pPr>
        <w:spacing w:before="0" w:after="0" w:line="240" w:lineRule="exact"/>
        <w:ind w:left="521" w:firstLine="557"/>
        <w:sectPr>
          <w:type w:val="continuous"/>
          <w:pgSz w:w="11906" w:h="16839"/>
          <w:pgMar w:top="180" w:right="909" w:bottom="0" w:left="1269" w:header="0" w:footer="0" w:gutter="0"/>
          <w:pgNumType w:start="7"/>
          <w:cols w:num="1" w:space="720"/>
          <w:docGrid w:type="lines" w:linePitch="312" w:charSpace="0"/>
        </w:sectPr>
      </w:pPr>
    </w:p>
    <w:p>
      <w:pPr>
        <w:spacing w:before="0" w:after="0" w:line="240" w:lineRule="exact"/>
        <w:ind w:left="521" w:firstLine="557"/>
      </w:pPr>
    </w:p>
    <w:p>
      <w:pPr>
        <w:spacing w:before="0" w:after="0" w:line="240" w:lineRule="exact"/>
        <w:ind w:left="521" w:firstLine="557"/>
      </w:pPr>
    </w:p>
    <w:p>
      <w:pPr>
        <w:spacing w:before="0" w:after="0" w:line="245" w:lineRule="exact"/>
        <w:ind w:left="521" w:firstLine="557"/>
      </w:pPr>
    </w:p>
    <w:p>
      <w:pPr>
        <w:widowControl/>
        <w:jc w:val="left"/>
        <w:sectPr>
          <w:type w:val="nextPage"/>
          <w:pgSz w:w="11906" w:h="16839"/>
          <w:pgMar w:top="180" w:right="909" w:bottom="0" w:left="1269" w:header="0" w:footer="0" w:gutter="0"/>
          <w:pgNumType w:start="8"/>
          <w:cols w:num="1" w:space="720"/>
          <w:titlePg w:val="0"/>
          <w:docGrid w:type="lines" w:linePitch="312" w:charSpace="0"/>
        </w:sectPr>
      </w:pPr>
    </w:p>
    <w:p>
      <w:pPr>
        <w:spacing w:before="0" w:after="0" w:line="240" w:lineRule="exact"/>
        <w:ind w:left="2944" w:firstLine="0"/>
        <w:jc w:val="left"/>
        <w:rPr>
          <w:rFonts w:hint="eastAsia"/>
        </w:rPr>
      </w:pPr>
    </w:p>
    <w:p>
      <w:pPr>
        <w:widowControl/>
        <w:jc w:val="left"/>
        <w:sectPr>
          <w:type w:val="continuous"/>
          <w:pgSz w:w="11906" w:h="16839"/>
          <w:pgMar w:top="180" w:right="909" w:bottom="0" w:left="1269" w:header="0" w:footer="0" w:gutter="0"/>
          <w:pgNumType w:start="9"/>
          <w:cols w:num="1" w:space="708" w:equalWidth="0">
            <w:col w:w="9727" w:space="0"/>
          </w:cols>
          <w:docGrid w:type="lines" w:linePitch="312" w:charSpace="0"/>
        </w:sectPr>
      </w:pPr>
    </w:p>
    <w:p>
      <w:pPr>
        <w:spacing w:before="0" w:after="0" w:line="240" w:lineRule="exact"/>
      </w:pPr>
      <w:bookmarkStart w:id="1" w:name="2"/>
      <w:bookmarkEnd w:id="1"/>
    </w:p>
    <w:p>
      <w:pPr>
        <w:spacing w:before="0" w:after="0" w:line="240" w:lineRule="exact"/>
      </w:pPr>
      <w:bookmarkStart w:id="2" w:name="3"/>
      <w:bookmarkEnd w:id="2"/>
      <w:bookmarkStart w:id="3" w:name="_GoBack"/>
      <w:bookmarkEnd w:id="3"/>
    </w:p>
    <w:p>
      <w:pPr>
        <w:spacing w:before="0" w:after="0" w:line="240" w:lineRule="exact"/>
      </w:pPr>
    </w:p>
    <w:p>
      <w:pPr>
        <w:spacing w:before="0" w:after="0" w:line="412" w:lineRule="exact"/>
      </w:pPr>
    </w:p>
    <w:p>
      <w:pPr>
        <w:widowControl/>
        <w:jc w:val="left"/>
        <w:sectPr>
          <w:type w:val="continuous"/>
          <w:pgSz w:w="11906" w:h="16839"/>
          <w:pgMar w:top="180" w:right="1029" w:bottom="0" w:left="1389" w:header="0" w:footer="0" w:gutter="0"/>
          <w:pgNumType w:start="10"/>
          <w:cols w:num="1" w:space="720"/>
          <w:docGrid w:type="lines" w:linePitch="312" w:charSpace="0"/>
        </w:sectPr>
      </w:pPr>
    </w:p>
    <w:p>
      <w:pPr>
        <w:spacing w:before="0" w:after="0" w:line="212" w:lineRule="exact"/>
        <w:ind w:left="1085" w:firstLine="2623"/>
        <w:jc w:val="left"/>
      </w:pPr>
      <w:r>
        <w:pict>
          <v:shape id="imagerId9" o:spid="_x0000_s1028" type="#_x0000_t75" style="width:129pt;height:65pt;margin-top:135pt;margin-left:406pt;mso-height-relative:page;mso-position-horizontal-relative:page;mso-position-vertical-relative:page;mso-width-relative:page;position:absolute;z-index:-251653120" coordsize="21600,21600" filled="f">
            <v:imagedata r:id="rId6" o:title=""/>
            <o:lock v:ext="edit" aspectratio="t"/>
          </v:shape>
        </w:pict>
      </w:r>
      <w:r>
        <w:pict>
          <v:shape id="_x0000_s2054" o:spid="_x0000_s1029" type="#_x0000_t12" style="width:467.7pt;height:0.7pt;margin-top:78.65pt;margin-left:70.9pt;mso-height-relative:page;mso-position-horizontal-relative:page;mso-position-vertical-relative:page;mso-width-relative:page;position:absolute;z-index:251661312" coordsize="21600,21600" stroked="t" strokecolor="black">
            <v:fill opacity="0"/>
            <v:stroke joinstyle="miter"/>
          </v:shape>
        </w:pict>
      </w:r>
      <w:r>
        <w:pict>
          <v:shape id="WS_polygon186" o:spid="_x0000_s1030" type="#_x0000_t12" style="width:467.7pt;height:1pt;margin-top:249pt;margin-left:70.9pt;mso-height-relative:page;mso-position-horizontal-relative:page;mso-position-vertical-relative:page;mso-width-relative:page;position:absolute;z-index:251662336" coordsize="21600,21600" stroked="t" strokecolor="black">
            <v:fill opacity="0"/>
            <v:stroke joinstyle="miter"/>
          </v:shape>
        </w:pict>
      </w:r>
      <w:r>
        <w:pict>
          <v:shape id="_x0000_s2056" o:spid="_x0000_s1031" type="#_x0000_t12" style="width:118.65pt;height:52.4pt;margin-top:140.6pt;margin-left:411.2pt;mso-height-relative:page;mso-position-horizontal-relative:page;mso-position-vertical-relative:page;mso-width-relative:page;position:absolute;z-index:-251652096" coordsize="21600,21600" fillcolor="white" stroked="f">
            <v:stroke joinstyle="miter"/>
          </v:shape>
        </w:pict>
      </w:r>
      <w:r>
        <w:rPr>
          <w:rFonts w:ascii="黑体" w:eastAsia="黑体" w:hAnsi="黑体" w:cs="黑体"/>
          <w:color w:val="000000"/>
          <w:spacing w:val="-1"/>
          <w:w w:val="100"/>
          <w:position w:val="0"/>
          <w:sz w:val="21"/>
          <w:u w:val="none"/>
        </w:rPr>
        <w:t>JJF（鲁）</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166—2023</w:t>
      </w:r>
    </w:p>
    <w:p>
      <w:pPr>
        <w:spacing w:before="0" w:after="0" w:line="240" w:lineRule="exact"/>
        <w:ind w:left="1085" w:firstLine="2623"/>
      </w:pPr>
    </w:p>
    <w:p>
      <w:pPr>
        <w:spacing w:before="0" w:after="0" w:line="240" w:lineRule="exact"/>
        <w:ind w:left="1085" w:firstLine="2623"/>
      </w:pPr>
    </w:p>
    <w:p>
      <w:pPr>
        <w:spacing w:before="0" w:after="0" w:line="240" w:lineRule="exact"/>
        <w:ind w:left="1085" w:firstLine="2623"/>
      </w:pPr>
    </w:p>
    <w:p>
      <w:pPr>
        <w:spacing w:before="0" w:after="0" w:line="240" w:lineRule="exact"/>
        <w:ind w:left="1085" w:firstLine="2623"/>
      </w:pPr>
    </w:p>
    <w:p>
      <w:pPr>
        <w:spacing w:before="0" w:after="0" w:line="240" w:lineRule="exact"/>
        <w:ind w:left="1085" w:firstLine="2623"/>
      </w:pPr>
    </w:p>
    <w:p>
      <w:pPr>
        <w:spacing w:before="0" w:after="0" w:line="650" w:lineRule="exact"/>
        <w:ind w:left="1085" w:firstLine="0"/>
        <w:jc w:val="left"/>
      </w:pPr>
      <w:r>
        <w:rPr>
          <w:rFonts w:ascii="黑体" w:eastAsia="黑体" w:hAnsi="黑体" w:cs="黑体"/>
          <w:color w:val="000000"/>
          <w:spacing w:val="-1"/>
          <w:w w:val="100"/>
          <w:position w:val="0"/>
          <w:sz w:val="44"/>
          <w:u w:val="none"/>
        </w:rPr>
        <w:t>回弹仪检定器校准规范</w:t>
      </w:r>
    </w:p>
    <w:p>
      <w:pPr>
        <w:spacing w:before="0" w:after="0" w:line="433" w:lineRule="exact"/>
        <w:ind w:left="1085" w:firstLine="77"/>
        <w:jc w:val="left"/>
      </w:pPr>
      <w:r>
        <w:rPr>
          <w:rFonts w:ascii="Times New Roman" w:hAnsi="Times New Roman" w:cs="Times New Roman"/>
          <w:color w:val="000000"/>
          <w:spacing w:val="0"/>
          <w:w w:val="100"/>
          <w:position w:val="0"/>
          <w:sz w:val="28"/>
          <w:u w:val="none"/>
        </w:rPr>
        <w:t>Calibration</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Specification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Rebound</w:t>
      </w:r>
    </w:p>
    <w:p>
      <w:pPr>
        <w:spacing w:before="0" w:after="0" w:line="322" w:lineRule="exact"/>
        <w:ind w:left="1085" w:firstLine="806"/>
        <w:jc w:val="left"/>
      </w:pPr>
      <w:r>
        <w:rPr>
          <w:rFonts w:ascii="Times New Roman" w:hAnsi="Times New Roman" w:cs="Times New Roman"/>
          <w:color w:val="000000"/>
          <w:spacing w:val="-6"/>
          <w:w w:val="100"/>
          <w:position w:val="0"/>
          <w:sz w:val="28"/>
          <w:u w:val="none"/>
        </w:rPr>
        <w:t>Test</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Hammer</w:t>
      </w:r>
      <w:r>
        <w:rPr>
          <w:rFonts w:ascii="Calibri" w:hAnsi="Calibri" w:cs="Calibri"/>
          <w:color w:val="000000"/>
          <w:spacing w:val="7"/>
          <w:w w:val="100"/>
          <w:sz w:val="28"/>
          <w:u w:val="none"/>
        </w:rPr>
        <w:t> </w:t>
      </w:r>
      <w:r>
        <w:rPr>
          <w:rFonts w:ascii="Times New Roman" w:hAnsi="Times New Roman" w:cs="Times New Roman"/>
          <w:color w:val="000000"/>
          <w:spacing w:val="0"/>
          <w:w w:val="100"/>
          <w:position w:val="0"/>
          <w:sz w:val="28"/>
          <w:u w:val="none"/>
        </w:rPr>
        <w:t>Calibrators</w:t>
      </w:r>
    </w:p>
    <w:p>
      <w:pPr>
        <w:spacing w:before="0" w:after="0" w:line="240" w:lineRule="exact"/>
        <w:ind w:left="1085" w:firstLine="806"/>
      </w:pPr>
      <w:r>
        <w:br w:type="column"/>
      </w:r>
    </w:p>
    <w:p>
      <w:pPr>
        <w:spacing w:before="0" w:after="0" w:line="240" w:lineRule="exact"/>
        <w:ind w:left="1085" w:firstLine="806"/>
      </w:pPr>
    </w:p>
    <w:p>
      <w:pPr>
        <w:spacing w:before="0" w:after="0" w:line="240" w:lineRule="exact"/>
        <w:ind w:left="1085" w:firstLine="806"/>
      </w:pPr>
    </w:p>
    <w:p>
      <w:pPr>
        <w:spacing w:before="0" w:after="0" w:line="240" w:lineRule="exact"/>
        <w:ind w:left="1085" w:firstLine="806"/>
      </w:pPr>
    </w:p>
    <w:p>
      <w:pPr>
        <w:spacing w:before="0" w:after="0" w:line="240" w:lineRule="exact"/>
        <w:ind w:left="1085" w:firstLine="806"/>
      </w:pPr>
    </w:p>
    <w:p>
      <w:pPr>
        <w:spacing w:before="0" w:after="0" w:line="240" w:lineRule="exact"/>
        <w:ind w:left="1085" w:firstLine="806"/>
      </w:pPr>
    </w:p>
    <w:p>
      <w:pPr>
        <w:spacing w:before="0" w:after="0" w:line="240" w:lineRule="exact"/>
        <w:ind w:left="1085" w:firstLine="806"/>
      </w:pPr>
    </w:p>
    <w:p>
      <w:pPr>
        <w:spacing w:before="0" w:after="0" w:line="467" w:lineRule="exact"/>
        <w:ind w:firstLine="0"/>
        <w:jc w:val="left"/>
      </w:pPr>
      <w:r>
        <w:rPr>
          <w:rFonts w:ascii="黑体" w:eastAsia="黑体" w:hAnsi="黑体" w:cs="黑体"/>
          <w:color w:val="000000"/>
          <w:spacing w:val="-1"/>
          <w:w w:val="100"/>
          <w:position w:val="3"/>
          <w:sz w:val="28"/>
          <w:u w:val="none"/>
        </w:rPr>
        <w:t>JJF（鲁）</w:t>
      </w:r>
      <w:r>
        <w:rPr>
          <w:rFonts w:ascii="Calibri" w:hAnsi="Calibri" w:cs="Calibri"/>
          <w:color w:val="000000"/>
          <w:spacing w:val="0"/>
          <w:w w:val="208"/>
          <w:sz w:val="28"/>
          <w:u w:val="none"/>
        </w:rPr>
        <w:t> </w:t>
      </w:r>
      <w:r>
        <w:rPr>
          <w:rFonts w:ascii="Times New Roman" w:hAnsi="Times New Roman" w:cs="Times New Roman"/>
          <w:color w:val="000000"/>
          <w:spacing w:val="0"/>
          <w:w w:val="100"/>
          <w:position w:val="0"/>
          <w:sz w:val="28"/>
          <w:u w:val="none"/>
        </w:rPr>
        <w:t>166—</w:t>
      </w:r>
    </w:p>
    <w:p>
      <w:pPr>
        <w:spacing w:before="0" w:after="0" w:line="343" w:lineRule="exact"/>
        <w:ind w:firstLine="763"/>
        <w:jc w:val="left"/>
      </w:pPr>
      <w:r>
        <w:rPr>
          <w:rFonts w:ascii="Times New Roman" w:hAnsi="Times New Roman" w:cs="Times New Roman"/>
          <w:color w:val="000000"/>
          <w:spacing w:val="0"/>
          <w:w w:val="100"/>
          <w:position w:val="0"/>
          <w:sz w:val="28"/>
          <w:u w:val="none"/>
        </w:rPr>
        <w:t>2023</w:t>
      </w:r>
    </w:p>
    <w:p>
      <w:pPr>
        <w:widowControl/>
        <w:jc w:val="left"/>
        <w:sectPr>
          <w:type w:val="continuous"/>
          <w:pgSz w:w="11906" w:h="16839"/>
          <w:pgMar w:top="180" w:right="1029" w:bottom="0" w:left="1389" w:header="0" w:footer="0" w:gutter="0"/>
          <w:pgNumType w:start="11"/>
          <w:cols w:num="2" w:space="708" w:equalWidth="0">
            <w:col w:w="6980" w:space="0"/>
            <w:col w:w="2508" w:space="0"/>
          </w:cols>
          <w:docGrid w:type="lines" w:linePitch="312" w:charSpace="0"/>
        </w:sectPr>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40" w:lineRule="exact"/>
        <w:ind w:firstLine="763"/>
      </w:pPr>
    </w:p>
    <w:p>
      <w:pPr>
        <w:spacing w:before="0" w:after="0" w:line="275" w:lineRule="exact"/>
        <w:ind w:firstLine="763"/>
      </w:pPr>
    </w:p>
    <w:p>
      <w:pPr>
        <w:widowControl/>
        <w:jc w:val="left"/>
        <w:sectPr>
          <w:type w:val="continuous"/>
          <w:pgSz w:w="11906" w:h="16839"/>
          <w:pgMar w:top="180" w:right="1029" w:bottom="0" w:left="1389" w:header="0" w:footer="0" w:gutter="0"/>
          <w:pgNumType w:start="12"/>
          <w:cols w:num="1" w:space="720"/>
          <w:docGrid w:type="lines" w:linePitch="312" w:charSpace="0"/>
        </w:sectPr>
      </w:pPr>
    </w:p>
    <w:p>
      <w:pPr>
        <w:spacing w:before="0" w:after="0" w:line="285" w:lineRule="exact"/>
        <w:ind w:left="1289" w:firstLine="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87"/>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87"/>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91"/>
          <w:sz w:val="28"/>
          <w:u w:val="none"/>
        </w:rPr>
        <w:t> </w:t>
      </w:r>
      <w:r>
        <w:rPr>
          <w:rFonts w:ascii="黑体" w:eastAsia="黑体" w:hAnsi="黑体" w:cs="黑体"/>
          <w:color w:val="000000"/>
          <w:spacing w:val="3"/>
          <w:w w:val="100"/>
          <w:position w:val="0"/>
          <w:sz w:val="28"/>
          <w:u w:val="none"/>
        </w:rPr>
        <w:t>位：</w:t>
      </w:r>
      <w:r>
        <w:rPr>
          <w:rFonts w:ascii="宋体" w:eastAsia="宋体" w:hAnsi="宋体" w:cs="宋体"/>
          <w:color w:val="000000"/>
          <w:spacing w:val="0"/>
          <w:w w:val="100"/>
          <w:position w:val="0"/>
          <w:sz w:val="28"/>
          <w:u w:val="none"/>
        </w:rPr>
        <w:t>山东省力值硬度计量技术委员会</w:t>
      </w:r>
    </w:p>
    <w:p>
      <w:pPr>
        <w:spacing w:before="0" w:after="0" w:line="240" w:lineRule="exact"/>
        <w:ind w:left="1289" w:firstLine="0"/>
      </w:pPr>
    </w:p>
    <w:p>
      <w:pPr>
        <w:spacing w:before="0" w:after="0" w:line="384" w:lineRule="exact"/>
        <w:ind w:left="1289" w:firstLine="0"/>
        <w:jc w:val="left"/>
      </w:pPr>
      <w:r>
        <w:rPr>
          <w:rFonts w:ascii="黑体" w:eastAsia="黑体" w:hAnsi="黑体" w:cs="黑体"/>
          <w:color w:val="000000"/>
          <w:spacing w:val="0"/>
          <w:w w:val="100"/>
          <w:position w:val="0"/>
          <w:sz w:val="28"/>
          <w:u w:val="none"/>
        </w:rPr>
        <w:t>主要起草单位：</w:t>
      </w:r>
      <w:r>
        <w:rPr>
          <w:rFonts w:ascii="宋体" w:eastAsia="宋体" w:hAnsi="宋体" w:cs="宋体"/>
          <w:color w:val="000000"/>
          <w:spacing w:val="0"/>
          <w:w w:val="100"/>
          <w:position w:val="0"/>
          <w:sz w:val="28"/>
          <w:u w:val="none"/>
        </w:rPr>
        <w:t>山东省计量科学研究院</w:t>
      </w:r>
    </w:p>
    <w:p>
      <w:pPr>
        <w:spacing w:before="0" w:after="0" w:line="240" w:lineRule="exact"/>
        <w:ind w:left="1289" w:firstLine="0"/>
      </w:pPr>
    </w:p>
    <w:p>
      <w:pPr>
        <w:spacing w:before="0" w:after="0" w:line="384" w:lineRule="exact"/>
        <w:ind w:left="1289" w:firstLine="0"/>
        <w:jc w:val="left"/>
      </w:pPr>
      <w:r>
        <w:rPr>
          <w:rFonts w:ascii="黑体" w:eastAsia="黑体" w:hAnsi="黑体" w:cs="黑体"/>
          <w:color w:val="000000"/>
          <w:spacing w:val="0"/>
          <w:w w:val="100"/>
          <w:position w:val="0"/>
          <w:sz w:val="28"/>
          <w:u w:val="none"/>
        </w:rPr>
        <w:t>参加起草单位：</w:t>
      </w:r>
      <w:r>
        <w:rPr>
          <w:rFonts w:ascii="宋体" w:eastAsia="宋体" w:hAnsi="宋体" w:cs="宋体"/>
          <w:color w:val="000000"/>
          <w:spacing w:val="0"/>
          <w:w w:val="100"/>
          <w:position w:val="0"/>
          <w:sz w:val="28"/>
          <w:u w:val="none"/>
        </w:rPr>
        <w:t>山东省交通科学研究院</w:t>
      </w:r>
    </w:p>
    <w:p>
      <w:pPr>
        <w:spacing w:before="0" w:after="0" w:line="240" w:lineRule="exact"/>
        <w:ind w:left="1289" w:firstLine="0"/>
      </w:pPr>
    </w:p>
    <w:p>
      <w:pPr>
        <w:spacing w:before="0" w:after="0" w:line="380" w:lineRule="exact"/>
        <w:ind w:left="1289" w:firstLine="1954"/>
        <w:jc w:val="left"/>
      </w:pPr>
      <w:r>
        <w:rPr>
          <w:rFonts w:ascii="宋体" w:eastAsia="宋体" w:hAnsi="宋体" w:cs="宋体"/>
          <w:color w:val="000000"/>
          <w:spacing w:val="0"/>
          <w:w w:val="100"/>
          <w:position w:val="0"/>
          <w:sz w:val="28"/>
          <w:u w:val="none"/>
        </w:rPr>
        <w:t>山东省计量检测中心</w:t>
      </w:r>
    </w:p>
    <w:p>
      <w:pPr>
        <w:spacing w:before="0" w:after="0" w:line="240" w:lineRule="exact"/>
        <w:ind w:left="1289" w:firstLine="1954"/>
      </w:pPr>
    </w:p>
    <w:p>
      <w:pPr>
        <w:spacing w:before="0" w:after="0" w:line="384" w:lineRule="exact"/>
        <w:ind w:left="1289" w:firstLine="1954"/>
        <w:jc w:val="left"/>
      </w:pPr>
      <w:r>
        <w:rPr>
          <w:rFonts w:ascii="宋体" w:eastAsia="宋体" w:hAnsi="宋体" w:cs="宋体"/>
          <w:color w:val="000000"/>
          <w:spacing w:val="0"/>
          <w:w w:val="100"/>
          <w:position w:val="0"/>
          <w:sz w:val="28"/>
          <w:u w:val="none"/>
        </w:rPr>
        <w:t>潍坊市计量测试所</w:t>
      </w:r>
    </w:p>
    <w:p>
      <w:pPr>
        <w:spacing w:before="0" w:after="0" w:line="240" w:lineRule="exact"/>
        <w:ind w:left="1289" w:firstLine="1954"/>
      </w:pPr>
    </w:p>
    <w:p>
      <w:pPr>
        <w:spacing w:before="0" w:after="0" w:line="384" w:lineRule="exact"/>
        <w:ind w:left="1289" w:firstLine="1958"/>
        <w:jc w:val="left"/>
      </w:pPr>
      <w:r>
        <w:rPr>
          <w:rFonts w:ascii="宋体" w:eastAsia="宋体" w:hAnsi="宋体" w:cs="宋体"/>
          <w:color w:val="000000"/>
          <w:spacing w:val="0"/>
          <w:w w:val="100"/>
          <w:position w:val="0"/>
          <w:sz w:val="28"/>
          <w:u w:val="none"/>
        </w:rPr>
        <w:t>济南朗睿检测技术有限公司</w:t>
      </w:r>
    </w:p>
    <w:p>
      <w:pPr>
        <w:widowControl/>
        <w:jc w:val="left"/>
        <w:sectPr>
          <w:type w:val="continuous"/>
          <w:pgSz w:w="11906" w:h="16839"/>
          <w:pgMar w:top="180" w:right="1029" w:bottom="0" w:left="1389" w:header="0" w:footer="0" w:gutter="0"/>
          <w:pgNumType w:start="13"/>
          <w:cols w:num="1" w:space="708" w:equalWidth="0">
            <w:col w:w="9488" w:space="0"/>
          </w:cols>
          <w:docGrid w:type="lines" w:linePitch="312" w:charSpace="0"/>
        </w:sectPr>
      </w:pPr>
    </w:p>
    <w:p>
      <w:pPr>
        <w:spacing w:before="0" w:after="0" w:line="240" w:lineRule="exact"/>
        <w:ind w:left="1289" w:firstLine="1958"/>
      </w:pPr>
    </w:p>
    <w:p>
      <w:pPr>
        <w:spacing w:before="0" w:after="0" w:line="240" w:lineRule="exact"/>
        <w:ind w:left="1289" w:firstLine="1958"/>
      </w:pPr>
    </w:p>
    <w:p>
      <w:pPr>
        <w:spacing w:before="0" w:after="0" w:line="240" w:lineRule="exact"/>
        <w:ind w:left="1289" w:firstLine="1958"/>
      </w:pPr>
    </w:p>
    <w:p>
      <w:pPr>
        <w:spacing w:before="0" w:after="0" w:line="240" w:lineRule="exact"/>
        <w:ind w:left="1289" w:firstLine="1958"/>
      </w:pPr>
    </w:p>
    <w:p>
      <w:pPr>
        <w:spacing w:before="0" w:after="0" w:line="240" w:lineRule="exact"/>
        <w:ind w:left="1289" w:firstLine="1958"/>
      </w:pPr>
    </w:p>
    <w:p>
      <w:pPr>
        <w:spacing w:before="0" w:after="0" w:line="240" w:lineRule="exact"/>
        <w:ind w:left="1289" w:firstLine="1958"/>
      </w:pPr>
    </w:p>
    <w:p>
      <w:pPr>
        <w:spacing w:before="0" w:after="0" w:line="240" w:lineRule="exact"/>
        <w:ind w:left="1289" w:firstLine="1958"/>
      </w:pPr>
    </w:p>
    <w:p>
      <w:pPr>
        <w:spacing w:before="0" w:after="0" w:line="240" w:lineRule="exact"/>
        <w:ind w:left="1289" w:firstLine="1958"/>
      </w:pPr>
    </w:p>
    <w:p>
      <w:pPr>
        <w:spacing w:before="0" w:after="0" w:line="240" w:lineRule="exact"/>
        <w:ind w:left="1289" w:firstLine="1958"/>
      </w:pPr>
    </w:p>
    <w:p>
      <w:pPr>
        <w:spacing w:before="0" w:after="0" w:line="367" w:lineRule="exact"/>
        <w:ind w:left="1289" w:firstLine="1958"/>
      </w:pPr>
    </w:p>
    <w:p>
      <w:pPr>
        <w:widowControl/>
        <w:jc w:val="left"/>
        <w:sectPr>
          <w:type w:val="continuous"/>
          <w:pgSz w:w="11906" w:h="16839"/>
          <w:pgMar w:top="180" w:right="1029" w:bottom="0" w:left="1389" w:header="0" w:footer="0" w:gutter="0"/>
          <w:pgNumType w:start="14"/>
          <w:cols w:num="1" w:space="720"/>
          <w:docGrid w:type="lines" w:linePitch="312" w:charSpace="0"/>
        </w:sectPr>
      </w:pPr>
    </w:p>
    <w:p>
      <w:pPr>
        <w:spacing w:before="0" w:after="0" w:line="281" w:lineRule="exact"/>
        <w:ind w:left="589" w:firstLine="0"/>
        <w:jc w:val="left"/>
      </w:pPr>
      <w:r>
        <w:rPr>
          <w:rFonts w:ascii="宋体" w:eastAsia="宋体" w:hAnsi="宋体" w:cs="宋体"/>
          <w:color w:val="000000"/>
          <w:spacing w:val="0"/>
          <w:w w:val="100"/>
          <w:position w:val="0"/>
          <w:sz w:val="28"/>
          <w:u w:val="none"/>
        </w:rPr>
        <w:t>本规范委托山东省力值硬度计量技术委员会负责解释</w:t>
      </w:r>
    </w:p>
    <w:p>
      <w:pPr>
        <w:widowControl/>
        <w:jc w:val="left"/>
        <w:sectPr>
          <w:type w:val="continuous"/>
          <w:pgSz w:w="11906" w:h="16839"/>
          <w:pgMar w:top="180" w:right="1029" w:bottom="0" w:left="1389" w:header="0" w:footer="0" w:gutter="0"/>
          <w:pgNumType w:start="15"/>
          <w:cols w:num="1" w:space="708" w:equalWidth="0">
            <w:col w:w="9488" w:space="0"/>
          </w:cols>
          <w:docGrid w:type="lines" w:linePitch="312" w:charSpace="0"/>
        </w:sectPr>
      </w:pPr>
    </w:p>
    <w:p>
      <w:pPr>
        <w:spacing w:before="0" w:after="0" w:line="240" w:lineRule="exact"/>
        <w:ind w:left="589" w:firstLine="0"/>
      </w:pPr>
    </w:p>
    <w:p>
      <w:pPr>
        <w:spacing w:before="0" w:after="0" w:line="240" w:lineRule="exact"/>
        <w:ind w:left="589" w:firstLine="0"/>
      </w:pPr>
    </w:p>
    <w:p>
      <w:pPr>
        <w:spacing w:before="0" w:after="0" w:line="240" w:lineRule="exact"/>
        <w:ind w:left="589" w:firstLine="0"/>
        <w:sectPr>
          <w:type w:val="continuous"/>
          <w:pgSz w:w="11906" w:h="16839"/>
          <w:pgMar w:top="180" w:right="1029" w:bottom="0" w:left="1389" w:header="0" w:footer="0" w:gutter="0"/>
          <w:pgNumType w:start="16"/>
          <w:cols w:num="1" w:space="720"/>
          <w:docGrid w:type="lines" w:linePitch="312" w:charSpace="0"/>
        </w:sectPr>
      </w:pPr>
    </w:p>
    <w:p>
      <w:pPr>
        <w:spacing w:before="0" w:after="0" w:line="240" w:lineRule="exact"/>
        <w:ind w:left="589" w:firstLine="0"/>
      </w:pPr>
    </w:p>
    <w:p>
      <w:pPr>
        <w:spacing w:before="0" w:after="0" w:line="466" w:lineRule="exact"/>
        <w:ind w:left="589" w:firstLine="0"/>
      </w:pPr>
    </w:p>
    <w:p>
      <w:pPr>
        <w:widowControl/>
        <w:jc w:val="left"/>
        <w:sectPr>
          <w:type w:val="nextPage"/>
          <w:pgSz w:w="11906" w:h="16839"/>
          <w:pgMar w:top="180" w:right="1029" w:bottom="0" w:left="1389" w:header="0" w:footer="0" w:gutter="0"/>
          <w:pgNumType w:start="17"/>
          <w:cols w:num="1" w:space="720"/>
          <w:titlePg w:val="0"/>
          <w:docGrid w:type="lines" w:linePitch="312" w:charSpace="0"/>
        </w:sectPr>
      </w:pPr>
    </w:p>
    <w:p>
      <w:pPr>
        <w:spacing w:before="0" w:after="0" w:line="240" w:lineRule="exact"/>
        <w:ind w:left="2824" w:firstLine="0"/>
        <w:jc w:val="left"/>
        <w:rPr>
          <w:rFonts w:hint="eastAsia"/>
        </w:rPr>
      </w:pPr>
    </w:p>
    <w:p>
      <w:pPr>
        <w:widowControl/>
        <w:jc w:val="left"/>
        <w:sectPr>
          <w:type w:val="continuous"/>
          <w:pgSz w:w="11906" w:h="16839"/>
          <w:pgMar w:top="180" w:right="1029" w:bottom="0" w:left="1389" w:header="0" w:footer="0" w:gutter="0"/>
          <w:pgNumType w:start="18"/>
          <w:cols w:num="1" w:space="708" w:equalWidth="0">
            <w:col w:w="9488"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374" w:lineRule="exact"/>
      </w:pPr>
    </w:p>
    <w:p>
      <w:pPr>
        <w:widowControl/>
        <w:jc w:val="left"/>
        <w:sectPr>
          <w:type w:val="continuous"/>
          <w:pgSz w:w="11906" w:h="16838"/>
          <w:pgMar w:top="180" w:right="1440" w:bottom="0" w:left="1800" w:header="0" w:footer="0" w:gutter="0"/>
          <w:pgNumType w:start="19"/>
          <w:cols w:num="1" w:space="720"/>
          <w:docGrid w:type="lines" w:linePitch="312" w:charSpace="0"/>
        </w:sectPr>
      </w:pPr>
    </w:p>
    <w:p>
      <w:pPr>
        <w:spacing w:before="0" w:after="0" w:line="281" w:lineRule="exact"/>
        <w:ind w:left="3317" w:firstLine="0"/>
        <w:jc w:val="left"/>
      </w:pPr>
      <w:r>
        <w:pict>
          <v:shape id="_x0000_s2057" o:spid="_x0000_s1032" type="#_x0000_t12" style="width:467.7pt;height:0.7pt;margin-top:78.65pt;margin-left:70.9pt;mso-height-relative:page;mso-position-horizontal-relative:page;mso-position-vertical-relative:page;mso-width-relative:page;position:absolute;z-index:251665408"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widowControl/>
        <w:jc w:val="left"/>
        <w:sectPr>
          <w:type w:val="continuous"/>
          <w:pgSz w:w="11906" w:h="16838"/>
          <w:pgMar w:top="180" w:right="1440" w:bottom="0" w:left="1800" w:header="0" w:footer="0" w:gutter="0"/>
          <w:pgNumType w:start="20"/>
          <w:cols w:num="1" w:space="708" w:equalWidth="0">
            <w:col w:w="8666" w:space="0"/>
          </w:cols>
          <w:docGrid w:type="lines" w:linePitch="312" w:charSpace="0"/>
        </w:sectPr>
      </w:pPr>
    </w:p>
    <w:p>
      <w:pPr>
        <w:spacing w:before="0" w:after="0" w:line="240" w:lineRule="exact"/>
        <w:ind w:left="3317" w:firstLine="0"/>
      </w:pPr>
    </w:p>
    <w:p>
      <w:pPr>
        <w:spacing w:before="0" w:after="0" w:line="240" w:lineRule="exact"/>
        <w:ind w:left="3317" w:firstLine="0"/>
      </w:pPr>
    </w:p>
    <w:p>
      <w:pPr>
        <w:spacing w:before="0" w:after="0" w:line="240" w:lineRule="exact"/>
        <w:ind w:left="3317" w:firstLine="0"/>
      </w:pPr>
    </w:p>
    <w:p>
      <w:pPr>
        <w:spacing w:before="0" w:after="0" w:line="240" w:lineRule="exact"/>
        <w:ind w:left="3317" w:firstLine="0"/>
      </w:pPr>
    </w:p>
    <w:p>
      <w:pPr>
        <w:spacing w:before="0" w:after="0" w:line="240" w:lineRule="exact"/>
        <w:ind w:left="3317" w:firstLine="0"/>
      </w:pPr>
    </w:p>
    <w:p>
      <w:pPr>
        <w:spacing w:before="0" w:after="0" w:line="240" w:lineRule="exact"/>
        <w:ind w:left="3317" w:firstLine="0"/>
      </w:pPr>
    </w:p>
    <w:p>
      <w:pPr>
        <w:spacing w:before="0" w:after="0" w:line="268" w:lineRule="exact"/>
        <w:ind w:left="3317" w:firstLine="0"/>
      </w:pPr>
    </w:p>
    <w:p>
      <w:pPr>
        <w:widowControl/>
        <w:jc w:val="left"/>
        <w:sectPr>
          <w:type w:val="continuous"/>
          <w:pgSz w:w="11906" w:h="16838"/>
          <w:pgMar w:top="180" w:right="1440" w:bottom="0" w:left="1800" w:header="0" w:footer="0" w:gutter="0"/>
          <w:pgNumType w:start="21"/>
          <w:cols w:num="1" w:space="720"/>
          <w:docGrid w:type="lines" w:linePitch="312" w:charSpace="0"/>
        </w:sectPr>
      </w:pPr>
    </w:p>
    <w:p>
      <w:pPr>
        <w:spacing w:before="0" w:after="0" w:line="285" w:lineRule="exact"/>
        <w:ind w:left="178"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178" w:firstLine="0"/>
      </w:pPr>
    </w:p>
    <w:p>
      <w:pPr>
        <w:spacing w:before="0" w:after="0" w:line="380" w:lineRule="exact"/>
        <w:ind w:left="178" w:firstLine="1121"/>
        <w:jc w:val="left"/>
      </w:pPr>
      <w:r>
        <w:rPr>
          <w:rFonts w:ascii="宋体" w:eastAsia="宋体" w:hAnsi="宋体" w:cs="宋体"/>
          <w:color w:val="000000"/>
          <w:spacing w:val="0"/>
          <w:w w:val="100"/>
          <w:position w:val="0"/>
          <w:sz w:val="28"/>
          <w:u w:val="none"/>
        </w:rPr>
        <w:t>陈月婷（山东省计量科学研究院）</w:t>
      </w:r>
    </w:p>
    <w:p>
      <w:pPr>
        <w:spacing w:before="0" w:after="0" w:line="240" w:lineRule="exact"/>
        <w:ind w:left="178" w:firstLine="1121"/>
      </w:pPr>
    </w:p>
    <w:p>
      <w:pPr>
        <w:spacing w:before="0" w:after="0" w:line="384" w:lineRule="exact"/>
        <w:ind w:left="178" w:firstLine="1121"/>
        <w:jc w:val="left"/>
      </w:pPr>
      <w:r>
        <w:rPr>
          <w:rFonts w:ascii="宋体" w:eastAsia="宋体" w:hAnsi="宋体" w:cs="宋体"/>
          <w:color w:val="000000"/>
          <w:spacing w:val="0"/>
          <w:w w:val="100"/>
          <w:position w:val="0"/>
          <w:sz w:val="28"/>
          <w:u w:val="none"/>
        </w:rPr>
        <w:t>贾春楠（山东省计量科学研究院）</w:t>
      </w:r>
    </w:p>
    <w:p>
      <w:pPr>
        <w:spacing w:before="0" w:after="0" w:line="240" w:lineRule="exact"/>
        <w:ind w:left="178" w:firstLine="1121"/>
      </w:pPr>
    </w:p>
    <w:p>
      <w:pPr>
        <w:tabs>
          <w:tab w:val="left" w:pos="1858"/>
        </w:tabs>
        <w:spacing w:before="0" w:after="0" w:line="384" w:lineRule="exact"/>
        <w:ind w:left="178" w:firstLine="1121"/>
        <w:jc w:val="left"/>
      </w:pPr>
      <w:r>
        <w:rPr>
          <w:rFonts w:ascii="宋体" w:eastAsia="宋体" w:hAnsi="宋体" w:cs="宋体"/>
          <w:color w:val="000000"/>
          <w:spacing w:val="0"/>
          <w:w w:val="100"/>
          <w:position w:val="0"/>
          <w:sz w:val="28"/>
          <w:u w:val="none"/>
        </w:rPr>
        <w:t>孙</w:t>
      </w:r>
      <w:r>
        <w:rPr>
          <w:rFonts w:cs="Calibri"/>
          <w:spacing w:val="0"/>
          <w:w w:val="100"/>
        </w:rPr>
        <w:tab/>
      </w:r>
      <w:r>
        <w:rPr>
          <w:rFonts w:ascii="宋体" w:eastAsia="宋体" w:hAnsi="宋体" w:cs="宋体"/>
          <w:color w:val="000000"/>
          <w:spacing w:val="0"/>
          <w:w w:val="100"/>
          <w:position w:val="0"/>
          <w:sz w:val="28"/>
          <w:u w:val="none"/>
        </w:rPr>
        <w:t>杰（山东省计量科学研究院）</w:t>
      </w:r>
    </w:p>
    <w:p>
      <w:pPr>
        <w:spacing w:before="0" w:after="0" w:line="240" w:lineRule="exact"/>
        <w:ind w:left="178" w:firstLine="1121"/>
      </w:pPr>
    </w:p>
    <w:p>
      <w:pPr>
        <w:spacing w:before="0" w:after="0" w:line="388" w:lineRule="exact"/>
        <w:ind w:left="178" w:firstLine="840"/>
        <w:jc w:val="left"/>
      </w:pPr>
      <w:r>
        <w:rPr>
          <w:rFonts w:ascii="黑体" w:eastAsia="黑体" w:hAnsi="黑体" w:cs="黑体"/>
          <w:color w:val="000000"/>
          <w:spacing w:val="0"/>
          <w:w w:val="100"/>
          <w:position w:val="0"/>
          <w:sz w:val="28"/>
          <w:u w:val="none"/>
        </w:rPr>
        <w:t>参加起草人：</w:t>
      </w:r>
    </w:p>
    <w:p>
      <w:pPr>
        <w:spacing w:before="0" w:after="0" w:line="240" w:lineRule="exact"/>
        <w:ind w:left="178" w:firstLine="840"/>
      </w:pPr>
    </w:p>
    <w:p>
      <w:pPr>
        <w:spacing w:before="0" w:after="0" w:line="380" w:lineRule="exact"/>
        <w:ind w:left="178" w:firstLine="1121"/>
        <w:jc w:val="left"/>
      </w:pPr>
      <w:r>
        <w:rPr>
          <w:rFonts w:ascii="宋体" w:eastAsia="宋体" w:hAnsi="宋体" w:cs="宋体"/>
          <w:color w:val="000000"/>
          <w:spacing w:val="0"/>
          <w:w w:val="100"/>
          <w:position w:val="0"/>
          <w:sz w:val="28"/>
          <w:u w:val="none"/>
        </w:rPr>
        <w:t>孙小男（山东省交通科学研究院）</w:t>
      </w:r>
    </w:p>
    <w:p>
      <w:pPr>
        <w:spacing w:before="0" w:after="0" w:line="240" w:lineRule="exact"/>
        <w:ind w:left="178" w:firstLine="1121"/>
      </w:pPr>
    </w:p>
    <w:p>
      <w:pPr>
        <w:spacing w:before="0" w:after="0" w:line="384" w:lineRule="exact"/>
        <w:ind w:left="178" w:firstLine="1121"/>
        <w:jc w:val="left"/>
      </w:pPr>
      <w:r>
        <w:rPr>
          <w:rFonts w:ascii="宋体" w:eastAsia="宋体" w:hAnsi="宋体" w:cs="宋体"/>
          <w:color w:val="000000"/>
          <w:spacing w:val="0"/>
          <w:w w:val="100"/>
          <w:position w:val="0"/>
          <w:sz w:val="28"/>
          <w:u w:val="none"/>
        </w:rPr>
        <w:t>林琪超（山东省计量检测中心）</w:t>
      </w:r>
    </w:p>
    <w:p>
      <w:pPr>
        <w:spacing w:before="0" w:after="0" w:line="240" w:lineRule="exact"/>
        <w:ind w:left="178" w:firstLine="1121"/>
      </w:pPr>
    </w:p>
    <w:p>
      <w:pPr>
        <w:tabs>
          <w:tab w:val="left" w:pos="1858"/>
        </w:tabs>
        <w:spacing w:before="0" w:after="0" w:line="384" w:lineRule="exact"/>
        <w:ind w:left="178" w:firstLine="1121"/>
        <w:jc w:val="left"/>
      </w:pPr>
      <w:r>
        <w:rPr>
          <w:rFonts w:ascii="宋体" w:eastAsia="宋体" w:hAnsi="宋体" w:cs="宋体"/>
          <w:color w:val="000000"/>
          <w:spacing w:val="0"/>
          <w:w w:val="100"/>
          <w:position w:val="0"/>
          <w:sz w:val="28"/>
          <w:u w:val="none"/>
        </w:rPr>
        <w:t>庄</w:t>
      </w:r>
      <w:r>
        <w:rPr>
          <w:rFonts w:cs="Calibri"/>
          <w:spacing w:val="0"/>
          <w:w w:val="100"/>
        </w:rPr>
        <w:tab/>
      </w:r>
      <w:r>
        <w:rPr>
          <w:rFonts w:ascii="宋体" w:eastAsia="宋体" w:hAnsi="宋体" w:cs="宋体"/>
          <w:color w:val="000000"/>
          <w:spacing w:val="0"/>
          <w:w w:val="100"/>
          <w:position w:val="0"/>
          <w:sz w:val="28"/>
          <w:u w:val="none"/>
        </w:rPr>
        <w:t>磊（潍坊市计量测试所）</w:t>
      </w:r>
    </w:p>
    <w:p>
      <w:pPr>
        <w:spacing w:before="0" w:after="0" w:line="240" w:lineRule="exact"/>
        <w:ind w:left="178" w:firstLine="1121"/>
      </w:pPr>
    </w:p>
    <w:p>
      <w:pPr>
        <w:tabs>
          <w:tab w:val="left" w:pos="1858"/>
        </w:tabs>
        <w:spacing w:before="0" w:after="0" w:line="384" w:lineRule="exact"/>
        <w:ind w:left="178" w:firstLine="1121"/>
        <w:jc w:val="left"/>
      </w:pPr>
      <w:r>
        <w:rPr>
          <w:rFonts w:ascii="宋体" w:eastAsia="宋体" w:hAnsi="宋体" w:cs="宋体"/>
          <w:color w:val="000000"/>
          <w:spacing w:val="0"/>
          <w:w w:val="100"/>
          <w:position w:val="0"/>
          <w:sz w:val="28"/>
          <w:u w:val="none"/>
        </w:rPr>
        <w:t>王</w:t>
      </w:r>
      <w:r>
        <w:rPr>
          <w:rFonts w:cs="Calibri"/>
          <w:spacing w:val="0"/>
          <w:w w:val="100"/>
        </w:rPr>
        <w:tab/>
      </w:r>
      <w:r>
        <w:rPr>
          <w:rFonts w:ascii="宋体" w:eastAsia="宋体" w:hAnsi="宋体" w:cs="宋体"/>
          <w:color w:val="000000"/>
          <w:spacing w:val="0"/>
          <w:w w:val="100"/>
          <w:position w:val="0"/>
          <w:sz w:val="28"/>
          <w:u w:val="none"/>
        </w:rPr>
        <w:t>磊（济南朗睿检测技术有限公司）</w:t>
      </w:r>
    </w:p>
    <w:p>
      <w:pPr>
        <w:widowControl/>
        <w:jc w:val="left"/>
        <w:sectPr>
          <w:type w:val="continuous"/>
          <w:pgSz w:w="11906" w:h="16838"/>
          <w:pgMar w:top="180" w:right="1440" w:bottom="0" w:left="1800" w:header="0" w:footer="0" w:gutter="0"/>
          <w:pgNumType w:start="22"/>
          <w:cols w:num="1" w:space="708" w:equalWidth="0">
            <w:col w:w="8666" w:space="0"/>
          </w:cols>
          <w:docGrid w:type="lines" w:linePitch="312" w:charSpace="0"/>
        </w:sectPr>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240" w:lineRule="exact"/>
        <w:ind w:left="178" w:firstLine="1121"/>
      </w:pPr>
    </w:p>
    <w:p>
      <w:pPr>
        <w:spacing w:before="0" w:after="0" w:line="382" w:lineRule="exact"/>
        <w:ind w:left="178" w:firstLine="1121"/>
      </w:pPr>
    </w:p>
    <w:p>
      <w:pPr>
        <w:widowControl/>
        <w:jc w:val="left"/>
        <w:sectPr>
          <w:type w:val="continuous"/>
          <w:pgSz w:w="11906" w:h="16838"/>
          <w:pgMar w:top="180" w:right="1440" w:bottom="0" w:left="1800" w:header="0" w:footer="0" w:gutter="0"/>
          <w:pgNumType w:start="23"/>
          <w:cols w:num="1" w:space="720"/>
          <w:docGrid w:type="lines" w:linePitch="312" w:charSpace="0"/>
        </w:sectPr>
      </w:pPr>
    </w:p>
    <w:p>
      <w:pPr>
        <w:spacing w:before="0" w:after="0" w:line="240" w:lineRule="exact"/>
        <w:ind w:left="2413" w:firstLine="0"/>
        <w:jc w:val="left"/>
        <w:rPr>
          <w:rFonts w:hint="eastAsia"/>
        </w:rPr>
      </w:pPr>
    </w:p>
    <w:p>
      <w:pPr>
        <w:widowControl/>
        <w:jc w:val="left"/>
        <w:sectPr>
          <w:type w:val="continuous"/>
          <w:pgSz w:w="11906" w:h="16838"/>
          <w:pgMar w:top="180" w:right="1440" w:bottom="0" w:left="1800" w:header="0" w:footer="0" w:gutter="0"/>
          <w:pgNumType w:start="24"/>
          <w:cols w:num="1" w:space="708" w:equalWidth="0">
            <w:col w:w="8666"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415" w:lineRule="exact"/>
        <w:ind w:left="346" w:firstLine="3698"/>
        <w:jc w:val="left"/>
      </w:pPr>
      <w:r>
        <w:pict>
          <v:shape id="_x0000_s2058" o:spid="_x0000_s1033" type="#_x0000_t12" style="width:467.7pt;height:0.7pt;margin-top:78.65pt;margin-left:70.9pt;mso-height-relative:page;mso-position-horizontal-relative:page;mso-position-vertical-relative:page;mso-width-relative:page;position:absolute;z-index:251666432"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spacing w:before="0" w:after="0" w:line="240" w:lineRule="exact"/>
        <w:ind w:left="346" w:firstLine="3698"/>
      </w:pPr>
    </w:p>
    <w:p>
      <w:pPr>
        <w:spacing w:before="0" w:after="0" w:line="240" w:lineRule="exact"/>
        <w:ind w:left="346" w:firstLine="3698"/>
      </w:pPr>
    </w:p>
    <w:p>
      <w:pPr>
        <w:tabs>
          <w:tab w:val="left" w:pos="5463"/>
        </w:tabs>
        <w:spacing w:before="0" w:after="0" w:line="559" w:lineRule="exact"/>
        <w:ind w:left="346" w:firstLine="3797"/>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spacing w:before="0" w:after="0" w:line="240" w:lineRule="exact"/>
        <w:ind w:left="346" w:firstLine="3797"/>
      </w:pPr>
    </w:p>
    <w:p>
      <w:pPr>
        <w:tabs>
          <w:tab w:val="left" w:pos="9051"/>
        </w:tabs>
        <w:spacing w:before="0" w:after="0" w:line="379" w:lineRule="exact"/>
        <w:ind w:left="346" w:firstLine="0"/>
        <w:jc w:val="left"/>
      </w:pPr>
      <w:r>
        <w:rPr>
          <w:rFonts w:ascii="宋体" w:eastAsia="宋体" w:hAnsi="宋体" w:cs="宋体"/>
          <w:color w:val="000000"/>
          <w:spacing w:val="-1"/>
          <w:w w:val="100"/>
          <w:position w:val="3"/>
          <w:sz w:val="24"/>
          <w:u w:val="none"/>
        </w:rPr>
        <w:t>引言</w:t>
      </w:r>
      <w:r>
        <w:rPr>
          <w:rFonts w:ascii="Times New Roman" w:hAnsi="Times New Roman" w:cs="Times New Roman"/>
          <w:color w:val="000000"/>
          <w:spacing w:val="-1"/>
          <w:w w:val="100"/>
          <w:position w:val="0"/>
          <w:sz w:val="24"/>
          <w:u w:val="none"/>
        </w:rPr>
        <w:t>.........................................................................................................................................</w:t>
      </w:r>
      <w:r>
        <w:rPr>
          <w:rFonts w:cs="Calibri"/>
          <w:spacing w:val="0"/>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2"/>
          <w:w w:val="100"/>
          <w:position w:val="0"/>
          <w:sz w:val="24"/>
          <w:u w:val="none"/>
        </w:rPr>
        <w:t>II</w:t>
      </w:r>
      <w:r>
        <w:rPr>
          <w:rFonts w:ascii="宋体" w:eastAsia="宋体" w:hAnsi="宋体" w:cs="宋体"/>
          <w:color w:val="000000"/>
          <w:spacing w:val="-1"/>
          <w:w w:val="100"/>
          <w:position w:val="3"/>
          <w:sz w:val="24"/>
          <w:u w:val="none"/>
        </w:rPr>
        <w:t>）</w:t>
      </w:r>
    </w:p>
    <w:p>
      <w:pPr>
        <w:tabs>
          <w:tab w:val="left" w:pos="706"/>
        </w:tabs>
        <w:spacing w:before="0" w:after="0" w:line="437" w:lineRule="exact"/>
        <w:ind w:left="346" w:firstLine="0"/>
        <w:jc w:val="left"/>
      </w:pPr>
      <w:r>
        <w:rPr>
          <w:rFonts w:ascii="Times New Roman" w:hAnsi="Times New Roman" w:cs="Times New Roman"/>
          <w:color w:val="000000"/>
          <w:spacing w:val="-1"/>
          <w:w w:val="100"/>
          <w:position w:val="0"/>
          <w:sz w:val="24"/>
          <w:u w:val="none"/>
        </w:rPr>
        <w:t>1</w:t>
      </w:r>
      <w:r>
        <w:rPr>
          <w:rFonts w:cs="Calibri"/>
          <w:color w:val="000000"/>
          <w:spacing w:val="0"/>
          <w:w w:val="100"/>
          <w:u w:val="none"/>
        </w:rPr>
        <w:tab/>
      </w:r>
      <w:r>
        <w:rPr>
          <w:rFonts w:ascii="宋体" w:eastAsia="宋体" w:hAnsi="宋体" w:cs="宋体"/>
          <w:color w:val="000000"/>
          <w:spacing w:val="-1"/>
          <w:w w:val="100"/>
          <w:position w:val="3"/>
          <w:sz w:val="24"/>
          <w:u w:val="none"/>
        </w:rPr>
        <w:t>范围</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706"/>
        </w:tabs>
        <w:spacing w:before="0" w:after="0" w:line="437" w:lineRule="exact"/>
        <w:ind w:left="346" w:firstLine="0"/>
        <w:jc w:val="left"/>
      </w:pPr>
      <w:r>
        <w:rPr>
          <w:rFonts w:ascii="Times New Roman" w:hAnsi="Times New Roman" w:cs="Times New Roman"/>
          <w:color w:val="000000"/>
          <w:spacing w:val="-1"/>
          <w:w w:val="100"/>
          <w:position w:val="0"/>
          <w:sz w:val="24"/>
          <w:u w:val="none"/>
        </w:rPr>
        <w:t>2</w:t>
      </w:r>
      <w:r>
        <w:rPr>
          <w:rFonts w:cs="Calibri"/>
          <w:color w:val="000000"/>
          <w:spacing w:val="-1"/>
          <w:w w:val="100"/>
          <w:u w:val="none"/>
        </w:rPr>
        <w:tab/>
      </w:r>
      <w:r>
        <w:rPr>
          <w:rFonts w:ascii="宋体" w:eastAsia="宋体" w:hAnsi="宋体" w:cs="宋体"/>
          <w:color w:val="000000"/>
          <w:spacing w:val="-1"/>
          <w:w w:val="100"/>
          <w:position w:val="3"/>
          <w:sz w:val="24"/>
          <w:u w:val="none"/>
        </w:rPr>
        <w:t>引用文件</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706"/>
        </w:tabs>
        <w:spacing w:before="0" w:after="0" w:line="437" w:lineRule="exact"/>
        <w:ind w:left="346" w:firstLine="0"/>
        <w:jc w:val="left"/>
      </w:pPr>
      <w:r>
        <w:rPr>
          <w:rFonts w:ascii="Times New Roman" w:hAnsi="Times New Roman" w:cs="Times New Roman"/>
          <w:color w:val="000000"/>
          <w:spacing w:val="-1"/>
          <w:w w:val="100"/>
          <w:position w:val="0"/>
          <w:sz w:val="24"/>
          <w:u w:val="none"/>
        </w:rPr>
        <w:t>3</w:t>
      </w:r>
      <w:r>
        <w:rPr>
          <w:rFonts w:cs="Calibri"/>
          <w:color w:val="000000"/>
          <w:spacing w:val="-1"/>
          <w:w w:val="100"/>
          <w:u w:val="none"/>
        </w:rPr>
        <w:tab/>
      </w:r>
      <w:r>
        <w:rPr>
          <w:rFonts w:ascii="宋体" w:eastAsia="宋体" w:hAnsi="宋体" w:cs="宋体"/>
          <w:color w:val="000000"/>
          <w:spacing w:val="-1"/>
          <w:w w:val="100"/>
          <w:position w:val="3"/>
          <w:sz w:val="24"/>
          <w:u w:val="none"/>
        </w:rPr>
        <w:t>术语</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3.1</w:t>
      </w:r>
      <w:r>
        <w:rPr>
          <w:rFonts w:cs="Calibri"/>
          <w:color w:val="000000"/>
          <w:spacing w:val="0"/>
          <w:w w:val="100"/>
          <w:u w:val="none"/>
        </w:rPr>
        <w:tab/>
      </w:r>
      <w:r>
        <w:rPr>
          <w:rFonts w:ascii="宋体" w:eastAsia="宋体" w:hAnsi="宋体" w:cs="宋体"/>
          <w:color w:val="000000"/>
          <w:spacing w:val="-1"/>
          <w:w w:val="100"/>
          <w:position w:val="3"/>
          <w:sz w:val="24"/>
          <w:u w:val="none"/>
        </w:rPr>
        <w:t>回弹仪检定器</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706"/>
        </w:tabs>
        <w:spacing w:before="0" w:after="0" w:line="437" w:lineRule="exact"/>
        <w:ind w:left="346" w:firstLine="0"/>
        <w:jc w:val="left"/>
      </w:pPr>
      <w:r>
        <w:rPr>
          <w:rFonts w:ascii="Times New Roman" w:hAnsi="Times New Roman" w:cs="Times New Roman"/>
          <w:color w:val="000000"/>
          <w:spacing w:val="-1"/>
          <w:w w:val="100"/>
          <w:position w:val="0"/>
          <w:sz w:val="24"/>
          <w:u w:val="none"/>
        </w:rPr>
        <w:t>4</w:t>
      </w:r>
      <w:r>
        <w:rPr>
          <w:rFonts w:cs="Calibri"/>
          <w:color w:val="000000"/>
          <w:spacing w:val="-1"/>
          <w:w w:val="100"/>
          <w:u w:val="none"/>
        </w:rPr>
        <w:tab/>
      </w:r>
      <w:r>
        <w:rPr>
          <w:rFonts w:ascii="宋体" w:eastAsia="宋体" w:hAnsi="宋体" w:cs="宋体"/>
          <w:color w:val="000000"/>
          <w:spacing w:val="-1"/>
          <w:w w:val="100"/>
          <w:position w:val="3"/>
          <w:sz w:val="24"/>
          <w:u w:val="none"/>
        </w:rPr>
        <w:t>概述</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706"/>
        </w:tabs>
        <w:spacing w:before="0" w:after="0" w:line="437" w:lineRule="exact"/>
        <w:ind w:left="346" w:firstLine="0"/>
        <w:jc w:val="left"/>
      </w:pPr>
      <w:r>
        <w:rPr>
          <w:rFonts w:ascii="Times New Roman" w:hAnsi="Times New Roman" w:cs="Times New Roman"/>
          <w:color w:val="000000"/>
          <w:spacing w:val="-1"/>
          <w:w w:val="100"/>
          <w:position w:val="0"/>
          <w:sz w:val="24"/>
          <w:u w:val="none"/>
        </w:rPr>
        <w:t>5</w:t>
      </w:r>
      <w:r>
        <w:rPr>
          <w:rFonts w:cs="Calibri"/>
          <w:color w:val="000000"/>
          <w:spacing w:val="-1"/>
          <w:w w:val="100"/>
          <w:u w:val="none"/>
        </w:rPr>
        <w:tab/>
      </w:r>
      <w:r>
        <w:rPr>
          <w:rFonts w:ascii="宋体" w:eastAsia="宋体" w:hAnsi="宋体" w:cs="宋体"/>
          <w:color w:val="000000"/>
          <w:spacing w:val="-1"/>
          <w:w w:val="100"/>
          <w:position w:val="3"/>
          <w:sz w:val="24"/>
          <w:u w:val="none"/>
        </w:rPr>
        <w:t>计量特性</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5.1</w:t>
      </w:r>
      <w:r>
        <w:rPr>
          <w:rFonts w:cs="Calibri"/>
          <w:color w:val="000000"/>
          <w:spacing w:val="-1"/>
          <w:w w:val="100"/>
          <w:u w:val="none"/>
        </w:rPr>
        <w:tab/>
      </w:r>
      <w:r>
        <w:rPr>
          <w:rFonts w:ascii="宋体" w:eastAsia="宋体" w:hAnsi="宋体" w:cs="宋体"/>
          <w:color w:val="000000"/>
          <w:spacing w:val="-1"/>
          <w:w w:val="100"/>
          <w:position w:val="3"/>
          <w:sz w:val="24"/>
          <w:u w:val="none"/>
        </w:rPr>
        <w:t>率定钢砧</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5.2</w:t>
      </w:r>
      <w:r>
        <w:rPr>
          <w:rFonts w:cs="Calibri"/>
          <w:color w:val="000000"/>
          <w:spacing w:val="-12"/>
          <w:w w:val="100"/>
          <w:u w:val="none"/>
        </w:rPr>
        <w:tab/>
      </w:r>
      <w:r>
        <w:rPr>
          <w:rFonts w:ascii="宋体" w:eastAsia="宋体" w:hAnsi="宋体" w:cs="宋体"/>
          <w:color w:val="000000"/>
          <w:spacing w:val="-1"/>
          <w:w w:val="100"/>
          <w:position w:val="3"/>
          <w:sz w:val="24"/>
          <w:u w:val="none"/>
        </w:rPr>
        <w:t>指针</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5.3</w:t>
      </w:r>
      <w:r>
        <w:rPr>
          <w:rFonts w:cs="Calibri"/>
          <w:color w:val="000000"/>
          <w:spacing w:val="-1"/>
          <w:w w:val="100"/>
          <w:u w:val="none"/>
        </w:rPr>
        <w:tab/>
      </w:r>
      <w:r>
        <w:rPr>
          <w:rFonts w:ascii="宋体" w:eastAsia="宋体" w:hAnsi="宋体" w:cs="宋体"/>
          <w:color w:val="000000"/>
          <w:spacing w:val="-1"/>
          <w:w w:val="100"/>
          <w:position w:val="3"/>
          <w:sz w:val="24"/>
          <w:u w:val="none"/>
        </w:rPr>
        <w:t>刻线</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tabs>
          <w:tab w:val="left" w:pos="886"/>
        </w:tabs>
        <w:spacing w:before="0" w:after="0" w:line="434" w:lineRule="exact"/>
        <w:ind w:left="346" w:firstLine="0"/>
        <w:jc w:val="left"/>
      </w:pPr>
      <w:r>
        <w:rPr>
          <w:rFonts w:ascii="Times New Roman" w:hAnsi="Times New Roman" w:cs="Times New Roman"/>
          <w:color w:val="000000"/>
          <w:spacing w:val="-1"/>
          <w:w w:val="100"/>
          <w:position w:val="0"/>
          <w:sz w:val="24"/>
          <w:u w:val="none"/>
        </w:rPr>
        <w:t>5.4</w:t>
      </w:r>
      <w:r>
        <w:rPr>
          <w:rFonts w:cs="Calibri"/>
          <w:color w:val="000000"/>
          <w:spacing w:val="-12"/>
          <w:w w:val="100"/>
          <w:u w:val="none"/>
        </w:rPr>
        <w:tab/>
      </w:r>
      <w:r>
        <w:rPr>
          <w:rFonts w:ascii="宋体" w:eastAsia="宋体" w:hAnsi="宋体" w:cs="宋体"/>
          <w:color w:val="000000"/>
          <w:spacing w:val="-1"/>
          <w:w w:val="100"/>
          <w:position w:val="3"/>
          <w:sz w:val="24"/>
          <w:u w:val="none"/>
        </w:rPr>
        <w:t>数字式回弹仪检定器</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tabs>
          <w:tab w:val="left" w:pos="886"/>
        </w:tabs>
        <w:spacing w:before="0" w:after="0" w:line="439" w:lineRule="exact"/>
        <w:ind w:left="346" w:firstLine="0"/>
        <w:jc w:val="left"/>
      </w:pPr>
      <w:r>
        <w:rPr>
          <w:rFonts w:ascii="Times New Roman" w:hAnsi="Times New Roman" w:cs="Times New Roman"/>
          <w:color w:val="000000"/>
          <w:spacing w:val="-1"/>
          <w:w w:val="100"/>
          <w:position w:val="0"/>
          <w:sz w:val="24"/>
          <w:u w:val="none"/>
        </w:rPr>
        <w:t>5.5</w:t>
      </w:r>
      <w:r>
        <w:rPr>
          <w:rFonts w:cs="Calibri"/>
          <w:color w:val="000000"/>
          <w:spacing w:val="0"/>
          <w:w w:val="100"/>
          <w:u w:val="none"/>
        </w:rPr>
        <w:tab/>
      </w:r>
      <w:r>
        <w:rPr>
          <w:rFonts w:ascii="宋体" w:eastAsia="宋体" w:hAnsi="宋体" w:cs="宋体"/>
          <w:color w:val="000000"/>
          <w:spacing w:val="-1"/>
          <w:w w:val="100"/>
          <w:position w:val="3"/>
          <w:sz w:val="24"/>
          <w:u w:val="none"/>
        </w:rPr>
        <w:t>机械式回弹仪检定器</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tabs>
          <w:tab w:val="left" w:pos="706"/>
        </w:tabs>
        <w:spacing w:before="0" w:after="0" w:line="437" w:lineRule="exact"/>
        <w:ind w:left="346" w:firstLine="0"/>
        <w:jc w:val="left"/>
      </w:pPr>
      <w:r>
        <w:rPr>
          <w:rFonts w:ascii="Times New Roman" w:hAnsi="Times New Roman" w:cs="Times New Roman"/>
          <w:color w:val="000000"/>
          <w:spacing w:val="-1"/>
          <w:w w:val="100"/>
          <w:position w:val="0"/>
          <w:sz w:val="24"/>
          <w:u w:val="none"/>
        </w:rPr>
        <w:t>6</w:t>
      </w:r>
      <w:r>
        <w:rPr>
          <w:rFonts w:cs="Calibri"/>
          <w:color w:val="000000"/>
          <w:spacing w:val="-1"/>
          <w:w w:val="100"/>
          <w:u w:val="none"/>
        </w:rPr>
        <w:tab/>
      </w:r>
      <w:r>
        <w:rPr>
          <w:rFonts w:ascii="宋体" w:eastAsia="宋体" w:hAnsi="宋体" w:cs="宋体"/>
          <w:color w:val="000000"/>
          <w:spacing w:val="-1"/>
          <w:w w:val="100"/>
          <w:position w:val="3"/>
          <w:sz w:val="24"/>
          <w:u w:val="none"/>
        </w:rPr>
        <w:t>校准条件</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6.1</w:t>
      </w:r>
      <w:r>
        <w:rPr>
          <w:rFonts w:cs="Calibri"/>
          <w:color w:val="000000"/>
          <w:spacing w:val="-1"/>
          <w:w w:val="100"/>
          <w:u w:val="none"/>
        </w:rPr>
        <w:tab/>
      </w:r>
      <w:r>
        <w:rPr>
          <w:rFonts w:ascii="宋体" w:eastAsia="宋体" w:hAnsi="宋体" w:cs="宋体"/>
          <w:color w:val="000000"/>
          <w:spacing w:val="-1"/>
          <w:w w:val="100"/>
          <w:position w:val="3"/>
          <w:sz w:val="24"/>
          <w:u w:val="none"/>
        </w:rPr>
        <w:t>环境条件</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6.2</w:t>
      </w:r>
      <w:r>
        <w:rPr>
          <w:rFonts w:cs="Calibri"/>
          <w:color w:val="000000"/>
          <w:spacing w:val="-1"/>
          <w:w w:val="100"/>
          <w:u w:val="none"/>
        </w:rPr>
        <w:tab/>
      </w:r>
      <w:r>
        <w:rPr>
          <w:rFonts w:ascii="宋体" w:eastAsia="宋体" w:hAnsi="宋体" w:cs="宋体"/>
          <w:color w:val="000000"/>
          <w:spacing w:val="-1"/>
          <w:w w:val="100"/>
          <w:position w:val="3"/>
          <w:sz w:val="24"/>
          <w:u w:val="none"/>
        </w:rPr>
        <w:t>测量标准及其他设备</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tabs>
          <w:tab w:val="left" w:pos="706"/>
        </w:tabs>
        <w:spacing w:before="0" w:after="0" w:line="434" w:lineRule="exact"/>
        <w:ind w:left="346" w:firstLine="0"/>
        <w:jc w:val="left"/>
      </w:pPr>
      <w:r>
        <w:rPr>
          <w:rFonts w:ascii="Times New Roman" w:hAnsi="Times New Roman" w:cs="Times New Roman"/>
          <w:color w:val="000000"/>
          <w:spacing w:val="-1"/>
          <w:w w:val="100"/>
          <w:position w:val="0"/>
          <w:sz w:val="24"/>
          <w:u w:val="none"/>
        </w:rPr>
        <w:t>7</w:t>
      </w:r>
      <w:r>
        <w:rPr>
          <w:rFonts w:cs="Calibri"/>
          <w:color w:val="000000"/>
          <w:spacing w:val="-1"/>
          <w:w w:val="100"/>
          <w:u w:val="none"/>
        </w:rPr>
        <w:tab/>
      </w:r>
      <w:r>
        <w:rPr>
          <w:rFonts w:ascii="宋体" w:eastAsia="宋体" w:hAnsi="宋体" w:cs="宋体"/>
          <w:color w:val="000000"/>
          <w:spacing w:val="-1"/>
          <w:w w:val="100"/>
          <w:position w:val="3"/>
          <w:sz w:val="24"/>
          <w:u w:val="none"/>
        </w:rPr>
        <w:t>校准项目和校准方法</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tabs>
          <w:tab w:val="left" w:pos="886"/>
        </w:tabs>
        <w:spacing w:before="0" w:after="0" w:line="439" w:lineRule="exact"/>
        <w:ind w:left="346" w:firstLine="0"/>
        <w:jc w:val="left"/>
      </w:pPr>
      <w:r>
        <w:rPr>
          <w:rFonts w:ascii="Times New Roman" w:hAnsi="Times New Roman" w:cs="Times New Roman"/>
          <w:color w:val="000000"/>
          <w:spacing w:val="-1"/>
          <w:w w:val="100"/>
          <w:position w:val="0"/>
          <w:sz w:val="24"/>
          <w:u w:val="none"/>
        </w:rPr>
        <w:t>7.1</w:t>
      </w:r>
      <w:r>
        <w:rPr>
          <w:rFonts w:cs="Calibri"/>
          <w:color w:val="000000"/>
          <w:spacing w:val="-1"/>
          <w:w w:val="100"/>
          <w:u w:val="none"/>
        </w:rPr>
        <w:tab/>
      </w:r>
      <w:r>
        <w:rPr>
          <w:rFonts w:ascii="宋体" w:eastAsia="宋体" w:hAnsi="宋体" w:cs="宋体"/>
          <w:color w:val="000000"/>
          <w:spacing w:val="-1"/>
          <w:w w:val="100"/>
          <w:position w:val="3"/>
          <w:sz w:val="24"/>
          <w:u w:val="none"/>
        </w:rPr>
        <w:t>外观和功能检查</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7.2</w:t>
      </w:r>
      <w:r>
        <w:rPr>
          <w:rFonts w:cs="Calibri"/>
          <w:color w:val="000000"/>
          <w:spacing w:val="-12"/>
          <w:w w:val="100"/>
          <w:u w:val="none"/>
        </w:rPr>
        <w:tab/>
      </w:r>
      <w:r>
        <w:rPr>
          <w:rFonts w:ascii="宋体" w:eastAsia="宋体" w:hAnsi="宋体" w:cs="宋体"/>
          <w:color w:val="000000"/>
          <w:spacing w:val="-1"/>
          <w:w w:val="100"/>
          <w:position w:val="3"/>
          <w:sz w:val="24"/>
          <w:u w:val="none"/>
        </w:rPr>
        <w:t>率定钢砧</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7.3</w:t>
      </w:r>
      <w:r>
        <w:rPr>
          <w:rFonts w:cs="Calibri"/>
          <w:color w:val="000000"/>
          <w:spacing w:val="-1"/>
          <w:w w:val="100"/>
          <w:u w:val="none"/>
        </w:rPr>
        <w:tab/>
      </w:r>
      <w:r>
        <w:rPr>
          <w:rFonts w:ascii="宋体" w:eastAsia="宋体" w:hAnsi="宋体" w:cs="宋体"/>
          <w:color w:val="000000"/>
          <w:spacing w:val="-1"/>
          <w:w w:val="100"/>
          <w:position w:val="3"/>
          <w:sz w:val="24"/>
          <w:u w:val="none"/>
        </w:rPr>
        <w:t>指针长度</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w:t>
      </w:r>
    </w:p>
    <w:p>
      <w:pPr>
        <w:tabs>
          <w:tab w:val="left" w:pos="886"/>
        </w:tabs>
        <w:spacing w:before="0" w:after="0" w:line="437" w:lineRule="exact"/>
        <w:ind w:left="346" w:firstLine="0"/>
        <w:jc w:val="left"/>
      </w:pPr>
      <w:r>
        <w:rPr>
          <w:rFonts w:ascii="Times New Roman" w:hAnsi="Times New Roman" w:cs="Times New Roman"/>
          <w:color w:val="000000"/>
          <w:spacing w:val="-1"/>
          <w:w w:val="100"/>
          <w:position w:val="0"/>
          <w:sz w:val="24"/>
          <w:u w:val="none"/>
        </w:rPr>
        <w:t>7.4</w:t>
      </w:r>
      <w:r>
        <w:rPr>
          <w:rFonts w:cs="Calibri"/>
          <w:color w:val="000000"/>
          <w:spacing w:val="-1"/>
          <w:w w:val="100"/>
          <w:u w:val="none"/>
        </w:rPr>
        <w:tab/>
      </w:r>
      <w:r>
        <w:rPr>
          <w:rFonts w:ascii="宋体" w:eastAsia="宋体" w:hAnsi="宋体" w:cs="宋体"/>
          <w:color w:val="000000"/>
          <w:spacing w:val="-1"/>
          <w:w w:val="100"/>
          <w:position w:val="3"/>
          <w:sz w:val="24"/>
          <w:u w:val="none"/>
        </w:rPr>
        <w:t>刻线</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w:t>
      </w:r>
    </w:p>
    <w:p>
      <w:pPr>
        <w:tabs>
          <w:tab w:val="left" w:pos="886"/>
        </w:tabs>
        <w:spacing w:before="0" w:after="0" w:line="434" w:lineRule="exact"/>
        <w:ind w:left="346" w:firstLine="0"/>
        <w:jc w:val="left"/>
      </w:pPr>
      <w:r>
        <w:rPr>
          <w:rFonts w:ascii="Times New Roman" w:hAnsi="Times New Roman" w:cs="Times New Roman"/>
          <w:color w:val="000000"/>
          <w:spacing w:val="-1"/>
          <w:w w:val="100"/>
          <w:position w:val="0"/>
          <w:sz w:val="24"/>
          <w:u w:val="none"/>
        </w:rPr>
        <w:t>7.5</w:t>
      </w:r>
      <w:r>
        <w:rPr>
          <w:rFonts w:cs="Calibri"/>
          <w:color w:val="000000"/>
          <w:spacing w:val="-1"/>
          <w:w w:val="100"/>
          <w:u w:val="none"/>
        </w:rPr>
        <w:tab/>
      </w:r>
      <w:r>
        <w:rPr>
          <w:rFonts w:ascii="宋体" w:eastAsia="宋体" w:hAnsi="宋体" w:cs="宋体"/>
          <w:color w:val="000000"/>
          <w:spacing w:val="-1"/>
          <w:w w:val="100"/>
          <w:position w:val="3"/>
          <w:sz w:val="24"/>
          <w:u w:val="none"/>
        </w:rPr>
        <w:t>数字式回弹仪检定器</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7</w:t>
      </w:r>
      <w:r>
        <w:rPr>
          <w:rFonts w:ascii="宋体" w:eastAsia="宋体" w:hAnsi="宋体" w:cs="宋体"/>
          <w:color w:val="000000"/>
          <w:spacing w:val="-1"/>
          <w:w w:val="100"/>
          <w:position w:val="3"/>
          <w:sz w:val="24"/>
          <w:u w:val="none"/>
        </w:rPr>
        <w:t>）</w:t>
      </w:r>
    </w:p>
    <w:p>
      <w:pPr>
        <w:tabs>
          <w:tab w:val="left" w:pos="886"/>
        </w:tabs>
        <w:spacing w:before="0" w:after="0" w:line="439" w:lineRule="exact"/>
        <w:ind w:left="346" w:firstLine="0"/>
        <w:jc w:val="left"/>
      </w:pPr>
      <w:r>
        <w:rPr>
          <w:rFonts w:ascii="Times New Roman" w:hAnsi="Times New Roman" w:cs="Times New Roman"/>
          <w:color w:val="000000"/>
          <w:spacing w:val="-1"/>
          <w:w w:val="100"/>
          <w:position w:val="0"/>
          <w:sz w:val="24"/>
          <w:u w:val="none"/>
        </w:rPr>
        <w:t>7.6</w:t>
      </w:r>
      <w:r>
        <w:rPr>
          <w:rFonts w:cs="Calibri"/>
          <w:color w:val="000000"/>
          <w:spacing w:val="-1"/>
          <w:w w:val="100"/>
          <w:u w:val="none"/>
        </w:rPr>
        <w:tab/>
      </w:r>
      <w:r>
        <w:rPr>
          <w:rFonts w:ascii="宋体" w:eastAsia="宋体" w:hAnsi="宋体" w:cs="宋体"/>
          <w:color w:val="000000"/>
          <w:spacing w:val="-1"/>
          <w:w w:val="100"/>
          <w:position w:val="3"/>
          <w:sz w:val="24"/>
          <w:u w:val="none"/>
        </w:rPr>
        <w:t>机械式回弹仪检定器</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9</w:t>
      </w:r>
      <w:r>
        <w:rPr>
          <w:rFonts w:ascii="宋体" w:eastAsia="宋体" w:hAnsi="宋体" w:cs="宋体"/>
          <w:color w:val="000000"/>
          <w:spacing w:val="-1"/>
          <w:w w:val="100"/>
          <w:position w:val="3"/>
          <w:sz w:val="24"/>
          <w:u w:val="none"/>
        </w:rPr>
        <w:t>）</w:t>
      </w:r>
    </w:p>
    <w:p>
      <w:pPr>
        <w:tabs>
          <w:tab w:val="left" w:pos="706"/>
        </w:tabs>
        <w:spacing w:before="0" w:after="0" w:line="437" w:lineRule="exact"/>
        <w:ind w:left="346" w:firstLine="0"/>
        <w:jc w:val="left"/>
      </w:pPr>
      <w:r>
        <w:rPr>
          <w:rFonts w:ascii="Times New Roman" w:hAnsi="Times New Roman" w:cs="Times New Roman"/>
          <w:color w:val="000000"/>
          <w:spacing w:val="-1"/>
          <w:w w:val="100"/>
          <w:position w:val="0"/>
          <w:sz w:val="24"/>
          <w:u w:val="none"/>
        </w:rPr>
        <w:t>8</w:t>
      </w:r>
      <w:r>
        <w:rPr>
          <w:rFonts w:cs="Calibri"/>
          <w:color w:val="000000"/>
          <w:spacing w:val="-1"/>
          <w:w w:val="100"/>
          <w:u w:val="none"/>
        </w:rPr>
        <w:tab/>
      </w:r>
      <w:r>
        <w:rPr>
          <w:rFonts w:ascii="宋体" w:eastAsia="宋体" w:hAnsi="宋体" w:cs="宋体"/>
          <w:color w:val="000000"/>
          <w:spacing w:val="-1"/>
          <w:w w:val="100"/>
          <w:position w:val="3"/>
          <w:sz w:val="24"/>
          <w:u w:val="none"/>
        </w:rPr>
        <w:t>校准结果表达</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9</w:t>
      </w:r>
      <w:r>
        <w:rPr>
          <w:rFonts w:ascii="宋体" w:eastAsia="宋体" w:hAnsi="宋体" w:cs="宋体"/>
          <w:color w:val="000000"/>
          <w:spacing w:val="-1"/>
          <w:w w:val="100"/>
          <w:position w:val="3"/>
          <w:sz w:val="24"/>
          <w:u w:val="none"/>
        </w:rPr>
        <w:t>）</w:t>
      </w:r>
    </w:p>
    <w:p>
      <w:pPr>
        <w:tabs>
          <w:tab w:val="left" w:pos="706"/>
        </w:tabs>
        <w:spacing w:before="0" w:after="0" w:line="437" w:lineRule="exact"/>
        <w:ind w:left="346" w:firstLine="0"/>
        <w:jc w:val="left"/>
      </w:pPr>
      <w:r>
        <w:rPr>
          <w:rFonts w:ascii="Times New Roman" w:hAnsi="Times New Roman" w:cs="Times New Roman"/>
          <w:color w:val="000000"/>
          <w:spacing w:val="-1"/>
          <w:w w:val="100"/>
          <w:position w:val="0"/>
          <w:sz w:val="24"/>
          <w:u w:val="none"/>
        </w:rPr>
        <w:t>9</w:t>
      </w:r>
      <w:r>
        <w:rPr>
          <w:rFonts w:cs="Calibri"/>
          <w:color w:val="000000"/>
          <w:spacing w:val="-1"/>
          <w:w w:val="100"/>
          <w:u w:val="none"/>
        </w:rPr>
        <w:tab/>
      </w:r>
      <w:r>
        <w:rPr>
          <w:rFonts w:ascii="宋体" w:eastAsia="宋体" w:hAnsi="宋体" w:cs="宋体"/>
          <w:color w:val="000000"/>
          <w:spacing w:val="-1"/>
          <w:w w:val="100"/>
          <w:position w:val="3"/>
          <w:sz w:val="24"/>
          <w:u w:val="none"/>
        </w:rPr>
        <w:t>复校时间间隔</w:t>
      </w:r>
      <w:r>
        <w:rPr>
          <w:rFonts w:ascii="Times New Roman" w:hAnsi="Times New Roman" w:cs="Times New Roman"/>
          <w:color w:val="000000"/>
          <w:spacing w:val="-1"/>
          <w:w w:val="100"/>
          <w:position w:val="0"/>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3"/>
          <w:sz w:val="24"/>
          <w:u w:val="none"/>
        </w:rPr>
        <w:t>）</w:t>
      </w:r>
    </w:p>
    <w:p>
      <w:pPr>
        <w:tabs>
          <w:tab w:val="left" w:pos="1284"/>
        </w:tabs>
        <w:spacing w:before="0" w:after="0" w:line="437"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w:t>
      </w:r>
      <w:r>
        <w:rPr>
          <w:rFonts w:cs="Calibri"/>
          <w:spacing w:val="-12"/>
          <w:w w:val="100"/>
        </w:rPr>
        <w:tab/>
      </w:r>
      <w:r>
        <w:rPr>
          <w:rFonts w:ascii="宋体" w:eastAsia="宋体" w:hAnsi="宋体" w:cs="宋体"/>
          <w:color w:val="000000"/>
          <w:spacing w:val="-1"/>
          <w:w w:val="100"/>
          <w:position w:val="3"/>
          <w:sz w:val="24"/>
          <w:u w:val="none"/>
        </w:rPr>
        <w:t>回弹仪检定器校准记录格式</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5"/>
          <w:w w:val="100"/>
          <w:position w:val="0"/>
          <w:sz w:val="24"/>
          <w:u w:val="none"/>
        </w:rPr>
        <w:t>11</w:t>
      </w:r>
      <w:r>
        <w:rPr>
          <w:rFonts w:ascii="宋体" w:eastAsia="宋体" w:hAnsi="宋体" w:cs="宋体"/>
          <w:color w:val="000000"/>
          <w:spacing w:val="-1"/>
          <w:w w:val="100"/>
          <w:position w:val="3"/>
          <w:sz w:val="24"/>
          <w:u w:val="none"/>
        </w:rPr>
        <w:t>）</w:t>
      </w:r>
    </w:p>
    <w:p>
      <w:pPr>
        <w:tabs>
          <w:tab w:val="left" w:pos="1284"/>
        </w:tabs>
        <w:spacing w:before="0" w:after="0" w:line="434"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cs="Calibri"/>
          <w:spacing w:val="4"/>
          <w:w w:val="100"/>
        </w:rPr>
        <w:tab/>
      </w:r>
      <w:r>
        <w:rPr>
          <w:rFonts w:ascii="宋体" w:eastAsia="宋体" w:hAnsi="宋体" w:cs="宋体"/>
          <w:color w:val="000000"/>
          <w:spacing w:val="-1"/>
          <w:w w:val="100"/>
          <w:position w:val="3"/>
          <w:sz w:val="24"/>
          <w:u w:val="none"/>
        </w:rPr>
        <w:t>回弹仪检定器校准证书内页参考格式</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14</w:t>
      </w:r>
      <w:r>
        <w:rPr>
          <w:rFonts w:ascii="宋体" w:eastAsia="宋体" w:hAnsi="宋体" w:cs="宋体"/>
          <w:color w:val="000000"/>
          <w:spacing w:val="-1"/>
          <w:w w:val="100"/>
          <w:position w:val="3"/>
          <w:sz w:val="24"/>
          <w:u w:val="none"/>
        </w:rPr>
        <w:t>）</w:t>
      </w:r>
    </w:p>
    <w:p>
      <w:pPr>
        <w:tabs>
          <w:tab w:val="left" w:pos="1284"/>
        </w:tabs>
        <w:spacing w:before="0" w:after="0" w:line="439" w:lineRule="exact"/>
        <w:ind w:left="346"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w:t>
      </w:r>
      <w:r>
        <w:rPr>
          <w:rFonts w:cs="Calibri"/>
          <w:spacing w:val="-1"/>
          <w:w w:val="100"/>
        </w:rPr>
        <w:tab/>
      </w:r>
      <w:r>
        <w:rPr>
          <w:rFonts w:ascii="宋体" w:eastAsia="宋体" w:hAnsi="宋体" w:cs="宋体"/>
          <w:color w:val="000000"/>
          <w:spacing w:val="-1"/>
          <w:w w:val="100"/>
          <w:position w:val="3"/>
          <w:sz w:val="24"/>
          <w:u w:val="none"/>
        </w:rPr>
        <w:t>回弹仪检定器校准不确定度评定示例</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15</w:t>
      </w:r>
      <w:r>
        <w:rPr>
          <w:rFonts w:ascii="宋体" w:eastAsia="宋体" w:hAnsi="宋体" w:cs="宋体"/>
          <w:color w:val="000000"/>
          <w:spacing w:val="-1"/>
          <w:w w:val="100"/>
          <w:position w:val="3"/>
          <w:sz w:val="24"/>
          <w:u w:val="none"/>
        </w:rPr>
        <w:t>）</w:t>
      </w: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428" w:lineRule="exact"/>
        <w:ind w:left="346" w:firstLine="9295"/>
        <w:jc w:val="left"/>
      </w:pPr>
      <w:r>
        <w:rPr>
          <w:rFonts w:ascii="Times New Roman" w:hAnsi="Times New Roman" w:cs="Times New Roman"/>
          <w:color w:val="000000"/>
          <w:spacing w:val="-1"/>
          <w:w w:val="100"/>
          <w:position w:val="0"/>
          <w:sz w:val="18"/>
          <w:u w:val="none"/>
        </w:rPr>
        <w:t>I</w:t>
      </w:r>
    </w:p>
    <w:p>
      <w:pPr>
        <w:spacing w:before="0" w:after="0" w:line="240" w:lineRule="exact"/>
        <w:ind w:left="346" w:firstLine="9295"/>
      </w:pPr>
    </w:p>
    <w:p>
      <w:pPr>
        <w:spacing w:before="0" w:after="0" w:line="240" w:lineRule="exact"/>
        <w:ind w:left="346" w:firstLine="9295"/>
      </w:pPr>
    </w:p>
    <w:p>
      <w:pPr>
        <w:spacing w:before="0" w:after="0" w:line="400" w:lineRule="exact"/>
        <w:ind w:left="346" w:firstLine="2795"/>
        <w:jc w:val="left"/>
        <w:rPr>
          <w:rFonts w:hint="eastAsia"/>
        </w:rPr>
        <w:sectPr>
          <w:type w:val="continuous"/>
          <w:pgSz w:w="11906" w:h="16839"/>
          <w:pgMar w:top="180" w:right="712" w:bottom="0" w:left="1072" w:header="0" w:footer="0" w:gutter="0"/>
          <w:pgNumType w:start="25"/>
          <w:cols w:num="1" w:space="72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374" w:lineRule="exact"/>
      </w:pPr>
    </w:p>
    <w:p>
      <w:pPr>
        <w:widowControl/>
        <w:jc w:val="left"/>
        <w:sectPr>
          <w:type w:val="continuous"/>
          <w:pgSz w:w="11906" w:h="16838"/>
          <w:pgMar w:top="180" w:right="590" w:bottom="0" w:left="950" w:header="0" w:footer="0" w:gutter="0"/>
          <w:pgNumType w:start="26"/>
          <w:cols w:num="1" w:space="720"/>
          <w:docGrid w:type="lines" w:linePitch="312" w:charSpace="0"/>
        </w:sectPr>
      </w:pPr>
    </w:p>
    <w:p>
      <w:pPr>
        <w:spacing w:before="0" w:after="0" w:line="281" w:lineRule="exact"/>
        <w:ind w:left="468" w:firstLine="3698"/>
        <w:jc w:val="left"/>
      </w:pPr>
      <w:r>
        <w:pict>
          <v:shape id="_x0000_s2059" o:spid="_x0000_s1034" type="#_x0000_t12" style="width:467.7pt;height:0.7pt;margin-top:78.65pt;margin-left:70.9pt;mso-height-relative:page;mso-position-horizontal-relative:page;mso-position-vertical-relative:page;mso-width-relative:page;position:absolute;z-index:251667456"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spacing w:before="0" w:after="0" w:line="240" w:lineRule="exact"/>
        <w:ind w:left="468" w:firstLine="3698"/>
      </w:pPr>
    </w:p>
    <w:p>
      <w:pPr>
        <w:spacing w:before="0" w:after="0" w:line="240" w:lineRule="exact"/>
        <w:ind w:left="468" w:firstLine="3698"/>
      </w:pPr>
    </w:p>
    <w:p>
      <w:pPr>
        <w:spacing w:before="0" w:after="0" w:line="240" w:lineRule="exact"/>
        <w:ind w:left="468" w:firstLine="3698"/>
      </w:pPr>
    </w:p>
    <w:p>
      <w:pPr>
        <w:tabs>
          <w:tab w:val="left" w:pos="5696"/>
        </w:tabs>
        <w:spacing w:before="0" w:after="0" w:line="631" w:lineRule="exact"/>
        <w:ind w:left="468" w:firstLine="3686"/>
        <w:jc w:val="left"/>
      </w:pPr>
      <w:r>
        <w:rPr>
          <w:rFonts w:ascii="黑体" w:eastAsia="黑体" w:hAnsi="黑体" w:cs="黑体"/>
          <w:color w:val="000000"/>
          <w:spacing w:val="-1"/>
          <w:w w:val="100"/>
          <w:position w:val="0"/>
          <w:sz w:val="44"/>
          <w:u w:val="none"/>
        </w:rPr>
        <w:t>引</w:t>
      </w:r>
      <w:r>
        <w:rPr>
          <w:rFonts w:cs="Calibri"/>
          <w:color w:val="000000"/>
          <w:spacing w:val="-1"/>
          <w:w w:val="100"/>
          <w:u w:val="none"/>
        </w:rPr>
        <w:tab/>
      </w:r>
      <w:r>
        <w:rPr>
          <w:rFonts w:ascii="黑体" w:eastAsia="黑体" w:hAnsi="黑体" w:cs="黑体"/>
          <w:color w:val="000000"/>
          <w:spacing w:val="-1"/>
          <w:w w:val="100"/>
          <w:position w:val="0"/>
          <w:sz w:val="44"/>
          <w:u w:val="none"/>
        </w:rPr>
        <w:t>言</w:t>
      </w:r>
    </w:p>
    <w:p>
      <w:pPr>
        <w:spacing w:before="0" w:after="0" w:line="240" w:lineRule="exact"/>
        <w:ind w:left="468" w:firstLine="3686"/>
      </w:pPr>
    </w:p>
    <w:p>
      <w:pPr>
        <w:spacing w:before="0" w:after="0" w:line="396" w:lineRule="exact"/>
        <w:ind w:left="468"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1071-2010</w:t>
      </w:r>
      <w:r>
        <w:rPr>
          <w:rFonts w:ascii="宋体" w:hAnsi="宋体" w:cs="宋体"/>
          <w:color w:val="000000"/>
          <w:spacing w:val="-8"/>
          <w:w w:val="100"/>
          <w:position w:val="3"/>
          <w:sz w:val="24"/>
          <w:u w:val="none"/>
        </w:rPr>
        <w:t>《国家计量校准规范编写规则》、</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1001-2011</w:t>
      </w:r>
      <w:r>
        <w:rPr>
          <w:rFonts w:ascii="宋体" w:hAnsi="宋体" w:cs="宋体"/>
          <w:color w:val="000000"/>
          <w:spacing w:val="-11"/>
          <w:w w:val="100"/>
          <w:position w:val="3"/>
          <w:sz w:val="24"/>
          <w:u w:val="none"/>
        </w:rPr>
        <w:t>《通用计量术语及定义》、</w:t>
      </w:r>
    </w:p>
    <w:p>
      <w:pPr>
        <w:spacing w:before="0" w:after="0" w:line="468" w:lineRule="exact"/>
        <w:ind w:left="468" w:firstLine="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1059.1-2012</w:t>
      </w:r>
      <w:r>
        <w:rPr>
          <w:rFonts w:ascii="宋体" w:hAnsi="宋体" w:cs="宋体"/>
          <w:color w:val="000000"/>
          <w:spacing w:val="1"/>
          <w:w w:val="100"/>
          <w:position w:val="3"/>
          <w:sz w:val="24"/>
          <w:u w:val="none"/>
        </w:rPr>
        <w:t>《测量不确定度评定与表示》共同构成支撑校准规范制订工作的基础性系</w:t>
      </w:r>
    </w:p>
    <w:p>
      <w:pPr>
        <w:spacing w:before="0" w:after="0" w:line="428" w:lineRule="exact"/>
        <w:ind w:left="468" w:firstLine="0"/>
        <w:jc w:val="left"/>
      </w:pPr>
      <w:r>
        <w:rPr>
          <w:rFonts w:ascii="宋体" w:hAnsi="宋体" w:cs="宋体"/>
          <w:color w:val="000000"/>
          <w:spacing w:val="-1"/>
          <w:w w:val="100"/>
          <w:position w:val="0"/>
          <w:sz w:val="24"/>
          <w:u w:val="none"/>
        </w:rPr>
        <w:t>列规范。</w:t>
      </w:r>
    </w:p>
    <w:p>
      <w:pPr>
        <w:spacing w:before="0" w:after="0" w:line="468" w:lineRule="exact"/>
        <w:ind w:left="468" w:firstLine="480"/>
        <w:jc w:val="left"/>
      </w:pPr>
      <w:r>
        <w:rPr>
          <w:rFonts w:ascii="宋体" w:hAnsi="宋体" w:cs="宋体"/>
          <w:color w:val="000000"/>
          <w:spacing w:val="-1"/>
          <w:w w:val="100"/>
          <w:position w:val="0"/>
          <w:sz w:val="24"/>
          <w:u w:val="none"/>
        </w:rPr>
        <w:t>本规范为首次发布。</w:t>
      </w:r>
    </w:p>
    <w:p>
      <w:pPr>
        <w:widowControl/>
        <w:jc w:val="left"/>
        <w:sectPr>
          <w:type w:val="continuous"/>
          <w:pgSz w:w="11906" w:h="16838"/>
          <w:pgMar w:top="180" w:right="590" w:bottom="0" w:left="950" w:header="0" w:footer="0" w:gutter="0"/>
          <w:pgNumType w:start="27"/>
          <w:cols w:num="1" w:space="708" w:equalWidth="0">
            <w:col w:w="10366" w:space="0"/>
          </w:cols>
          <w:docGrid w:type="lines" w:linePitch="312" w:charSpace="0"/>
        </w:sectPr>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40" w:lineRule="exact"/>
        <w:ind w:left="468" w:firstLine="480"/>
      </w:pPr>
    </w:p>
    <w:p>
      <w:pPr>
        <w:spacing w:before="0" w:after="0" w:line="250" w:lineRule="exact"/>
        <w:ind w:left="468" w:firstLine="480"/>
      </w:pPr>
    </w:p>
    <w:p>
      <w:pPr>
        <w:widowControl/>
        <w:jc w:val="left"/>
        <w:sectPr>
          <w:type w:val="continuous"/>
          <w:pgSz w:w="11906" w:h="16838"/>
          <w:pgMar w:top="180" w:right="590" w:bottom="0" w:left="950" w:header="0" w:footer="0" w:gutter="0"/>
          <w:pgNumType w:start="28"/>
          <w:cols w:num="1" w:space="720"/>
          <w:docGrid w:type="lines" w:linePitch="312" w:charSpace="0"/>
        </w:sectPr>
      </w:pPr>
    </w:p>
    <w:p>
      <w:pPr>
        <w:spacing w:before="0" w:after="0" w:line="242" w:lineRule="exact"/>
        <w:ind w:left="468"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180" w:right="590" w:bottom="0" w:left="950" w:header="0" w:footer="0" w:gutter="0"/>
          <w:pgNumType w:start="29"/>
          <w:cols w:num="1" w:space="708" w:equalWidth="0">
            <w:col w:w="10366" w:space="0"/>
          </w:cols>
          <w:docGrid w:type="lines" w:linePitch="312" w:charSpace="0"/>
        </w:sectPr>
      </w:pPr>
    </w:p>
    <w:p>
      <w:pPr>
        <w:spacing w:before="0" w:after="0" w:line="240" w:lineRule="exact"/>
        <w:ind w:left="468" w:firstLine="0"/>
      </w:pPr>
    </w:p>
    <w:p>
      <w:pPr>
        <w:spacing w:before="0" w:after="0" w:line="400" w:lineRule="exact"/>
        <w:ind w:left="468" w:firstLine="0"/>
      </w:pPr>
    </w:p>
    <w:p>
      <w:pPr>
        <w:widowControl/>
        <w:jc w:val="left"/>
        <w:sectPr>
          <w:type w:val="continuous"/>
          <w:pgSz w:w="11906" w:h="16838"/>
          <w:pgMar w:top="180" w:right="590" w:bottom="0" w:left="950" w:header="0" w:footer="0" w:gutter="0"/>
          <w:pgNumType w:start="30"/>
          <w:cols w:num="1" w:space="720"/>
          <w:docGrid w:type="lines" w:linePitch="312" w:charSpace="0"/>
        </w:sectPr>
      </w:pPr>
    </w:p>
    <w:p>
      <w:pPr>
        <w:spacing w:before="0" w:after="0" w:line="240" w:lineRule="exact"/>
        <w:ind w:left="3263" w:firstLine="0"/>
        <w:jc w:val="left"/>
        <w:rPr>
          <w:rFonts w:hint="eastAsia"/>
        </w:rPr>
      </w:pPr>
    </w:p>
    <w:p>
      <w:pPr>
        <w:widowControl/>
        <w:jc w:val="left"/>
        <w:sectPr>
          <w:type w:val="continuous"/>
          <w:pgSz w:w="11906" w:h="16838"/>
          <w:pgMar w:top="180" w:right="590" w:bottom="0" w:left="950" w:header="0" w:footer="0" w:gutter="0"/>
          <w:pgNumType w:start="31"/>
          <w:cols w:num="1" w:space="708" w:equalWidth="0">
            <w:col w:w="10366"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374" w:lineRule="exact"/>
      </w:pPr>
    </w:p>
    <w:p>
      <w:pPr>
        <w:widowControl/>
        <w:jc w:val="left"/>
        <w:sectPr>
          <w:type w:val="continuous"/>
          <w:pgSz w:w="11906" w:h="16839"/>
          <w:pgMar w:top="180" w:right="595" w:bottom="0" w:left="955" w:header="0" w:footer="0" w:gutter="0"/>
          <w:pgNumType w:start="32"/>
          <w:cols w:num="1" w:space="720"/>
          <w:docGrid w:type="lines" w:linePitch="312" w:charSpace="0"/>
        </w:sectPr>
      </w:pPr>
    </w:p>
    <w:p>
      <w:pPr>
        <w:spacing w:before="0" w:after="0" w:line="281" w:lineRule="exact"/>
        <w:ind w:left="464" w:firstLine="3698"/>
        <w:jc w:val="left"/>
      </w:pPr>
      <w:r>
        <w:pict>
          <v:shape id="imagerId10" o:spid="_x0000_s1035" type="#_x0000_t75" style="width:343pt;height:195pt;margin-top:523pt;margin-left:133pt;mso-height-relative:page;mso-position-horizontal-relative:page;mso-position-vertical-relative:page;mso-width-relative:page;position:absolute;z-index:-251646976" coordsize="21600,21600" filled="f">
            <v:imagedata r:id="rId7" o:title=""/>
            <o:lock v:ext="edit" aspectratio="t"/>
          </v:shape>
        </w:pict>
      </w:r>
      <w:r>
        <w:pict>
          <v:shape id="_x0000_s2061" o:spid="_x0000_s1036" type="#_x0000_t12" style="width:467.7pt;height:0.7pt;margin-top:78.65pt;margin-left:70.9pt;mso-height-relative:page;mso-position-horizontal-relative:page;mso-position-vertical-relative:page;mso-width-relative:page;position:absolute;z-index:251668480"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spacing w:before="0" w:after="0" w:line="240" w:lineRule="exact"/>
        <w:ind w:left="464" w:firstLine="3698"/>
      </w:pPr>
    </w:p>
    <w:p>
      <w:pPr>
        <w:spacing w:before="0" w:after="0" w:line="427" w:lineRule="exact"/>
        <w:ind w:left="464" w:firstLine="3077"/>
        <w:jc w:val="left"/>
      </w:pPr>
      <w:r>
        <w:rPr>
          <w:rFonts w:ascii="黑体" w:eastAsia="黑体" w:hAnsi="黑体" w:cs="黑体"/>
          <w:color w:val="000000"/>
          <w:spacing w:val="-1"/>
          <w:w w:val="100"/>
          <w:position w:val="0"/>
          <w:sz w:val="32"/>
          <w:u w:val="none"/>
        </w:rPr>
        <w:t>回弹仪检定器校准规范</w:t>
      </w:r>
    </w:p>
    <w:p>
      <w:pPr>
        <w:spacing w:before="0" w:after="0" w:line="240" w:lineRule="exact"/>
        <w:ind w:left="464" w:firstLine="3077"/>
      </w:pPr>
    </w:p>
    <w:p>
      <w:pPr>
        <w:tabs>
          <w:tab w:val="left" w:pos="824"/>
        </w:tabs>
        <w:spacing w:before="0" w:after="0" w:line="420" w:lineRule="exact"/>
        <w:ind w:left="464" w:firstLine="0"/>
        <w:jc w:val="left"/>
      </w:pPr>
      <w:r>
        <w:rPr>
          <w:rFonts w:ascii="黑体" w:hAnsi="黑体" w:cs="黑体"/>
          <w:color w:val="000000"/>
          <w:spacing w:val="-1"/>
          <w:w w:val="100"/>
          <w:position w:val="0"/>
          <w:sz w:val="24"/>
          <w:u w:val="none"/>
        </w:rPr>
        <w:t>1</w:t>
      </w:r>
      <w:r>
        <w:rPr>
          <w:rFonts w:cs="Calibri"/>
          <w:color w:val="000000"/>
          <w:spacing w:val="-1"/>
          <w:w w:val="100"/>
          <w:u w:val="none"/>
        </w:rPr>
        <w:tab/>
      </w:r>
      <w:r>
        <w:rPr>
          <w:rFonts w:ascii="黑体" w:eastAsia="黑体" w:hAnsi="黑体" w:cs="黑体"/>
          <w:color w:val="000000"/>
          <w:spacing w:val="-1"/>
          <w:w w:val="100"/>
          <w:position w:val="0"/>
          <w:sz w:val="24"/>
          <w:u w:val="none"/>
        </w:rPr>
        <w:t>范围</w:t>
      </w:r>
    </w:p>
    <w:p>
      <w:pPr>
        <w:spacing w:before="0" w:after="0" w:line="464" w:lineRule="exact"/>
        <w:ind w:left="464" w:firstLine="480"/>
        <w:jc w:val="left"/>
      </w:pPr>
      <w:r>
        <w:rPr>
          <w:rFonts w:ascii="宋体" w:hAnsi="宋体" w:cs="宋体"/>
          <w:color w:val="000000"/>
          <w:spacing w:val="-1"/>
          <w:w w:val="100"/>
          <w:position w:val="0"/>
          <w:sz w:val="24"/>
          <w:u w:val="none"/>
        </w:rPr>
        <w:t>本规范适用于数字式回弹仪检定器和机械式回弹仪检定器的校准。</w:t>
      </w:r>
    </w:p>
    <w:p>
      <w:pPr>
        <w:tabs>
          <w:tab w:val="left" w:pos="824"/>
        </w:tabs>
        <w:spacing w:before="0" w:after="0" w:line="472" w:lineRule="exact"/>
        <w:ind w:left="464" w:firstLine="0"/>
        <w:jc w:val="left"/>
      </w:pPr>
      <w:r>
        <w:rPr>
          <w:rFonts w:ascii="黑体" w:hAnsi="黑体" w:cs="黑体"/>
          <w:color w:val="000000"/>
          <w:spacing w:val="-1"/>
          <w:w w:val="100"/>
          <w:position w:val="0"/>
          <w:sz w:val="24"/>
          <w:u w:val="none"/>
        </w:rPr>
        <w:t>2</w:t>
      </w:r>
      <w:r>
        <w:rPr>
          <w:rFonts w:cs="Calibri"/>
          <w:color w:val="000000"/>
          <w:spacing w:val="0"/>
          <w:w w:val="100"/>
          <w:u w:val="none"/>
        </w:rPr>
        <w:tab/>
      </w:r>
      <w:r>
        <w:rPr>
          <w:rFonts w:ascii="黑体" w:eastAsia="黑体" w:hAnsi="黑体" w:cs="黑体"/>
          <w:color w:val="000000"/>
          <w:spacing w:val="-1"/>
          <w:w w:val="100"/>
          <w:position w:val="0"/>
          <w:sz w:val="24"/>
          <w:u w:val="none"/>
        </w:rPr>
        <w:t>引用文件</w:t>
      </w:r>
    </w:p>
    <w:p>
      <w:pPr>
        <w:spacing w:before="0" w:after="0" w:line="464" w:lineRule="exact"/>
        <w:ind w:left="464" w:firstLine="480"/>
        <w:jc w:val="left"/>
      </w:pPr>
      <w:r>
        <w:rPr>
          <w:rFonts w:ascii="宋体" w:eastAsia="宋体" w:hAnsi="宋体" w:cs="宋体"/>
          <w:color w:val="000000"/>
          <w:spacing w:val="-1"/>
          <w:w w:val="100"/>
          <w:position w:val="0"/>
          <w:sz w:val="24"/>
          <w:u w:val="none"/>
        </w:rPr>
        <w:t>本规范引用了下列文件：</w:t>
      </w:r>
    </w:p>
    <w:p>
      <w:pPr>
        <w:spacing w:before="0" w:after="0" w:line="185" w:lineRule="exact"/>
        <w:ind w:left="464" w:firstLine="480"/>
      </w:pPr>
    </w:p>
    <w:p>
      <w:pPr>
        <w:tabs>
          <w:tab w:val="left" w:pos="1964"/>
        </w:tabs>
        <w:spacing w:before="0" w:after="0" w:line="323" w:lineRule="exact"/>
        <w:ind w:left="464"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817</w:t>
      </w:r>
      <w:r>
        <w:rPr>
          <w:rFonts w:cs="Calibri"/>
          <w:color w:val="000000"/>
          <w:spacing w:val="-1"/>
          <w:w w:val="100"/>
          <w:u w:val="none"/>
        </w:rPr>
        <w:tab/>
      </w:r>
      <w:r>
        <w:rPr>
          <w:rFonts w:ascii="宋体" w:eastAsia="宋体" w:hAnsi="宋体" w:cs="宋体"/>
          <w:color w:val="000000"/>
          <w:spacing w:val="-1"/>
          <w:w w:val="100"/>
          <w:position w:val="3"/>
          <w:sz w:val="24"/>
          <w:u w:val="none"/>
        </w:rPr>
        <w:t>回弹仪</w:t>
      </w:r>
    </w:p>
    <w:p>
      <w:pPr>
        <w:tabs>
          <w:tab w:val="left" w:pos="2266"/>
        </w:tabs>
        <w:spacing w:before="0" w:after="0" w:line="468" w:lineRule="exact"/>
        <w:ind w:left="464"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9138</w:t>
      </w:r>
      <w:r>
        <w:rPr>
          <w:rFonts w:cs="Calibri"/>
          <w:spacing w:val="0"/>
          <w:w w:val="100"/>
        </w:rPr>
        <w:tab/>
      </w:r>
      <w:r>
        <w:rPr>
          <w:rFonts w:ascii="宋体" w:eastAsia="宋体" w:hAnsi="宋体" w:cs="宋体"/>
          <w:color w:val="000000"/>
          <w:spacing w:val="-1"/>
          <w:w w:val="100"/>
          <w:position w:val="3"/>
          <w:sz w:val="24"/>
          <w:u w:val="none"/>
        </w:rPr>
        <w:t>回弹仪</w:t>
      </w:r>
    </w:p>
    <w:p>
      <w:pPr>
        <w:spacing w:before="0" w:after="0" w:line="428" w:lineRule="exact"/>
        <w:ind w:left="464" w:firstLine="480"/>
        <w:jc w:val="left"/>
      </w:pPr>
      <w:r>
        <w:rPr>
          <w:rFonts w:ascii="宋体" w:eastAsia="宋体" w:hAnsi="宋体" w:cs="宋体"/>
          <w:color w:val="000000"/>
          <w:spacing w:val="-1"/>
          <w:w w:val="100"/>
          <w:position w:val="0"/>
          <w:sz w:val="24"/>
          <w:u w:val="none"/>
        </w:rPr>
        <w:t>凡是注日期的引用文件，仅注日期的版本适用于本规范；凡是不注日期的引用文件，</w:t>
      </w:r>
    </w:p>
    <w:p>
      <w:pPr>
        <w:spacing w:before="0" w:after="0" w:line="468" w:lineRule="exact"/>
        <w:ind w:left="464" w:firstLine="0"/>
        <w:jc w:val="left"/>
      </w:pPr>
      <w:r>
        <w:rPr>
          <w:rFonts w:ascii="宋体" w:hAnsi="宋体" w:cs="宋体"/>
          <w:color w:val="000000"/>
          <w:spacing w:val="-1"/>
          <w:w w:val="100"/>
          <w:position w:val="0"/>
          <w:sz w:val="24"/>
          <w:u w:val="none"/>
        </w:rPr>
        <w:t>其最新版本（包括所有的修改单）适用于本规范。</w:t>
      </w:r>
    </w:p>
    <w:p>
      <w:pPr>
        <w:tabs>
          <w:tab w:val="left" w:pos="824"/>
        </w:tabs>
        <w:spacing w:before="0" w:after="0" w:line="472" w:lineRule="exact"/>
        <w:ind w:left="464" w:firstLine="0"/>
        <w:jc w:val="left"/>
      </w:pPr>
      <w:r>
        <w:rPr>
          <w:rFonts w:ascii="黑体" w:hAnsi="黑体" w:cs="黑体"/>
          <w:color w:val="000000"/>
          <w:spacing w:val="-1"/>
          <w:w w:val="100"/>
          <w:position w:val="0"/>
          <w:sz w:val="24"/>
          <w:u w:val="none"/>
        </w:rPr>
        <w:t>3</w:t>
      </w:r>
      <w:r>
        <w:rPr>
          <w:rFonts w:cs="Calibri"/>
          <w:color w:val="000000"/>
          <w:spacing w:val="-1"/>
          <w:w w:val="100"/>
          <w:u w:val="none"/>
        </w:rPr>
        <w:tab/>
      </w:r>
      <w:r>
        <w:rPr>
          <w:rFonts w:ascii="黑体" w:eastAsia="黑体" w:hAnsi="黑体" w:cs="黑体"/>
          <w:color w:val="000000"/>
          <w:spacing w:val="-1"/>
          <w:w w:val="100"/>
          <w:position w:val="0"/>
          <w:sz w:val="24"/>
          <w:u w:val="none"/>
        </w:rPr>
        <w:t>术语</w:t>
      </w:r>
    </w:p>
    <w:p>
      <w:pPr>
        <w:spacing w:before="0" w:after="0" w:line="181" w:lineRule="exact"/>
        <w:ind w:left="464" w:firstLine="0"/>
      </w:pPr>
    </w:p>
    <w:p>
      <w:pPr>
        <w:tabs>
          <w:tab w:val="left" w:pos="1004"/>
          <w:tab w:val="left" w:pos="2684"/>
        </w:tabs>
        <w:spacing w:before="0" w:after="0" w:line="323" w:lineRule="exact"/>
        <w:ind w:left="464" w:firstLine="0"/>
        <w:jc w:val="left"/>
      </w:pPr>
      <w:r>
        <w:rPr>
          <w:rFonts w:ascii="Times New Roman" w:hAnsi="Times New Roman" w:cs="Times New Roman"/>
          <w:color w:val="000000"/>
          <w:spacing w:val="-1"/>
          <w:w w:val="100"/>
          <w:position w:val="0"/>
          <w:sz w:val="24"/>
          <w:u w:val="none"/>
        </w:rPr>
        <w:t>3.1</w:t>
      </w:r>
      <w:r>
        <w:rPr>
          <w:rFonts w:cs="Calibri"/>
          <w:color w:val="000000"/>
          <w:spacing w:val="-1"/>
          <w:w w:val="100"/>
          <w:u w:val="none"/>
        </w:rPr>
        <w:tab/>
      </w:r>
      <w:r>
        <w:rPr>
          <w:rFonts w:ascii="宋体" w:eastAsia="宋体" w:hAnsi="宋体" w:cs="宋体"/>
          <w:color w:val="000000"/>
          <w:spacing w:val="-1"/>
          <w:w w:val="100"/>
          <w:position w:val="3"/>
          <w:sz w:val="24"/>
          <w:u w:val="none"/>
        </w:rPr>
        <w:t>回弹仪检定器</w:t>
      </w:r>
      <w:r>
        <w:rPr>
          <w:rFonts w:cs="Calibri"/>
          <w:color w:val="000000"/>
          <w:spacing w:val="-1"/>
          <w:w w:val="100"/>
          <w:u w:val="none"/>
        </w:rPr>
        <w:tab/>
      </w:r>
      <w:r>
        <w:rPr>
          <w:rFonts w:ascii="Times New Roman" w:hAnsi="Times New Roman" w:cs="Times New Roman"/>
          <w:color w:val="000000"/>
          <w:spacing w:val="-1"/>
          <w:w w:val="100"/>
          <w:position w:val="0"/>
          <w:sz w:val="24"/>
          <w:u w:val="none"/>
        </w:rPr>
        <w:t>rebound</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test</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hammer</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calibrators</w:t>
      </w:r>
    </w:p>
    <w:p>
      <w:pPr>
        <w:spacing w:before="0" w:after="0" w:line="428" w:lineRule="exact"/>
        <w:ind w:left="464" w:firstLine="480"/>
        <w:jc w:val="left"/>
      </w:pPr>
      <w:r>
        <w:rPr>
          <w:rFonts w:ascii="宋体" w:hAnsi="宋体" w:cs="宋体"/>
          <w:color w:val="000000"/>
          <w:spacing w:val="-1"/>
          <w:w w:val="100"/>
          <w:position w:val="0"/>
          <w:sz w:val="24"/>
          <w:u w:val="none"/>
        </w:rPr>
        <w:t>回弹仪检定器是用于检定或校准回弹仪主要计量特性的专用测量仪器。</w:t>
      </w:r>
    </w:p>
    <w:p>
      <w:pPr>
        <w:tabs>
          <w:tab w:val="left" w:pos="824"/>
        </w:tabs>
        <w:spacing w:before="0" w:after="0" w:line="472" w:lineRule="exact"/>
        <w:ind w:left="464" w:firstLine="0"/>
        <w:jc w:val="left"/>
      </w:pPr>
      <w:r>
        <w:rPr>
          <w:rFonts w:ascii="黑体" w:hAnsi="黑体" w:cs="黑体"/>
          <w:color w:val="000000"/>
          <w:spacing w:val="-1"/>
          <w:w w:val="100"/>
          <w:position w:val="0"/>
          <w:sz w:val="24"/>
          <w:u w:val="none"/>
        </w:rPr>
        <w:t>4</w:t>
      </w:r>
      <w:r>
        <w:rPr>
          <w:rFonts w:cs="Calibri"/>
          <w:color w:val="000000"/>
          <w:spacing w:val="-1"/>
          <w:w w:val="100"/>
          <w:u w:val="none"/>
        </w:rPr>
        <w:tab/>
      </w:r>
      <w:r>
        <w:rPr>
          <w:rFonts w:ascii="黑体" w:eastAsia="黑体" w:hAnsi="黑体" w:cs="黑体"/>
          <w:color w:val="000000"/>
          <w:spacing w:val="-1"/>
          <w:w w:val="100"/>
          <w:position w:val="0"/>
          <w:sz w:val="24"/>
          <w:u w:val="none"/>
        </w:rPr>
        <w:t>概述</w:t>
      </w:r>
    </w:p>
    <w:p>
      <w:pPr>
        <w:spacing w:before="0" w:after="0" w:line="464" w:lineRule="exact"/>
        <w:ind w:left="464" w:firstLine="480"/>
        <w:jc w:val="left"/>
      </w:pPr>
      <w:r>
        <w:rPr>
          <w:rFonts w:ascii="宋体" w:hAnsi="宋体" w:cs="宋体"/>
          <w:color w:val="000000"/>
          <w:spacing w:val="-1"/>
          <w:w w:val="100"/>
          <w:position w:val="0"/>
          <w:sz w:val="24"/>
          <w:u w:val="none"/>
        </w:rPr>
        <w:t>回弹仪检定器包括数字式回弹仪检定器和机械式回弹仪检定器。</w:t>
      </w:r>
    </w:p>
    <w:p>
      <w:pPr>
        <w:spacing w:before="0" w:after="0" w:line="468" w:lineRule="exact"/>
        <w:ind w:left="464" w:firstLine="480"/>
        <w:jc w:val="left"/>
      </w:pPr>
      <w:r>
        <w:rPr>
          <w:rFonts w:ascii="宋体" w:hAnsi="宋体" w:cs="宋体"/>
          <w:color w:val="000000"/>
          <w:spacing w:val="-1"/>
          <w:w w:val="100"/>
          <w:position w:val="0"/>
          <w:sz w:val="24"/>
          <w:u w:val="none"/>
        </w:rPr>
        <w:t>数字式回弹仪检定器主要由起跳钢砧、拉簧拉力测量装置、前定位板、标尺盖板、指</w:t>
      </w:r>
    </w:p>
    <w:p>
      <w:pPr>
        <w:spacing w:before="0" w:after="0" w:line="468" w:lineRule="exact"/>
        <w:ind w:left="464" w:firstLine="0"/>
        <w:jc w:val="left"/>
      </w:pPr>
      <w:r>
        <w:rPr>
          <w:rFonts w:ascii="宋体" w:hAnsi="宋体" w:cs="宋体"/>
          <w:color w:val="000000"/>
          <w:spacing w:val="-4"/>
          <w:w w:val="100"/>
          <w:position w:val="0"/>
          <w:sz w:val="24"/>
          <w:u w:val="none"/>
        </w:rPr>
        <w:t>针、后定位板、尾盖座、法兰导轨板、底座、位移测量装置、显示装置和率定钢砧等组成。</w:t>
      </w:r>
    </w:p>
    <w:p>
      <w:pPr>
        <w:spacing w:before="0" w:after="0" w:line="185" w:lineRule="exact"/>
        <w:ind w:left="464" w:firstLine="0"/>
      </w:pPr>
    </w:p>
    <w:p>
      <w:pPr>
        <w:spacing w:before="0" w:after="0" w:line="323" w:lineRule="exact"/>
        <w:ind w:left="464" w:firstLine="0"/>
        <w:jc w:val="left"/>
      </w:pPr>
      <w:r>
        <w:rPr>
          <w:rFonts w:ascii="宋体" w:hAnsi="宋体" w:cs="宋体"/>
          <w:color w:val="000000"/>
          <w:spacing w:val="1"/>
          <w:w w:val="100"/>
          <w:position w:val="3"/>
          <w:sz w:val="24"/>
          <w:u w:val="none"/>
        </w:rPr>
        <w:t>可测量回弹仪标尺“</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”刻度线位置、弹击锤脱钩位置、弹击拉簧刚度、弹击拉簧拉伸</w:t>
      </w:r>
    </w:p>
    <w:p>
      <w:pPr>
        <w:spacing w:before="0" w:after="0" w:line="468" w:lineRule="exact"/>
        <w:ind w:left="464" w:firstLine="0"/>
        <w:jc w:val="left"/>
      </w:pPr>
      <w:r>
        <w:rPr>
          <w:rFonts w:ascii="宋体" w:hAnsi="宋体" w:cs="宋体"/>
          <w:color w:val="000000"/>
          <w:spacing w:val="-1"/>
          <w:w w:val="100"/>
          <w:position w:val="3"/>
          <w:sz w:val="24"/>
          <w:u w:val="none"/>
        </w:rPr>
        <w:t>长度、弹击锤起跳位置和钢砧率定值。其主机结构图如图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widowControl/>
        <w:jc w:val="left"/>
        <w:sectPr>
          <w:type w:val="continuous"/>
          <w:pgSz w:w="11906" w:h="16839"/>
          <w:pgMar w:top="180" w:right="595" w:bottom="0" w:left="955" w:header="0" w:footer="0" w:gutter="0"/>
          <w:pgNumType w:start="33"/>
          <w:cols w:num="1" w:space="708" w:equalWidth="0">
            <w:col w:w="10356" w:space="0"/>
          </w:cols>
          <w:docGrid w:type="lines" w:linePitch="312" w:charSpace="0"/>
        </w:sectPr>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240" w:lineRule="exact"/>
        <w:ind w:left="464" w:firstLine="0"/>
      </w:pPr>
    </w:p>
    <w:p>
      <w:pPr>
        <w:spacing w:before="0" w:after="0" w:line="331" w:lineRule="exact"/>
        <w:ind w:left="464" w:firstLine="0"/>
      </w:pPr>
    </w:p>
    <w:p>
      <w:pPr>
        <w:widowControl/>
        <w:jc w:val="left"/>
        <w:sectPr>
          <w:type w:val="continuous"/>
          <w:pgSz w:w="11906" w:h="16839"/>
          <w:pgMar w:top="180" w:right="595" w:bottom="0" w:left="955" w:header="0" w:footer="0" w:gutter="0"/>
          <w:pgNumType w:start="34"/>
          <w:cols w:num="1" w:space="720"/>
          <w:docGrid w:type="lines" w:linePitch="312" w:charSpace="0"/>
        </w:sectPr>
      </w:pPr>
    </w:p>
    <w:p>
      <w:pPr>
        <w:spacing w:before="0" w:after="0" w:line="281" w:lineRule="exact"/>
        <w:ind w:left="1608" w:firstLine="2297"/>
        <w:jc w:val="left"/>
      </w:pPr>
      <w:r>
        <w:rPr>
          <w:rFonts w:ascii="宋体" w:eastAsia="宋体" w:hAnsi="宋体" w:cs="宋体"/>
          <w:color w:val="000000"/>
          <w:spacing w:val="-2"/>
          <w:w w:val="100"/>
          <w:position w:val="3"/>
          <w:sz w:val="21"/>
          <w:u w:val="none"/>
        </w:rPr>
        <w:t>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数字式回弹仪检定器</w:t>
      </w:r>
    </w:p>
    <w:p>
      <w:pPr>
        <w:spacing w:before="0" w:after="0" w:line="272" w:lineRule="exact"/>
        <w:ind w:left="1608" w:firstLine="0"/>
        <w:jc w:val="left"/>
      </w:pPr>
      <w:r>
        <w:rPr>
          <w:rFonts w:ascii="Times New Roman" w:hAnsi="Times New Roman" w:cs="Times New Roman"/>
          <w:color w:val="000000"/>
          <w:spacing w:val="0"/>
          <w:w w:val="100"/>
          <w:position w:val="0"/>
          <w:sz w:val="18"/>
          <w:u w:val="none"/>
        </w:rPr>
        <w:t>1─</w:t>
      </w:r>
      <w:r>
        <w:rPr>
          <w:rFonts w:ascii="宋体" w:eastAsia="宋体" w:hAnsi="宋体" w:cs="宋体"/>
          <w:color w:val="000000"/>
          <w:spacing w:val="-1"/>
          <w:w w:val="100"/>
          <w:position w:val="2"/>
          <w:sz w:val="18"/>
          <w:u w:val="none"/>
        </w:rPr>
        <w:t>起跳钢砧；</w:t>
      </w:r>
      <w:r>
        <w:rPr>
          <w:rFonts w:ascii="Times New Roman" w:hAnsi="Times New Roman" w:cs="Times New Roman"/>
          <w:color w:val="000000"/>
          <w:spacing w:val="-1"/>
          <w:w w:val="100"/>
          <w:position w:val="0"/>
          <w:sz w:val="18"/>
          <w:u w:val="none"/>
        </w:rPr>
        <w:t>2─</w:t>
      </w:r>
      <w:r>
        <w:rPr>
          <w:rFonts w:ascii="宋体" w:eastAsia="宋体" w:hAnsi="宋体" w:cs="宋体"/>
          <w:color w:val="000000"/>
          <w:spacing w:val="-1"/>
          <w:w w:val="100"/>
          <w:position w:val="2"/>
          <w:sz w:val="18"/>
          <w:u w:val="none"/>
        </w:rPr>
        <w:t>拉簧拉力测量装置；</w:t>
      </w: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前定位板；</w:t>
      </w:r>
      <w:r>
        <w:rPr>
          <w:rFonts w:ascii="Times New Roman" w:hAnsi="Times New Roman" w:cs="Times New Roman"/>
          <w:color w:val="000000"/>
          <w:spacing w:val="-1"/>
          <w:w w:val="100"/>
          <w:position w:val="0"/>
          <w:sz w:val="18"/>
          <w:u w:val="none"/>
        </w:rPr>
        <w:t>4─</w:t>
      </w:r>
      <w:r>
        <w:rPr>
          <w:rFonts w:ascii="宋体" w:eastAsia="宋体" w:hAnsi="宋体" w:cs="宋体"/>
          <w:color w:val="000000"/>
          <w:spacing w:val="-1"/>
          <w:w w:val="100"/>
          <w:position w:val="2"/>
          <w:sz w:val="18"/>
          <w:u w:val="none"/>
        </w:rPr>
        <w:t>标尺盖板；</w:t>
      </w:r>
      <w:r>
        <w:rPr>
          <w:rFonts w:ascii="Times New Roman" w:hAnsi="Times New Roman" w:cs="Times New Roman"/>
          <w:color w:val="000000"/>
          <w:spacing w:val="-1"/>
          <w:w w:val="100"/>
          <w:position w:val="0"/>
          <w:sz w:val="18"/>
          <w:u w:val="none"/>
        </w:rPr>
        <w:t>5─</w:t>
      </w:r>
      <w:r>
        <w:rPr>
          <w:rFonts w:ascii="宋体" w:eastAsia="宋体" w:hAnsi="宋体" w:cs="宋体"/>
          <w:color w:val="000000"/>
          <w:spacing w:val="-1"/>
          <w:w w:val="100"/>
          <w:position w:val="2"/>
          <w:sz w:val="18"/>
          <w:u w:val="none"/>
        </w:rPr>
        <w:t>指针；</w:t>
      </w:r>
      <w:r>
        <w:rPr>
          <w:rFonts w:ascii="Times New Roman" w:hAnsi="Times New Roman" w:cs="Times New Roman"/>
          <w:color w:val="000000"/>
          <w:spacing w:val="0"/>
          <w:w w:val="100"/>
          <w:position w:val="0"/>
          <w:sz w:val="18"/>
          <w:u w:val="none"/>
        </w:rPr>
        <w:t>6─</w:t>
      </w:r>
      <w:r>
        <w:rPr>
          <w:rFonts w:ascii="宋体" w:eastAsia="宋体" w:hAnsi="宋体" w:cs="宋体"/>
          <w:color w:val="000000"/>
          <w:spacing w:val="-1"/>
          <w:w w:val="100"/>
          <w:position w:val="2"/>
          <w:sz w:val="18"/>
          <w:u w:val="none"/>
        </w:rPr>
        <w:t>后定位板；</w:t>
      </w:r>
    </w:p>
    <w:p>
      <w:pPr>
        <w:spacing w:before="0" w:after="0" w:line="312" w:lineRule="exact"/>
        <w:ind w:left="1608" w:firstLine="739"/>
        <w:jc w:val="left"/>
      </w:pPr>
      <w:r>
        <w:rPr>
          <w:rFonts w:ascii="Times New Roman" w:hAnsi="Times New Roman" w:cs="Times New Roman"/>
          <w:color w:val="000000"/>
          <w:spacing w:val="-1"/>
          <w:w w:val="100"/>
          <w:position w:val="0"/>
          <w:sz w:val="18"/>
          <w:u w:val="none"/>
        </w:rPr>
        <w:t>7─</w:t>
      </w:r>
      <w:r>
        <w:rPr>
          <w:rFonts w:ascii="宋体" w:eastAsia="宋体" w:hAnsi="宋体" w:cs="宋体"/>
          <w:color w:val="000000"/>
          <w:spacing w:val="-1"/>
          <w:w w:val="100"/>
          <w:position w:val="2"/>
          <w:sz w:val="18"/>
          <w:u w:val="none"/>
        </w:rPr>
        <w:t>尾盖座；</w:t>
      </w:r>
      <w:r>
        <w:rPr>
          <w:rFonts w:ascii="Times New Roman" w:hAnsi="Times New Roman" w:cs="Times New Roman"/>
          <w:color w:val="000000"/>
          <w:spacing w:val="0"/>
          <w:w w:val="100"/>
          <w:position w:val="0"/>
          <w:sz w:val="18"/>
          <w:u w:val="none"/>
        </w:rPr>
        <w:t>8─</w:t>
      </w:r>
      <w:r>
        <w:rPr>
          <w:rFonts w:ascii="宋体" w:eastAsia="宋体" w:hAnsi="宋体" w:cs="宋体"/>
          <w:color w:val="000000"/>
          <w:spacing w:val="-1"/>
          <w:w w:val="100"/>
          <w:position w:val="2"/>
          <w:sz w:val="18"/>
          <w:u w:val="none"/>
        </w:rPr>
        <w:t>法兰导轨板；</w:t>
      </w:r>
      <w:r>
        <w:rPr>
          <w:rFonts w:ascii="Times New Roman" w:hAnsi="Times New Roman" w:cs="Times New Roman"/>
          <w:color w:val="000000"/>
          <w:spacing w:val="0"/>
          <w:w w:val="100"/>
          <w:position w:val="0"/>
          <w:sz w:val="18"/>
          <w:u w:val="none"/>
        </w:rPr>
        <w:t>9─</w:t>
      </w:r>
      <w:r>
        <w:rPr>
          <w:rFonts w:ascii="宋体" w:eastAsia="宋体" w:hAnsi="宋体" w:cs="宋体"/>
          <w:color w:val="000000"/>
          <w:spacing w:val="-1"/>
          <w:w w:val="100"/>
          <w:position w:val="2"/>
          <w:sz w:val="18"/>
          <w:u w:val="none"/>
        </w:rPr>
        <w:t>底座；</w:t>
      </w:r>
      <w:r>
        <w:rPr>
          <w:rFonts w:ascii="Times New Roman" w:hAnsi="Times New Roman" w:cs="Times New Roman"/>
          <w:color w:val="000000"/>
          <w:spacing w:val="-1"/>
          <w:w w:val="100"/>
          <w:position w:val="0"/>
          <w:sz w:val="18"/>
          <w:u w:val="none"/>
        </w:rPr>
        <w:t>10─</w:t>
      </w:r>
      <w:r>
        <w:rPr>
          <w:rFonts w:ascii="宋体" w:eastAsia="宋体" w:hAnsi="宋体" w:cs="宋体"/>
          <w:color w:val="000000"/>
          <w:spacing w:val="-1"/>
          <w:w w:val="100"/>
          <w:position w:val="2"/>
          <w:sz w:val="18"/>
          <w:u w:val="none"/>
        </w:rPr>
        <w:t>位移测量装置；</w:t>
      </w:r>
      <w:r>
        <w:rPr>
          <w:rFonts w:ascii="Times New Roman" w:hAnsi="Times New Roman" w:cs="Times New Roman"/>
          <w:color w:val="000000"/>
          <w:spacing w:val="-1"/>
          <w:w w:val="100"/>
          <w:position w:val="0"/>
          <w:sz w:val="18"/>
          <w:u w:val="none"/>
        </w:rPr>
        <w:t>11─</w:t>
      </w:r>
      <w:r>
        <w:rPr>
          <w:rFonts w:ascii="宋体" w:eastAsia="宋体" w:hAnsi="宋体" w:cs="宋体"/>
          <w:color w:val="000000"/>
          <w:spacing w:val="-1"/>
          <w:w w:val="100"/>
          <w:position w:val="2"/>
          <w:sz w:val="18"/>
          <w:u w:val="none"/>
        </w:rPr>
        <w:t>显示装置</w:t>
      </w:r>
    </w:p>
    <w:p>
      <w:pPr>
        <w:widowControl/>
        <w:jc w:val="left"/>
        <w:sectPr>
          <w:type w:val="continuous"/>
          <w:pgSz w:w="11906" w:h="16839"/>
          <w:pgMar w:top="180" w:right="595" w:bottom="0" w:left="955" w:header="0" w:footer="0" w:gutter="0"/>
          <w:pgNumType w:start="35"/>
          <w:cols w:num="1" w:space="708" w:equalWidth="0">
            <w:col w:w="10356" w:space="0"/>
          </w:cols>
          <w:docGrid w:type="lines" w:linePitch="312" w:charSpace="0"/>
        </w:sectPr>
      </w:pPr>
    </w:p>
    <w:p>
      <w:pPr>
        <w:spacing w:before="0" w:after="0" w:line="274" w:lineRule="exact"/>
        <w:ind w:left="1608" w:firstLine="739"/>
      </w:pPr>
    </w:p>
    <w:p>
      <w:pPr>
        <w:widowControl/>
        <w:jc w:val="left"/>
        <w:sectPr>
          <w:type w:val="continuous"/>
          <w:pgSz w:w="11906" w:h="16839"/>
          <w:pgMar w:top="180" w:right="595" w:bottom="0" w:left="955" w:header="0" w:footer="0" w:gutter="0"/>
          <w:pgNumType w:start="36"/>
          <w:cols w:num="1" w:space="720"/>
          <w:docGrid w:type="lines" w:linePitch="312" w:charSpace="0"/>
        </w:sectPr>
      </w:pPr>
    </w:p>
    <w:p>
      <w:pPr>
        <w:spacing w:before="0" w:after="0" w:line="242" w:lineRule="exact"/>
        <w:ind w:left="9728" w:firstLine="0"/>
        <w:jc w:val="left"/>
      </w:pPr>
      <w:r>
        <w:rPr>
          <w:rFonts w:ascii="Times New Roman" w:hAnsi="Times New Roman" w:cs="Times New Roman"/>
          <w:color w:val="000000"/>
          <w:spacing w:val="-1"/>
          <w:w w:val="100"/>
          <w:position w:val="0"/>
          <w:sz w:val="18"/>
          <w:u w:val="none"/>
        </w:rPr>
        <w:t>1</w:t>
      </w:r>
    </w:p>
    <w:p>
      <w:pPr>
        <w:widowControl/>
        <w:jc w:val="left"/>
        <w:sectPr>
          <w:type w:val="continuous"/>
          <w:pgSz w:w="11906" w:h="16839"/>
          <w:pgMar w:top="180" w:right="595" w:bottom="0" w:left="955" w:header="0" w:footer="0" w:gutter="0"/>
          <w:pgNumType w:start="37"/>
          <w:cols w:num="1" w:space="708" w:equalWidth="0">
            <w:col w:w="10356" w:space="0"/>
          </w:cols>
          <w:docGrid w:type="lines" w:linePitch="312" w:charSpace="0"/>
        </w:sectPr>
      </w:pPr>
    </w:p>
    <w:p>
      <w:pPr>
        <w:spacing w:before="0" w:after="0" w:line="240" w:lineRule="exact"/>
        <w:ind w:left="9728" w:firstLine="0"/>
      </w:pPr>
    </w:p>
    <w:p>
      <w:pPr>
        <w:spacing w:before="0" w:after="0" w:line="400" w:lineRule="exact"/>
        <w:ind w:left="9728" w:firstLine="0"/>
      </w:pPr>
    </w:p>
    <w:p>
      <w:pPr>
        <w:widowControl/>
        <w:jc w:val="left"/>
        <w:sectPr>
          <w:type w:val="continuous"/>
          <w:pgSz w:w="11906" w:h="16839"/>
          <w:pgMar w:top="180" w:right="595" w:bottom="0" w:left="955" w:header="0" w:footer="0" w:gutter="0"/>
          <w:pgNumType w:start="38"/>
          <w:cols w:num="1" w:space="720"/>
          <w:docGrid w:type="lines" w:linePitch="312" w:charSpace="0"/>
        </w:sectPr>
      </w:pPr>
    </w:p>
    <w:p>
      <w:pPr>
        <w:spacing w:before="0" w:after="0" w:line="240" w:lineRule="exact"/>
        <w:ind w:left="3258" w:firstLine="0"/>
        <w:jc w:val="left"/>
        <w:rPr>
          <w:rFonts w:hint="eastAsia"/>
        </w:rPr>
      </w:pPr>
    </w:p>
    <w:p>
      <w:pPr>
        <w:widowControl/>
        <w:jc w:val="left"/>
        <w:sectPr>
          <w:type w:val="continuous"/>
          <w:pgSz w:w="11906" w:h="16839"/>
          <w:pgMar w:top="180" w:right="595" w:bottom="0" w:left="955" w:header="0" w:footer="0" w:gutter="0"/>
          <w:pgNumType w:start="39"/>
          <w:cols w:num="1" w:space="708" w:equalWidth="0">
            <w:col w:w="10356" w:space="0"/>
          </w:cols>
          <w:docGrid w:type="lines" w:linePitch="312" w:charSpace="0"/>
        </w:sectPr>
      </w:pPr>
    </w:p>
    <w:tbl>
      <w:tblPr>
        <w:tblStyle w:val="TableNormal"/>
        <w:tblpPr w:leftFromText="180" w:rightFromText="180" w:vertAnchor="page" w:horzAnchor="page" w:tblpX="1276" w:tblpY="9569"/>
        <w:tblW w:w="0" w:type="auto"/>
        <w:tblInd w:w="0" w:type="dxa"/>
        <w:tblLayout w:type="fixed"/>
        <w:tblCellMar>
          <w:top w:w="0" w:type="dxa"/>
          <w:left w:w="108" w:type="dxa"/>
          <w:bottom w:w="0" w:type="dxa"/>
          <w:right w:w="108" w:type="dxa"/>
        </w:tblCellMar>
      </w:tblPr>
      <w:tblGrid>
        <w:gridCol w:w="2461"/>
        <w:gridCol w:w="2878"/>
        <w:gridCol w:w="2399"/>
      </w:tblGrid>
      <w:tr>
        <w:tblPrEx>
          <w:tblW w:w="0" w:type="auto"/>
          <w:tblInd w:w="0" w:type="dxa"/>
          <w:tblLayout w:type="fixed"/>
          <w:tblCellMar>
            <w:top w:w="0" w:type="dxa"/>
            <w:left w:w="108" w:type="dxa"/>
            <w:bottom w:w="0" w:type="dxa"/>
            <w:right w:w="108" w:type="dxa"/>
          </w:tblCellMar>
        </w:tblPrEx>
        <w:trPr>
          <w:trHeight w:hRule="exact" w:val="420"/>
        </w:trPr>
        <w:tc>
          <w:tcPr>
            <w:tcW w:w="24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496" w:right="-239"/>
            </w:pPr>
            <w:bookmarkStart w:id="8" w:name="8"/>
            <w:bookmarkEnd w:id="8"/>
            <w:r>
              <w:rPr>
                <w:rFonts w:ascii="宋体" w:eastAsia="宋体" w:hAnsi="宋体" w:cs="宋体"/>
                <w:color w:val="000000"/>
                <w:spacing w:val="-1"/>
                <w:w w:val="100"/>
                <w:position w:val="0"/>
                <w:sz w:val="21"/>
                <w:u w:val="none"/>
              </w:rPr>
              <w:t>被测回弹仪规格</w:t>
            </w:r>
          </w:p>
        </w:tc>
        <w:tc>
          <w:tcPr>
            <w:tcW w:w="28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809" w:right="-239"/>
            </w:pPr>
            <w:r>
              <w:rPr>
                <w:rFonts w:ascii="宋体" w:eastAsia="宋体" w:hAnsi="宋体" w:cs="宋体"/>
                <w:color w:val="000000"/>
                <w:spacing w:val="-1"/>
                <w:w w:val="100"/>
                <w:position w:val="0"/>
                <w:sz w:val="21"/>
                <w:u w:val="none"/>
              </w:rPr>
              <w:t>率定钢砧质量</w:t>
            </w:r>
          </w:p>
        </w:tc>
        <w:tc>
          <w:tcPr>
            <w:tcW w:w="23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569" w:right="-239"/>
            </w:pPr>
            <w:r>
              <w:rPr>
                <w:rFonts w:ascii="宋体" w:eastAsia="宋体" w:hAnsi="宋体" w:cs="宋体"/>
                <w:color w:val="000000"/>
                <w:spacing w:val="-1"/>
                <w:w w:val="100"/>
                <w:position w:val="0"/>
                <w:sz w:val="21"/>
                <w:u w:val="none"/>
              </w:rPr>
              <w:t>最大允许误差</w:t>
            </w:r>
          </w:p>
        </w:tc>
      </w:tr>
      <w:tr>
        <w:tblPrEx>
          <w:tblW w:w="0" w:type="auto"/>
          <w:tblInd w:w="0" w:type="dxa"/>
          <w:tblLayout w:type="fixed"/>
          <w:tblCellMar>
            <w:top w:w="0" w:type="dxa"/>
            <w:left w:w="108" w:type="dxa"/>
            <w:bottom w:w="0" w:type="dxa"/>
            <w:right w:w="108" w:type="dxa"/>
          </w:tblCellMar>
        </w:tblPrEx>
        <w:trPr>
          <w:trHeight w:hRule="exact" w:val="330"/>
        </w:trPr>
        <w:tc>
          <w:tcPr>
            <w:tcW w:w="24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997" w:right="-239"/>
            </w:pPr>
            <w:r>
              <w:rPr>
                <w:rFonts w:ascii="Times New Roman" w:hAnsi="Times New Roman" w:cs="Times New Roman"/>
                <w:color w:val="000000"/>
                <w:spacing w:val="0"/>
                <w:w w:val="100"/>
                <w:position w:val="0"/>
                <w:sz w:val="21"/>
                <w:u w:val="none"/>
              </w:rPr>
              <w:t>H550</w:t>
            </w:r>
          </w:p>
        </w:tc>
        <w:tc>
          <w:tcPr>
            <w:tcW w:w="28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8" w:lineRule="exact"/>
              <w:ind w:left="1255" w:right="-239"/>
            </w:pPr>
            <w:r>
              <w:rPr>
                <w:rFonts w:ascii="Times New Roman" w:hAnsi="Times New Roman" w:cs="Times New Roman"/>
                <w:color w:val="000000"/>
                <w:spacing w:val="0"/>
                <w:w w:val="100"/>
                <w:position w:val="0"/>
                <w:sz w:val="21"/>
                <w:u w:val="none"/>
              </w:rPr>
              <w:t>20.0</w:t>
            </w:r>
          </w:p>
        </w:tc>
        <w:tc>
          <w:tcPr>
            <w:tcW w:w="239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739" w:right="-239"/>
            </w:pPr>
          </w:p>
          <w:p>
            <w:pPr>
              <w:spacing w:before="0" w:after="0" w:line="384" w:lineRule="exact"/>
              <w:ind w:left="739" w:right="-239"/>
            </w:pPr>
            <w:r>
              <w:rPr>
                <w:rFonts w:ascii="Times New Roman" w:hAnsi="Times New Roman" w:cs="Times New Roman"/>
                <w:color w:val="000000"/>
                <w:spacing w:val="0"/>
                <w:w w:val="100"/>
                <w:position w:val="0"/>
                <w:sz w:val="21"/>
                <w:u w:val="none"/>
              </w:rPr>
              <w:t>-0.3</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+0.1</w:t>
            </w:r>
          </w:p>
        </w:tc>
      </w:tr>
      <w:tr>
        <w:tblPrEx>
          <w:tblW w:w="0" w:type="auto"/>
          <w:tblInd w:w="0" w:type="dxa"/>
          <w:tblLayout w:type="fixed"/>
          <w:tblCellMar>
            <w:top w:w="0" w:type="dxa"/>
            <w:left w:w="108" w:type="dxa"/>
            <w:bottom w:w="0" w:type="dxa"/>
            <w:right w:w="108" w:type="dxa"/>
          </w:tblCellMar>
        </w:tblPrEx>
        <w:trPr>
          <w:trHeight w:hRule="exact" w:val="330"/>
        </w:trPr>
        <w:tc>
          <w:tcPr>
            <w:tcW w:w="24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997" w:right="-239"/>
            </w:pPr>
            <w:r>
              <w:rPr>
                <w:rFonts w:ascii="Times New Roman" w:hAnsi="Times New Roman" w:cs="Times New Roman"/>
                <w:color w:val="000000"/>
                <w:spacing w:val="0"/>
                <w:w w:val="100"/>
                <w:position w:val="0"/>
                <w:sz w:val="21"/>
                <w:u w:val="none"/>
              </w:rPr>
              <w:t>H450</w:t>
            </w:r>
          </w:p>
        </w:tc>
        <w:tc>
          <w:tcPr>
            <w:tcW w:w="28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4" w:lineRule="exact"/>
            </w:pPr>
          </w:p>
        </w:tc>
        <w:tc>
          <w:tcPr>
            <w:tcW w:w="23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4" w:lineRule="exact"/>
            </w:pPr>
          </w:p>
        </w:tc>
      </w:tr>
      <w:tr>
        <w:tblPrEx>
          <w:tblW w:w="0" w:type="auto"/>
          <w:tblInd w:w="0" w:type="dxa"/>
          <w:tblLayout w:type="fixed"/>
          <w:tblCellMar>
            <w:top w:w="0" w:type="dxa"/>
            <w:left w:w="108" w:type="dxa"/>
            <w:bottom w:w="0" w:type="dxa"/>
            <w:right w:w="108" w:type="dxa"/>
          </w:tblCellMar>
        </w:tblPrEx>
        <w:trPr>
          <w:trHeight w:hRule="exact" w:val="420"/>
        </w:trPr>
        <w:tc>
          <w:tcPr>
            <w:tcW w:w="24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980" w:right="-239"/>
            </w:pPr>
            <w:r>
              <w:rPr>
                <w:rFonts w:ascii="Times New Roman" w:hAnsi="Times New Roman" w:cs="Times New Roman"/>
                <w:color w:val="000000"/>
                <w:spacing w:val="-1"/>
                <w:w w:val="100"/>
                <w:position w:val="0"/>
                <w:sz w:val="21"/>
                <w:u w:val="none"/>
              </w:rPr>
              <w:t>M225</w:t>
            </w:r>
          </w:p>
        </w:tc>
        <w:tc>
          <w:tcPr>
            <w:tcW w:w="28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55" w:right="-239"/>
            </w:pPr>
          </w:p>
          <w:p>
            <w:pPr>
              <w:spacing w:before="0" w:after="0" w:line="295" w:lineRule="exact"/>
              <w:ind w:left="1255" w:right="-239"/>
            </w:pPr>
            <w:r>
              <w:rPr>
                <w:rFonts w:ascii="Times New Roman" w:hAnsi="Times New Roman" w:cs="Times New Roman"/>
                <w:color w:val="000000"/>
                <w:spacing w:val="0"/>
                <w:w w:val="100"/>
                <w:position w:val="0"/>
                <w:sz w:val="21"/>
                <w:u w:val="none"/>
              </w:rPr>
              <w:t>16.0</w:t>
            </w:r>
          </w:p>
        </w:tc>
        <w:tc>
          <w:tcPr>
            <w:tcW w:w="23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420"/>
        </w:trPr>
        <w:tc>
          <w:tcPr>
            <w:tcW w:w="24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1062" w:right="-239"/>
            </w:pPr>
            <w:r>
              <w:rPr>
                <w:rFonts w:ascii="Times New Roman" w:hAnsi="Times New Roman" w:cs="Times New Roman"/>
                <w:color w:val="000000"/>
                <w:spacing w:val="-1"/>
                <w:w w:val="100"/>
                <w:position w:val="0"/>
                <w:sz w:val="21"/>
                <w:u w:val="none"/>
              </w:rPr>
              <w:t>L75</w:t>
            </w:r>
          </w:p>
        </w:tc>
        <w:tc>
          <w:tcPr>
            <w:tcW w:w="28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8" w:lineRule="exact"/>
            </w:pPr>
          </w:p>
        </w:tc>
        <w:tc>
          <w:tcPr>
            <w:tcW w:w="23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8" w:lineRule="exact"/>
            </w:pPr>
          </w:p>
        </w:tc>
      </w:tr>
      <w:tr>
        <w:tblPrEx>
          <w:tblW w:w="0" w:type="auto"/>
          <w:tblInd w:w="0" w:type="dxa"/>
          <w:tblLayout w:type="fixed"/>
          <w:tblCellMar>
            <w:top w:w="0" w:type="dxa"/>
            <w:left w:w="108" w:type="dxa"/>
            <w:bottom w:w="0" w:type="dxa"/>
            <w:right w:w="108" w:type="dxa"/>
          </w:tblCellMar>
        </w:tblPrEx>
        <w:trPr>
          <w:trHeight w:hRule="exact" w:val="433"/>
        </w:trPr>
        <w:tc>
          <w:tcPr>
            <w:tcW w:w="24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1062" w:right="-239"/>
            </w:pPr>
            <w:r>
              <w:rPr>
                <w:rFonts w:ascii="Times New Roman" w:hAnsi="Times New Roman" w:cs="Times New Roman"/>
                <w:color w:val="000000"/>
                <w:spacing w:val="-1"/>
                <w:w w:val="100"/>
                <w:position w:val="0"/>
                <w:sz w:val="21"/>
                <w:u w:val="none"/>
              </w:rPr>
              <w:t>L20</w:t>
            </w:r>
          </w:p>
        </w:tc>
        <w:tc>
          <w:tcPr>
            <w:tcW w:w="28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23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r>
    </w:tbl>
    <w:p>
      <w:pPr>
        <w:spacing w:before="0" w:after="0" w:line="240" w:lineRule="exact"/>
      </w:pPr>
    </w:p>
    <w:p>
      <w:pPr>
        <w:spacing w:before="0" w:after="0" w:line="240" w:lineRule="exact"/>
      </w:pPr>
    </w:p>
    <w:p>
      <w:pPr>
        <w:spacing w:before="0" w:after="0" w:line="240" w:lineRule="exact"/>
      </w:pPr>
    </w:p>
    <w:p>
      <w:pPr>
        <w:spacing w:before="0" w:after="0" w:line="374" w:lineRule="exact"/>
      </w:pPr>
    </w:p>
    <w:p>
      <w:pPr>
        <w:widowControl/>
        <w:jc w:val="left"/>
        <w:sectPr>
          <w:type w:val="continuous"/>
          <w:pgSz w:w="11906" w:h="16838"/>
          <w:pgMar w:top="180" w:right="590" w:bottom="0" w:left="950" w:header="0" w:footer="0" w:gutter="0"/>
          <w:pgNumType w:start="40"/>
          <w:cols w:num="1" w:space="720"/>
          <w:docGrid w:type="lines" w:linePitch="312" w:charSpace="0"/>
        </w:sectPr>
      </w:pPr>
    </w:p>
    <w:p>
      <w:pPr>
        <w:spacing w:before="0" w:after="0" w:line="281" w:lineRule="exact"/>
        <w:ind w:left="468" w:firstLine="3698"/>
        <w:jc w:val="left"/>
      </w:pPr>
      <w:r>
        <w:pict>
          <v:shape id="imagerId11" o:spid="_x0000_s1037" type="#_x0000_t75" style="width:227pt;height:185pt;margin-top:172pt;margin-left:126pt;mso-height-relative:page;mso-position-horizontal-relative:page;mso-position-vertical-relative:page;mso-width-relative:page;position:absolute;z-index:-251644928" coordsize="21600,21600" filled="f">
            <v:imagedata r:id="rId8" o:title=""/>
            <o:lock v:ext="edit" aspectratio="t"/>
          </v:shape>
        </w:pict>
      </w:r>
      <w:r>
        <w:pict>
          <v:shape id="imagerId12" o:spid="_x0000_s1038" type="#_x0000_t75" style="width:121pt;height:185pt;margin-top:172pt;margin-left:362pt;mso-height-relative:page;mso-position-horizontal-relative:page;mso-position-vertical-relative:page;mso-width-relative:page;position:absolute;z-index:-251643904" coordsize="21600,21600" filled="f">
            <v:imagedata r:id="rId9" o:title=""/>
            <o:lock v:ext="edit" aspectratio="t"/>
          </v:shape>
        </w:pict>
      </w:r>
      <w:r>
        <w:pict>
          <v:shape id="_x0000_s2064" o:spid="_x0000_s1039" type="#_x0000_t12" style="width:467.7pt;height:0.7pt;margin-top:78.65pt;margin-left:70.9pt;mso-height-relative:page;mso-position-horizontal-relative:page;mso-position-vertical-relative:page;mso-width-relative:page;position:absolute;z-index:251670528"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spacing w:before="0" w:after="0" w:line="387" w:lineRule="exact"/>
        <w:ind w:left="468" w:firstLine="480"/>
        <w:jc w:val="left"/>
      </w:pPr>
      <w:r>
        <w:rPr>
          <w:rFonts w:ascii="宋体" w:hAnsi="宋体" w:cs="宋体"/>
          <w:color w:val="000000"/>
          <w:spacing w:val="-1"/>
          <w:w w:val="100"/>
          <w:position w:val="0"/>
          <w:sz w:val="24"/>
          <w:u w:val="none"/>
        </w:rPr>
        <w:t>机械式回弹仪检定器主要由起跳钢砧、拉簧座卡座、前定位板、标尺盖板、指针、后</w:t>
      </w:r>
    </w:p>
    <w:p>
      <w:pPr>
        <w:spacing w:before="0" w:after="0" w:line="185" w:lineRule="exact"/>
        <w:ind w:left="468" w:firstLine="480"/>
      </w:pPr>
    </w:p>
    <w:p>
      <w:pPr>
        <w:spacing w:before="0" w:after="0" w:line="323" w:lineRule="exact"/>
        <w:ind w:left="468" w:firstLine="0"/>
        <w:jc w:val="left"/>
      </w:pPr>
      <w:r>
        <w:rPr>
          <w:rFonts w:ascii="宋体" w:hAnsi="宋体" w:cs="宋体"/>
          <w:color w:val="000000"/>
          <w:spacing w:val="-1"/>
          <w:w w:val="100"/>
          <w:position w:val="3"/>
          <w:sz w:val="24"/>
          <w:u w:val="none"/>
        </w:rPr>
        <w:t>定位板、尾盖座、底座、回弹仪拉簧检定仪和率定钢砧等组成。可测量回弹仪标尺“</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w:t>
      </w:r>
    </w:p>
    <w:p>
      <w:pPr>
        <w:spacing w:before="0" w:after="0" w:line="428" w:lineRule="exact"/>
        <w:ind w:left="468" w:firstLine="0"/>
        <w:jc w:val="left"/>
      </w:pPr>
      <w:r>
        <w:rPr>
          <w:rFonts w:ascii="宋体" w:hAnsi="宋体" w:cs="宋体"/>
          <w:color w:val="000000"/>
          <w:spacing w:val="-1"/>
          <w:w w:val="100"/>
          <w:position w:val="0"/>
          <w:sz w:val="24"/>
          <w:u w:val="none"/>
        </w:rPr>
        <w:t>刻度线位置、弹击锤脱钩位置、弹击拉簧刚度、弹击锤起跳位置和钢砧率定值。其主机和</w:t>
      </w:r>
    </w:p>
    <w:p>
      <w:pPr>
        <w:spacing w:before="0" w:after="0" w:line="185" w:lineRule="exact"/>
        <w:ind w:left="468" w:firstLine="0"/>
      </w:pPr>
    </w:p>
    <w:p>
      <w:pPr>
        <w:spacing w:before="0" w:after="0" w:line="323" w:lineRule="exact"/>
        <w:ind w:left="468" w:firstLine="0"/>
        <w:jc w:val="left"/>
      </w:pPr>
      <w:r>
        <w:rPr>
          <w:rFonts w:ascii="宋体" w:eastAsia="宋体" w:hAnsi="宋体" w:cs="宋体"/>
          <w:color w:val="000000"/>
          <w:spacing w:val="-1"/>
          <w:w w:val="100"/>
          <w:position w:val="3"/>
          <w:sz w:val="24"/>
          <w:u w:val="none"/>
        </w:rPr>
        <w:t>拉簧检定仪结构图如图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widowControl/>
        <w:jc w:val="left"/>
        <w:sectPr>
          <w:type w:val="continuous"/>
          <w:pgSz w:w="11906" w:h="16838"/>
          <w:pgMar w:top="180" w:right="590" w:bottom="0" w:left="950" w:header="0" w:footer="0" w:gutter="0"/>
          <w:pgNumType w:start="41"/>
          <w:cols w:num="1" w:space="708" w:equalWidth="0">
            <w:col w:w="10366" w:space="0"/>
          </w:cols>
          <w:docGrid w:type="lines" w:linePitch="312" w:charSpace="0"/>
        </w:sectPr>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240" w:lineRule="exact"/>
        <w:ind w:left="468" w:firstLine="0"/>
      </w:pPr>
    </w:p>
    <w:p>
      <w:pPr>
        <w:spacing w:before="0" w:after="0" w:line="379" w:lineRule="exact"/>
        <w:ind w:left="468" w:firstLine="0"/>
      </w:pPr>
    </w:p>
    <w:p>
      <w:pPr>
        <w:widowControl/>
        <w:jc w:val="left"/>
        <w:sectPr>
          <w:type w:val="continuous"/>
          <w:pgSz w:w="11906" w:h="16838"/>
          <w:pgMar w:top="180" w:right="590" w:bottom="0" w:left="950" w:header="0" w:footer="0" w:gutter="0"/>
          <w:pgNumType w:start="42"/>
          <w:cols w:num="1" w:space="720"/>
          <w:docGrid w:type="lines" w:linePitch="312" w:charSpace="0"/>
        </w:sectPr>
      </w:pPr>
    </w:p>
    <w:p>
      <w:pPr>
        <w:spacing w:before="0" w:after="0" w:line="281" w:lineRule="exact"/>
        <w:ind w:left="468" w:firstLine="3442"/>
        <w:jc w:val="left"/>
      </w:pPr>
      <w:r>
        <w:rPr>
          <w:rFonts w:ascii="宋体" w:eastAsia="宋体" w:hAnsi="宋体" w:cs="宋体"/>
          <w:color w:val="000000"/>
          <w:spacing w:val="-2"/>
          <w:w w:val="100"/>
          <w:position w:val="3"/>
          <w:sz w:val="21"/>
          <w:u w:val="none"/>
        </w:rPr>
        <w:t>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机械式回弹仪检定器</w:t>
      </w:r>
    </w:p>
    <w:p>
      <w:pPr>
        <w:spacing w:before="0" w:after="0" w:line="272" w:lineRule="exact"/>
        <w:ind w:left="468" w:firstLine="1973"/>
        <w:jc w:val="left"/>
      </w:pPr>
      <w:r>
        <w:rPr>
          <w:rFonts w:ascii="Times New Roman" w:hAnsi="Times New Roman" w:cs="Times New Roman"/>
          <w:color w:val="000000"/>
          <w:spacing w:val="0"/>
          <w:w w:val="100"/>
          <w:position w:val="0"/>
          <w:sz w:val="18"/>
          <w:u w:val="none"/>
        </w:rPr>
        <w:t>1─</w:t>
      </w:r>
      <w:r>
        <w:rPr>
          <w:rFonts w:ascii="宋体" w:eastAsia="宋体" w:hAnsi="宋体" w:cs="宋体"/>
          <w:color w:val="000000"/>
          <w:spacing w:val="-1"/>
          <w:w w:val="100"/>
          <w:position w:val="2"/>
          <w:sz w:val="18"/>
          <w:u w:val="none"/>
        </w:rPr>
        <w:t>起跳钢砧；</w:t>
      </w:r>
      <w:r>
        <w:rPr>
          <w:rFonts w:ascii="Times New Roman" w:hAnsi="Times New Roman" w:cs="Times New Roman"/>
          <w:color w:val="000000"/>
          <w:spacing w:val="-1"/>
          <w:w w:val="100"/>
          <w:position w:val="0"/>
          <w:sz w:val="18"/>
          <w:u w:val="none"/>
        </w:rPr>
        <w:t>2─</w:t>
      </w:r>
      <w:r>
        <w:rPr>
          <w:rFonts w:ascii="宋体" w:eastAsia="宋体" w:hAnsi="宋体" w:cs="宋体"/>
          <w:color w:val="000000"/>
          <w:spacing w:val="-1"/>
          <w:w w:val="100"/>
          <w:position w:val="2"/>
          <w:sz w:val="18"/>
          <w:u w:val="none"/>
        </w:rPr>
        <w:t>拉簧座卡座；</w:t>
      </w: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前定位板；</w:t>
      </w:r>
      <w:r>
        <w:rPr>
          <w:rFonts w:ascii="Times New Roman" w:hAnsi="Times New Roman" w:cs="Times New Roman"/>
          <w:color w:val="000000"/>
          <w:spacing w:val="-1"/>
          <w:w w:val="100"/>
          <w:position w:val="0"/>
          <w:sz w:val="18"/>
          <w:u w:val="none"/>
        </w:rPr>
        <w:t>4─</w:t>
      </w:r>
      <w:r>
        <w:rPr>
          <w:rFonts w:ascii="宋体" w:eastAsia="宋体" w:hAnsi="宋体" w:cs="宋体"/>
          <w:color w:val="000000"/>
          <w:spacing w:val="-1"/>
          <w:w w:val="100"/>
          <w:position w:val="2"/>
          <w:sz w:val="18"/>
          <w:u w:val="none"/>
        </w:rPr>
        <w:t>标尺盖板；</w:t>
      </w:r>
      <w:r>
        <w:rPr>
          <w:rFonts w:ascii="Times New Roman" w:hAnsi="Times New Roman" w:cs="Times New Roman"/>
          <w:color w:val="000000"/>
          <w:spacing w:val="-1"/>
          <w:w w:val="100"/>
          <w:position w:val="0"/>
          <w:sz w:val="18"/>
          <w:u w:val="none"/>
        </w:rPr>
        <w:t>5─</w:t>
      </w:r>
      <w:r>
        <w:rPr>
          <w:rFonts w:ascii="宋体" w:eastAsia="宋体" w:hAnsi="宋体" w:cs="宋体"/>
          <w:color w:val="000000"/>
          <w:spacing w:val="-1"/>
          <w:w w:val="100"/>
          <w:position w:val="2"/>
          <w:sz w:val="18"/>
          <w:u w:val="none"/>
        </w:rPr>
        <w:t>指针；</w:t>
      </w:r>
    </w:p>
    <w:p>
      <w:pPr>
        <w:spacing w:before="0" w:after="0" w:line="312" w:lineRule="exact"/>
        <w:ind w:left="468" w:firstLine="2470"/>
        <w:jc w:val="left"/>
      </w:pPr>
      <w:r>
        <w:rPr>
          <w:rFonts w:ascii="Times New Roman" w:hAnsi="Times New Roman" w:cs="Times New Roman"/>
          <w:color w:val="000000"/>
          <w:spacing w:val="-1"/>
          <w:w w:val="100"/>
          <w:position w:val="0"/>
          <w:sz w:val="18"/>
          <w:u w:val="none"/>
        </w:rPr>
        <w:t>6─</w:t>
      </w:r>
      <w:r>
        <w:rPr>
          <w:rFonts w:ascii="宋体" w:eastAsia="宋体" w:hAnsi="宋体" w:cs="宋体"/>
          <w:color w:val="000000"/>
          <w:spacing w:val="-1"/>
          <w:w w:val="100"/>
          <w:position w:val="2"/>
          <w:sz w:val="18"/>
          <w:u w:val="none"/>
        </w:rPr>
        <w:t>后定位板；</w:t>
      </w:r>
      <w:r>
        <w:rPr>
          <w:rFonts w:ascii="Times New Roman" w:hAnsi="Times New Roman" w:cs="Times New Roman"/>
          <w:color w:val="000000"/>
          <w:spacing w:val="-1"/>
          <w:w w:val="100"/>
          <w:position w:val="0"/>
          <w:sz w:val="18"/>
          <w:u w:val="none"/>
        </w:rPr>
        <w:t>7─</w:t>
      </w:r>
      <w:r>
        <w:rPr>
          <w:rFonts w:ascii="宋体" w:eastAsia="宋体" w:hAnsi="宋体" w:cs="宋体"/>
          <w:color w:val="000000"/>
          <w:spacing w:val="-1"/>
          <w:w w:val="100"/>
          <w:position w:val="2"/>
          <w:sz w:val="18"/>
          <w:u w:val="none"/>
        </w:rPr>
        <w:t>尾盖座；</w:t>
      </w:r>
      <w:r>
        <w:rPr>
          <w:rFonts w:ascii="Times New Roman" w:hAnsi="Times New Roman" w:cs="Times New Roman"/>
          <w:color w:val="000000"/>
          <w:spacing w:val="-1"/>
          <w:w w:val="100"/>
          <w:position w:val="0"/>
          <w:sz w:val="18"/>
          <w:u w:val="none"/>
        </w:rPr>
        <w:t>8─</w:t>
      </w:r>
      <w:r>
        <w:rPr>
          <w:rFonts w:ascii="宋体" w:eastAsia="宋体" w:hAnsi="宋体" w:cs="宋体"/>
          <w:color w:val="000000"/>
          <w:spacing w:val="-1"/>
          <w:w w:val="100"/>
          <w:position w:val="2"/>
          <w:sz w:val="18"/>
          <w:u w:val="none"/>
        </w:rPr>
        <w:t>底座；</w:t>
      </w:r>
      <w:r>
        <w:rPr>
          <w:rFonts w:ascii="Times New Roman" w:hAnsi="Times New Roman" w:cs="Times New Roman"/>
          <w:color w:val="000000"/>
          <w:spacing w:val="0"/>
          <w:w w:val="100"/>
          <w:position w:val="0"/>
          <w:sz w:val="18"/>
          <w:u w:val="none"/>
        </w:rPr>
        <w:t>9─</w:t>
      </w:r>
      <w:r>
        <w:rPr>
          <w:rFonts w:ascii="宋体" w:eastAsia="宋体" w:hAnsi="宋体" w:cs="宋体"/>
          <w:color w:val="000000"/>
          <w:spacing w:val="-1"/>
          <w:w w:val="100"/>
          <w:position w:val="2"/>
          <w:sz w:val="18"/>
          <w:u w:val="none"/>
        </w:rPr>
        <w:t>刻度尺；</w:t>
      </w:r>
      <w:r>
        <w:rPr>
          <w:rFonts w:ascii="Times New Roman" w:hAnsi="Times New Roman" w:cs="Times New Roman"/>
          <w:color w:val="000000"/>
          <w:spacing w:val="-1"/>
          <w:w w:val="100"/>
          <w:position w:val="0"/>
          <w:sz w:val="18"/>
          <w:u w:val="none"/>
        </w:rPr>
        <w:t>10─</w:t>
      </w:r>
      <w:r>
        <w:rPr>
          <w:rFonts w:ascii="宋体" w:eastAsia="宋体" w:hAnsi="宋体" w:cs="宋体"/>
          <w:color w:val="000000"/>
          <w:spacing w:val="-1"/>
          <w:w w:val="100"/>
          <w:position w:val="2"/>
          <w:sz w:val="18"/>
          <w:u w:val="none"/>
        </w:rPr>
        <w:t>砝码</w:t>
      </w:r>
    </w:p>
    <w:p>
      <w:pPr>
        <w:tabs>
          <w:tab w:val="left" w:pos="828"/>
        </w:tabs>
        <w:spacing w:before="0" w:after="0" w:line="395" w:lineRule="exact"/>
        <w:ind w:left="468" w:firstLine="0"/>
        <w:jc w:val="left"/>
      </w:pPr>
      <w:r>
        <w:rPr>
          <w:rFonts w:ascii="黑体" w:hAnsi="黑体" w:cs="黑体"/>
          <w:color w:val="000000"/>
          <w:spacing w:val="-1"/>
          <w:w w:val="100"/>
          <w:position w:val="0"/>
          <w:sz w:val="24"/>
          <w:u w:val="none"/>
        </w:rPr>
        <w:t>5</w:t>
      </w:r>
      <w:r>
        <w:rPr>
          <w:rFonts w:cs="Calibri"/>
          <w:color w:val="000000"/>
          <w:spacing w:val="-1"/>
          <w:w w:val="100"/>
          <w:u w:val="none"/>
        </w:rPr>
        <w:tab/>
      </w:r>
      <w:r>
        <w:rPr>
          <w:rFonts w:ascii="黑体" w:eastAsia="黑体" w:hAnsi="黑体" w:cs="黑体"/>
          <w:color w:val="000000"/>
          <w:spacing w:val="-1"/>
          <w:w w:val="100"/>
          <w:position w:val="0"/>
          <w:sz w:val="24"/>
          <w:u w:val="none"/>
        </w:rPr>
        <w:t>计量特性</w:t>
      </w:r>
    </w:p>
    <w:p>
      <w:pPr>
        <w:spacing w:before="0" w:after="0" w:line="181" w:lineRule="exact"/>
        <w:ind w:left="468" w:firstLine="0"/>
      </w:pPr>
    </w:p>
    <w:p>
      <w:pPr>
        <w:tabs>
          <w:tab w:val="left" w:pos="1008"/>
        </w:tabs>
        <w:spacing w:before="0" w:after="0" w:line="323" w:lineRule="exact"/>
        <w:ind w:left="468" w:firstLine="0"/>
        <w:jc w:val="left"/>
      </w:pPr>
      <w:r>
        <w:rPr>
          <w:rFonts w:ascii="Times New Roman" w:hAnsi="Times New Roman" w:cs="Times New Roman"/>
          <w:color w:val="000000"/>
          <w:spacing w:val="-1"/>
          <w:w w:val="100"/>
          <w:position w:val="0"/>
          <w:sz w:val="24"/>
          <w:u w:val="none"/>
        </w:rPr>
        <w:t>5.1</w:t>
      </w:r>
      <w:r>
        <w:rPr>
          <w:rFonts w:cs="Calibri"/>
          <w:color w:val="000000"/>
          <w:spacing w:val="-1"/>
          <w:w w:val="100"/>
          <w:u w:val="none"/>
        </w:rPr>
        <w:tab/>
      </w:r>
      <w:r>
        <w:rPr>
          <w:rFonts w:ascii="宋体" w:eastAsia="宋体" w:hAnsi="宋体" w:cs="宋体"/>
          <w:color w:val="000000"/>
          <w:spacing w:val="-1"/>
          <w:w w:val="100"/>
          <w:position w:val="3"/>
          <w:sz w:val="24"/>
          <w:u w:val="none"/>
        </w:rPr>
        <w:t>率定钢砧</w:t>
      </w:r>
    </w:p>
    <w:p>
      <w:pPr>
        <w:tabs>
          <w:tab w:val="left" w:pos="1188"/>
        </w:tabs>
        <w:spacing w:before="0" w:after="0" w:line="468" w:lineRule="exact"/>
        <w:ind w:left="468" w:firstLine="0"/>
        <w:jc w:val="left"/>
      </w:pPr>
      <w:r>
        <w:rPr>
          <w:rFonts w:ascii="Times New Roman" w:hAnsi="Times New Roman" w:cs="Times New Roman"/>
          <w:color w:val="000000"/>
          <w:spacing w:val="-1"/>
          <w:w w:val="100"/>
          <w:position w:val="0"/>
          <w:sz w:val="24"/>
          <w:u w:val="none"/>
        </w:rPr>
        <w:t>5.1.1</w:t>
      </w:r>
      <w:r>
        <w:rPr>
          <w:rFonts w:cs="Calibri"/>
          <w:color w:val="000000"/>
          <w:spacing w:val="-1"/>
          <w:w w:val="100"/>
          <w:u w:val="none"/>
        </w:rPr>
        <w:tab/>
      </w:r>
      <w:r>
        <w:rPr>
          <w:rFonts w:ascii="宋体" w:eastAsia="宋体" w:hAnsi="宋体" w:cs="宋体"/>
          <w:color w:val="000000"/>
          <w:spacing w:val="-1"/>
          <w:w w:val="100"/>
          <w:position w:val="3"/>
          <w:sz w:val="24"/>
          <w:u w:val="none"/>
        </w:rPr>
        <w:t>不同规格的回弹仪所用率定钢砧质量和最大允许误差如表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tabs>
          <w:tab w:val="left" w:pos="8352"/>
        </w:tabs>
        <w:spacing w:before="0" w:after="0" w:line="338" w:lineRule="exact"/>
        <w:ind w:left="468" w:firstLine="3002"/>
        <w:jc w:val="left"/>
      </w:pPr>
    </w:p>
    <w:p>
      <w:pPr>
        <w:widowControl/>
        <w:jc w:val="left"/>
        <w:sectPr>
          <w:type w:val="continuous"/>
          <w:pgSz w:w="11906" w:h="16838"/>
          <w:pgMar w:top="180" w:right="590" w:bottom="0" w:left="950" w:header="0" w:footer="0" w:gutter="0"/>
          <w:pgNumType w:start="43"/>
          <w:cols w:num="1" w:space="708" w:equalWidth="0">
            <w:col w:w="10366" w:space="0"/>
          </w:cols>
          <w:docGrid w:type="lines" w:linePitch="312" w:charSpace="0"/>
        </w:sectPr>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spacing w:before="0" w:after="0" w:line="240" w:lineRule="exact"/>
        <w:ind w:left="468" w:firstLine="3002"/>
      </w:pPr>
    </w:p>
    <w:p>
      <w:pPr>
        <w:tabs>
          <w:tab w:val="left" w:pos="1188"/>
        </w:tabs>
        <w:spacing w:before="0" w:after="0" w:line="475" w:lineRule="exact"/>
        <w:ind w:left="468" w:firstLine="0"/>
        <w:jc w:val="left"/>
      </w:pPr>
      <w:r>
        <w:pict>
          <v:shapetype id="_x0000_t202" coordsize="21600,21600" o:spt="202" path="m,l,21600r21600,l21600,xe">
            <v:stroke joinstyle="miter"/>
            <v:path gradientshapeok="t" o:connecttype="rect"/>
          </v:shapetype>
          <v:shape id="wondershare_285" o:spid="_x0000_s1040" type="#_x0000_t202" style="width:274.55pt;height:15.6pt;margin-top:474.15pt;margin-left:221pt;mso-height-relative:page;mso-position-horizontal-relative:page;mso-position-vertical-relative:page;mso-width-relative:page;position:absolute;z-index:-251642880" coordsize="21600,21600" filled="f" stroked="f">
            <v:stroke joinstyle="miter"/>
            <v:textbox inset="0,0,0,0">
              <w:txbxContent>
                <w:p>
                  <w:pPr>
                    <w:tabs>
                      <w:tab w:val="left" w:pos="576"/>
                      <w:tab w:val="left" w:pos="4882"/>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率定钢砧质量与最大允许误差</w:t>
                  </w:r>
                  <w:r>
                    <w:rPr>
                      <w:color w:val="000000"/>
                      <w:spacing w:val="0"/>
                      <w:w w:val="100"/>
                      <w:sz w:val="24"/>
                      <w:u w:val="none"/>
                    </w:rPr>
                    <w:t>              </w:t>
                  </w:r>
                  <w:r>
                    <w:rPr>
                      <w:rFonts w:cs="Calibri"/>
                      <w:spacing w:val="-1"/>
                      <w:w w:val="100"/>
                    </w:rPr>
                    <w:tab/>
                  </w:r>
                  <w:r>
                    <w:rPr>
                      <w:rFonts w:ascii="宋体" w:hAnsi="宋体" w:cs="宋体"/>
                      <w:color w:val="000000"/>
                      <w:spacing w:val="0"/>
                      <w:w w:val="100"/>
                      <w:position w:val="0"/>
                      <w:sz w:val="21"/>
                      <w:u w:val="none"/>
                    </w:rPr>
                    <w:t>kg</w:t>
                  </w:r>
                </w:p>
              </w:txbxContent>
            </v:textbox>
          </v:shape>
        </w:pict>
      </w:r>
      <w:r>
        <w:rPr>
          <w:rFonts w:ascii="Times New Roman" w:hAnsi="Times New Roman" w:cs="Times New Roman"/>
          <w:color w:val="000000"/>
          <w:spacing w:val="-1"/>
          <w:w w:val="100"/>
          <w:position w:val="0"/>
          <w:sz w:val="24"/>
          <w:u w:val="none"/>
        </w:rPr>
        <w:t>5.1.2</w:t>
      </w:r>
      <w:r>
        <w:rPr>
          <w:rFonts w:cs="Calibri"/>
          <w:color w:val="000000"/>
          <w:spacing w:val="0"/>
          <w:w w:val="100"/>
          <w:u w:val="none"/>
        </w:rPr>
        <w:tab/>
      </w:r>
      <w:r>
        <w:rPr>
          <w:rFonts w:ascii="宋体" w:eastAsia="宋体" w:hAnsi="宋体" w:cs="宋体"/>
          <w:color w:val="000000"/>
          <w:spacing w:val="-1"/>
          <w:w w:val="100"/>
          <w:position w:val="3"/>
          <w:sz w:val="24"/>
          <w:u w:val="none"/>
        </w:rPr>
        <w:t>率定钢砧的砧芯硬度值为（</w:t>
      </w:r>
      <w:r>
        <w:rPr>
          <w:rFonts w:ascii="Times New Roman" w:hAnsi="Times New Roman" w:cs="Times New Roman"/>
          <w:color w:val="000000"/>
          <w:spacing w:val="-1"/>
          <w:w w:val="100"/>
          <w:position w:val="0"/>
          <w:sz w:val="24"/>
          <w:u w:val="none"/>
        </w:rPr>
        <w:t>60±2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HRC</w:t>
      </w:r>
      <w:r>
        <w:rPr>
          <w:rFonts w:ascii="宋体" w:hAnsi="宋体" w:cs="宋体"/>
          <w:color w:val="000000"/>
          <w:spacing w:val="-1"/>
          <w:w w:val="100"/>
          <w:position w:val="3"/>
          <w:sz w:val="24"/>
          <w:u w:val="none"/>
        </w:rPr>
        <w:t>。</w:t>
      </w:r>
    </w:p>
    <w:p>
      <w:pPr>
        <w:tabs>
          <w:tab w:val="left" w:pos="1008"/>
        </w:tabs>
        <w:spacing w:before="0" w:after="0" w:line="468" w:lineRule="exact"/>
        <w:ind w:left="468" w:firstLine="0"/>
        <w:jc w:val="left"/>
      </w:pPr>
      <w:r>
        <w:rPr>
          <w:rFonts w:ascii="Times New Roman" w:hAnsi="Times New Roman" w:cs="Times New Roman"/>
          <w:color w:val="000000"/>
          <w:spacing w:val="-1"/>
          <w:w w:val="100"/>
          <w:position w:val="0"/>
          <w:sz w:val="24"/>
          <w:u w:val="none"/>
        </w:rPr>
        <w:t>5.2</w:t>
      </w:r>
      <w:r>
        <w:rPr>
          <w:rFonts w:cs="Calibri"/>
          <w:color w:val="000000"/>
          <w:spacing w:val="-1"/>
          <w:w w:val="100"/>
          <w:u w:val="none"/>
        </w:rPr>
        <w:tab/>
      </w:r>
      <w:r>
        <w:rPr>
          <w:rFonts w:ascii="宋体" w:eastAsia="宋体" w:hAnsi="宋体" w:cs="宋体"/>
          <w:color w:val="000000"/>
          <w:spacing w:val="-1"/>
          <w:w w:val="100"/>
          <w:position w:val="3"/>
          <w:sz w:val="24"/>
          <w:u w:val="none"/>
        </w:rPr>
        <w:t>指针</w:t>
      </w:r>
    </w:p>
    <w:p>
      <w:pPr>
        <w:spacing w:before="0" w:after="0" w:line="468" w:lineRule="exact"/>
        <w:ind w:left="468" w:firstLine="480"/>
        <w:jc w:val="left"/>
      </w:pPr>
      <w:r>
        <w:rPr>
          <w:rFonts w:ascii="宋体" w:eastAsia="宋体" w:hAnsi="宋体" w:cs="宋体"/>
          <w:color w:val="000000"/>
          <w:spacing w:val="-1"/>
          <w:w w:val="100"/>
          <w:position w:val="3"/>
          <w:sz w:val="24"/>
          <w:u w:val="none"/>
        </w:rPr>
        <w:t>盖板指针长度为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27.5</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mm</w:t>
      </w:r>
      <w:r>
        <w:rPr>
          <w:rFonts w:ascii="宋体" w:eastAsia="宋体" w:hAnsi="宋体" w:cs="宋体"/>
          <w:color w:val="000000"/>
          <w:spacing w:val="-1"/>
          <w:w w:val="100"/>
          <w:position w:val="3"/>
          <w:sz w:val="24"/>
          <w:u w:val="none"/>
        </w:rPr>
        <w:t>，最大允许误差为</w:t>
      </w:r>
      <w:r>
        <w:rPr>
          <w:rFonts w:ascii="Times New Roman" w:hAnsi="Times New Roman" w:cs="Times New Roman"/>
          <w:color w:val="000000"/>
          <w:spacing w:val="0"/>
          <w:w w:val="100"/>
          <w:position w:val="0"/>
          <w:sz w:val="24"/>
          <w:u w:val="none"/>
        </w:rPr>
        <w:t>±0.1</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3"/>
          <w:sz w:val="24"/>
          <w:u w:val="none"/>
        </w:rPr>
        <w:t>。</w:t>
      </w:r>
    </w:p>
    <w:p>
      <w:pPr>
        <w:tabs>
          <w:tab w:val="left" w:pos="1008"/>
        </w:tabs>
        <w:spacing w:before="0" w:after="0" w:line="468" w:lineRule="exact"/>
        <w:ind w:left="468" w:firstLine="0"/>
        <w:jc w:val="left"/>
      </w:pPr>
      <w:r>
        <w:rPr>
          <w:rFonts w:ascii="Times New Roman" w:hAnsi="Times New Roman" w:cs="Times New Roman"/>
          <w:color w:val="000000"/>
          <w:spacing w:val="-1"/>
          <w:w w:val="100"/>
          <w:position w:val="0"/>
          <w:sz w:val="24"/>
          <w:u w:val="none"/>
        </w:rPr>
        <w:t>5.3</w:t>
      </w:r>
      <w:r>
        <w:rPr>
          <w:rFonts w:cs="Calibri"/>
          <w:color w:val="000000"/>
          <w:spacing w:val="-1"/>
          <w:w w:val="100"/>
          <w:u w:val="none"/>
        </w:rPr>
        <w:tab/>
      </w:r>
      <w:r>
        <w:rPr>
          <w:rFonts w:ascii="宋体" w:eastAsia="宋体" w:hAnsi="宋体" w:cs="宋体"/>
          <w:color w:val="000000"/>
          <w:spacing w:val="-1"/>
          <w:w w:val="100"/>
          <w:position w:val="3"/>
          <w:sz w:val="24"/>
          <w:u w:val="none"/>
        </w:rPr>
        <w:t>刻线</w:t>
      </w:r>
    </w:p>
    <w:p>
      <w:pPr>
        <w:spacing w:before="0" w:after="0" w:line="468" w:lineRule="exact"/>
        <w:ind w:left="468" w:firstLine="480"/>
        <w:jc w:val="left"/>
      </w:pP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100</w:t>
      </w:r>
      <w:r>
        <w:rPr>
          <w:rFonts w:ascii="宋体" w:hAnsi="宋体" w:cs="宋体"/>
          <w:color w:val="000000"/>
          <w:spacing w:val="2"/>
          <w:w w:val="100"/>
          <w:position w:val="3"/>
          <w:sz w:val="24"/>
          <w:u w:val="none"/>
        </w:rPr>
        <w:t>”刻线缺口位置、“</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100</w:t>
      </w:r>
      <w:r>
        <w:rPr>
          <w:rFonts w:ascii="宋体" w:hAnsi="宋体" w:cs="宋体"/>
          <w:color w:val="000000"/>
          <w:spacing w:val="2"/>
          <w:w w:val="100"/>
          <w:position w:val="3"/>
          <w:sz w:val="24"/>
          <w:u w:val="none"/>
        </w:rPr>
        <w:t>”标尺刻线长度、“</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hAnsi="宋体" w:cs="宋体"/>
          <w:color w:val="000000"/>
          <w:spacing w:val="2"/>
          <w:w w:val="100"/>
          <w:position w:val="3"/>
          <w:sz w:val="24"/>
          <w:u w:val="none"/>
        </w:rPr>
        <w:t>”标尺刻线长度及最大允</w:t>
      </w:r>
    </w:p>
    <w:p>
      <w:pPr>
        <w:spacing w:before="0" w:after="0" w:line="468" w:lineRule="exact"/>
        <w:ind w:left="468" w:firstLine="0"/>
        <w:jc w:val="left"/>
      </w:pPr>
      <w:r>
        <w:rPr>
          <w:rFonts w:ascii="宋体" w:eastAsia="宋体" w:hAnsi="宋体" w:cs="宋体"/>
          <w:color w:val="000000"/>
          <w:spacing w:val="-1"/>
          <w:w w:val="100"/>
          <w:position w:val="3"/>
          <w:sz w:val="24"/>
          <w:u w:val="none"/>
        </w:rPr>
        <w:t>许误差见表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”标尺刻线宽度不大于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0.20</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3"/>
          <w:sz w:val="24"/>
          <w:u w:val="none"/>
        </w:rPr>
        <w:t>。各刻线检测位置如图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spacing w:before="0" w:after="0" w:line="240" w:lineRule="exact"/>
        <w:ind w:left="468" w:firstLine="0"/>
      </w:pPr>
    </w:p>
    <w:p>
      <w:pPr>
        <w:spacing w:before="0" w:after="0" w:line="327" w:lineRule="exact"/>
        <w:ind w:left="468" w:firstLine="0"/>
        <w:jc w:val="left"/>
      </w:pPr>
      <w:r>
        <w:rPr>
          <w:rFonts w:ascii="Times New Roman" w:hAnsi="Times New Roman" w:cs="Times New Roman"/>
          <w:color w:val="000000"/>
          <w:spacing w:val="-1"/>
          <w:w w:val="100"/>
          <w:position w:val="0"/>
          <w:sz w:val="18"/>
          <w:u w:val="none"/>
        </w:rPr>
        <w:t>2</w:t>
      </w:r>
    </w:p>
    <w:p>
      <w:pPr>
        <w:spacing w:before="0" w:after="0" w:line="240" w:lineRule="exact"/>
        <w:ind w:left="468" w:firstLine="0"/>
      </w:pPr>
    </w:p>
    <w:p>
      <w:pPr>
        <w:spacing w:before="0" w:after="0" w:line="240" w:lineRule="exact"/>
        <w:ind w:left="468" w:firstLine="0"/>
      </w:pPr>
    </w:p>
    <w:p>
      <w:pPr>
        <w:spacing w:before="0" w:after="0" w:line="400" w:lineRule="exact"/>
        <w:ind w:left="468" w:firstLine="2795"/>
        <w:jc w:val="left"/>
        <w:rPr>
          <w:rFonts w:hint="eastAsia"/>
        </w:rPr>
      </w:pPr>
    </w:p>
    <w:p>
      <w:pPr>
        <w:widowControl/>
        <w:jc w:val="left"/>
        <w:sectPr>
          <w:type w:val="continuous"/>
          <w:pgSz w:w="11906" w:h="16838"/>
          <w:pgMar w:top="180" w:right="590" w:bottom="0" w:left="950" w:header="0" w:footer="0" w:gutter="0"/>
          <w:pgNumType w:start="44"/>
          <w:cols w:num="1" w:space="708" w:equalWidth="0">
            <w:col w:w="10366" w:space="0"/>
          </w:cols>
          <w:docGrid w:type="lines" w:linePitch="312" w:charSpace="0"/>
        </w:sectPr>
      </w:pPr>
    </w:p>
    <w:tbl>
      <w:tblPr>
        <w:tblStyle w:val="TableNormal"/>
        <w:tblpPr w:leftFromText="180" w:rightFromText="180" w:vertAnchor="page" w:horzAnchor="page" w:tblpX="1452" w:tblpY="1737"/>
        <w:tblW w:w="0" w:type="auto"/>
        <w:tblInd w:w="0" w:type="dxa"/>
        <w:tblLayout w:type="fixed"/>
        <w:tblCellMar>
          <w:top w:w="0" w:type="dxa"/>
          <w:left w:w="108" w:type="dxa"/>
          <w:bottom w:w="0" w:type="dxa"/>
          <w:right w:w="108" w:type="dxa"/>
        </w:tblCellMar>
      </w:tblPr>
      <w:tblGrid>
        <w:gridCol w:w="1413"/>
        <w:gridCol w:w="1521"/>
        <w:gridCol w:w="1492"/>
        <w:gridCol w:w="1447"/>
        <w:gridCol w:w="1265"/>
      </w:tblGrid>
      <w:tr>
        <w:tblPrEx>
          <w:tblW w:w="0" w:type="auto"/>
          <w:tblInd w:w="0" w:type="dxa"/>
          <w:tblLayout w:type="fixed"/>
          <w:tblCellMar>
            <w:top w:w="0" w:type="dxa"/>
            <w:left w:w="108" w:type="dxa"/>
            <w:bottom w:w="0" w:type="dxa"/>
            <w:right w:w="108" w:type="dxa"/>
          </w:tblCellMar>
        </w:tblPrEx>
        <w:trPr>
          <w:trHeight w:hRule="exact" w:val="674"/>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81" w:right="-239"/>
            </w:pPr>
            <w:bookmarkStart w:id="9" w:name="9"/>
            <w:bookmarkEnd w:id="9"/>
            <w:r>
              <w:rPr>
                <w:rFonts w:ascii="宋体" w:eastAsia="宋体" w:hAnsi="宋体" w:cs="宋体"/>
                <w:color w:val="000000"/>
                <w:spacing w:val="-1"/>
                <w:w w:val="100"/>
                <w:position w:val="0"/>
                <w:sz w:val="21"/>
                <w:u w:val="none"/>
              </w:rPr>
              <w:t>被测回弹仪</w:t>
            </w:r>
          </w:p>
          <w:p>
            <w:pPr>
              <w:spacing w:before="0" w:after="0" w:line="271" w:lineRule="exact"/>
              <w:ind w:left="496" w:right="-239"/>
            </w:pPr>
            <w:r>
              <w:rPr>
                <w:rFonts w:ascii="宋体" w:eastAsia="宋体" w:hAnsi="宋体" w:cs="宋体"/>
                <w:color w:val="000000"/>
                <w:spacing w:val="-2"/>
                <w:w w:val="100"/>
                <w:position w:val="0"/>
                <w:sz w:val="21"/>
                <w:u w:val="none"/>
              </w:rPr>
              <w:t>规格</w:t>
            </w:r>
          </w:p>
        </w:tc>
        <w:tc>
          <w:tcPr>
            <w:tcW w:w="1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182" w:right="-239"/>
            </w:pP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hAnsi="宋体" w:cs="宋体"/>
                <w:color w:val="000000"/>
                <w:spacing w:val="-1"/>
                <w:w w:val="100"/>
                <w:position w:val="3"/>
                <w:sz w:val="21"/>
                <w:u w:val="none"/>
              </w:rPr>
              <w:t>”刻线</w:t>
            </w:r>
          </w:p>
          <w:p>
            <w:pPr>
              <w:spacing w:before="0" w:after="0" w:line="237" w:lineRule="exact"/>
              <w:ind w:left="340" w:right="-239"/>
            </w:pPr>
            <w:r>
              <w:rPr>
                <w:rFonts w:ascii="宋体" w:eastAsia="宋体" w:hAnsi="宋体" w:cs="宋体"/>
                <w:color w:val="000000"/>
                <w:spacing w:val="-1"/>
                <w:w w:val="100"/>
                <w:position w:val="0"/>
                <w:sz w:val="21"/>
                <w:u w:val="none"/>
              </w:rPr>
              <w:t>缺口位置</w:t>
            </w:r>
          </w:p>
        </w:tc>
        <w:tc>
          <w:tcPr>
            <w:tcW w:w="14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115" w:right="-239"/>
            </w:pP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hAnsi="宋体" w:cs="宋体"/>
                <w:color w:val="000000"/>
                <w:spacing w:val="0"/>
                <w:w w:val="100"/>
                <w:position w:val="3"/>
                <w:sz w:val="21"/>
                <w:u w:val="none"/>
              </w:rPr>
              <w:t>”标</w:t>
            </w:r>
          </w:p>
          <w:p>
            <w:pPr>
              <w:spacing w:before="0" w:after="0" w:line="237" w:lineRule="exact"/>
              <w:ind w:left="221" w:right="-239"/>
            </w:pPr>
            <w:r>
              <w:rPr>
                <w:rFonts w:ascii="宋体" w:eastAsia="宋体" w:hAnsi="宋体" w:cs="宋体"/>
                <w:color w:val="000000"/>
                <w:spacing w:val="-1"/>
                <w:w w:val="100"/>
                <w:position w:val="0"/>
                <w:sz w:val="21"/>
                <w:u w:val="none"/>
              </w:rPr>
              <w:t>尺刻线长度</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198" w:right="-239"/>
            </w:pP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”标</w:t>
            </w:r>
          </w:p>
          <w:p>
            <w:pPr>
              <w:spacing w:before="0" w:after="0" w:line="237" w:lineRule="exact"/>
              <w:ind w:left="198" w:right="-239"/>
            </w:pPr>
            <w:r>
              <w:rPr>
                <w:rFonts w:ascii="宋体" w:eastAsia="宋体" w:hAnsi="宋体" w:cs="宋体"/>
                <w:color w:val="000000"/>
                <w:spacing w:val="-1"/>
                <w:w w:val="100"/>
                <w:position w:val="0"/>
                <w:sz w:val="21"/>
                <w:u w:val="none"/>
              </w:rPr>
              <w:t>尺刻线长度</w:t>
            </w:r>
          </w:p>
        </w:tc>
        <w:tc>
          <w:tcPr>
            <w:tcW w:w="12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212" w:right="-239"/>
            </w:pPr>
            <w:r>
              <w:rPr>
                <w:rFonts w:ascii="宋体" w:eastAsia="宋体" w:hAnsi="宋体" w:cs="宋体"/>
                <w:color w:val="000000"/>
                <w:spacing w:val="-1"/>
                <w:w w:val="100"/>
                <w:position w:val="0"/>
                <w:sz w:val="21"/>
                <w:u w:val="none"/>
              </w:rPr>
              <w:t>最大允许</w:t>
            </w:r>
          </w:p>
          <w:p>
            <w:pPr>
              <w:spacing w:before="0" w:after="0" w:line="271" w:lineRule="exact"/>
              <w:ind w:left="421" w:right="-239"/>
            </w:pPr>
            <w:r>
              <w:rPr>
                <w:rFonts w:ascii="宋体" w:eastAsia="宋体" w:hAnsi="宋体" w:cs="宋体"/>
                <w:color w:val="000000"/>
                <w:spacing w:val="-2"/>
                <w:w w:val="100"/>
                <w:position w:val="0"/>
                <w:sz w:val="21"/>
                <w:u w:val="none"/>
              </w:rPr>
              <w:t>误差</w:t>
            </w:r>
          </w:p>
        </w:tc>
      </w:tr>
      <w:tr>
        <w:tblPrEx>
          <w:tblW w:w="0" w:type="auto"/>
          <w:tblInd w:w="0" w:type="dxa"/>
          <w:tblLayout w:type="fixed"/>
          <w:tblCellMar>
            <w:top w:w="0" w:type="dxa"/>
            <w:left w:w="108" w:type="dxa"/>
            <w:bottom w:w="0" w:type="dxa"/>
            <w:right w:w="108" w:type="dxa"/>
          </w:tblCellMar>
        </w:tblPrEx>
        <w:trPr>
          <w:trHeight w:hRule="exact" w:val="397"/>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474" w:right="-239"/>
            </w:pPr>
            <w:r>
              <w:rPr>
                <w:rFonts w:ascii="Times New Roman" w:hAnsi="Times New Roman" w:cs="Times New Roman"/>
                <w:color w:val="000000"/>
                <w:spacing w:val="0"/>
                <w:w w:val="100"/>
                <w:position w:val="0"/>
                <w:sz w:val="21"/>
                <w:u w:val="none"/>
              </w:rPr>
              <w:t>H550</w:t>
            </w:r>
          </w:p>
        </w:tc>
        <w:tc>
          <w:tcPr>
            <w:tcW w:w="1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472" w:right="-239"/>
            </w:pPr>
            <w:r>
              <w:rPr>
                <w:rFonts w:ascii="Times New Roman" w:hAnsi="Times New Roman" w:cs="Times New Roman"/>
                <w:color w:val="000000"/>
                <w:spacing w:val="-1"/>
                <w:w w:val="100"/>
                <w:position w:val="0"/>
                <w:sz w:val="21"/>
                <w:u w:val="none"/>
              </w:rPr>
              <w:t>252.50</w:t>
            </w:r>
          </w:p>
        </w:tc>
        <w:tc>
          <w:tcPr>
            <w:tcW w:w="14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454" w:right="-239"/>
            </w:pPr>
            <w:r>
              <w:rPr>
                <w:rFonts w:ascii="Times New Roman" w:hAnsi="Times New Roman" w:cs="Times New Roman"/>
                <w:color w:val="000000"/>
                <w:spacing w:val="-1"/>
                <w:w w:val="100"/>
                <w:position w:val="0"/>
                <w:sz w:val="21"/>
                <w:u w:val="none"/>
              </w:rPr>
              <w:t>100.00</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541" w:right="-239"/>
            </w:pPr>
            <w:r>
              <w:rPr>
                <w:rFonts w:ascii="Times New Roman" w:hAnsi="Times New Roman" w:cs="Times New Roman"/>
                <w:color w:val="000000"/>
                <w:spacing w:val="0"/>
                <w:w w:val="100"/>
                <w:position w:val="0"/>
                <w:sz w:val="21"/>
                <w:u w:val="none"/>
              </w:rPr>
              <w:t>1.00</w:t>
            </w:r>
          </w:p>
        </w:tc>
        <w:tc>
          <w:tcPr>
            <w:tcW w:w="12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90" w:right="-239"/>
            </w:pPr>
          </w:p>
          <w:p>
            <w:pPr>
              <w:spacing w:before="0" w:after="0" w:line="417" w:lineRule="exact"/>
              <w:ind w:left="390" w:right="-239"/>
            </w:pPr>
            <w:r>
              <w:rPr>
                <w:rFonts w:ascii="Times New Roman" w:hAnsi="Times New Roman" w:cs="Times New Roman"/>
                <w:color w:val="000000"/>
                <w:spacing w:val="0"/>
                <w:w w:val="100"/>
                <w:position w:val="0"/>
                <w:sz w:val="21"/>
                <w:u w:val="none"/>
              </w:rPr>
              <w:t>±0.10</w:t>
            </w:r>
          </w:p>
        </w:tc>
      </w:tr>
      <w:tr>
        <w:tblPrEx>
          <w:tblW w:w="0" w:type="auto"/>
          <w:tblInd w:w="0" w:type="dxa"/>
          <w:tblLayout w:type="fixed"/>
          <w:tblCellMar>
            <w:top w:w="0" w:type="dxa"/>
            <w:left w:w="108" w:type="dxa"/>
            <w:bottom w:w="0" w:type="dxa"/>
            <w:right w:w="108" w:type="dxa"/>
          </w:tblCellMar>
        </w:tblPrEx>
        <w:trPr>
          <w:trHeight w:hRule="exact" w:val="397"/>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474" w:right="-239"/>
            </w:pPr>
            <w:r>
              <w:rPr>
                <w:rFonts w:ascii="Times New Roman" w:hAnsi="Times New Roman" w:cs="Times New Roman"/>
                <w:color w:val="000000"/>
                <w:spacing w:val="0"/>
                <w:w w:val="100"/>
                <w:position w:val="0"/>
                <w:sz w:val="21"/>
                <w:u w:val="none"/>
              </w:rPr>
              <w:t>H450</w:t>
            </w:r>
          </w:p>
        </w:tc>
        <w:tc>
          <w:tcPr>
            <w:tcW w:w="1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472" w:right="-239"/>
            </w:pPr>
            <w:r>
              <w:rPr>
                <w:rFonts w:ascii="Times New Roman" w:hAnsi="Times New Roman" w:cs="Times New Roman"/>
                <w:color w:val="000000"/>
                <w:spacing w:val="-1"/>
                <w:w w:val="100"/>
                <w:position w:val="0"/>
                <w:sz w:val="21"/>
                <w:u w:val="none"/>
              </w:rPr>
              <w:t>260.50</w:t>
            </w:r>
          </w:p>
        </w:tc>
        <w:tc>
          <w:tcPr>
            <w:tcW w:w="14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509" w:right="-239"/>
            </w:pPr>
            <w:r>
              <w:rPr>
                <w:rFonts w:ascii="Times New Roman" w:hAnsi="Times New Roman" w:cs="Times New Roman"/>
                <w:color w:val="000000"/>
                <w:spacing w:val="0"/>
                <w:w w:val="100"/>
                <w:position w:val="0"/>
                <w:sz w:val="21"/>
                <w:u w:val="none"/>
              </w:rPr>
              <w:t>75.00</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541" w:right="-239"/>
            </w:pPr>
            <w:r>
              <w:rPr>
                <w:rFonts w:ascii="Times New Roman" w:hAnsi="Times New Roman" w:cs="Times New Roman"/>
                <w:color w:val="000000"/>
                <w:spacing w:val="0"/>
                <w:w w:val="100"/>
                <w:position w:val="0"/>
                <w:sz w:val="21"/>
                <w:u w:val="none"/>
              </w:rPr>
              <w:t>0.75</w:t>
            </w:r>
          </w:p>
        </w:tc>
        <w:tc>
          <w:tcPr>
            <w:tcW w:w="12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6" w:lineRule="exact"/>
            </w:pPr>
          </w:p>
        </w:tc>
      </w:tr>
      <w:tr>
        <w:tblPrEx>
          <w:tblW w:w="0" w:type="auto"/>
          <w:tblInd w:w="0" w:type="dxa"/>
          <w:tblLayout w:type="fixed"/>
          <w:tblCellMar>
            <w:top w:w="0" w:type="dxa"/>
            <w:left w:w="108" w:type="dxa"/>
            <w:bottom w:w="0" w:type="dxa"/>
            <w:right w:w="108" w:type="dxa"/>
          </w:tblCellMar>
        </w:tblPrEx>
        <w:trPr>
          <w:trHeight w:hRule="exact" w:val="397"/>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455" w:right="-239"/>
            </w:pPr>
            <w:r>
              <w:rPr>
                <w:rFonts w:ascii="Times New Roman" w:hAnsi="Times New Roman" w:cs="Times New Roman"/>
                <w:color w:val="000000"/>
                <w:spacing w:val="-1"/>
                <w:w w:val="100"/>
                <w:position w:val="0"/>
                <w:sz w:val="21"/>
                <w:u w:val="none"/>
              </w:rPr>
              <w:t>M225</w:t>
            </w:r>
          </w:p>
        </w:tc>
        <w:tc>
          <w:tcPr>
            <w:tcW w:w="1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472" w:right="-239"/>
            </w:pPr>
            <w:r>
              <w:rPr>
                <w:rFonts w:ascii="Times New Roman" w:hAnsi="Times New Roman" w:cs="Times New Roman"/>
                <w:color w:val="000000"/>
                <w:spacing w:val="-1"/>
                <w:w w:val="100"/>
                <w:position w:val="0"/>
                <w:sz w:val="21"/>
                <w:u w:val="none"/>
              </w:rPr>
              <w:t>196.00</w:t>
            </w:r>
          </w:p>
        </w:tc>
        <w:tc>
          <w:tcPr>
            <w:tcW w:w="149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09" w:right="-239"/>
            </w:pPr>
          </w:p>
          <w:p>
            <w:pPr>
              <w:spacing w:before="0" w:after="0" w:line="501" w:lineRule="exact"/>
              <w:ind w:left="509" w:right="-239"/>
            </w:pPr>
            <w:r>
              <w:rPr>
                <w:rFonts w:ascii="Times New Roman" w:hAnsi="Times New Roman" w:cs="Times New Roman"/>
                <w:color w:val="000000"/>
                <w:spacing w:val="0"/>
                <w:w w:val="100"/>
                <w:position w:val="0"/>
                <w:sz w:val="21"/>
                <w:u w:val="none"/>
              </w:rPr>
              <w:t>75.00</w:t>
            </w:r>
          </w:p>
        </w:tc>
        <w:tc>
          <w:tcPr>
            <w:tcW w:w="144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1" w:right="-239"/>
            </w:pPr>
          </w:p>
          <w:p>
            <w:pPr>
              <w:spacing w:before="0" w:after="0" w:line="501" w:lineRule="exact"/>
              <w:ind w:left="541" w:right="-239"/>
            </w:pPr>
            <w:r>
              <w:rPr>
                <w:rFonts w:ascii="Times New Roman" w:hAnsi="Times New Roman" w:cs="Times New Roman"/>
                <w:color w:val="000000"/>
                <w:spacing w:val="0"/>
                <w:w w:val="100"/>
                <w:position w:val="0"/>
                <w:sz w:val="21"/>
                <w:u w:val="none"/>
              </w:rPr>
              <w:t>0.75</w:t>
            </w:r>
          </w:p>
        </w:tc>
        <w:tc>
          <w:tcPr>
            <w:tcW w:w="12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1" w:lineRule="exact"/>
            </w:pPr>
          </w:p>
        </w:tc>
      </w:tr>
      <w:tr>
        <w:tblPrEx>
          <w:tblW w:w="0" w:type="auto"/>
          <w:tblInd w:w="0" w:type="dxa"/>
          <w:tblLayout w:type="fixed"/>
          <w:tblCellMar>
            <w:top w:w="0" w:type="dxa"/>
            <w:left w:w="108" w:type="dxa"/>
            <w:bottom w:w="0" w:type="dxa"/>
            <w:right w:w="108" w:type="dxa"/>
          </w:tblCellMar>
        </w:tblPrEx>
        <w:trPr>
          <w:trHeight w:hRule="exact" w:val="397"/>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536" w:right="-239"/>
            </w:pPr>
            <w:r>
              <w:rPr>
                <w:rFonts w:ascii="Times New Roman" w:hAnsi="Times New Roman" w:cs="Times New Roman"/>
                <w:color w:val="000000"/>
                <w:spacing w:val="-1"/>
                <w:w w:val="100"/>
                <w:position w:val="0"/>
                <w:sz w:val="21"/>
                <w:u w:val="none"/>
              </w:rPr>
              <w:t>L75</w:t>
            </w:r>
          </w:p>
        </w:tc>
        <w:tc>
          <w:tcPr>
            <w:tcW w:w="15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2" w:right="-239"/>
            </w:pPr>
          </w:p>
          <w:p>
            <w:pPr>
              <w:spacing w:before="0" w:after="0" w:line="301" w:lineRule="exact"/>
              <w:ind w:left="472" w:right="-239"/>
            </w:pPr>
            <w:r>
              <w:rPr>
                <w:rFonts w:ascii="Times New Roman" w:hAnsi="Times New Roman" w:cs="Times New Roman"/>
                <w:color w:val="000000"/>
                <w:spacing w:val="-1"/>
                <w:w w:val="100"/>
                <w:position w:val="0"/>
                <w:sz w:val="21"/>
                <w:u w:val="none"/>
              </w:rPr>
              <w:t>180.00</w:t>
            </w:r>
          </w:p>
        </w:tc>
        <w:tc>
          <w:tcPr>
            <w:tcW w:w="149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c>
          <w:tcPr>
            <w:tcW w:w="14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c>
          <w:tcPr>
            <w:tcW w:w="12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r>
      <w:tr>
        <w:tblPrEx>
          <w:tblW w:w="0" w:type="auto"/>
          <w:tblInd w:w="0" w:type="dxa"/>
          <w:tblLayout w:type="fixed"/>
          <w:tblCellMar>
            <w:top w:w="0" w:type="dxa"/>
            <w:left w:w="108" w:type="dxa"/>
            <w:bottom w:w="0" w:type="dxa"/>
            <w:right w:w="108" w:type="dxa"/>
          </w:tblCellMar>
        </w:tblPrEx>
        <w:trPr>
          <w:trHeight w:hRule="exact" w:val="408"/>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536" w:right="-239"/>
            </w:pPr>
            <w:r>
              <w:rPr>
                <w:rFonts w:ascii="Times New Roman" w:hAnsi="Times New Roman" w:cs="Times New Roman"/>
                <w:color w:val="000000"/>
                <w:spacing w:val="-1"/>
                <w:w w:val="100"/>
                <w:position w:val="0"/>
                <w:sz w:val="21"/>
                <w:u w:val="none"/>
              </w:rPr>
              <w:t>L20</w:t>
            </w:r>
          </w:p>
        </w:tc>
        <w:tc>
          <w:tcPr>
            <w:tcW w:w="15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3" w:lineRule="exact"/>
            </w:pPr>
          </w:p>
        </w:tc>
        <w:tc>
          <w:tcPr>
            <w:tcW w:w="149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3" w:lineRule="exact"/>
            </w:pPr>
          </w:p>
        </w:tc>
        <w:tc>
          <w:tcPr>
            <w:tcW w:w="14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3" w:lineRule="exact"/>
            </w:pPr>
          </w:p>
        </w:tc>
        <w:tc>
          <w:tcPr>
            <w:tcW w:w="12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3" w:lineRule="exact"/>
            </w:pPr>
          </w:p>
        </w:tc>
      </w:tr>
    </w:tbl>
    <w:tbl>
      <w:tblPr>
        <w:tblStyle w:val="TableNormal"/>
        <w:tblpPr w:leftFromText="180" w:rightFromText="180" w:vertAnchor="page" w:horzAnchor="page" w:tblpX="1644" w:tblpY="9409"/>
        <w:tblW w:w="0" w:type="auto"/>
        <w:tblInd w:w="0" w:type="dxa"/>
        <w:tblLayout w:type="fixed"/>
        <w:tblCellMar>
          <w:top w:w="0" w:type="dxa"/>
          <w:left w:w="108" w:type="dxa"/>
          <w:bottom w:w="0" w:type="dxa"/>
          <w:right w:w="108" w:type="dxa"/>
        </w:tblCellMar>
      </w:tblPr>
      <w:tblGrid>
        <w:gridCol w:w="1326"/>
        <w:gridCol w:w="1483"/>
        <w:gridCol w:w="1294"/>
        <w:gridCol w:w="1544"/>
        <w:gridCol w:w="1106"/>
      </w:tblGrid>
      <w:tr>
        <w:tblPrEx>
          <w:tblW w:w="0" w:type="auto"/>
          <w:tblInd w:w="0" w:type="dxa"/>
          <w:tblLayout w:type="fixed"/>
          <w:tblCellMar>
            <w:top w:w="0" w:type="dxa"/>
            <w:left w:w="108" w:type="dxa"/>
            <w:bottom w:w="0" w:type="dxa"/>
            <w:right w:w="108" w:type="dxa"/>
          </w:tblCellMar>
        </w:tblPrEx>
        <w:trPr>
          <w:trHeight w:hRule="exact" w:val="478"/>
        </w:trPr>
        <w:tc>
          <w:tcPr>
            <w:tcW w:w="132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44" w:right="-239"/>
            </w:pPr>
          </w:p>
          <w:p>
            <w:pPr>
              <w:spacing w:before="0" w:after="0" w:line="341" w:lineRule="exact"/>
              <w:ind w:left="244" w:right="-239"/>
            </w:pPr>
            <w:r>
              <w:rPr>
                <w:rFonts w:ascii="宋体" w:eastAsia="宋体" w:hAnsi="宋体" w:cs="宋体"/>
                <w:color w:val="000000"/>
                <w:spacing w:val="-1"/>
                <w:w w:val="100"/>
                <w:position w:val="0"/>
                <w:sz w:val="21"/>
                <w:u w:val="none"/>
              </w:rPr>
              <w:t>校准项目</w:t>
            </w:r>
          </w:p>
        </w:tc>
        <w:tc>
          <w:tcPr>
            <w:tcW w:w="432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740" w:right="-239"/>
            </w:pPr>
            <w:r>
              <w:rPr>
                <w:rFonts w:ascii="宋体" w:eastAsia="宋体" w:hAnsi="宋体" w:cs="宋体"/>
                <w:color w:val="000000"/>
                <w:spacing w:val="-1"/>
                <w:w w:val="100"/>
                <w:position w:val="0"/>
                <w:sz w:val="21"/>
                <w:u w:val="none"/>
              </w:rPr>
              <w:t>测力装置</w:t>
            </w:r>
          </w:p>
        </w:tc>
        <w:tc>
          <w:tcPr>
            <w:tcW w:w="1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33" w:right="-239"/>
            </w:pPr>
            <w:r>
              <w:rPr>
                <w:rFonts w:ascii="宋体" w:eastAsia="宋体" w:hAnsi="宋体" w:cs="宋体"/>
                <w:color w:val="000000"/>
                <w:spacing w:val="-1"/>
                <w:w w:val="100"/>
                <w:position w:val="0"/>
                <w:sz w:val="21"/>
                <w:u w:val="none"/>
              </w:rPr>
              <w:t>位移装置</w:t>
            </w:r>
          </w:p>
        </w:tc>
      </w:tr>
      <w:tr>
        <w:tblPrEx>
          <w:tblW w:w="0" w:type="auto"/>
          <w:tblInd w:w="0" w:type="dxa"/>
          <w:tblLayout w:type="fixed"/>
          <w:tblCellMar>
            <w:top w:w="0" w:type="dxa"/>
            <w:left w:w="108" w:type="dxa"/>
            <w:bottom w:w="0" w:type="dxa"/>
            <w:right w:w="108" w:type="dxa"/>
          </w:tblCellMar>
        </w:tblPrEx>
        <w:trPr>
          <w:trHeight w:hRule="exact" w:val="478"/>
        </w:trPr>
        <w:tc>
          <w:tcPr>
            <w:tcW w:w="13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10" w:right="-239"/>
            </w:pPr>
            <w:r>
              <w:rPr>
                <w:rFonts w:ascii="宋体" w:eastAsia="宋体" w:hAnsi="宋体" w:cs="宋体"/>
                <w:color w:val="000000"/>
                <w:spacing w:val="-1"/>
                <w:w w:val="100"/>
                <w:position w:val="0"/>
                <w:sz w:val="21"/>
                <w:u w:val="none"/>
              </w:rPr>
              <w:t>示值相对误差</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23" w:right="-239"/>
            </w:pPr>
            <w:r>
              <w:rPr>
                <w:rFonts w:ascii="宋体" w:eastAsia="宋体" w:hAnsi="宋体" w:cs="宋体"/>
                <w:color w:val="000000"/>
                <w:spacing w:val="-1"/>
                <w:w w:val="100"/>
                <w:position w:val="0"/>
                <w:sz w:val="21"/>
                <w:u w:val="none"/>
              </w:rPr>
              <w:t>示值重复性</w:t>
            </w:r>
          </w:p>
        </w:tc>
        <w:tc>
          <w:tcPr>
            <w:tcW w:w="1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353" w:right="-239"/>
            </w:pPr>
            <w:r>
              <w:rPr>
                <w:rFonts w:ascii="宋体" w:eastAsia="宋体" w:hAnsi="宋体" w:cs="宋体"/>
                <w:color w:val="000000"/>
                <w:spacing w:val="-1"/>
                <w:w w:val="100"/>
                <w:position w:val="0"/>
                <w:sz w:val="21"/>
                <w:u w:val="none"/>
              </w:rPr>
              <w:t>零点漂移</w:t>
            </w:r>
          </w:p>
        </w:tc>
        <w:tc>
          <w:tcPr>
            <w:tcW w:w="1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33" w:right="-239"/>
            </w:pPr>
            <w:r>
              <w:rPr>
                <w:rFonts w:ascii="宋体" w:eastAsia="宋体" w:hAnsi="宋体" w:cs="宋体"/>
                <w:color w:val="000000"/>
                <w:spacing w:val="-1"/>
                <w:w w:val="100"/>
                <w:position w:val="0"/>
                <w:sz w:val="21"/>
                <w:u w:val="none"/>
              </w:rPr>
              <w:t>示值误差</w:t>
            </w:r>
          </w:p>
        </w:tc>
      </w:tr>
      <w:tr>
        <w:tblPrEx>
          <w:tblW w:w="0" w:type="auto"/>
          <w:tblInd w:w="0" w:type="dxa"/>
          <w:tblLayout w:type="fixed"/>
          <w:tblCellMar>
            <w:top w:w="0" w:type="dxa"/>
            <w:left w:w="108" w:type="dxa"/>
            <w:bottom w:w="0" w:type="dxa"/>
            <w:right w:w="108" w:type="dxa"/>
          </w:tblCellMar>
        </w:tblPrEx>
        <w:trPr>
          <w:trHeight w:hRule="exact" w:val="478"/>
        </w:trPr>
        <w:tc>
          <w:tcPr>
            <w:tcW w:w="1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38" w:right="-239"/>
            </w:pPr>
            <w:r>
              <w:rPr>
                <w:rFonts w:ascii="宋体" w:eastAsia="宋体" w:hAnsi="宋体" w:cs="宋体"/>
                <w:color w:val="000000"/>
                <w:spacing w:val="-1"/>
                <w:w w:val="100"/>
                <w:position w:val="0"/>
                <w:sz w:val="21"/>
                <w:u w:val="none"/>
              </w:rPr>
              <w:t>最大允许值</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466" w:right="-239"/>
            </w:pPr>
            <w:r>
              <w:rPr>
                <w:rFonts w:ascii="Times New Roman" w:hAnsi="Times New Roman" w:cs="Times New Roman"/>
                <w:color w:val="000000"/>
                <w:spacing w:val="0"/>
                <w:w w:val="100"/>
                <w:position w:val="0"/>
                <w:sz w:val="21"/>
                <w:u w:val="none"/>
              </w:rPr>
              <w:t>±0.3%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430" w:right="-239"/>
            </w:pPr>
            <w:r>
              <w:rPr>
                <w:rFonts w:ascii="Times New Roman" w:hAnsi="Times New Roman" w:cs="Times New Roman"/>
                <w:color w:val="000000"/>
                <w:spacing w:val="0"/>
                <w:w w:val="100"/>
                <w:position w:val="0"/>
                <w:sz w:val="21"/>
                <w:u w:val="none"/>
              </w:rPr>
              <w:t>0.3%</w:t>
            </w:r>
          </w:p>
        </w:tc>
        <w:tc>
          <w:tcPr>
            <w:tcW w:w="1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329" w:right="-239"/>
            </w:pPr>
            <w:r>
              <w:rPr>
                <w:rFonts w:ascii="Times New Roman" w:hAnsi="Times New Roman" w:cs="Times New Roman"/>
                <w:color w:val="000000"/>
                <w:spacing w:val="-1"/>
                <w:w w:val="100"/>
                <w:position w:val="0"/>
                <w:sz w:val="21"/>
                <w:u w:val="none"/>
              </w:rPr>
              <w:t>±0.03%FS</w:t>
            </w:r>
          </w:p>
        </w:tc>
        <w:tc>
          <w:tcPr>
            <w:tcW w:w="1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124" w:right="-239"/>
            </w:pPr>
            <w:r>
              <w:rPr>
                <w:rFonts w:ascii="Times New Roman" w:hAnsi="Times New Roman" w:cs="Times New Roman"/>
                <w:color w:val="000000"/>
                <w:spacing w:val="-1"/>
                <w:w w:val="100"/>
                <w:position w:val="0"/>
                <w:sz w:val="21"/>
                <w:u w:val="none"/>
              </w:rPr>
              <w:t>±0.02</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mm</w:t>
            </w:r>
          </w:p>
        </w:tc>
      </w:tr>
    </w:tbl>
    <w:tbl>
      <w:tblPr>
        <w:tblStyle w:val="TableNormal"/>
        <w:tblpPr w:leftFromText="180" w:rightFromText="180" w:vertAnchor="page" w:horzAnchor="page" w:tblpX="1642" w:tblpY="12101"/>
        <w:tblW w:w="0" w:type="auto"/>
        <w:tblInd w:w="0" w:type="dxa"/>
        <w:tblLayout w:type="fixed"/>
        <w:tblCellMar>
          <w:top w:w="0" w:type="dxa"/>
          <w:left w:w="108" w:type="dxa"/>
          <w:bottom w:w="0" w:type="dxa"/>
          <w:right w:w="108" w:type="dxa"/>
        </w:tblCellMar>
      </w:tblPr>
      <w:tblGrid>
        <w:gridCol w:w="2252"/>
        <w:gridCol w:w="2252"/>
        <w:gridCol w:w="2253"/>
      </w:tblGrid>
      <w:tr>
        <w:tblPrEx>
          <w:tblW w:w="0" w:type="auto"/>
          <w:tblInd w:w="0" w:type="dxa"/>
          <w:tblLayout w:type="fixed"/>
          <w:tblCellMar>
            <w:top w:w="0" w:type="dxa"/>
            <w:left w:w="108" w:type="dxa"/>
            <w:bottom w:w="0" w:type="dxa"/>
            <w:right w:w="108" w:type="dxa"/>
          </w:tblCellMar>
        </w:tblPrEx>
        <w:trPr>
          <w:trHeight w:hRule="exact" w:val="478"/>
        </w:trPr>
        <w:tc>
          <w:tcPr>
            <w:tcW w:w="2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706" w:right="-239"/>
            </w:pPr>
            <w:r>
              <w:rPr>
                <w:rFonts w:ascii="宋体" w:eastAsia="宋体" w:hAnsi="宋体" w:cs="宋体"/>
                <w:color w:val="000000"/>
                <w:spacing w:val="-1"/>
                <w:w w:val="100"/>
                <w:position w:val="0"/>
                <w:sz w:val="21"/>
                <w:u w:val="none"/>
              </w:rPr>
              <w:t>校准项目</w:t>
            </w:r>
          </w:p>
        </w:tc>
        <w:tc>
          <w:tcPr>
            <w:tcW w:w="2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600" w:right="-239"/>
            </w:pPr>
            <w:r>
              <w:rPr>
                <w:rFonts w:ascii="宋体" w:eastAsia="宋体" w:hAnsi="宋体" w:cs="宋体"/>
                <w:color w:val="000000"/>
                <w:spacing w:val="-1"/>
                <w:w w:val="100"/>
                <w:position w:val="0"/>
                <w:sz w:val="21"/>
                <w:u w:val="none"/>
              </w:rPr>
              <w:t>砝码质量值</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810" w:right="-239"/>
            </w:pPr>
            <w:r>
              <w:rPr>
                <w:rFonts w:ascii="宋体" w:eastAsia="宋体" w:hAnsi="宋体" w:cs="宋体"/>
                <w:color w:val="000000"/>
                <w:spacing w:val="-1"/>
                <w:w w:val="100"/>
                <w:position w:val="0"/>
                <w:sz w:val="21"/>
                <w:u w:val="none"/>
              </w:rPr>
              <w:t>刻度尺</w:t>
            </w:r>
          </w:p>
        </w:tc>
      </w:tr>
      <w:tr>
        <w:tblPrEx>
          <w:tblW w:w="0" w:type="auto"/>
          <w:tblInd w:w="0" w:type="dxa"/>
          <w:tblLayout w:type="fixed"/>
          <w:tblCellMar>
            <w:top w:w="0" w:type="dxa"/>
            <w:left w:w="108" w:type="dxa"/>
            <w:bottom w:w="0" w:type="dxa"/>
            <w:right w:w="108" w:type="dxa"/>
          </w:tblCellMar>
        </w:tblPrEx>
        <w:trPr>
          <w:trHeight w:hRule="exact" w:val="478"/>
        </w:trPr>
        <w:tc>
          <w:tcPr>
            <w:tcW w:w="2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495" w:right="-239"/>
            </w:pPr>
            <w:r>
              <w:rPr>
                <w:rFonts w:ascii="宋体" w:eastAsia="宋体" w:hAnsi="宋体" w:cs="宋体"/>
                <w:color w:val="000000"/>
                <w:spacing w:val="-1"/>
                <w:w w:val="100"/>
                <w:position w:val="0"/>
                <w:sz w:val="21"/>
                <w:u w:val="none"/>
              </w:rPr>
              <w:t>最大允许误差</w:t>
            </w:r>
          </w:p>
        </w:tc>
        <w:tc>
          <w:tcPr>
            <w:tcW w:w="2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9" w:lineRule="exact"/>
              <w:ind w:left="850" w:right="-239"/>
            </w:pPr>
            <w:r>
              <w:rPr>
                <w:rFonts w:ascii="Times New Roman" w:hAnsi="Times New Roman" w:cs="Times New Roman"/>
                <w:color w:val="000000"/>
                <w:spacing w:val="0"/>
                <w:w w:val="100"/>
                <w:position w:val="0"/>
                <w:sz w:val="21"/>
                <w:u w:val="none"/>
              </w:rPr>
              <w:t>±0.1%</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9" w:lineRule="exact"/>
              <w:ind w:left="695" w:right="-239"/>
            </w:pPr>
            <w:r>
              <w:rPr>
                <w:rFonts w:ascii="Times New Roman" w:hAnsi="Times New Roman" w:cs="Times New Roman"/>
                <w:color w:val="000000"/>
                <w:spacing w:val="0"/>
                <w:w w:val="100"/>
                <w:position w:val="0"/>
                <w:sz w:val="21"/>
                <w:u w:val="none"/>
              </w:rPr>
              <w:t>±0.10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p>
        </w:tc>
      </w:tr>
    </w:tbl>
    <w:p>
      <w:pPr>
        <w:spacing w:before="0" w:after="0" w:line="240" w:lineRule="exact"/>
      </w:pPr>
    </w:p>
    <w:p>
      <w:pPr>
        <w:spacing w:before="0" w:after="0" w:line="240" w:lineRule="exact"/>
      </w:pPr>
    </w:p>
    <w:p>
      <w:pPr>
        <w:spacing w:before="0" w:after="0" w:line="240" w:lineRule="exact"/>
      </w:pPr>
    </w:p>
    <w:p>
      <w:pPr>
        <w:spacing w:before="0" w:after="0" w:line="374" w:lineRule="exact"/>
      </w:pPr>
    </w:p>
    <w:p>
      <w:pPr>
        <w:widowControl/>
        <w:jc w:val="left"/>
        <w:sectPr>
          <w:type w:val="continuous"/>
          <w:pgSz w:w="11906" w:h="16839"/>
          <w:pgMar w:top="180" w:right="714" w:bottom="0" w:left="1074" w:header="0" w:footer="0" w:gutter="0"/>
          <w:pgNumType w:start="45"/>
          <w:cols w:num="1" w:space="720"/>
          <w:docGrid w:type="lines" w:linePitch="312" w:charSpace="0"/>
        </w:sectPr>
      </w:pPr>
    </w:p>
    <w:p>
      <w:pPr>
        <w:spacing w:before="0" w:after="0" w:line="281" w:lineRule="exact"/>
        <w:ind w:left="3030" w:firstLine="1013"/>
        <w:jc w:val="left"/>
      </w:pPr>
      <w:r>
        <w:pict>
          <v:shape id="imagerId13" o:spid="_x0000_s1041" type="#_x0000_t75" style="width:303pt;height:154pt;margin-top:246pt;margin-left:153pt;mso-height-relative:page;mso-position-horizontal-relative:page;mso-position-vertical-relative:page;mso-width-relative:page;position:absolute;z-index:-251640832" coordsize="21600,21600" filled="f">
            <v:imagedata r:id="rId10" o:title=""/>
            <o:lock v:ext="edit" aspectratio="t"/>
          </v:shape>
        </w:pict>
      </w:r>
      <w:r>
        <w:pict>
          <v:shape id="_x0000_s2067" o:spid="_x0000_s1042" type="#_x0000_t12" style="width:467.7pt;height:0.7pt;margin-top:78.65pt;margin-left:70.9pt;mso-height-relative:page;mso-position-horizontal-relative:page;mso-position-vertical-relative:page;mso-width-relative:page;position:absolute;z-index:251674624"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tabs>
          <w:tab w:val="left" w:pos="8018"/>
        </w:tabs>
        <w:spacing w:before="0" w:after="0" w:line="295" w:lineRule="exact"/>
        <w:ind w:left="3030" w:firstLine="0"/>
        <w:jc w:val="left"/>
      </w:pPr>
    </w:p>
    <w:p>
      <w:pPr>
        <w:widowControl/>
        <w:jc w:val="left"/>
        <w:sectPr>
          <w:type w:val="continuous"/>
          <w:pgSz w:w="11906" w:h="16839"/>
          <w:pgMar w:top="180" w:right="714" w:bottom="0" w:left="1074" w:header="0" w:footer="0" w:gutter="0"/>
          <w:pgNumType w:start="46"/>
          <w:cols w:num="1" w:space="708" w:equalWidth="0">
            <w:col w:w="10119" w:space="0"/>
          </w:cols>
          <w:docGrid w:type="lines" w:linePitch="312" w:charSpace="0"/>
        </w:sectPr>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240" w:lineRule="exact"/>
        <w:ind w:left="3030" w:firstLine="0"/>
      </w:pPr>
    </w:p>
    <w:p>
      <w:pPr>
        <w:spacing w:before="0" w:after="0" w:line="433" w:lineRule="exact"/>
        <w:ind w:left="345" w:firstLine="3758"/>
        <w:jc w:val="left"/>
      </w:pPr>
      <w:r>
        <w:pict>
          <v:shape id="wondershare_35" o:spid="_x0000_s1043" type="#_x0000_t202" style="width:279.85pt;height:15.6pt;margin-top:81.9pt;margin-left:205.2pt;mso-height-relative:page;mso-position-horizontal-relative:page;mso-position-vertical-relative:page;mso-width-relative:page;position:absolute;z-index:-251639808" coordsize="21600,21600" filled="f" stroked="f">
            <v:stroke joinstyle="miter"/>
            <v:textbox inset="0,0,0,0">
              <w:txbxContent>
                <w:p>
                  <w:pPr>
                    <w:tabs>
                      <w:tab w:val="left" w:pos="578"/>
                      <w:tab w:val="left" w:pos="4987"/>
                    </w:tabs>
                    <w:autoSpaceDE w:val="0"/>
                    <w:autoSpaceDN w:val="0"/>
                    <w:adjustRightInd w:val="0"/>
                    <w:spacing w:before="0" w:after="0" w:line="212" w:lineRule="exact"/>
                    <w:jc w:val="left"/>
                  </w:pPr>
                  <w:r>
                    <w:rPr>
                      <w:rFonts w:ascii="黑体" w:eastAsia="黑体" w:hAnsi="黑体" w:cs="黑体"/>
                      <w:color w:val="000000"/>
                      <w:spacing w:val="25"/>
                      <w:w w:val="100"/>
                      <w:position w:val="0"/>
                      <w:sz w:val="21"/>
                      <w:u w:val="none"/>
                    </w:rPr>
                    <w:t>表2</w:t>
                  </w:r>
                  <w:r>
                    <w:rPr>
                      <w:color w:val="000000"/>
                      <w:spacing w:val="0"/>
                      <w:w w:val="100"/>
                      <w:sz w:val="24"/>
                      <w:u w:val="none"/>
                    </w:rPr>
                    <w:t> </w:t>
                  </w:r>
                  <w:r>
                    <w:rPr>
                      <w:rFonts w:cs="Calibri"/>
                      <w:spacing w:val="-1"/>
                      <w:w w:val="100"/>
                    </w:rPr>
                    <w:tab/>
                  </w:r>
                  <w:r>
                    <w:rPr>
                      <w:rFonts w:ascii="黑体" w:hAnsi="黑体" w:cs="黑体"/>
                      <w:color w:val="000000"/>
                      <w:spacing w:val="-1"/>
                      <w:w w:val="100"/>
                      <w:position w:val="0"/>
                      <w:sz w:val="21"/>
                      <w:u w:val="none"/>
                    </w:rPr>
                    <w:t>标尺刻线位置、长度与最大允许误差</w:t>
                  </w:r>
                  <w:r>
                    <w:rPr>
                      <w:color w:val="000000"/>
                      <w:spacing w:val="0"/>
                      <w:w w:val="100"/>
                      <w:sz w:val="24"/>
                      <w:u w:val="none"/>
                    </w:rPr>
                    <w:t>         </w:t>
                  </w:r>
                  <w:r>
                    <w:rPr>
                      <w:rFonts w:cs="Calibri"/>
                      <w:spacing w:val="-1"/>
                      <w:w w:val="100"/>
                    </w:rPr>
                    <w:tab/>
                  </w:r>
                  <w:r>
                    <w:rPr>
                      <w:rFonts w:ascii="宋体" w:hAnsi="宋体" w:cs="宋体"/>
                      <w:color w:val="000000"/>
                      <w:spacing w:val="0"/>
                      <w:w w:val="100"/>
                      <w:position w:val="0"/>
                      <w:sz w:val="21"/>
                      <w:u w:val="none"/>
                    </w:rPr>
                    <w:t>mm</w:t>
                  </w:r>
                </w:p>
              </w:txbxContent>
            </v:textbox>
          </v:shape>
        </w:pict>
      </w:r>
      <w:r>
        <w:rPr>
          <w:rFonts w:ascii="宋体" w:eastAsia="宋体" w:hAnsi="宋体" w:cs="宋体"/>
          <w:color w:val="000000"/>
          <w:spacing w:val="24"/>
          <w:w w:val="100"/>
          <w:position w:val="0"/>
          <w:sz w:val="21"/>
          <w:u w:val="none"/>
        </w:rPr>
        <w:t>图3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标尺刻线位置</w:t>
      </w:r>
    </w:p>
    <w:p>
      <w:pPr>
        <w:tabs>
          <w:tab w:val="left" w:pos="885"/>
        </w:tabs>
        <w:spacing w:before="0" w:after="0" w:line="445" w:lineRule="exact"/>
        <w:ind w:left="345" w:firstLine="0"/>
        <w:jc w:val="left"/>
      </w:pPr>
      <w:r>
        <w:rPr>
          <w:rFonts w:ascii="Times New Roman" w:hAnsi="Times New Roman" w:cs="Times New Roman"/>
          <w:color w:val="000000"/>
          <w:spacing w:val="-1"/>
          <w:w w:val="100"/>
          <w:position w:val="0"/>
          <w:sz w:val="24"/>
          <w:u w:val="none"/>
        </w:rPr>
        <w:t>5.4</w:t>
      </w:r>
      <w:r>
        <w:rPr>
          <w:rFonts w:cs="Calibri"/>
          <w:color w:val="000000"/>
          <w:spacing w:val="0"/>
          <w:w w:val="100"/>
          <w:u w:val="none"/>
        </w:rPr>
        <w:tab/>
      </w:r>
      <w:r>
        <w:rPr>
          <w:rFonts w:ascii="宋体" w:eastAsia="宋体" w:hAnsi="宋体" w:cs="宋体"/>
          <w:color w:val="000000"/>
          <w:spacing w:val="-1"/>
          <w:w w:val="100"/>
          <w:position w:val="3"/>
          <w:sz w:val="24"/>
          <w:u w:val="none"/>
        </w:rPr>
        <w:t>数字式回弹仪检定器</w:t>
      </w:r>
    </w:p>
    <w:p>
      <w:pPr>
        <w:spacing w:before="0" w:after="0" w:line="468" w:lineRule="exact"/>
        <w:ind w:left="345" w:firstLine="480"/>
        <w:jc w:val="left"/>
      </w:pPr>
      <w:r>
        <w:rPr>
          <w:rFonts w:ascii="宋体" w:eastAsia="宋体" w:hAnsi="宋体" w:cs="宋体"/>
          <w:color w:val="000000"/>
          <w:spacing w:val="-1"/>
          <w:w w:val="100"/>
          <w:position w:val="3"/>
          <w:sz w:val="24"/>
          <w:u w:val="none"/>
        </w:rPr>
        <w:t>数字式回弹仪检定器的计量特性如表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spacing w:before="0" w:after="0" w:line="338" w:lineRule="exact"/>
        <w:ind w:left="345" w:firstLine="2918"/>
        <w:jc w:val="left"/>
      </w:pPr>
    </w:p>
    <w:p>
      <w:pPr>
        <w:widowControl/>
        <w:jc w:val="left"/>
        <w:sectPr>
          <w:type w:val="continuous"/>
          <w:pgSz w:w="11906" w:h="16839"/>
          <w:pgMar w:top="180" w:right="714" w:bottom="0" w:left="1074" w:header="0" w:footer="0" w:gutter="0"/>
          <w:pgNumType w:start="47"/>
          <w:cols w:num="1" w:space="708" w:equalWidth="0">
            <w:col w:w="10119" w:space="0"/>
          </w:cols>
          <w:docGrid w:type="lines" w:linePitch="312" w:charSpace="0"/>
        </w:sectPr>
      </w:pPr>
    </w:p>
    <w:p>
      <w:pPr>
        <w:spacing w:before="0" w:after="0" w:line="240" w:lineRule="exact"/>
        <w:ind w:left="345" w:firstLine="2918"/>
      </w:pPr>
    </w:p>
    <w:p>
      <w:pPr>
        <w:spacing w:before="0" w:after="0" w:line="240" w:lineRule="exact"/>
        <w:ind w:left="345" w:firstLine="2918"/>
      </w:pPr>
    </w:p>
    <w:p>
      <w:pPr>
        <w:spacing w:before="0" w:after="0" w:line="240" w:lineRule="exact"/>
        <w:ind w:left="345" w:firstLine="2918"/>
      </w:pPr>
    </w:p>
    <w:p>
      <w:pPr>
        <w:spacing w:before="0" w:after="0" w:line="240" w:lineRule="exact"/>
        <w:ind w:left="345" w:firstLine="2918"/>
      </w:pPr>
    </w:p>
    <w:p>
      <w:pPr>
        <w:spacing w:before="0" w:after="0" w:line="240" w:lineRule="exact"/>
        <w:ind w:left="345" w:firstLine="2918"/>
      </w:pPr>
    </w:p>
    <w:p>
      <w:pPr>
        <w:spacing w:before="0" w:after="0" w:line="240" w:lineRule="exact"/>
        <w:ind w:left="345" w:firstLine="2918"/>
      </w:pPr>
    </w:p>
    <w:p>
      <w:pPr>
        <w:tabs>
          <w:tab w:val="left" w:pos="885"/>
        </w:tabs>
        <w:spacing w:before="0" w:after="0" w:line="446" w:lineRule="exact"/>
        <w:ind w:left="345" w:firstLine="0"/>
        <w:jc w:val="left"/>
      </w:pPr>
    </w:p>
    <w:p>
      <w:pPr>
        <w:spacing w:before="0" w:after="0" w:line="468" w:lineRule="exact"/>
        <w:ind w:left="345" w:firstLine="480"/>
        <w:jc w:val="left"/>
      </w:pPr>
      <w:r>
        <w:pict>
          <v:shape id="wondershare_216" o:spid="_x0000_s1044" type="#_x0000_t202" style="width:195.65pt;height:15.6pt;margin-top:466.15pt;margin-left:216.8pt;mso-height-relative:page;mso-position-horizontal-relative:page;mso-position-vertical-relative:page;mso-width-relative:page;position:absolute;z-index:-251638784"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表3</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数字式回弹仪检定器的计量特性</w:t>
                  </w:r>
                </w:p>
              </w:txbxContent>
            </v:textbox>
          </v:shape>
        </w:pict>
      </w:r>
      <w:r>
        <w:pict>
          <v:shape id="wondershare_303" o:spid="_x0000_s1045" type="#_x0000_t202" style="width:155pt;height:21.1pt;margin-top:554.9pt;margin-left:70.9pt;mso-height-relative:page;mso-position-horizontal-relative:page;mso-position-vertical-relative:page;mso-width-relative:page;position:absolute;z-index:-251637760" coordsize="21600,21600" filled="f" stroked="f">
            <v:stroke joinstyle="miter"/>
            <v:textbox inset="0,0,0,0">
              <w:txbxContent>
                <w:p>
                  <w:pPr>
                    <w:tabs>
                      <w:tab w:val="left" w:pos="540"/>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5.5</w:t>
                  </w:r>
                  <w:r>
                    <w:rPr>
                      <w:color w:val="000000"/>
                      <w:spacing w:val="0"/>
                      <w:w w:val="100"/>
                      <w:sz w:val="24"/>
                      <w:u w:val="none"/>
                    </w:rPr>
                    <w:t> </w:t>
                  </w:r>
                  <w:r>
                    <w:rPr>
                      <w:rFonts w:cs="Calibri"/>
                      <w:spacing w:val="-2"/>
                      <w:w w:val="100"/>
                    </w:rPr>
                    <w:tab/>
                  </w:r>
                  <w:r>
                    <w:rPr>
                      <w:rFonts w:ascii="宋体" w:eastAsia="宋体" w:hAnsi="宋体" w:cs="宋体"/>
                      <w:color w:val="000000"/>
                      <w:spacing w:val="-1"/>
                      <w:w w:val="100"/>
                      <w:position w:val="3"/>
                      <w:sz w:val="24"/>
                      <w:u w:val="none"/>
                    </w:rPr>
                    <w:t>机械式回弹仪检定器</w:t>
                  </w:r>
                </w:p>
              </w:txbxContent>
            </v:textbox>
          </v:shape>
        </w:pict>
      </w:r>
      <w:r>
        <w:rPr>
          <w:rFonts w:ascii="宋体" w:eastAsia="宋体" w:hAnsi="宋体" w:cs="宋体"/>
          <w:color w:val="000000"/>
          <w:spacing w:val="-1"/>
          <w:w w:val="100"/>
          <w:position w:val="3"/>
          <w:sz w:val="24"/>
          <w:u w:val="none"/>
        </w:rPr>
        <w:t>回弹仪拉簧检定仪的计量特性如表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spacing w:before="0" w:after="0" w:line="338" w:lineRule="exact"/>
        <w:ind w:left="345" w:firstLine="3022"/>
        <w:jc w:val="left"/>
      </w:pPr>
    </w:p>
    <w:p>
      <w:pPr>
        <w:spacing w:before="0" w:after="0" w:line="240" w:lineRule="exact"/>
        <w:ind w:left="345" w:firstLine="3022"/>
      </w:pPr>
    </w:p>
    <w:p>
      <w:pPr>
        <w:spacing w:before="0" w:after="0" w:line="240" w:lineRule="exact"/>
        <w:ind w:left="345" w:firstLine="3022"/>
      </w:pPr>
    </w:p>
    <w:p>
      <w:pPr>
        <w:spacing w:before="0" w:after="0" w:line="240" w:lineRule="exact"/>
        <w:ind w:left="345" w:firstLine="3022"/>
      </w:pPr>
    </w:p>
    <w:p>
      <w:pPr>
        <w:spacing w:before="0" w:after="0" w:line="240" w:lineRule="exact"/>
        <w:ind w:left="345" w:firstLine="3022"/>
      </w:pPr>
    </w:p>
    <w:p>
      <w:pPr>
        <w:spacing w:before="0" w:after="0" w:line="398" w:lineRule="exact"/>
        <w:ind w:left="345" w:firstLine="420"/>
        <w:jc w:val="left"/>
      </w:pPr>
    </w:p>
    <w:p>
      <w:pPr>
        <w:spacing w:before="0" w:after="0" w:line="240" w:lineRule="exact"/>
        <w:ind w:left="345" w:firstLine="420"/>
      </w:pPr>
    </w:p>
    <w:p>
      <w:pPr>
        <w:tabs>
          <w:tab w:val="left" w:pos="705"/>
        </w:tabs>
        <w:spacing w:before="0" w:after="0" w:line="244" w:lineRule="exact"/>
        <w:ind w:left="345" w:firstLine="0"/>
        <w:jc w:val="left"/>
      </w:pPr>
      <w:r>
        <w:pict>
          <v:shape id="wondershare_333" o:spid="_x0000_s1046" type="#_x0000_t202" style="width:185.35pt;height:15.6pt;margin-top:600.75pt;margin-left:222pt;mso-height-relative:page;mso-position-horizontal-relative:page;mso-position-vertical-relative:page;mso-width-relative:page;position:absolute;z-index:-251636736"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5"/>
                      <w:w w:val="100"/>
                      <w:position w:val="0"/>
                      <w:sz w:val="21"/>
                      <w:u w:val="none"/>
                    </w:rPr>
                    <w:t>表4</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回弹仪拉簧检定仪的计量特性</w:t>
                  </w:r>
                </w:p>
              </w:txbxContent>
            </v:textbox>
          </v:shape>
        </w:pict>
      </w:r>
      <w:r>
        <w:pict>
          <v:shape id="wondershare_383" o:spid="_x0000_s1047" type="#_x0000_t202" style="width:261.4pt;height:15.65pt;margin-top:668.55pt;margin-left:91.9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14" w:lineRule="exact"/>
                    <w:jc w:val="left"/>
                  </w:pPr>
                  <w:r>
                    <w:rPr>
                      <w:rFonts w:ascii="仿宋" w:hAnsi="仿宋" w:cs="仿宋"/>
                      <w:color w:val="000000"/>
                      <w:spacing w:val="-1"/>
                      <w:w w:val="100"/>
                      <w:position w:val="0"/>
                      <w:sz w:val="21"/>
                      <w:u w:val="none"/>
                    </w:rPr>
                    <w:t>注：上述计量特性指标仅供参考，不判断合格与否。</w:t>
                  </w:r>
                </w:p>
              </w:txbxContent>
            </v:textbox>
          </v:shape>
        </w:pict>
      </w:r>
      <w:r>
        <w:rPr>
          <w:rFonts w:ascii="黑体" w:hAnsi="黑体" w:cs="黑体"/>
          <w:color w:val="000000"/>
          <w:spacing w:val="-1"/>
          <w:w w:val="100"/>
          <w:position w:val="0"/>
          <w:sz w:val="24"/>
          <w:u w:val="none"/>
        </w:rPr>
        <w:t>6</w:t>
      </w:r>
      <w:r>
        <w:rPr>
          <w:rFonts w:cs="Calibri"/>
          <w:color w:val="000000"/>
          <w:spacing w:val="0"/>
          <w:w w:val="100"/>
          <w:u w:val="none"/>
        </w:rPr>
        <w:tab/>
      </w:r>
      <w:r>
        <w:rPr>
          <w:rFonts w:ascii="黑体" w:eastAsia="黑体" w:hAnsi="黑体" w:cs="黑体"/>
          <w:color w:val="000000"/>
          <w:spacing w:val="-1"/>
          <w:w w:val="100"/>
          <w:position w:val="0"/>
          <w:sz w:val="24"/>
          <w:u w:val="none"/>
        </w:rPr>
        <w:t>校准条件</w:t>
      </w:r>
    </w:p>
    <w:p>
      <w:pPr>
        <w:spacing w:before="0" w:after="0" w:line="179" w:lineRule="exact"/>
        <w:ind w:left="345" w:firstLine="0"/>
      </w:pPr>
    </w:p>
    <w:p>
      <w:pPr>
        <w:tabs>
          <w:tab w:val="left" w:pos="885"/>
        </w:tabs>
        <w:spacing w:before="0" w:after="0" w:line="323" w:lineRule="exact"/>
        <w:ind w:left="345" w:firstLine="0"/>
        <w:jc w:val="left"/>
      </w:pPr>
      <w:r>
        <w:rPr>
          <w:rFonts w:ascii="Times New Roman" w:hAnsi="Times New Roman" w:cs="Times New Roman"/>
          <w:color w:val="000000"/>
          <w:spacing w:val="-1"/>
          <w:w w:val="100"/>
          <w:position w:val="0"/>
          <w:sz w:val="24"/>
          <w:u w:val="none"/>
        </w:rPr>
        <w:t>6.1</w:t>
      </w:r>
      <w:r>
        <w:rPr>
          <w:rFonts w:cs="Calibri"/>
          <w:color w:val="000000"/>
          <w:spacing w:val="-1"/>
          <w:w w:val="100"/>
          <w:u w:val="none"/>
        </w:rPr>
        <w:tab/>
      </w:r>
      <w:r>
        <w:rPr>
          <w:rFonts w:ascii="宋体" w:eastAsia="宋体" w:hAnsi="宋体" w:cs="宋体"/>
          <w:color w:val="000000"/>
          <w:spacing w:val="-1"/>
          <w:w w:val="100"/>
          <w:position w:val="3"/>
          <w:sz w:val="24"/>
          <w:u w:val="none"/>
        </w:rPr>
        <w:t>环境条件</w:t>
      </w:r>
    </w:p>
    <w:p>
      <w:pPr>
        <w:tabs>
          <w:tab w:val="left" w:pos="1065"/>
        </w:tabs>
        <w:spacing w:before="0" w:after="0" w:line="468" w:lineRule="exact"/>
        <w:ind w:left="345" w:firstLine="0"/>
        <w:jc w:val="left"/>
      </w:pPr>
      <w:r>
        <w:rPr>
          <w:rFonts w:ascii="Times New Roman" w:hAnsi="Times New Roman" w:cs="Times New Roman"/>
          <w:color w:val="000000"/>
          <w:spacing w:val="-1"/>
          <w:w w:val="100"/>
          <w:position w:val="0"/>
          <w:sz w:val="24"/>
          <w:u w:val="none"/>
        </w:rPr>
        <w:t>6.1.1</w:t>
      </w:r>
      <w:r>
        <w:rPr>
          <w:rFonts w:cs="Calibri"/>
          <w:color w:val="000000"/>
          <w:spacing w:val="-1"/>
          <w:w w:val="100"/>
          <w:u w:val="none"/>
        </w:rPr>
        <w:tab/>
      </w:r>
      <w:r>
        <w:rPr>
          <w:rFonts w:ascii="宋体" w:eastAsia="宋体" w:hAnsi="宋体" w:cs="宋体"/>
          <w:color w:val="000000"/>
          <w:spacing w:val="-21"/>
          <w:w w:val="100"/>
          <w:position w:val="3"/>
          <w:sz w:val="24"/>
          <w:u w:val="none"/>
        </w:rPr>
        <w:t>环境温度：（</w:t>
      </w:r>
      <w:r>
        <w:rPr>
          <w:rFonts w:ascii="Times New Roman" w:hAnsi="Times New Roman" w:cs="Times New Roman"/>
          <w:color w:val="000000"/>
          <w:spacing w:val="-1"/>
          <w:w w:val="100"/>
          <w:position w:val="0"/>
          <w:sz w:val="24"/>
          <w:u w:val="none"/>
        </w:rPr>
        <w:t>20±5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，相对湿度：不大于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85%</w:t>
      </w:r>
      <w:r>
        <w:rPr>
          <w:rFonts w:ascii="宋体" w:hAnsi="宋体" w:cs="宋体"/>
          <w:color w:val="000000"/>
          <w:spacing w:val="-1"/>
          <w:w w:val="100"/>
          <w:position w:val="3"/>
          <w:sz w:val="24"/>
          <w:u w:val="none"/>
        </w:rPr>
        <w:t>。</w:t>
      </w:r>
    </w:p>
    <w:p>
      <w:pPr>
        <w:widowControl/>
        <w:jc w:val="left"/>
        <w:sectPr>
          <w:type w:val="continuous"/>
          <w:pgSz w:w="11906" w:h="16839"/>
          <w:pgMar w:top="180" w:right="714" w:bottom="0" w:left="1074" w:header="0" w:footer="0" w:gutter="0"/>
          <w:pgNumType w:start="48"/>
          <w:cols w:num="1" w:space="708" w:equalWidth="0">
            <w:col w:w="10119" w:space="0"/>
          </w:cols>
          <w:docGrid w:type="lines" w:linePitch="312" w:charSpace="0"/>
        </w:sectPr>
      </w:pPr>
    </w:p>
    <w:p>
      <w:pPr>
        <w:spacing w:before="0" w:after="0" w:line="240" w:lineRule="exact"/>
        <w:ind w:left="345" w:firstLine="0"/>
      </w:pPr>
    </w:p>
    <w:p>
      <w:pPr>
        <w:spacing w:before="0" w:after="0" w:line="440" w:lineRule="exact"/>
        <w:ind w:left="9609" w:firstLine="0"/>
        <w:jc w:val="left"/>
      </w:pPr>
      <w:r>
        <w:rPr>
          <w:rFonts w:ascii="Times New Roman" w:hAnsi="Times New Roman" w:cs="Times New Roman"/>
          <w:color w:val="000000"/>
          <w:spacing w:val="-1"/>
          <w:w w:val="100"/>
          <w:position w:val="0"/>
          <w:sz w:val="18"/>
          <w:u w:val="none"/>
        </w:rPr>
        <w:t>3</w:t>
      </w:r>
    </w:p>
    <w:p>
      <w:pPr>
        <w:widowControl/>
        <w:jc w:val="left"/>
        <w:sectPr>
          <w:type w:val="continuous"/>
          <w:pgSz w:w="11906" w:h="16839"/>
          <w:pgMar w:top="180" w:right="714" w:bottom="0" w:left="1074" w:header="0" w:footer="0" w:gutter="0"/>
          <w:pgNumType w:start="49"/>
          <w:cols w:num="1" w:space="708" w:equalWidth="0">
            <w:col w:w="10119" w:space="0"/>
          </w:cols>
          <w:docGrid w:type="lines" w:linePitch="312" w:charSpace="0"/>
        </w:sectPr>
      </w:pPr>
    </w:p>
    <w:p>
      <w:pPr>
        <w:spacing w:before="0" w:after="0" w:line="240" w:lineRule="exact"/>
        <w:ind w:left="9609" w:firstLine="0"/>
      </w:pPr>
    </w:p>
    <w:p>
      <w:pPr>
        <w:spacing w:before="0" w:after="0" w:line="240" w:lineRule="exact"/>
        <w:ind w:left="9609" w:firstLine="0"/>
      </w:pPr>
    </w:p>
    <w:p>
      <w:pPr>
        <w:spacing w:before="0" w:after="0" w:line="400" w:lineRule="exact"/>
        <w:ind w:left="3139" w:firstLine="0"/>
        <w:jc w:val="left"/>
        <w:rPr>
          <w:rFonts w:hint="eastAsia"/>
        </w:rPr>
      </w:pPr>
    </w:p>
    <w:p>
      <w:pPr>
        <w:widowControl/>
        <w:jc w:val="left"/>
        <w:sectPr>
          <w:type w:val="continuous"/>
          <w:pgSz w:w="11906" w:h="16839"/>
          <w:pgMar w:top="180" w:right="714" w:bottom="0" w:left="1074" w:header="0" w:footer="0" w:gutter="0"/>
          <w:pgNumType w:start="50"/>
          <w:cols w:num="1" w:space="708" w:equalWidth="0">
            <w:col w:w="10119" w:space="0"/>
          </w:cols>
          <w:docGrid w:type="lines" w:linePitch="312" w:charSpace="0"/>
        </w:sectPr>
      </w:pPr>
    </w:p>
    <w:tbl>
      <w:tblPr>
        <w:tblStyle w:val="TableNormal"/>
        <w:tblpPr w:leftFromText="180" w:rightFromText="180" w:vertAnchor="page" w:horzAnchor="page" w:tblpX="333" w:tblpY="3129"/>
        <w:tblW w:w="0" w:type="auto"/>
        <w:tblInd w:w="0" w:type="dxa"/>
        <w:tblLayout w:type="fixed"/>
        <w:tblCellMar>
          <w:top w:w="0" w:type="dxa"/>
          <w:left w:w="108" w:type="dxa"/>
          <w:bottom w:w="0" w:type="dxa"/>
          <w:right w:w="108" w:type="dxa"/>
        </w:tblCellMar>
      </w:tblPr>
      <w:tblGrid>
        <w:gridCol w:w="676"/>
        <w:gridCol w:w="1519"/>
        <w:gridCol w:w="1920"/>
        <w:gridCol w:w="4955"/>
      </w:tblGrid>
      <w:tr>
        <w:tblPrEx>
          <w:tblW w:w="0" w:type="auto"/>
          <w:tblInd w:w="0" w:type="dxa"/>
          <w:tblLayout w:type="fixed"/>
          <w:tblCellMar>
            <w:top w:w="0" w:type="dxa"/>
            <w:left w:w="108" w:type="dxa"/>
            <w:bottom w:w="0" w:type="dxa"/>
            <w:right w:w="108" w:type="dxa"/>
          </w:tblCellMar>
        </w:tblPrEx>
        <w:trPr>
          <w:trHeight w:hRule="exact" w:val="379"/>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28" w:right="-239"/>
            </w:pPr>
            <w:bookmarkStart w:id="10" w:name="10"/>
            <w:bookmarkEnd w:id="10"/>
            <w:r>
              <w:rPr>
                <w:rFonts w:ascii="宋体" w:eastAsia="宋体" w:hAnsi="宋体" w:cs="宋体"/>
                <w:color w:val="000000"/>
                <w:spacing w:val="-2"/>
                <w:w w:val="100"/>
                <w:position w:val="0"/>
                <w:sz w:val="21"/>
                <w:u w:val="none"/>
              </w:rPr>
              <w:t>序号</w:t>
            </w:r>
          </w:p>
        </w:tc>
        <w:tc>
          <w:tcPr>
            <w:tcW w:w="343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300" w:right="-239"/>
            </w:pPr>
            <w:r>
              <w:rPr>
                <w:rFonts w:ascii="宋体" w:eastAsia="宋体" w:hAnsi="宋体" w:cs="宋体"/>
                <w:color w:val="000000"/>
                <w:spacing w:val="-1"/>
                <w:w w:val="100"/>
                <w:position w:val="0"/>
                <w:sz w:val="21"/>
                <w:u w:val="none"/>
              </w:rPr>
              <w:t>校准项目</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216" w:right="-239"/>
            </w:pPr>
            <w:r>
              <w:rPr>
                <w:rFonts w:ascii="宋体" w:eastAsia="宋体" w:hAnsi="宋体" w:cs="宋体"/>
                <w:color w:val="000000"/>
                <w:spacing w:val="-1"/>
                <w:w w:val="100"/>
                <w:position w:val="0"/>
                <w:sz w:val="21"/>
                <w:u w:val="none"/>
              </w:rPr>
              <w:t>校准用测量标准及其他设备</w:t>
            </w:r>
          </w:p>
        </w:tc>
      </w:tr>
      <w:tr>
        <w:tblPrEx>
          <w:tblW w:w="0" w:type="auto"/>
          <w:tblInd w:w="0" w:type="dxa"/>
          <w:tblLayout w:type="fixed"/>
          <w:tblCellMar>
            <w:top w:w="0" w:type="dxa"/>
            <w:left w:w="108" w:type="dxa"/>
            <w:bottom w:w="0" w:type="dxa"/>
            <w:right w:w="108" w:type="dxa"/>
          </w:tblCellMar>
        </w:tblPrEx>
        <w:trPr>
          <w:trHeight w:hRule="exact" w:val="637"/>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7" w:lineRule="exact"/>
              <w:ind w:left="284" w:right="-239"/>
            </w:pPr>
            <w:r>
              <w:rPr>
                <w:rFonts w:ascii="Times New Roman" w:hAnsi="Times New Roman" w:cs="Times New Roman"/>
                <w:color w:val="000000"/>
                <w:spacing w:val="-1"/>
                <w:w w:val="100"/>
                <w:position w:val="0"/>
                <w:sz w:val="21"/>
                <w:u w:val="none"/>
              </w:rPr>
              <w:t>1</w:t>
            </w:r>
          </w:p>
        </w:tc>
        <w:tc>
          <w:tcPr>
            <w:tcW w:w="15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40" w:right="-239"/>
            </w:pPr>
          </w:p>
          <w:p>
            <w:pPr>
              <w:spacing w:before="0" w:after="0" w:line="259" w:lineRule="exact"/>
              <w:ind w:left="340" w:right="-239"/>
            </w:pPr>
            <w:r>
              <w:rPr>
                <w:rFonts w:ascii="宋体" w:eastAsia="宋体" w:hAnsi="宋体" w:cs="宋体"/>
                <w:color w:val="000000"/>
                <w:spacing w:val="-1"/>
                <w:w w:val="100"/>
                <w:position w:val="0"/>
                <w:sz w:val="21"/>
                <w:u w:val="none"/>
              </w:rPr>
              <w:t>率定钢砧</w:t>
            </w: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2" w:lineRule="exact"/>
              <w:ind w:left="750" w:right="-239"/>
            </w:pPr>
            <w:r>
              <w:rPr>
                <w:rFonts w:ascii="宋体" w:eastAsia="宋体" w:hAnsi="宋体" w:cs="宋体"/>
                <w:color w:val="000000"/>
                <w:spacing w:val="-2"/>
                <w:w w:val="100"/>
                <w:position w:val="0"/>
                <w:sz w:val="21"/>
                <w:u w:val="none"/>
              </w:rPr>
              <w:t>质量</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107" w:right="-239"/>
            </w:pPr>
            <w:r>
              <w:rPr>
                <w:rFonts w:ascii="宋体" w:eastAsia="宋体" w:hAnsi="宋体" w:cs="宋体"/>
                <w:color w:val="000000"/>
                <w:spacing w:val="-1"/>
                <w:w w:val="100"/>
                <w:position w:val="3"/>
                <w:sz w:val="21"/>
                <w:u w:val="none"/>
              </w:rPr>
              <w:t>电子台秤：最大秤量不小于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kg</w:t>
            </w:r>
            <w:r>
              <w:rPr>
                <w:rFonts w:ascii="宋体" w:eastAsia="宋体" w:hAnsi="宋体" w:cs="宋体"/>
                <w:color w:val="000000"/>
                <w:spacing w:val="-2"/>
                <w:w w:val="100"/>
                <w:position w:val="3"/>
                <w:sz w:val="21"/>
                <w:u w:val="none"/>
              </w:rPr>
              <w:t>，</w:t>
            </w:r>
          </w:p>
          <w:p>
            <w:pPr>
              <w:spacing w:before="0" w:after="0" w:line="274" w:lineRule="exact"/>
              <w:ind w:left="1158" w:right="-239"/>
            </w:pPr>
            <w:r>
              <w:rPr>
                <w:rFonts w:ascii="宋体" w:eastAsia="宋体" w:hAnsi="宋体" w:cs="宋体"/>
                <w:color w:val="000000"/>
                <w:spacing w:val="-1"/>
                <w:w w:val="100"/>
                <w:position w:val="3"/>
                <w:sz w:val="21"/>
                <w:u w:val="none"/>
              </w:rPr>
              <w:t>检定分度值不大于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g</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637"/>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6" w:lineRule="exact"/>
              <w:ind w:left="284" w:right="-239"/>
            </w:pPr>
            <w:r>
              <w:rPr>
                <w:rFonts w:ascii="Times New Roman" w:hAnsi="Times New Roman" w:cs="Times New Roman"/>
                <w:color w:val="000000"/>
                <w:spacing w:val="-1"/>
                <w:w w:val="100"/>
                <w:position w:val="0"/>
                <w:sz w:val="21"/>
                <w:u w:val="none"/>
              </w:rPr>
              <w:t>2</w:t>
            </w:r>
          </w:p>
        </w:tc>
        <w:tc>
          <w:tcPr>
            <w:tcW w:w="1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56" w:lineRule="exact"/>
            </w:pP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539" w:right="-239"/>
            </w:pPr>
            <w:r>
              <w:rPr>
                <w:rFonts w:ascii="宋体" w:eastAsia="宋体" w:hAnsi="宋体" w:cs="宋体"/>
                <w:color w:val="000000"/>
                <w:spacing w:val="-1"/>
                <w:w w:val="100"/>
                <w:position w:val="0"/>
                <w:sz w:val="21"/>
                <w:u w:val="none"/>
              </w:rPr>
              <w:t>砧芯硬度</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2" w:lineRule="exact"/>
              <w:ind w:left="107" w:right="-239"/>
            </w:pPr>
            <w:r>
              <w:rPr>
                <w:rFonts w:ascii="宋体" w:eastAsia="宋体" w:hAnsi="宋体" w:cs="宋体"/>
                <w:color w:val="000000"/>
                <w:spacing w:val="-1"/>
                <w:w w:val="100"/>
                <w:position w:val="3"/>
                <w:sz w:val="21"/>
                <w:u w:val="none"/>
              </w:rPr>
              <w:t>洛氏硬度计：测量范围为（</w:t>
            </w:r>
            <w:r>
              <w:rPr>
                <w:rFonts w:ascii="Times New Roman" w:hAnsi="Times New Roman" w:cs="Times New Roman"/>
                <w:color w:val="000000"/>
                <w:spacing w:val="0"/>
                <w:w w:val="100"/>
                <w:position w:val="0"/>
                <w:sz w:val="21"/>
                <w:u w:val="none"/>
              </w:rPr>
              <w:t>20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70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HRC</w:t>
            </w:r>
            <w:r>
              <w:rPr>
                <w:rFonts w:ascii="宋体" w:eastAsia="宋体" w:hAnsi="宋体" w:cs="宋体"/>
                <w:color w:val="000000"/>
                <w:spacing w:val="-2"/>
                <w:w w:val="100"/>
                <w:position w:val="3"/>
                <w:sz w:val="21"/>
                <w:u w:val="none"/>
              </w:rPr>
              <w:t>，</w:t>
            </w:r>
          </w:p>
          <w:p>
            <w:pPr>
              <w:spacing w:before="0" w:after="0" w:line="271" w:lineRule="exact"/>
              <w:ind w:left="107" w:right="-239"/>
            </w:pPr>
            <w:r>
              <w:rPr>
                <w:rFonts w:ascii="宋体" w:eastAsia="宋体" w:hAnsi="宋体" w:cs="宋体"/>
                <w:color w:val="000000"/>
                <w:spacing w:val="-1"/>
                <w:w w:val="100"/>
                <w:position w:val="3"/>
                <w:sz w:val="21"/>
                <w:u w:val="none"/>
              </w:rPr>
              <w:t>标准洛氏硬度块：硬度范围为（</w:t>
            </w:r>
            <w:r>
              <w:rPr>
                <w:rFonts w:ascii="Times New Roman" w:hAnsi="Times New Roman" w:cs="Times New Roman"/>
                <w:color w:val="000000"/>
                <w:spacing w:val="0"/>
                <w:w w:val="100"/>
                <w:position w:val="0"/>
                <w:sz w:val="21"/>
                <w:u w:val="none"/>
              </w:rPr>
              <w:t>60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70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HRC</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727"/>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3" w:lineRule="exact"/>
              <w:ind w:left="284" w:right="-239"/>
            </w:pPr>
            <w:r>
              <w:rPr>
                <w:rFonts w:ascii="Times New Roman" w:hAnsi="Times New Roman" w:cs="Times New Roman"/>
                <w:color w:val="000000"/>
                <w:spacing w:val="-1"/>
                <w:w w:val="100"/>
                <w:position w:val="0"/>
                <w:sz w:val="21"/>
                <w:u w:val="none"/>
              </w:rPr>
              <w:t>3</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9" w:right="-239"/>
            </w:pPr>
          </w:p>
          <w:p>
            <w:pPr>
              <w:spacing w:before="0" w:after="0" w:line="228" w:lineRule="exact"/>
              <w:ind w:left="549" w:right="-239"/>
            </w:pPr>
            <w:r>
              <w:rPr>
                <w:rFonts w:ascii="宋体" w:eastAsia="宋体" w:hAnsi="宋体" w:cs="宋体"/>
                <w:color w:val="000000"/>
                <w:spacing w:val="-2"/>
                <w:w w:val="100"/>
                <w:position w:val="0"/>
                <w:sz w:val="21"/>
                <w:u w:val="none"/>
              </w:rPr>
              <w:t>指针</w:t>
            </w: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50" w:right="-239"/>
            </w:pPr>
          </w:p>
          <w:p>
            <w:pPr>
              <w:spacing w:before="0" w:after="0" w:line="228" w:lineRule="exact"/>
              <w:ind w:left="750" w:right="-239"/>
            </w:pPr>
            <w:r>
              <w:rPr>
                <w:rFonts w:ascii="宋体" w:eastAsia="宋体" w:hAnsi="宋体" w:cs="宋体"/>
                <w:color w:val="000000"/>
                <w:spacing w:val="-2"/>
                <w:w w:val="100"/>
                <w:position w:val="0"/>
                <w:sz w:val="21"/>
                <w:u w:val="none"/>
              </w:rPr>
              <w:t>长度</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07" w:right="-239"/>
            </w:pPr>
            <w:r>
              <w:rPr>
                <w:rFonts w:ascii="宋体" w:eastAsia="宋体" w:hAnsi="宋体" w:cs="宋体"/>
                <w:color w:val="000000"/>
                <w:spacing w:val="-1"/>
                <w:w w:val="100"/>
                <w:position w:val="3"/>
                <w:sz w:val="21"/>
                <w:u w:val="none"/>
              </w:rPr>
              <w:t>游标卡尺：测量范围为（</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70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mm</w:t>
            </w:r>
            <w:r>
              <w:rPr>
                <w:rFonts w:ascii="宋体" w:eastAsia="宋体" w:hAnsi="宋体" w:cs="宋体"/>
                <w:color w:val="000000"/>
                <w:spacing w:val="-2"/>
                <w:w w:val="100"/>
                <w:position w:val="3"/>
                <w:sz w:val="21"/>
                <w:u w:val="none"/>
              </w:rPr>
              <w:t>，</w:t>
            </w:r>
          </w:p>
          <w:p>
            <w:pPr>
              <w:spacing w:before="0" w:after="0" w:line="312" w:lineRule="exact"/>
              <w:ind w:left="1154" w:right="-239"/>
            </w:pPr>
            <w:r>
              <w:rPr>
                <w:rFonts w:ascii="宋体" w:eastAsia="宋体" w:hAnsi="宋体" w:cs="宋体"/>
                <w:color w:val="000000"/>
                <w:spacing w:val="-1"/>
                <w:w w:val="100"/>
                <w:position w:val="3"/>
                <w:sz w:val="21"/>
                <w:u w:val="none"/>
              </w:rPr>
              <w:t>分度值为</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0.02</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mm</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727"/>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1" w:lineRule="exact"/>
              <w:ind w:left="284" w:right="-239"/>
            </w:pPr>
            <w:r>
              <w:rPr>
                <w:rFonts w:ascii="Times New Roman" w:hAnsi="Times New Roman" w:cs="Times New Roman"/>
                <w:color w:val="000000"/>
                <w:spacing w:val="-1"/>
                <w:w w:val="100"/>
                <w:position w:val="0"/>
                <w:sz w:val="21"/>
                <w:u w:val="none"/>
              </w:rPr>
              <w:t>4</w:t>
            </w:r>
          </w:p>
        </w:tc>
        <w:tc>
          <w:tcPr>
            <w:tcW w:w="15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549" w:right="-239"/>
            </w:pPr>
          </w:p>
          <w:p>
            <w:pPr>
              <w:spacing w:before="0" w:after="0" w:line="250" w:lineRule="exact"/>
              <w:ind w:left="549" w:right="-239"/>
            </w:pPr>
            <w:r>
              <w:rPr>
                <w:rFonts w:ascii="宋体" w:eastAsia="宋体" w:hAnsi="宋体" w:cs="宋体"/>
                <w:color w:val="000000"/>
                <w:spacing w:val="-2"/>
                <w:w w:val="100"/>
                <w:position w:val="0"/>
                <w:sz w:val="21"/>
                <w:u w:val="none"/>
              </w:rPr>
              <w:t>刻线</w:t>
            </w: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172" w:right="-239"/>
            </w:pP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hAnsi="宋体" w:cs="宋体"/>
                <w:color w:val="000000"/>
                <w:spacing w:val="-1"/>
                <w:w w:val="100"/>
                <w:position w:val="3"/>
                <w:sz w:val="21"/>
                <w:u w:val="none"/>
              </w:rPr>
              <w:t>”刻线缺口</w:t>
            </w:r>
          </w:p>
          <w:p>
            <w:pPr>
              <w:spacing w:before="0" w:after="0" w:line="237" w:lineRule="exact"/>
              <w:ind w:left="750" w:right="-239"/>
            </w:pPr>
            <w:r>
              <w:rPr>
                <w:rFonts w:ascii="宋体" w:eastAsia="宋体" w:hAnsi="宋体" w:cs="宋体"/>
                <w:color w:val="000000"/>
                <w:spacing w:val="-2"/>
                <w:w w:val="100"/>
                <w:position w:val="0"/>
                <w:sz w:val="21"/>
                <w:u w:val="none"/>
              </w:rPr>
              <w:t>位置</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07" w:right="-239"/>
            </w:pPr>
            <w:r>
              <w:rPr>
                <w:rFonts w:ascii="宋体" w:eastAsia="宋体" w:hAnsi="宋体" w:cs="宋体"/>
                <w:color w:val="000000"/>
                <w:spacing w:val="-1"/>
                <w:w w:val="100"/>
                <w:position w:val="3"/>
                <w:sz w:val="21"/>
                <w:u w:val="none"/>
              </w:rPr>
              <w:t>游标卡尺：测量范围为（</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2"/>
                <w:w w:val="100"/>
                <w:position w:val="3"/>
                <w:sz w:val="21"/>
                <w:u w:val="none"/>
              </w:rPr>
              <w:t>，</w:t>
            </w:r>
          </w:p>
          <w:p>
            <w:pPr>
              <w:spacing w:before="0" w:after="0" w:line="312" w:lineRule="exact"/>
              <w:ind w:left="1158" w:right="-239"/>
            </w:pPr>
            <w:r>
              <w:rPr>
                <w:rFonts w:ascii="宋体" w:eastAsia="宋体" w:hAnsi="宋体" w:cs="宋体"/>
                <w:color w:val="000000"/>
                <w:spacing w:val="-1"/>
                <w:w w:val="100"/>
                <w:position w:val="3"/>
                <w:sz w:val="21"/>
                <w:u w:val="none"/>
              </w:rPr>
              <w:t>分度值为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727"/>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1" w:lineRule="exact"/>
              <w:ind w:left="284" w:right="-239"/>
            </w:pPr>
            <w:r>
              <w:rPr>
                <w:rFonts w:ascii="Times New Roman" w:hAnsi="Times New Roman" w:cs="Times New Roman"/>
                <w:color w:val="000000"/>
                <w:spacing w:val="-1"/>
                <w:w w:val="100"/>
                <w:position w:val="0"/>
                <w:sz w:val="21"/>
                <w:u w:val="none"/>
              </w:rPr>
              <w:t>5</w:t>
            </w:r>
          </w:p>
        </w:tc>
        <w:tc>
          <w:tcPr>
            <w:tcW w:w="1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1" w:lineRule="exact"/>
            </w:pP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225" w:right="-239"/>
            </w:pP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hAnsi="宋体" w:cs="宋体"/>
                <w:color w:val="000000"/>
                <w:spacing w:val="-1"/>
                <w:w w:val="100"/>
                <w:position w:val="3"/>
                <w:sz w:val="21"/>
                <w:u w:val="none"/>
              </w:rPr>
              <w:t>”标尺</w:t>
            </w:r>
          </w:p>
          <w:p>
            <w:pPr>
              <w:spacing w:before="0" w:after="0" w:line="237" w:lineRule="exact"/>
              <w:ind w:left="539" w:right="-239"/>
            </w:pPr>
            <w:r>
              <w:rPr>
                <w:rFonts w:ascii="宋体" w:eastAsia="宋体" w:hAnsi="宋体" w:cs="宋体"/>
                <w:color w:val="000000"/>
                <w:spacing w:val="-1"/>
                <w:w w:val="100"/>
                <w:position w:val="0"/>
                <w:sz w:val="21"/>
                <w:u w:val="none"/>
              </w:rPr>
              <w:t>刻线长度</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07" w:right="-239"/>
            </w:pPr>
            <w:r>
              <w:rPr>
                <w:rFonts w:ascii="宋体" w:eastAsia="宋体" w:hAnsi="宋体" w:cs="宋体"/>
                <w:color w:val="000000"/>
                <w:spacing w:val="-1"/>
                <w:w w:val="100"/>
                <w:position w:val="3"/>
                <w:sz w:val="21"/>
                <w:u w:val="none"/>
              </w:rPr>
              <w:t>游标卡尺：测量范围为（</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2"/>
                <w:w w:val="100"/>
                <w:position w:val="3"/>
                <w:sz w:val="21"/>
                <w:u w:val="none"/>
              </w:rPr>
              <w:t>，</w:t>
            </w:r>
          </w:p>
          <w:p>
            <w:pPr>
              <w:spacing w:before="0" w:after="0" w:line="312" w:lineRule="exact"/>
              <w:ind w:left="1158" w:right="-239"/>
            </w:pPr>
            <w:r>
              <w:rPr>
                <w:rFonts w:ascii="宋体" w:eastAsia="宋体" w:hAnsi="宋体" w:cs="宋体"/>
                <w:color w:val="000000"/>
                <w:spacing w:val="-1"/>
                <w:w w:val="100"/>
                <w:position w:val="3"/>
                <w:sz w:val="21"/>
                <w:u w:val="none"/>
              </w:rPr>
              <w:t>分度值为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379"/>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84" w:right="-239"/>
            </w:pPr>
            <w:r>
              <w:rPr>
                <w:rFonts w:ascii="Times New Roman" w:hAnsi="Times New Roman" w:cs="Times New Roman"/>
                <w:color w:val="000000"/>
                <w:spacing w:val="-1"/>
                <w:w w:val="100"/>
                <w:position w:val="0"/>
                <w:sz w:val="21"/>
                <w:u w:val="none"/>
              </w:rPr>
              <w:t>6</w:t>
            </w:r>
          </w:p>
        </w:tc>
        <w:tc>
          <w:tcPr>
            <w:tcW w:w="1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192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119" w:right="-239"/>
            </w:pP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w:t>
            </w:r>
            <w:r>
              <w:rPr>
                <w:rFonts w:ascii="宋体" w:hAnsi="宋体" w:cs="宋体"/>
                <w:color w:val="000000"/>
                <w:spacing w:val="-1"/>
                <w:w w:val="100"/>
                <w:position w:val="3"/>
                <w:sz w:val="21"/>
                <w:u w:val="none"/>
              </w:rPr>
              <w:t>”标尺刻线</w:t>
            </w:r>
          </w:p>
          <w:p>
            <w:pPr>
              <w:spacing w:before="0" w:after="0" w:line="237" w:lineRule="exact"/>
              <w:ind w:left="436" w:right="-239"/>
            </w:pPr>
            <w:r>
              <w:rPr>
                <w:rFonts w:ascii="宋体" w:eastAsia="宋体" w:hAnsi="宋体" w:cs="宋体"/>
                <w:color w:val="000000"/>
                <w:spacing w:val="-1"/>
                <w:w w:val="100"/>
                <w:position w:val="0"/>
                <w:sz w:val="21"/>
                <w:u w:val="none"/>
              </w:rPr>
              <w:t>长度和宽度</w:t>
            </w:r>
          </w:p>
        </w:tc>
        <w:tc>
          <w:tcPr>
            <w:tcW w:w="49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8" w:lineRule="exact"/>
              <w:ind w:left="107" w:right="-239"/>
            </w:pPr>
            <w:r>
              <w:rPr>
                <w:rFonts w:ascii="宋体" w:eastAsia="宋体" w:hAnsi="宋体" w:cs="宋体"/>
                <w:color w:val="000000"/>
                <w:spacing w:val="-1"/>
                <w:w w:val="100"/>
                <w:position w:val="3"/>
                <w:sz w:val="21"/>
                <w:u w:val="none"/>
              </w:rPr>
              <w:t>读数显微镜：最大允许误差为</w:t>
            </w:r>
            <w:r>
              <w:rPr>
                <w:rFonts w:ascii="Times New Roman" w:hAnsi="Times New Roman" w:cs="Times New Roman"/>
                <w:color w:val="000000"/>
                <w:spacing w:val="0"/>
                <w:w w:val="100"/>
                <w:position w:val="0"/>
                <w:sz w:val="21"/>
                <w:u w:val="none"/>
              </w:rPr>
              <w:t>±10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μm</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379"/>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84" w:right="-239"/>
            </w:pPr>
            <w:r>
              <w:rPr>
                <w:rFonts w:ascii="Times New Roman" w:hAnsi="Times New Roman" w:cs="Times New Roman"/>
                <w:color w:val="000000"/>
                <w:spacing w:val="-1"/>
                <w:w w:val="100"/>
                <w:position w:val="0"/>
                <w:sz w:val="21"/>
                <w:u w:val="none"/>
              </w:rPr>
              <w:t>7</w:t>
            </w:r>
          </w:p>
        </w:tc>
        <w:tc>
          <w:tcPr>
            <w:tcW w:w="1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192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49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r>
      <w:tr>
        <w:tblPrEx>
          <w:tblW w:w="0" w:type="auto"/>
          <w:tblInd w:w="0" w:type="dxa"/>
          <w:tblLayout w:type="fixed"/>
          <w:tblCellMar>
            <w:top w:w="0" w:type="dxa"/>
            <w:left w:w="108" w:type="dxa"/>
            <w:bottom w:w="0" w:type="dxa"/>
            <w:right w:w="108" w:type="dxa"/>
          </w:tblCellMar>
        </w:tblPrEx>
        <w:trPr>
          <w:trHeight w:hRule="exact" w:val="379"/>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84" w:right="-239"/>
            </w:pPr>
            <w:r>
              <w:rPr>
                <w:rFonts w:ascii="Times New Roman" w:hAnsi="Times New Roman" w:cs="Times New Roman"/>
                <w:color w:val="000000"/>
                <w:spacing w:val="-1"/>
                <w:w w:val="100"/>
                <w:position w:val="0"/>
                <w:sz w:val="21"/>
                <w:u w:val="none"/>
              </w:rPr>
              <w:t>8</w:t>
            </w:r>
          </w:p>
        </w:tc>
        <w:tc>
          <w:tcPr>
            <w:tcW w:w="15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0" w:lineRule="exact"/>
              <w:ind w:left="129" w:right="-239"/>
            </w:pPr>
            <w:r>
              <w:rPr>
                <w:rFonts w:ascii="宋体" w:eastAsia="宋体" w:hAnsi="宋体" w:cs="宋体"/>
                <w:color w:val="000000"/>
                <w:spacing w:val="0"/>
                <w:w w:val="100"/>
                <w:position w:val="0"/>
                <w:sz w:val="21"/>
                <w:u w:val="none"/>
              </w:rPr>
              <w:t>数字式回弹仪</w:t>
            </w:r>
          </w:p>
          <w:p>
            <w:pPr>
              <w:spacing w:before="0" w:after="0" w:line="271" w:lineRule="exact"/>
              <w:ind w:left="234" w:right="-239"/>
            </w:pPr>
            <w:r>
              <w:rPr>
                <w:rFonts w:ascii="宋体" w:eastAsia="宋体" w:hAnsi="宋体" w:cs="宋体"/>
                <w:color w:val="000000"/>
                <w:spacing w:val="-1"/>
                <w:w w:val="100"/>
                <w:position w:val="0"/>
                <w:sz w:val="21"/>
                <w:u w:val="none"/>
              </w:rPr>
              <w:t>检定器测力</w:t>
            </w:r>
          </w:p>
          <w:p>
            <w:pPr>
              <w:spacing w:before="0" w:after="0" w:line="271" w:lineRule="exact"/>
              <w:ind w:left="549" w:right="-239"/>
            </w:pPr>
            <w:r>
              <w:rPr>
                <w:rFonts w:ascii="宋体" w:eastAsia="宋体" w:hAnsi="宋体" w:cs="宋体"/>
                <w:color w:val="000000"/>
                <w:spacing w:val="-2"/>
                <w:w w:val="100"/>
                <w:position w:val="0"/>
                <w:sz w:val="21"/>
                <w:u w:val="none"/>
              </w:rPr>
              <w:t>装置</w:t>
            </w: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34" w:right="-239"/>
            </w:pPr>
            <w:r>
              <w:rPr>
                <w:rFonts w:ascii="宋体" w:eastAsia="宋体" w:hAnsi="宋体" w:cs="宋体"/>
                <w:color w:val="000000"/>
                <w:spacing w:val="-1"/>
                <w:w w:val="100"/>
                <w:position w:val="0"/>
                <w:sz w:val="21"/>
                <w:u w:val="none"/>
              </w:rPr>
              <w:t>零点漂移</w:t>
            </w:r>
          </w:p>
        </w:tc>
        <w:tc>
          <w:tcPr>
            <w:tcW w:w="49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6" w:lineRule="exact"/>
              <w:ind w:left="98" w:right="-239"/>
            </w:pPr>
            <w:r>
              <w:rPr>
                <w:rFonts w:ascii="宋体" w:eastAsia="宋体" w:hAnsi="宋体" w:cs="宋体"/>
                <w:color w:val="000000"/>
                <w:spacing w:val="-1"/>
                <w:w w:val="100"/>
                <w:position w:val="3"/>
                <w:sz w:val="21"/>
                <w:u w:val="none"/>
              </w:rPr>
              <w:t>标准测力仪：测量范围为（</w:t>
            </w:r>
            <w:r>
              <w:rPr>
                <w:rFonts w:ascii="Times New Roman" w:hAnsi="Times New Roman" w:cs="Times New Roman"/>
                <w:color w:val="000000"/>
                <w:spacing w:val="0"/>
                <w:w w:val="100"/>
                <w:position w:val="0"/>
                <w:sz w:val="21"/>
                <w:u w:val="none"/>
              </w:rPr>
              <w:t>20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N</w:t>
            </w:r>
            <w:r>
              <w:rPr>
                <w:rFonts w:ascii="宋体" w:eastAsia="宋体" w:hAnsi="宋体" w:cs="宋体"/>
                <w:color w:val="000000"/>
                <w:spacing w:val="-2"/>
                <w:w w:val="100"/>
                <w:position w:val="3"/>
                <w:sz w:val="21"/>
                <w:u w:val="none"/>
              </w:rPr>
              <w:t>，</w:t>
            </w:r>
          </w:p>
          <w:p>
            <w:pPr>
              <w:spacing w:before="0" w:after="0" w:line="312" w:lineRule="exact"/>
              <w:ind w:left="1358" w:right="-239"/>
            </w:pPr>
            <w:r>
              <w:rPr>
                <w:rFonts w:ascii="宋体" w:eastAsia="宋体" w:hAnsi="宋体" w:cs="宋体"/>
                <w:color w:val="000000"/>
                <w:spacing w:val="-1"/>
                <w:w w:val="100"/>
                <w:position w:val="3"/>
                <w:sz w:val="21"/>
                <w:u w:val="none"/>
              </w:rPr>
              <w:t>最大允许误差为</w:t>
            </w:r>
            <w:r>
              <w:rPr>
                <w:rFonts w:ascii="Times New Roman" w:hAnsi="Times New Roman" w:cs="Times New Roman"/>
                <w:color w:val="000000"/>
                <w:spacing w:val="-1"/>
                <w:w w:val="100"/>
                <w:position w:val="0"/>
                <w:sz w:val="21"/>
                <w:u w:val="none"/>
              </w:rPr>
              <w:t>±0.1%</w:t>
            </w:r>
          </w:p>
          <w:p>
            <w:pPr>
              <w:spacing w:before="0" w:after="0" w:line="312" w:lineRule="exact"/>
              <w:ind w:left="98" w:right="-239"/>
            </w:pPr>
            <w:r>
              <w:rPr>
                <w:rFonts w:ascii="宋体" w:eastAsia="宋体" w:hAnsi="宋体" w:cs="宋体"/>
                <w:color w:val="000000"/>
                <w:spacing w:val="-8"/>
                <w:w w:val="100"/>
                <w:position w:val="3"/>
                <w:sz w:val="21"/>
                <w:u w:val="none"/>
              </w:rPr>
              <w:t>砝码（圆柱体）：测量范围为（</w:t>
            </w:r>
            <w:r>
              <w:rPr>
                <w:rFonts w:ascii="Times New Roman" w:hAnsi="Times New Roman" w:cs="Times New Roman"/>
                <w:color w:val="000000"/>
                <w:spacing w:val="-1"/>
                <w:w w:val="100"/>
                <w:position w:val="0"/>
                <w:sz w:val="21"/>
                <w:u w:val="none"/>
              </w:rPr>
              <w:t>2</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kg</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0"/>
                <w:sz w:val="14"/>
                <w:u w:val="none"/>
              </w:rPr>
              <w:t>3</w:t>
            </w:r>
            <w:r>
              <w:rPr>
                <w:rFonts w:ascii="Calibri" w:hAnsi="Calibri" w:cs="Calibri"/>
                <w:color w:val="000000"/>
                <w:spacing w:val="-16"/>
                <w:w w:val="100"/>
                <w:sz w:val="21"/>
                <w:u w:val="none"/>
              </w:rPr>
              <w:t> </w:t>
            </w:r>
            <w:r>
              <w:rPr>
                <w:rFonts w:ascii="宋体" w:hAnsi="宋体" w:cs="宋体"/>
                <w:color w:val="000000"/>
                <w:spacing w:val="-1"/>
                <w:w w:val="100"/>
                <w:position w:val="3"/>
                <w:sz w:val="21"/>
                <w:u w:val="none"/>
              </w:rPr>
              <w:t>等级。</w:t>
            </w:r>
          </w:p>
        </w:tc>
      </w:tr>
      <w:tr>
        <w:tblPrEx>
          <w:tblW w:w="0" w:type="auto"/>
          <w:tblInd w:w="0" w:type="dxa"/>
          <w:tblLayout w:type="fixed"/>
          <w:tblCellMar>
            <w:top w:w="0" w:type="dxa"/>
            <w:left w:w="108" w:type="dxa"/>
            <w:bottom w:w="0" w:type="dxa"/>
            <w:right w:w="108" w:type="dxa"/>
          </w:tblCellMar>
        </w:tblPrEx>
        <w:trPr>
          <w:trHeight w:hRule="exact" w:val="379"/>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84" w:right="-239"/>
            </w:pPr>
            <w:r>
              <w:rPr>
                <w:rFonts w:ascii="Times New Roman" w:hAnsi="Times New Roman" w:cs="Times New Roman"/>
                <w:color w:val="000000"/>
                <w:spacing w:val="-1"/>
                <w:w w:val="100"/>
                <w:position w:val="0"/>
                <w:sz w:val="21"/>
                <w:u w:val="none"/>
              </w:rPr>
              <w:t>9</w:t>
            </w:r>
          </w:p>
        </w:tc>
        <w:tc>
          <w:tcPr>
            <w:tcW w:w="1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6" w:right="-239"/>
            </w:pPr>
            <w:r>
              <w:rPr>
                <w:rFonts w:ascii="宋体" w:eastAsia="宋体" w:hAnsi="宋体" w:cs="宋体"/>
                <w:color w:val="000000"/>
                <w:spacing w:val="-1"/>
                <w:w w:val="100"/>
                <w:position w:val="0"/>
                <w:sz w:val="21"/>
                <w:u w:val="none"/>
              </w:rPr>
              <w:t>示值相对误差</w:t>
            </w:r>
          </w:p>
        </w:tc>
        <w:tc>
          <w:tcPr>
            <w:tcW w:w="49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4" w:lineRule="exact"/>
            </w:pPr>
          </w:p>
        </w:tc>
      </w:tr>
      <w:tr>
        <w:tblPrEx>
          <w:tblW w:w="0" w:type="auto"/>
          <w:tblInd w:w="0" w:type="dxa"/>
          <w:tblLayout w:type="fixed"/>
          <w:tblCellMar>
            <w:top w:w="0" w:type="dxa"/>
            <w:left w:w="108" w:type="dxa"/>
            <w:bottom w:w="0" w:type="dxa"/>
            <w:right w:w="108" w:type="dxa"/>
          </w:tblCellMar>
        </w:tblPrEx>
        <w:trPr>
          <w:trHeight w:hRule="exact" w:val="379"/>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33" w:right="-239"/>
            </w:pPr>
            <w:r>
              <w:rPr>
                <w:rFonts w:ascii="Times New Roman" w:hAnsi="Times New Roman" w:cs="Times New Roman"/>
                <w:color w:val="000000"/>
                <w:spacing w:val="0"/>
                <w:w w:val="100"/>
                <w:position w:val="0"/>
                <w:sz w:val="21"/>
                <w:u w:val="none"/>
              </w:rPr>
              <w:t>10</w:t>
            </w:r>
          </w:p>
        </w:tc>
        <w:tc>
          <w:tcPr>
            <w:tcW w:w="1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7" w:lineRule="exact"/>
            </w:pP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429" w:right="-239"/>
            </w:pPr>
            <w:r>
              <w:rPr>
                <w:rFonts w:ascii="宋体" w:eastAsia="宋体" w:hAnsi="宋体" w:cs="宋体"/>
                <w:color w:val="000000"/>
                <w:spacing w:val="-1"/>
                <w:w w:val="100"/>
                <w:position w:val="0"/>
                <w:sz w:val="21"/>
                <w:u w:val="none"/>
              </w:rPr>
              <w:t>示值重复性</w:t>
            </w:r>
          </w:p>
        </w:tc>
        <w:tc>
          <w:tcPr>
            <w:tcW w:w="49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2" w:lineRule="exact"/>
            </w:pPr>
          </w:p>
        </w:tc>
      </w:tr>
      <w:tr>
        <w:tblPrEx>
          <w:tblW w:w="0" w:type="auto"/>
          <w:tblInd w:w="0" w:type="dxa"/>
          <w:tblLayout w:type="fixed"/>
          <w:tblCellMar>
            <w:top w:w="0" w:type="dxa"/>
            <w:left w:w="108" w:type="dxa"/>
            <w:bottom w:w="0" w:type="dxa"/>
            <w:right w:w="108" w:type="dxa"/>
          </w:tblCellMar>
        </w:tblPrEx>
        <w:trPr>
          <w:trHeight w:hRule="exact" w:val="827"/>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3" w:right="-239"/>
            </w:pPr>
          </w:p>
          <w:p>
            <w:pPr>
              <w:spacing w:before="0" w:after="0" w:line="313" w:lineRule="exact"/>
              <w:ind w:left="233" w:right="-239"/>
            </w:pPr>
            <w:r>
              <w:rPr>
                <w:rFonts w:ascii="Times New Roman" w:hAnsi="Times New Roman" w:cs="Times New Roman"/>
                <w:color w:val="000000"/>
                <w:spacing w:val="0"/>
                <w:w w:val="100"/>
                <w:position w:val="0"/>
                <w:sz w:val="21"/>
                <w:u w:val="none"/>
              </w:rPr>
              <w:t>11</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129" w:right="-239"/>
            </w:pPr>
            <w:r>
              <w:rPr>
                <w:rFonts w:ascii="宋体" w:eastAsia="宋体" w:hAnsi="宋体" w:cs="宋体"/>
                <w:color w:val="000000"/>
                <w:spacing w:val="0"/>
                <w:w w:val="100"/>
                <w:position w:val="0"/>
                <w:sz w:val="21"/>
                <w:u w:val="none"/>
              </w:rPr>
              <w:t>数字式回弹仪</w:t>
            </w:r>
          </w:p>
          <w:p>
            <w:pPr>
              <w:spacing w:before="0" w:after="0" w:line="274" w:lineRule="exact"/>
              <w:ind w:left="234" w:right="-239"/>
            </w:pPr>
            <w:r>
              <w:rPr>
                <w:rFonts w:ascii="宋体" w:eastAsia="宋体" w:hAnsi="宋体" w:cs="宋体"/>
                <w:color w:val="000000"/>
                <w:spacing w:val="-1"/>
                <w:w w:val="100"/>
                <w:position w:val="0"/>
                <w:sz w:val="21"/>
                <w:u w:val="none"/>
              </w:rPr>
              <w:t>检定器位移</w:t>
            </w:r>
          </w:p>
          <w:p>
            <w:pPr>
              <w:spacing w:before="0" w:after="0" w:line="271" w:lineRule="exact"/>
              <w:ind w:left="549" w:right="-239"/>
            </w:pPr>
            <w:r>
              <w:rPr>
                <w:rFonts w:ascii="宋体" w:eastAsia="宋体" w:hAnsi="宋体" w:cs="宋体"/>
                <w:color w:val="000000"/>
                <w:spacing w:val="-2"/>
                <w:w w:val="100"/>
                <w:position w:val="0"/>
                <w:sz w:val="21"/>
                <w:u w:val="none"/>
              </w:rPr>
              <w:t>装置</w:t>
            </w: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4" w:right="-239"/>
            </w:pPr>
          </w:p>
          <w:p>
            <w:pPr>
              <w:spacing w:before="0" w:after="0" w:line="278" w:lineRule="exact"/>
              <w:ind w:left="534" w:right="-239"/>
            </w:pPr>
            <w:r>
              <w:rPr>
                <w:rFonts w:ascii="宋体" w:eastAsia="宋体" w:hAnsi="宋体" w:cs="宋体"/>
                <w:color w:val="000000"/>
                <w:spacing w:val="-1"/>
                <w:w w:val="100"/>
                <w:position w:val="0"/>
                <w:sz w:val="21"/>
                <w:u w:val="none"/>
              </w:rPr>
              <w:t>示值误差</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8" w:right="-239"/>
            </w:pPr>
          </w:p>
          <w:p>
            <w:pPr>
              <w:spacing w:before="0" w:after="0" w:line="313" w:lineRule="exact"/>
              <w:ind w:left="98" w:right="-239"/>
            </w:pPr>
            <w:r>
              <w:rPr>
                <w:rFonts w:ascii="宋体" w:eastAsia="宋体" w:hAnsi="宋体" w:cs="宋体"/>
                <w:color w:val="000000"/>
                <w:spacing w:val="-1"/>
                <w:w w:val="100"/>
                <w:position w:val="3"/>
                <w:sz w:val="21"/>
                <w:u w:val="none"/>
              </w:rPr>
              <w:t>量块：</w:t>
            </w:r>
            <w:r>
              <w:rPr>
                <w:rFonts w:ascii="Times New Roman" w:hAnsi="Times New Roman" w:cs="Times New Roman"/>
                <w:color w:val="000000"/>
                <w:spacing w:val="-1"/>
                <w:w w:val="100"/>
                <w:position w:val="0"/>
                <w:sz w:val="21"/>
                <w:u w:val="none"/>
              </w:rPr>
              <w:t>5</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等。</w:t>
            </w:r>
          </w:p>
        </w:tc>
      </w:tr>
      <w:tr>
        <w:tblPrEx>
          <w:tblW w:w="0" w:type="auto"/>
          <w:tblInd w:w="0" w:type="dxa"/>
          <w:tblLayout w:type="fixed"/>
          <w:tblCellMar>
            <w:top w:w="0" w:type="dxa"/>
            <w:left w:w="108" w:type="dxa"/>
            <w:bottom w:w="0" w:type="dxa"/>
            <w:right w:w="108" w:type="dxa"/>
          </w:tblCellMar>
        </w:tblPrEx>
        <w:trPr>
          <w:trHeight w:hRule="exact" w:val="727"/>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1" w:lineRule="exact"/>
              <w:ind w:left="233" w:right="-239"/>
            </w:pPr>
            <w:r>
              <w:rPr>
                <w:rFonts w:ascii="Times New Roman" w:hAnsi="Times New Roman" w:cs="Times New Roman"/>
                <w:color w:val="000000"/>
                <w:spacing w:val="0"/>
                <w:w w:val="100"/>
                <w:position w:val="0"/>
                <w:sz w:val="21"/>
                <w:u w:val="none"/>
              </w:rPr>
              <w:t>12</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234" w:right="-239"/>
            </w:pPr>
            <w:r>
              <w:rPr>
                <w:rFonts w:ascii="宋体" w:eastAsia="宋体" w:hAnsi="宋体" w:cs="宋体"/>
                <w:color w:val="000000"/>
                <w:spacing w:val="-1"/>
                <w:w w:val="100"/>
                <w:position w:val="0"/>
                <w:sz w:val="21"/>
                <w:u w:val="none"/>
              </w:rPr>
              <w:t>拉簧检定仪</w:t>
            </w:r>
          </w:p>
          <w:p>
            <w:pPr>
              <w:spacing w:before="0" w:after="0" w:line="271" w:lineRule="exact"/>
              <w:ind w:left="549" w:right="-239"/>
            </w:pPr>
            <w:r>
              <w:rPr>
                <w:rFonts w:ascii="宋体" w:eastAsia="宋体" w:hAnsi="宋体" w:cs="宋体"/>
                <w:color w:val="000000"/>
                <w:spacing w:val="-2"/>
                <w:w w:val="100"/>
                <w:position w:val="0"/>
                <w:sz w:val="21"/>
                <w:u w:val="none"/>
              </w:rPr>
              <w:t>砝码</w:t>
            </w: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40" w:right="-239"/>
            </w:pPr>
          </w:p>
          <w:p>
            <w:pPr>
              <w:spacing w:before="0" w:after="0" w:line="226" w:lineRule="exact"/>
              <w:ind w:left="640" w:right="-239"/>
            </w:pPr>
            <w:r>
              <w:rPr>
                <w:rFonts w:ascii="宋体" w:eastAsia="宋体" w:hAnsi="宋体" w:cs="宋体"/>
                <w:color w:val="000000"/>
                <w:spacing w:val="-1"/>
                <w:w w:val="100"/>
                <w:position w:val="0"/>
                <w:sz w:val="21"/>
                <w:u w:val="none"/>
              </w:rPr>
              <w:t>质量值</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98" w:right="-239"/>
            </w:pPr>
            <w:r>
              <w:rPr>
                <w:rFonts w:ascii="宋体" w:eastAsia="宋体" w:hAnsi="宋体" w:cs="宋体"/>
                <w:color w:val="000000"/>
                <w:spacing w:val="-1"/>
                <w:w w:val="100"/>
                <w:position w:val="3"/>
                <w:sz w:val="21"/>
                <w:u w:val="none"/>
              </w:rPr>
              <w:t>电子天平：最大秤量不小于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kg</w:t>
            </w:r>
            <w:r>
              <w:rPr>
                <w:rFonts w:ascii="宋体" w:eastAsia="宋体" w:hAnsi="宋体" w:cs="宋体"/>
                <w:color w:val="000000"/>
                <w:spacing w:val="-2"/>
                <w:w w:val="100"/>
                <w:position w:val="3"/>
                <w:sz w:val="21"/>
                <w:u w:val="none"/>
              </w:rPr>
              <w:t>，</w:t>
            </w:r>
          </w:p>
          <w:p>
            <w:pPr>
              <w:spacing w:before="0" w:after="0" w:line="312" w:lineRule="exact"/>
              <w:ind w:left="1149" w:right="-239"/>
            </w:pPr>
            <w:r>
              <w:rPr>
                <w:rFonts w:ascii="宋体" w:eastAsia="宋体" w:hAnsi="宋体" w:cs="宋体"/>
                <w:color w:val="000000"/>
                <w:spacing w:val="-1"/>
                <w:w w:val="100"/>
                <w:position w:val="3"/>
                <w:sz w:val="21"/>
                <w:u w:val="none"/>
              </w:rPr>
              <w:t>检定分度值不大于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0.1</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g</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727"/>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1" w:lineRule="exact"/>
              <w:ind w:left="233" w:right="-239"/>
            </w:pPr>
            <w:r>
              <w:rPr>
                <w:rFonts w:ascii="Times New Roman" w:hAnsi="Times New Roman" w:cs="Times New Roman"/>
                <w:color w:val="000000"/>
                <w:spacing w:val="0"/>
                <w:w w:val="100"/>
                <w:position w:val="0"/>
                <w:sz w:val="21"/>
                <w:u w:val="none"/>
              </w:rPr>
              <w:t>13</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234" w:right="-239"/>
            </w:pPr>
            <w:r>
              <w:rPr>
                <w:rFonts w:ascii="宋体" w:eastAsia="宋体" w:hAnsi="宋体" w:cs="宋体"/>
                <w:color w:val="000000"/>
                <w:spacing w:val="-1"/>
                <w:w w:val="100"/>
                <w:position w:val="0"/>
                <w:sz w:val="21"/>
                <w:u w:val="none"/>
              </w:rPr>
              <w:t>拉簧检定仪</w:t>
            </w:r>
          </w:p>
          <w:p>
            <w:pPr>
              <w:spacing w:before="0" w:after="0" w:line="271" w:lineRule="exact"/>
              <w:ind w:left="443" w:right="-239"/>
            </w:pPr>
            <w:r>
              <w:rPr>
                <w:rFonts w:ascii="宋体" w:eastAsia="宋体" w:hAnsi="宋体" w:cs="宋体"/>
                <w:color w:val="000000"/>
                <w:spacing w:val="-1"/>
                <w:w w:val="100"/>
                <w:position w:val="0"/>
                <w:sz w:val="21"/>
                <w:u w:val="none"/>
              </w:rPr>
              <w:t>刻度尺</w:t>
            </w:r>
          </w:p>
        </w:tc>
        <w:tc>
          <w:tcPr>
            <w:tcW w:w="1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4" w:right="-239"/>
            </w:pPr>
          </w:p>
          <w:p>
            <w:pPr>
              <w:spacing w:before="0" w:after="0" w:line="226" w:lineRule="exact"/>
              <w:ind w:left="534" w:right="-239"/>
            </w:pPr>
            <w:r>
              <w:rPr>
                <w:rFonts w:ascii="宋体" w:eastAsia="宋体" w:hAnsi="宋体" w:cs="宋体"/>
                <w:color w:val="000000"/>
                <w:spacing w:val="-1"/>
                <w:w w:val="100"/>
                <w:position w:val="0"/>
                <w:sz w:val="21"/>
                <w:u w:val="none"/>
              </w:rPr>
              <w:t>示值误差</w:t>
            </w:r>
          </w:p>
        </w:tc>
        <w:tc>
          <w:tcPr>
            <w:tcW w:w="4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98" w:right="-239"/>
            </w:pPr>
            <w:r>
              <w:rPr>
                <w:rFonts w:ascii="宋体" w:eastAsia="宋体" w:hAnsi="宋体" w:cs="宋体"/>
                <w:color w:val="000000"/>
                <w:spacing w:val="-1"/>
                <w:w w:val="100"/>
                <w:position w:val="3"/>
                <w:sz w:val="21"/>
                <w:u w:val="none"/>
              </w:rPr>
              <w:t>游标卡尺：测量范围为（</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150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2"/>
                <w:w w:val="100"/>
                <w:position w:val="3"/>
                <w:sz w:val="21"/>
                <w:u w:val="none"/>
              </w:rPr>
              <w:t>，</w:t>
            </w:r>
          </w:p>
          <w:p>
            <w:pPr>
              <w:spacing w:before="0" w:after="0" w:line="312" w:lineRule="exact"/>
              <w:ind w:left="1149" w:right="-239"/>
            </w:pPr>
            <w:r>
              <w:rPr>
                <w:rFonts w:ascii="宋体" w:eastAsia="宋体" w:hAnsi="宋体" w:cs="宋体"/>
                <w:color w:val="000000"/>
                <w:spacing w:val="-1"/>
                <w:w w:val="100"/>
                <w:position w:val="3"/>
                <w:sz w:val="21"/>
                <w:u w:val="none"/>
              </w:rPr>
              <w:t>分度值为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401"/>
        </w:trPr>
        <w:tc>
          <w:tcPr>
            <w:tcW w:w="90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69" w:right="-239"/>
            </w:pPr>
            <w:r>
              <w:rPr>
                <w:rFonts w:ascii="仿宋" w:hAnsi="仿宋" w:cs="仿宋"/>
                <w:color w:val="000000"/>
                <w:spacing w:val="-1"/>
                <w:w w:val="100"/>
                <w:position w:val="0"/>
                <w:sz w:val="18"/>
                <w:u w:val="none"/>
              </w:rPr>
              <w:t>注：也可使用准确度满足测量不确定度要求的其它测量器具。</w:t>
            </w:r>
          </w:p>
        </w:tc>
      </w:tr>
    </w:tbl>
    <w:p>
      <w:pPr>
        <w:spacing w:before="0" w:after="0" w:line="240" w:lineRule="exact"/>
      </w:pPr>
    </w:p>
    <w:p>
      <w:pPr>
        <w:spacing w:before="0" w:after="0" w:line="240" w:lineRule="exact"/>
      </w:pPr>
    </w:p>
    <w:p>
      <w:pPr>
        <w:spacing w:before="0" w:after="0" w:line="240" w:lineRule="exact"/>
      </w:pPr>
    </w:p>
    <w:p>
      <w:pPr>
        <w:spacing w:before="0" w:after="0" w:line="374" w:lineRule="exact"/>
      </w:pPr>
    </w:p>
    <w:p>
      <w:pPr>
        <w:widowControl/>
        <w:jc w:val="left"/>
        <w:sectPr>
          <w:type w:val="continuous"/>
          <w:pgSz w:w="11906" w:h="16838"/>
          <w:pgMar w:top="180" w:right="708" w:bottom="0" w:left="1068" w:header="0" w:footer="0" w:gutter="0"/>
          <w:pgNumType w:start="51"/>
          <w:cols w:num="1" w:space="720"/>
          <w:docGrid w:type="lines" w:linePitch="312" w:charSpace="0"/>
        </w:sectPr>
      </w:pPr>
    </w:p>
    <w:p>
      <w:pPr>
        <w:spacing w:before="0" w:after="0" w:line="281" w:lineRule="exact"/>
        <w:ind w:left="351" w:firstLine="3698"/>
        <w:jc w:val="left"/>
      </w:pPr>
      <w:r>
        <w:pict>
          <v:shape id="_x0000_s2073" o:spid="_x0000_s1048" type="#_x0000_t12" style="width:467.7pt;height:0.7pt;margin-top:78.65pt;margin-left:70.9pt;mso-height-relative:page;mso-position-horizontal-relative:page;mso-position-vertical-relative:page;mso-width-relative:page;position:absolute;z-index:251681792"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tabs>
          <w:tab w:val="left" w:pos="1071"/>
        </w:tabs>
        <w:spacing w:before="0" w:after="0" w:line="427" w:lineRule="exact"/>
        <w:ind w:left="351" w:firstLine="0"/>
        <w:jc w:val="left"/>
      </w:pPr>
      <w:r>
        <w:rPr>
          <w:rFonts w:ascii="Times New Roman" w:hAnsi="Times New Roman" w:cs="Times New Roman"/>
          <w:color w:val="000000"/>
          <w:spacing w:val="-1"/>
          <w:w w:val="100"/>
          <w:position w:val="0"/>
          <w:sz w:val="24"/>
          <w:u w:val="none"/>
        </w:rPr>
        <w:t>6.1.2</w:t>
      </w:r>
      <w:r>
        <w:rPr>
          <w:rFonts w:cs="Calibri"/>
          <w:color w:val="000000"/>
          <w:spacing w:val="-2"/>
          <w:w w:val="100"/>
          <w:u w:val="none"/>
        </w:rPr>
        <w:tab/>
      </w:r>
      <w:r>
        <w:rPr>
          <w:rFonts w:ascii="宋体" w:hAnsi="宋体" w:cs="宋体"/>
          <w:color w:val="000000"/>
          <w:spacing w:val="-1"/>
          <w:w w:val="100"/>
          <w:position w:val="3"/>
          <w:sz w:val="24"/>
          <w:u w:val="none"/>
        </w:rPr>
        <w:t>校准应在无影响校准结果的振动、电磁干扰等环境中进行。</w:t>
      </w:r>
    </w:p>
    <w:p>
      <w:pPr>
        <w:tabs>
          <w:tab w:val="left" w:pos="891"/>
        </w:tabs>
        <w:spacing w:before="0" w:after="0" w:line="468" w:lineRule="exact"/>
        <w:ind w:left="351" w:firstLine="0"/>
        <w:jc w:val="left"/>
      </w:pPr>
      <w:r>
        <w:rPr>
          <w:rFonts w:ascii="Times New Roman" w:hAnsi="Times New Roman" w:cs="Times New Roman"/>
          <w:color w:val="000000"/>
          <w:spacing w:val="-1"/>
          <w:w w:val="100"/>
          <w:position w:val="0"/>
          <w:sz w:val="24"/>
          <w:u w:val="none"/>
        </w:rPr>
        <w:t>6.2</w:t>
      </w:r>
      <w:r>
        <w:rPr>
          <w:rFonts w:cs="Calibri"/>
          <w:color w:val="000000"/>
          <w:spacing w:val="-2"/>
          <w:w w:val="100"/>
          <w:u w:val="none"/>
        </w:rPr>
        <w:tab/>
      </w:r>
      <w:r>
        <w:rPr>
          <w:rFonts w:ascii="宋体" w:eastAsia="宋体" w:hAnsi="宋体" w:cs="宋体"/>
          <w:color w:val="000000"/>
          <w:spacing w:val="-1"/>
          <w:w w:val="100"/>
          <w:position w:val="3"/>
          <w:sz w:val="24"/>
          <w:u w:val="none"/>
        </w:rPr>
        <w:t>测量标准及其他设备</w:t>
      </w:r>
    </w:p>
    <w:p>
      <w:pPr>
        <w:spacing w:before="0" w:after="0" w:line="389" w:lineRule="exact"/>
        <w:ind w:left="351" w:firstLine="480"/>
        <w:jc w:val="left"/>
      </w:pPr>
      <w:r>
        <w:rPr>
          <w:rFonts w:ascii="宋体" w:eastAsia="宋体" w:hAnsi="宋体" w:cs="宋体"/>
          <w:color w:val="000000"/>
          <w:spacing w:val="-1"/>
          <w:w w:val="100"/>
          <w:position w:val="3"/>
          <w:sz w:val="24"/>
          <w:u w:val="none"/>
        </w:rPr>
        <w:t>测量标准及其他设备的主要计量特性见表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宋体" w:hAnsi="宋体" w:cs="宋体"/>
          <w:color w:val="000000"/>
          <w:spacing w:val="-1"/>
          <w:w w:val="100"/>
          <w:position w:val="3"/>
          <w:sz w:val="24"/>
          <w:u w:val="none"/>
        </w:rPr>
        <w:t>。</w:t>
      </w:r>
    </w:p>
    <w:p>
      <w:pPr>
        <w:spacing w:before="0" w:after="0" w:line="338" w:lineRule="exact"/>
        <w:ind w:left="351" w:firstLine="3653"/>
        <w:jc w:val="left"/>
      </w:pPr>
    </w:p>
    <w:p>
      <w:pPr>
        <w:widowControl/>
        <w:jc w:val="left"/>
        <w:sectPr>
          <w:type w:val="continuous"/>
          <w:pgSz w:w="11906" w:h="16838"/>
          <w:pgMar w:top="180" w:right="708" w:bottom="0" w:left="1068" w:header="0" w:footer="0" w:gutter="0"/>
          <w:pgNumType w:start="52"/>
          <w:cols w:num="1" w:space="708" w:equalWidth="0">
            <w:col w:w="10131" w:space="0"/>
          </w:cols>
          <w:docGrid w:type="lines" w:linePitch="312" w:charSpace="0"/>
        </w:sectPr>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spacing w:before="0" w:after="0" w:line="240" w:lineRule="exact"/>
        <w:ind w:left="351" w:firstLine="3653"/>
      </w:pPr>
    </w:p>
    <w:p>
      <w:pPr>
        <w:tabs>
          <w:tab w:val="left" w:pos="711"/>
        </w:tabs>
        <w:spacing w:before="0" w:after="0" w:line="338" w:lineRule="exact"/>
        <w:ind w:left="351" w:firstLine="0"/>
        <w:jc w:val="left"/>
      </w:pPr>
      <w:r>
        <w:pict>
          <v:shape id="wondershare_82" o:spid="_x0000_s1049" type="#_x0000_t202" style="width:122.2pt;height:15.6pt;margin-top:148.25pt;margin-left:253.55pt;mso-height-relative:page;mso-position-horizontal-relative:page;mso-position-vertical-relative:page;mso-width-relative:page;position:absolute;z-index:-251633664"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表5</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校准用测量标准</w:t>
                  </w:r>
                </w:p>
              </w:txbxContent>
            </v:textbox>
          </v:shape>
        </w:pict>
      </w:r>
      <w:r>
        <w:rPr>
          <w:rFonts w:ascii="黑体" w:hAnsi="黑体" w:cs="黑体"/>
          <w:color w:val="000000"/>
          <w:spacing w:val="-1"/>
          <w:w w:val="100"/>
          <w:position w:val="0"/>
          <w:sz w:val="24"/>
          <w:u w:val="none"/>
        </w:rPr>
        <w:t>7</w:t>
      </w:r>
      <w:r>
        <w:rPr>
          <w:rFonts w:cs="Calibri"/>
          <w:color w:val="000000"/>
          <w:spacing w:val="0"/>
          <w:w w:val="100"/>
          <w:u w:val="none"/>
        </w:rPr>
        <w:tab/>
      </w:r>
      <w:r>
        <w:rPr>
          <w:rFonts w:ascii="黑体" w:eastAsia="黑体" w:hAnsi="黑体" w:cs="黑体"/>
          <w:color w:val="000000"/>
          <w:spacing w:val="-1"/>
          <w:w w:val="100"/>
          <w:position w:val="0"/>
          <w:sz w:val="24"/>
          <w:u w:val="none"/>
        </w:rPr>
        <w:t>校准项目和校准方法</w:t>
      </w:r>
    </w:p>
    <w:p>
      <w:pPr>
        <w:spacing w:before="0" w:after="0" w:line="179" w:lineRule="exact"/>
        <w:ind w:left="351" w:firstLine="0"/>
      </w:pPr>
    </w:p>
    <w:p>
      <w:pPr>
        <w:tabs>
          <w:tab w:val="left" w:pos="891"/>
        </w:tabs>
        <w:spacing w:before="0" w:after="0" w:line="323" w:lineRule="exact"/>
        <w:ind w:left="351" w:firstLine="0"/>
        <w:jc w:val="left"/>
      </w:pPr>
      <w:r>
        <w:rPr>
          <w:rFonts w:ascii="Times New Roman" w:hAnsi="Times New Roman" w:cs="Times New Roman"/>
          <w:color w:val="000000"/>
          <w:spacing w:val="-1"/>
          <w:w w:val="100"/>
          <w:position w:val="0"/>
          <w:sz w:val="24"/>
          <w:u w:val="none"/>
        </w:rPr>
        <w:t>7.1</w:t>
      </w:r>
      <w:r>
        <w:rPr>
          <w:rFonts w:cs="Calibri"/>
          <w:color w:val="000000"/>
          <w:spacing w:val="24"/>
          <w:w w:val="100"/>
          <w:u w:val="none"/>
        </w:rPr>
        <w:tab/>
      </w:r>
      <w:r>
        <w:rPr>
          <w:rFonts w:ascii="宋体" w:eastAsia="宋体" w:hAnsi="宋体" w:cs="宋体"/>
          <w:color w:val="000000"/>
          <w:spacing w:val="-1"/>
          <w:w w:val="100"/>
          <w:position w:val="3"/>
          <w:sz w:val="24"/>
          <w:u w:val="none"/>
        </w:rPr>
        <w:t>外观和功能检查</w:t>
      </w:r>
    </w:p>
    <w:p>
      <w:pPr>
        <w:spacing w:before="0" w:after="0" w:line="431" w:lineRule="exact"/>
        <w:ind w:left="351" w:firstLine="480"/>
        <w:jc w:val="left"/>
      </w:pPr>
      <w:r>
        <w:rPr>
          <w:rFonts w:ascii="宋体" w:hAnsi="宋体" w:cs="宋体"/>
          <w:color w:val="000000"/>
          <w:spacing w:val="-1"/>
          <w:w w:val="100"/>
          <w:position w:val="0"/>
          <w:sz w:val="24"/>
          <w:u w:val="none"/>
        </w:rPr>
        <w:t>回弹仪检定器铭牌应标明型号、出厂编号、制造厂家。外观应完整无破损，涂（镀）</w:t>
      </w:r>
    </w:p>
    <w:p>
      <w:pPr>
        <w:spacing w:before="0" w:after="0" w:line="468" w:lineRule="exact"/>
        <w:ind w:left="351" w:firstLine="0"/>
        <w:jc w:val="left"/>
      </w:pPr>
      <w:r>
        <w:rPr>
          <w:rFonts w:ascii="宋体" w:hAnsi="宋体" w:cs="宋体"/>
          <w:color w:val="000000"/>
          <w:spacing w:val="-1"/>
          <w:w w:val="100"/>
          <w:position w:val="0"/>
          <w:sz w:val="24"/>
          <w:u w:val="none"/>
        </w:rPr>
        <w:t>层不应起泡、龟裂或脱落；锁紧、夹持机构使用方便、可靠，操作时夹具不得损伤被测回</w:t>
      </w:r>
    </w:p>
    <w:p>
      <w:pPr>
        <w:spacing w:before="0" w:after="0" w:line="468" w:lineRule="exact"/>
        <w:ind w:left="351" w:firstLine="0"/>
        <w:jc w:val="left"/>
      </w:pPr>
      <w:r>
        <w:rPr>
          <w:rFonts w:ascii="宋体" w:hAnsi="宋体" w:cs="宋体"/>
          <w:color w:val="000000"/>
          <w:spacing w:val="-1"/>
          <w:w w:val="100"/>
          <w:position w:val="0"/>
          <w:sz w:val="24"/>
          <w:u w:val="none"/>
        </w:rPr>
        <w:t>弹仪；盖板刻线应清晰、均匀；指针示值刻度线应在指针块中央，并且无偏斜。回弹仪检</w:t>
      </w:r>
    </w:p>
    <w:p>
      <w:pPr>
        <w:spacing w:before="0" w:after="0" w:line="468" w:lineRule="exact"/>
        <w:ind w:left="351" w:firstLine="0"/>
        <w:jc w:val="left"/>
      </w:pPr>
      <w:r>
        <w:rPr>
          <w:rFonts w:ascii="宋体" w:hAnsi="宋体" w:cs="宋体"/>
          <w:color w:val="000000"/>
          <w:spacing w:val="-1"/>
          <w:w w:val="100"/>
          <w:position w:val="0"/>
          <w:sz w:val="24"/>
          <w:u w:val="none"/>
        </w:rPr>
        <w:t>定器的钢砧表面和砧芯无凹痕、划伤、裂缝、变形、锈蚀等缺陷。</w:t>
      </w:r>
    </w:p>
    <w:p>
      <w:pPr>
        <w:spacing w:before="0" w:after="0" w:line="468" w:lineRule="exact"/>
        <w:ind w:left="351" w:firstLine="480"/>
        <w:jc w:val="left"/>
      </w:pPr>
      <w:r>
        <w:rPr>
          <w:rFonts w:ascii="宋体" w:eastAsia="宋体" w:hAnsi="宋体" w:cs="宋体"/>
          <w:color w:val="000000"/>
          <w:spacing w:val="-1"/>
          <w:w w:val="100"/>
          <w:position w:val="0"/>
          <w:sz w:val="24"/>
          <w:u w:val="none"/>
        </w:rPr>
        <w:t>数字式回弹仪检定器接通电源后，操作软件进行联机，显示装置显示的力值和位移示</w:t>
      </w:r>
    </w:p>
    <w:p>
      <w:pPr>
        <w:spacing w:before="0" w:after="0" w:line="240" w:lineRule="exact"/>
        <w:ind w:left="351" w:firstLine="480"/>
      </w:pPr>
    </w:p>
    <w:p>
      <w:pPr>
        <w:spacing w:before="0" w:after="0" w:line="278" w:lineRule="exact"/>
        <w:ind w:left="351" w:firstLine="0"/>
        <w:jc w:val="left"/>
      </w:pPr>
      <w:r>
        <w:rPr>
          <w:rFonts w:ascii="Times New Roman" w:hAnsi="Times New Roman" w:cs="Times New Roman"/>
          <w:color w:val="000000"/>
          <w:spacing w:val="-1"/>
          <w:w w:val="100"/>
          <w:position w:val="0"/>
          <w:sz w:val="18"/>
          <w:u w:val="none"/>
        </w:rPr>
        <w:t>4</w:t>
      </w:r>
    </w:p>
    <w:p>
      <w:pPr>
        <w:spacing w:before="0" w:after="0" w:line="240" w:lineRule="exact"/>
        <w:ind w:left="351" w:firstLine="0"/>
      </w:pPr>
    </w:p>
    <w:p>
      <w:pPr>
        <w:spacing w:before="0" w:after="0" w:line="240" w:lineRule="exact"/>
        <w:ind w:left="351" w:firstLine="0"/>
      </w:pPr>
    </w:p>
    <w:p>
      <w:pPr>
        <w:spacing w:before="0" w:after="0" w:line="400" w:lineRule="exact"/>
        <w:ind w:left="351" w:firstLine="2795"/>
        <w:jc w:val="left"/>
        <w:rPr>
          <w:rFonts w:hint="eastAsia"/>
        </w:rPr>
      </w:pPr>
    </w:p>
    <w:p>
      <w:pPr>
        <w:widowControl/>
        <w:jc w:val="left"/>
        <w:sectPr>
          <w:type w:val="continuous"/>
          <w:pgSz w:w="11906" w:h="16838"/>
          <w:pgMar w:top="180" w:right="708" w:bottom="0" w:left="1068" w:header="0" w:footer="0" w:gutter="0"/>
          <w:pgNumType w:start="53"/>
          <w:cols w:num="1" w:space="708" w:equalWidth="0">
            <w:col w:w="10131" w:space="0"/>
          </w:cols>
          <w:docGrid w:type="lines" w:linePitch="312" w:charSpace="0"/>
        </w:sectPr>
      </w:pP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374" w:lineRule="exact"/>
      </w:pPr>
    </w:p>
    <w:p>
      <w:pPr>
        <w:widowControl/>
        <w:jc w:val="left"/>
        <w:sectPr>
          <w:type w:val="continuous"/>
          <w:pgSz w:w="11906" w:h="16839"/>
          <w:pgMar w:top="180" w:right="712" w:bottom="0" w:left="1072" w:header="0" w:footer="0" w:gutter="0"/>
          <w:pgNumType w:start="54"/>
          <w:cols w:num="1" w:space="720"/>
          <w:docGrid w:type="lines" w:linePitch="312" w:charSpace="0"/>
        </w:sectPr>
      </w:pPr>
    </w:p>
    <w:p>
      <w:pPr>
        <w:spacing w:before="0" w:after="0" w:line="281" w:lineRule="exact"/>
        <w:ind w:left="346" w:firstLine="3698"/>
        <w:jc w:val="left"/>
      </w:pPr>
      <w:r>
        <w:pict>
          <v:shape id="WS_polygon15" o:spid="_x0000_s1050" type="#_x0000_t12" style="width:467.7pt;height:0.7pt;margin-top:78.65pt;margin-left:70.9pt;mso-height-relative:page;mso-position-horizontal-relative:page;mso-position-vertical-relative:page;mso-width-relative:page;position:absolute;z-index:251683840" coordsize="21600,21600" stroked="t" strokecolor="black">
            <v:fill opacity="0"/>
            <v:stroke joinstyle="miter"/>
          </v:shape>
        </w:pict>
      </w:r>
      <w:r>
        <w:pict>
          <v:shape id="WS_polygon399" o:spid="_x0000_s1051" type="#_x0000_t12" style="width:14.3pt;height:1.5pt;margin-top:481.7pt;margin-left:324pt;mso-height-relative:page;mso-position-horizontal-relative:page;mso-position-vertical-relative:page;mso-width-relative:page;position:absolute;z-index:251684864" coordsize="21600,21600" stroked="t" strokecolor="black">
            <v:fill opacity="0"/>
            <v:stroke joinstyle="miter"/>
          </v:shape>
        </w:pict>
      </w:r>
      <w:r>
        <w:pict>
          <v:shape id="WS_polygon452" o:spid="_x0000_s1052" type="#_x0000_t12" style="width:11.8pt;height:0.75pt;margin-top:579.3pt;margin-left:96.4pt;mso-height-relative:page;mso-position-horizontal-relative:page;mso-position-vertical-relative:page;mso-width-relative:page;position:absolute;z-index:251685888" coordsize="21600,21600" stroked="t" strokecolor="black">
            <v:fill opacity="0"/>
            <v:stroke joinstyle="miter"/>
          </v:shape>
        </w:pict>
      </w:r>
      <w:r>
        <w:pict>
          <v:shape id="WS_polygon627" o:spid="_x0000_s1053" type="#_x0000_t12" style="width:15.3pt;height:1.45pt;margin-top:697.3pt;margin-left:314.05pt;mso-height-relative:page;mso-position-horizontal-relative:page;mso-position-vertical-relative:page;mso-width-relative:page;position:absolute;z-index:251686912"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spacing w:before="0" w:after="0" w:line="387" w:lineRule="exact"/>
        <w:ind w:left="346" w:firstLine="0"/>
        <w:jc w:val="left"/>
      </w:pPr>
      <w:r>
        <w:rPr>
          <w:rFonts w:ascii="宋体" w:hAnsi="宋体" w:cs="宋体"/>
          <w:color w:val="000000"/>
          <w:spacing w:val="-1"/>
          <w:w w:val="100"/>
          <w:position w:val="0"/>
          <w:sz w:val="24"/>
          <w:u w:val="none"/>
        </w:rPr>
        <w:t>值应稳定，自动加载系统加卸力应平稳，平台滑动应顺畅。机械式回弹仪检定器要手感检</w:t>
      </w:r>
    </w:p>
    <w:p>
      <w:pPr>
        <w:spacing w:before="0" w:after="0" w:line="468" w:lineRule="exact"/>
        <w:ind w:left="346" w:firstLine="0"/>
        <w:jc w:val="left"/>
      </w:pPr>
      <w:r>
        <w:rPr>
          <w:rFonts w:ascii="宋体" w:hAnsi="宋体" w:cs="宋体"/>
          <w:color w:val="000000"/>
          <w:spacing w:val="-1"/>
          <w:w w:val="100"/>
          <w:position w:val="0"/>
          <w:sz w:val="24"/>
          <w:u w:val="none"/>
        </w:rPr>
        <w:t>查加载系统操作是否灵活，使用是否方便。</w:t>
      </w:r>
    </w:p>
    <w:p>
      <w:pPr>
        <w:spacing w:before="0" w:after="0" w:line="185" w:lineRule="exact"/>
        <w:ind w:left="346" w:firstLine="0"/>
      </w:pPr>
    </w:p>
    <w:p>
      <w:pPr>
        <w:tabs>
          <w:tab w:val="left" w:pos="886"/>
        </w:tabs>
        <w:spacing w:before="0" w:after="0" w:line="323" w:lineRule="exact"/>
        <w:ind w:left="346" w:firstLine="0"/>
        <w:jc w:val="left"/>
      </w:pPr>
      <w:r>
        <w:rPr>
          <w:rFonts w:ascii="Times New Roman" w:hAnsi="Times New Roman" w:cs="Times New Roman"/>
          <w:color w:val="000000"/>
          <w:spacing w:val="-1"/>
          <w:w w:val="100"/>
          <w:position w:val="0"/>
          <w:sz w:val="24"/>
          <w:u w:val="none"/>
        </w:rPr>
        <w:t>7.2</w:t>
      </w:r>
      <w:r>
        <w:rPr>
          <w:rFonts w:cs="Calibri"/>
          <w:color w:val="000000"/>
          <w:spacing w:val="3"/>
          <w:w w:val="100"/>
          <w:u w:val="none"/>
        </w:rPr>
        <w:tab/>
      </w:r>
      <w:r>
        <w:rPr>
          <w:rFonts w:ascii="宋体" w:eastAsia="宋体" w:hAnsi="宋体" w:cs="宋体"/>
          <w:color w:val="000000"/>
          <w:spacing w:val="-1"/>
          <w:w w:val="100"/>
          <w:position w:val="3"/>
          <w:sz w:val="24"/>
          <w:u w:val="none"/>
        </w:rPr>
        <w:t>率定钢砧</w:t>
      </w:r>
    </w:p>
    <w:p>
      <w:pPr>
        <w:tabs>
          <w:tab w:val="left" w:pos="1066"/>
        </w:tabs>
        <w:spacing w:before="0" w:after="0" w:line="468" w:lineRule="exact"/>
        <w:ind w:left="346" w:firstLine="0"/>
        <w:jc w:val="left"/>
      </w:pPr>
      <w:r>
        <w:rPr>
          <w:rFonts w:ascii="Times New Roman" w:hAnsi="Times New Roman" w:cs="Times New Roman"/>
          <w:color w:val="000000"/>
          <w:spacing w:val="-1"/>
          <w:w w:val="100"/>
          <w:position w:val="0"/>
          <w:sz w:val="24"/>
          <w:u w:val="none"/>
        </w:rPr>
        <w:t>7.2.1</w:t>
      </w:r>
      <w:r>
        <w:rPr>
          <w:rFonts w:cs="Calibri"/>
          <w:color w:val="000000"/>
          <w:spacing w:val="-1"/>
          <w:w w:val="100"/>
          <w:u w:val="none"/>
        </w:rPr>
        <w:tab/>
      </w:r>
      <w:r>
        <w:rPr>
          <w:rFonts w:ascii="宋体" w:eastAsia="宋体" w:hAnsi="宋体" w:cs="宋体"/>
          <w:color w:val="000000"/>
          <w:spacing w:val="-1"/>
          <w:w w:val="100"/>
          <w:position w:val="3"/>
          <w:sz w:val="24"/>
          <w:u w:val="none"/>
        </w:rPr>
        <w:t>质量</w:t>
      </w:r>
    </w:p>
    <w:p>
      <w:pPr>
        <w:spacing w:before="0" w:after="0" w:line="428" w:lineRule="exact"/>
        <w:ind w:left="346" w:firstLine="480"/>
        <w:jc w:val="left"/>
      </w:pPr>
      <w:r>
        <w:rPr>
          <w:rFonts w:ascii="宋体" w:eastAsia="宋体" w:hAnsi="宋体" w:cs="宋体"/>
          <w:color w:val="000000"/>
          <w:spacing w:val="-1"/>
          <w:w w:val="100"/>
          <w:position w:val="0"/>
          <w:sz w:val="24"/>
          <w:u w:val="none"/>
        </w:rPr>
        <w:t>用电子台秤直接称量率定钢砧的质量（含导向套筒），示值误差为标称值减去电子台</w:t>
      </w:r>
    </w:p>
    <w:p>
      <w:pPr>
        <w:spacing w:before="0" w:after="0" w:line="185" w:lineRule="exact"/>
        <w:ind w:left="346" w:firstLine="480"/>
      </w:pPr>
    </w:p>
    <w:p>
      <w:pPr>
        <w:spacing w:before="0" w:after="0" w:line="323" w:lineRule="exact"/>
        <w:ind w:left="346" w:firstLine="0"/>
        <w:jc w:val="left"/>
      </w:pPr>
      <w:r>
        <w:rPr>
          <w:rFonts w:ascii="宋体" w:eastAsia="宋体" w:hAnsi="宋体" w:cs="宋体"/>
          <w:color w:val="000000"/>
          <w:spacing w:val="-1"/>
          <w:w w:val="100"/>
          <w:position w:val="3"/>
          <w:sz w:val="24"/>
          <w:u w:val="none"/>
        </w:rPr>
        <w:t>秤的示值，计算公式见式（</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w:t>
      </w:r>
    </w:p>
    <w:p>
      <w:pPr>
        <w:widowControl/>
        <w:jc w:val="left"/>
        <w:sectPr>
          <w:type w:val="continuous"/>
          <w:pgSz w:w="11906" w:h="16839"/>
          <w:pgMar w:top="180" w:right="712" w:bottom="0" w:left="1072" w:header="0" w:footer="0" w:gutter="0"/>
          <w:pgNumType w:start="55"/>
          <w:cols w:num="1" w:space="708" w:equalWidth="0">
            <w:col w:w="10121" w:space="0"/>
          </w:cols>
          <w:docGrid w:type="lines" w:linePitch="312" w:charSpace="0"/>
        </w:sectPr>
      </w:pPr>
    </w:p>
    <w:p>
      <w:pPr>
        <w:spacing w:before="0" w:after="0" w:line="66" w:lineRule="exact"/>
        <w:ind w:left="346" w:firstLine="0"/>
      </w:pPr>
    </w:p>
    <w:p>
      <w:pPr>
        <w:widowControl/>
        <w:jc w:val="left"/>
        <w:sectPr>
          <w:type w:val="continuous"/>
          <w:pgSz w:w="11906" w:h="16839"/>
          <w:pgMar w:top="180" w:right="712" w:bottom="0" w:left="1072" w:header="0" w:footer="0" w:gutter="0"/>
          <w:pgNumType w:start="56"/>
          <w:cols w:num="1" w:space="720"/>
          <w:docGrid w:type="lines" w:linePitch="312" w:charSpace="0"/>
        </w:sectPr>
      </w:pPr>
    </w:p>
    <w:p>
      <w:pPr>
        <w:spacing w:before="0" w:after="0" w:line="351" w:lineRule="exact"/>
        <w:ind w:left="4400" w:firstLine="0"/>
        <w:jc w:val="left"/>
      </w:pPr>
      <w:r>
        <w:rPr>
          <w:rFonts w:ascii="Symbol" w:hAnsi="Symbol" w:cs="Symbol"/>
          <w:color w:val="000000"/>
          <w:spacing w:val="0"/>
          <w:w w:val="100"/>
          <w:position w:val="4"/>
          <w:sz w:val="23"/>
          <w:u w:val="none"/>
        </w:rPr>
        <w:sym w:font="Symbol" w:char="F044"/>
      </w:r>
      <w:r>
        <w:rPr>
          <w:rFonts w:ascii="Times New Roman" w:hAnsi="Times New Roman" w:cs="Times New Roman"/>
          <w:i/>
          <w:color w:val="000000"/>
          <w:spacing w:val="0"/>
          <w:w w:val="100"/>
          <w:position w:val="2"/>
          <w:sz w:val="23"/>
          <w:u w:val="none"/>
        </w:rPr>
        <w:t>m</w:t>
      </w:r>
      <w:r>
        <w:rPr>
          <w:rFonts w:ascii="Calibri" w:hAnsi="Calibri" w:cs="Calibri"/>
          <w:color w:val="000000"/>
          <w:spacing w:val="9"/>
          <w:w w:val="100"/>
          <w:sz w:val="23"/>
          <w:u w:val="none"/>
        </w:rPr>
        <w:t> </w:t>
      </w:r>
      <w:r>
        <w:rPr>
          <w:rFonts w:ascii="Symbol" w:hAnsi="Symbol" w:cs="Symbol"/>
          <w:color w:val="000000"/>
          <w:spacing w:val="-1"/>
          <w:w w:val="100"/>
          <w:position w:val="4"/>
          <w:sz w:val="23"/>
          <w:u w:val="none"/>
        </w:rPr>
        <w:sym w:font="Symbol" w:char="F03D"/>
      </w:r>
      <w:r>
        <w:rPr>
          <w:rFonts w:ascii="Calibri" w:hAnsi="Calibri" w:cs="Calibri"/>
          <w:i/>
          <w:color w:val="000000"/>
          <w:spacing w:val="7"/>
          <w:w w:val="100"/>
          <w:sz w:val="23"/>
          <w:u w:val="none"/>
        </w:rPr>
        <w:t> </w:t>
      </w:r>
      <w:r>
        <w:rPr>
          <w:rFonts w:ascii="Times New Roman" w:hAnsi="Times New Roman" w:cs="Times New Roman"/>
          <w:i/>
          <w:color w:val="000000"/>
          <w:spacing w:val="0"/>
          <w:w w:val="100"/>
          <w:position w:val="2"/>
          <w:sz w:val="23"/>
          <w:u w:val="none"/>
        </w:rPr>
        <w:t>m</w:t>
      </w:r>
      <w:r>
        <w:rPr>
          <w:rFonts w:ascii="Times New Roman" w:hAnsi="Times New Roman" w:cs="Times New Roman"/>
          <w:color w:val="000000"/>
          <w:spacing w:val="1"/>
          <w:w w:val="100"/>
          <w:position w:val="0"/>
          <w:sz w:val="13"/>
          <w:u w:val="none"/>
        </w:rPr>
        <w:t>0</w:t>
      </w:r>
      <w:r>
        <w:rPr>
          <w:rFonts w:ascii="Calibri" w:hAnsi="Calibri" w:cs="Calibri"/>
          <w:color w:val="000000"/>
          <w:spacing w:val="13"/>
          <w:w w:val="100"/>
          <w:sz w:val="23"/>
          <w:u w:val="none"/>
        </w:rPr>
        <w:t> </w:t>
      </w:r>
      <w:r>
        <w:rPr>
          <w:rFonts w:ascii="Symbol" w:hAnsi="Symbol" w:cs="Symbol"/>
          <w:color w:val="000000"/>
          <w:spacing w:val="-1"/>
          <w:w w:val="100"/>
          <w:position w:val="4"/>
          <w:sz w:val="23"/>
          <w:u w:val="none"/>
        </w:rPr>
        <w:sym w:font="Symbol" w:char="F02D"/>
      </w:r>
      <w:r>
        <w:rPr>
          <w:rFonts w:ascii="Calibri" w:hAnsi="Calibri" w:cs="Calibri"/>
          <w:i/>
          <w:color w:val="000000"/>
          <w:spacing w:val="0"/>
          <w:w w:val="100"/>
          <w:sz w:val="23"/>
          <w:u w:val="none"/>
        </w:rPr>
        <w:t> </w:t>
      </w:r>
      <w:r>
        <w:rPr>
          <w:rFonts w:ascii="Times New Roman" w:hAnsi="Times New Roman" w:cs="Times New Roman"/>
          <w:i/>
          <w:color w:val="000000"/>
          <w:spacing w:val="0"/>
          <w:w w:val="100"/>
          <w:position w:val="2"/>
          <w:sz w:val="23"/>
          <w:u w:val="none"/>
        </w:rPr>
        <w:t>I</w:t>
      </w:r>
      <w:r>
        <w:rPr>
          <w:rFonts w:ascii="Times New Roman" w:hAnsi="Times New Roman" w:cs="Times New Roman"/>
          <w:color w:val="000000"/>
          <w:spacing w:val="1"/>
          <w:w w:val="100"/>
          <w:position w:val="0"/>
          <w:sz w:val="13"/>
          <w:u w:val="none"/>
        </w:rPr>
        <w:t>1</w:t>
      </w:r>
    </w:p>
    <w:p>
      <w:pPr>
        <w:spacing w:before="0" w:after="0" w:line="323"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widowControl/>
        <w:jc w:val="left"/>
        <w:sectPr>
          <w:type w:val="continuous"/>
          <w:pgSz w:w="11906" w:h="16839"/>
          <w:pgMar w:top="180" w:right="712" w:bottom="0" w:left="1072" w:header="0" w:footer="0" w:gutter="0"/>
          <w:pgNumType w:start="57"/>
          <w:cols w:num="2" w:space="708" w:equalWidth="0">
            <w:col w:w="9099" w:space="0"/>
            <w:col w:w="1022" w:space="0"/>
          </w:cols>
          <w:docGrid w:type="lines" w:linePitch="312" w:charSpace="0"/>
        </w:sectPr>
      </w:pPr>
    </w:p>
    <w:p>
      <w:pPr>
        <w:spacing w:before="0" w:after="0" w:line="287" w:lineRule="exact"/>
        <w:ind w:firstLine="0"/>
      </w:pPr>
    </w:p>
    <w:p>
      <w:pPr>
        <w:widowControl/>
        <w:jc w:val="left"/>
        <w:sectPr>
          <w:type w:val="continuous"/>
          <w:pgSz w:w="11906" w:h="16839"/>
          <w:pgMar w:top="180" w:right="712" w:bottom="0" w:left="1072" w:header="0" w:footer="0" w:gutter="0"/>
          <w:pgNumType w:start="58"/>
          <w:cols w:num="1" w:space="720"/>
          <w:docGrid w:type="lines" w:linePitch="312" w:charSpace="0"/>
        </w:sectPr>
      </w:pPr>
    </w:p>
    <w:p>
      <w:pPr>
        <w:spacing w:before="0" w:after="0" w:line="240" w:lineRule="exact"/>
        <w:ind w:left="346" w:firstLine="480"/>
        <w:jc w:val="left"/>
      </w:pPr>
      <w:r>
        <w:rPr>
          <w:rFonts w:ascii="宋体" w:eastAsia="宋体" w:hAnsi="宋体" w:cs="宋体"/>
          <w:color w:val="000000"/>
          <w:spacing w:val="-1"/>
          <w:w w:val="100"/>
          <w:position w:val="0"/>
          <w:sz w:val="24"/>
          <w:u w:val="none"/>
        </w:rPr>
        <w:t>式中：</w:t>
      </w:r>
    </w:p>
    <w:p>
      <w:pPr>
        <w:spacing w:before="0" w:after="0" w:line="432" w:lineRule="exact"/>
        <w:ind w:left="346" w:firstLine="516"/>
        <w:jc w:val="left"/>
      </w:pPr>
      <w:r>
        <w:rPr>
          <w:rFonts w:ascii="Symbol" w:hAnsi="Symbol" w:cs="Symbol"/>
          <w:color w:val="000000"/>
          <w:spacing w:val="-3"/>
          <w:w w:val="100"/>
          <w:position w:val="2"/>
          <w:sz w:val="25"/>
          <w:u w:val="none"/>
        </w:rPr>
        <w:sym w:font="Symbol" w:char="F044"/>
      </w:r>
      <w:r>
        <w:rPr>
          <w:rFonts w:ascii="Times New Roman" w:hAnsi="Times New Roman" w:cs="Times New Roman"/>
          <w:i/>
          <w:color w:val="000000"/>
          <w:spacing w:val="-4"/>
          <w:w w:val="100"/>
          <w:position w:val="0"/>
          <w:sz w:val="25"/>
          <w:u w:val="none"/>
        </w:rPr>
        <w:t>m</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4"/>
          <w:sz w:val="24"/>
          <w:u w:val="none"/>
        </w:rPr>
        <w:t>率定钢砧质量的示值误差，</w:t>
      </w:r>
      <w:r>
        <w:rPr>
          <w:rFonts w:ascii="Times New Roman" w:hAnsi="Times New Roman" w:cs="Times New Roman"/>
          <w:color w:val="000000"/>
          <w:spacing w:val="-1"/>
          <w:w w:val="100"/>
          <w:position w:val="0"/>
          <w:sz w:val="24"/>
          <w:u w:val="none"/>
        </w:rPr>
        <w:t>kg</w:t>
      </w:r>
      <w:r>
        <w:rPr>
          <w:rFonts w:ascii="宋体" w:eastAsia="宋体" w:hAnsi="宋体" w:cs="宋体"/>
          <w:color w:val="000000"/>
          <w:spacing w:val="-1"/>
          <w:w w:val="100"/>
          <w:position w:val="4"/>
          <w:sz w:val="24"/>
          <w:u w:val="none"/>
        </w:rPr>
        <w:t>；</w:t>
      </w:r>
    </w:p>
    <w:p>
      <w:pPr>
        <w:spacing w:before="0" w:after="0" w:line="465" w:lineRule="exact"/>
        <w:ind w:left="346" w:firstLine="646"/>
        <w:jc w:val="left"/>
      </w:pPr>
      <w:r>
        <w:rPr>
          <w:rFonts w:ascii="Times New Roman" w:hAnsi="Times New Roman" w:cs="Times New Roman"/>
          <w:i/>
          <w:color w:val="000000"/>
          <w:spacing w:val="-1"/>
          <w:w w:val="100"/>
          <w:position w:val="0"/>
          <w:sz w:val="24"/>
          <w:u w:val="none"/>
        </w:rPr>
        <w:t>m</w:t>
      </w:r>
      <w:r>
        <w:rPr>
          <w:rFonts w:ascii="Times New Roman" w:hAnsi="Times New Roman" w:cs="Times New Roman"/>
          <w:color w:val="000000"/>
          <w:spacing w:val="-2"/>
          <w:w w:val="100"/>
          <w:position w:val="0"/>
          <w:sz w:val="16"/>
          <w:u w:val="none"/>
        </w:rPr>
        <w:t>0</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钢砧质量的标称值，</w:t>
      </w:r>
      <w:r>
        <w:rPr>
          <w:rFonts w:ascii="Times New Roman" w:hAnsi="Times New Roman" w:cs="Times New Roman"/>
          <w:color w:val="000000"/>
          <w:spacing w:val="-1"/>
          <w:w w:val="100"/>
          <w:position w:val="0"/>
          <w:sz w:val="24"/>
          <w:u w:val="none"/>
        </w:rPr>
        <w:t>kg</w:t>
      </w:r>
      <w:r>
        <w:rPr>
          <w:rFonts w:ascii="宋体" w:eastAsia="宋体" w:hAnsi="宋体" w:cs="宋体"/>
          <w:color w:val="000000"/>
          <w:spacing w:val="-1"/>
          <w:w w:val="100"/>
          <w:position w:val="3"/>
          <w:sz w:val="24"/>
          <w:u w:val="none"/>
        </w:rPr>
        <w:t>；</w:t>
      </w:r>
    </w:p>
    <w:p>
      <w:pPr>
        <w:spacing w:before="0" w:after="0" w:line="466" w:lineRule="exact"/>
        <w:ind w:left="346" w:firstLine="746"/>
        <w:jc w:val="left"/>
      </w:pPr>
      <w:r>
        <w:rPr>
          <w:rFonts w:ascii="Times New Roman" w:hAnsi="Times New Roman" w:cs="Times New Roman"/>
          <w:i/>
          <w:color w:val="000000"/>
          <w:spacing w:val="-1"/>
          <w:w w:val="100"/>
          <w:position w:val="0"/>
          <w:sz w:val="24"/>
          <w:u w:val="none"/>
        </w:rPr>
        <w:t>I</w:t>
      </w:r>
      <w:r>
        <w:rPr>
          <w:rFonts w:ascii="Times New Roman" w:hAnsi="Times New Roman" w:cs="Times New Roman"/>
          <w:color w:val="000000"/>
          <w:spacing w:val="-2"/>
          <w:w w:val="100"/>
          <w:position w:val="0"/>
          <w:sz w:val="16"/>
          <w:u w:val="none"/>
        </w:rPr>
        <w:t>1</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电子台秤的示值，</w:t>
      </w:r>
      <w:r>
        <w:rPr>
          <w:rFonts w:ascii="Times New Roman" w:hAnsi="Times New Roman" w:cs="Times New Roman"/>
          <w:color w:val="000000"/>
          <w:spacing w:val="-1"/>
          <w:w w:val="100"/>
          <w:position w:val="0"/>
          <w:sz w:val="24"/>
          <w:u w:val="none"/>
        </w:rPr>
        <w:t>kg</w:t>
      </w:r>
      <w:r>
        <w:rPr>
          <w:rFonts w:ascii="宋体" w:hAnsi="宋体" w:cs="宋体"/>
          <w:color w:val="000000"/>
          <w:spacing w:val="-1"/>
          <w:w w:val="100"/>
          <w:position w:val="3"/>
          <w:sz w:val="24"/>
          <w:u w:val="none"/>
        </w:rPr>
        <w:t>。</w:t>
      </w:r>
    </w:p>
    <w:p>
      <w:pPr>
        <w:spacing w:before="0" w:after="0" w:line="224" w:lineRule="exact"/>
        <w:ind w:left="346" w:firstLine="746"/>
      </w:pPr>
    </w:p>
    <w:p>
      <w:pPr>
        <w:tabs>
          <w:tab w:val="left" w:pos="1066"/>
        </w:tabs>
        <w:spacing w:before="0" w:after="0" w:line="323" w:lineRule="exact"/>
        <w:ind w:left="346" w:firstLine="0"/>
        <w:jc w:val="left"/>
      </w:pPr>
      <w:r>
        <w:rPr>
          <w:rFonts w:ascii="Times New Roman" w:hAnsi="Times New Roman" w:cs="Times New Roman"/>
          <w:color w:val="000000"/>
          <w:spacing w:val="-1"/>
          <w:w w:val="100"/>
          <w:position w:val="0"/>
          <w:sz w:val="24"/>
          <w:u w:val="none"/>
        </w:rPr>
        <w:t>7.2.2</w:t>
      </w:r>
      <w:r>
        <w:rPr>
          <w:rFonts w:cs="Calibri"/>
          <w:color w:val="000000"/>
          <w:spacing w:val="-1"/>
          <w:w w:val="100"/>
          <w:u w:val="none"/>
        </w:rPr>
        <w:tab/>
      </w:r>
      <w:r>
        <w:rPr>
          <w:rFonts w:ascii="宋体" w:eastAsia="宋体" w:hAnsi="宋体" w:cs="宋体"/>
          <w:color w:val="000000"/>
          <w:spacing w:val="-1"/>
          <w:w w:val="100"/>
          <w:position w:val="3"/>
          <w:sz w:val="24"/>
          <w:u w:val="none"/>
        </w:rPr>
        <w:t>砧芯硬度</w:t>
      </w:r>
    </w:p>
    <w:p>
      <w:pPr>
        <w:spacing w:before="0" w:after="0" w:line="468" w:lineRule="exact"/>
        <w:ind w:left="346" w:firstLine="480"/>
        <w:jc w:val="left"/>
      </w:pPr>
      <w:r>
        <w:rPr>
          <w:rFonts w:ascii="Times New Roman" w:hAnsi="Times New Roman" w:cs="Times New Roman"/>
          <w:color w:val="000000"/>
          <w:spacing w:val="-1"/>
          <w:w w:val="100"/>
          <w:position w:val="0"/>
          <w:sz w:val="24"/>
          <w:u w:val="none"/>
        </w:rPr>
        <w:t>1</w:t>
      </w:r>
      <w:r>
        <w:rPr>
          <w:rFonts w:ascii="宋体" w:eastAsia="宋体" w:hAnsi="宋体" w:cs="宋体"/>
          <w:color w:val="000000"/>
          <w:spacing w:val="0"/>
          <w:w w:val="100"/>
          <w:position w:val="3"/>
          <w:sz w:val="24"/>
          <w:u w:val="none"/>
        </w:rPr>
        <w:t>）用硬度值为（</w:t>
      </w:r>
      <w:r>
        <w:rPr>
          <w:rFonts w:ascii="Times New Roman" w:hAnsi="Times New Roman" w:cs="Times New Roman"/>
          <w:color w:val="000000"/>
          <w:spacing w:val="-1"/>
          <w:w w:val="100"/>
          <w:position w:val="0"/>
          <w:sz w:val="24"/>
          <w:u w:val="none"/>
        </w:rPr>
        <w:t>60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70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HRC</w:t>
      </w:r>
      <w:r>
        <w:rPr>
          <w:rFonts w:ascii="Calibri" w:hAnsi="Calibri" w:cs="Calibri"/>
          <w:color w:val="000000"/>
          <w:spacing w:val="3"/>
          <w:w w:val="100"/>
          <w:sz w:val="24"/>
          <w:u w:val="none"/>
        </w:rPr>
        <w:t> </w:t>
      </w:r>
      <w:r>
        <w:rPr>
          <w:rFonts w:ascii="宋体" w:hAnsi="宋体" w:cs="宋体"/>
          <w:color w:val="000000"/>
          <w:spacing w:val="0"/>
          <w:w w:val="100"/>
          <w:position w:val="3"/>
          <w:sz w:val="24"/>
          <w:u w:val="none"/>
        </w:rPr>
        <w:t>的标准硬度块对洛氏硬度计的示值进行修正。用洛氏</w:t>
      </w:r>
    </w:p>
    <w:p>
      <w:pPr>
        <w:spacing w:before="0" w:after="0" w:line="468" w:lineRule="exact"/>
        <w:ind w:left="346" w:firstLine="0"/>
        <w:jc w:val="left"/>
      </w:pPr>
      <w:r>
        <w:rPr>
          <w:rFonts w:ascii="宋体" w:eastAsia="宋体" w:hAnsi="宋体" w:cs="宋体"/>
          <w:color w:val="000000"/>
          <w:spacing w:val="-1"/>
          <w:w w:val="100"/>
          <w:position w:val="3"/>
          <w:sz w:val="24"/>
          <w:u w:val="none"/>
        </w:rPr>
        <w:t>硬度计在标准块上测定</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个点，第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点不计，其余点均匀分布。测量点至硬度块的边缘距</w:t>
      </w:r>
    </w:p>
    <w:p>
      <w:pPr>
        <w:spacing w:before="0" w:after="0" w:line="468" w:lineRule="exact"/>
        <w:ind w:left="346" w:firstLine="0"/>
        <w:jc w:val="left"/>
      </w:pPr>
      <w:r>
        <w:rPr>
          <w:rFonts w:ascii="宋体" w:eastAsia="宋体" w:hAnsi="宋体" w:cs="宋体"/>
          <w:color w:val="000000"/>
          <w:spacing w:val="-1"/>
          <w:w w:val="100"/>
          <w:position w:val="3"/>
          <w:sz w:val="24"/>
          <w:u w:val="none"/>
        </w:rPr>
        <w:t>离不小于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2.5</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d</w:t>
      </w:r>
      <w:r>
        <w:rPr>
          <w:rFonts w:ascii="宋体" w:eastAsia="宋体" w:hAnsi="宋体" w:cs="宋体"/>
          <w:color w:val="000000"/>
          <w:spacing w:val="-1"/>
          <w:w w:val="100"/>
          <w:position w:val="3"/>
          <w:sz w:val="24"/>
          <w:u w:val="none"/>
        </w:rPr>
        <w:t>（</w:t>
      </w:r>
      <w:r>
        <w:rPr>
          <w:rFonts w:ascii="Times New Roman" w:hAnsi="Times New Roman" w:cs="Times New Roman"/>
          <w:i/>
          <w:color w:val="000000"/>
          <w:spacing w:val="-1"/>
          <w:w w:val="100"/>
          <w:position w:val="0"/>
          <w:sz w:val="24"/>
          <w:u w:val="none"/>
        </w:rPr>
        <w:t>d</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为压痕直径），且不应小于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3"/>
          <w:sz w:val="24"/>
          <w:u w:val="none"/>
        </w:rPr>
        <w:t>。两相邻压痕中心距离不小于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d</w:t>
      </w:r>
      <w:r>
        <w:rPr>
          <w:rFonts w:ascii="宋体" w:eastAsia="宋体" w:hAnsi="宋体" w:cs="宋体"/>
          <w:color w:val="000000"/>
          <w:spacing w:val="-2"/>
          <w:w w:val="100"/>
          <w:position w:val="3"/>
          <w:sz w:val="24"/>
          <w:u w:val="none"/>
        </w:rPr>
        <w:t>，且</w:t>
      </w:r>
    </w:p>
    <w:p>
      <w:pPr>
        <w:spacing w:before="0" w:after="0" w:line="468" w:lineRule="exact"/>
        <w:ind w:left="346" w:firstLine="0"/>
        <w:jc w:val="left"/>
      </w:pPr>
      <w:r>
        <w:rPr>
          <w:rFonts w:ascii="宋体" w:eastAsia="宋体" w:hAnsi="宋体" w:cs="宋体"/>
          <w:color w:val="000000"/>
          <w:spacing w:val="0"/>
          <w:w w:val="100"/>
          <w:position w:val="3"/>
          <w:sz w:val="24"/>
          <w:u w:val="none"/>
        </w:rPr>
        <w:t>不应小于</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mm</w:t>
      </w:r>
      <w:r>
        <w:rPr>
          <w:rFonts w:ascii="宋体" w:hAnsi="宋体" w:cs="宋体"/>
          <w:color w:val="000000"/>
          <w:spacing w:val="0"/>
          <w:w w:val="100"/>
          <w:position w:val="3"/>
          <w:sz w:val="24"/>
          <w:u w:val="none"/>
        </w:rPr>
        <w:t>。所测</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点硬度的平均值为洛氏硬度计的示值，标准硬度块与洛氏硬度计</w:t>
      </w:r>
    </w:p>
    <w:p>
      <w:pPr>
        <w:spacing w:before="0" w:after="0" w:line="468" w:lineRule="exact"/>
        <w:ind w:left="346" w:firstLine="0"/>
        <w:jc w:val="left"/>
      </w:pPr>
      <w:r>
        <w:rPr>
          <w:rFonts w:ascii="宋体" w:eastAsia="宋体" w:hAnsi="宋体" w:cs="宋体"/>
          <w:color w:val="000000"/>
          <w:spacing w:val="-1"/>
          <w:w w:val="100"/>
          <w:position w:val="3"/>
          <w:sz w:val="24"/>
          <w:u w:val="none"/>
        </w:rPr>
        <w:t>示值之差为洛氏硬度计的修正值，计算公式见式（</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3"/>
          <w:sz w:val="24"/>
          <w:u w:val="none"/>
        </w:rPr>
        <w:t>）。</w:t>
      </w:r>
    </w:p>
    <w:p>
      <w:pPr>
        <w:widowControl/>
        <w:jc w:val="left"/>
        <w:sectPr>
          <w:type w:val="continuous"/>
          <w:pgSz w:w="11906" w:h="16839"/>
          <w:pgMar w:top="180" w:right="712" w:bottom="0" w:left="1072" w:header="0" w:footer="0" w:gutter="0"/>
          <w:pgNumType w:start="59"/>
          <w:cols w:num="1" w:space="708" w:equalWidth="0">
            <w:col w:w="10121" w:space="0"/>
          </w:cols>
          <w:docGrid w:type="lines" w:linePitch="312" w:charSpace="0"/>
        </w:sectPr>
      </w:pPr>
    </w:p>
    <w:p>
      <w:pPr>
        <w:spacing w:before="0" w:after="0" w:line="95" w:lineRule="exact"/>
        <w:ind w:left="346" w:firstLine="0"/>
      </w:pPr>
    </w:p>
    <w:p>
      <w:pPr>
        <w:widowControl/>
        <w:jc w:val="left"/>
        <w:sectPr>
          <w:type w:val="continuous"/>
          <w:pgSz w:w="11906" w:h="16839"/>
          <w:pgMar w:top="180" w:right="712" w:bottom="0" w:left="1072" w:header="0" w:footer="0" w:gutter="0"/>
          <w:pgNumType w:start="60"/>
          <w:cols w:num="1" w:space="720"/>
          <w:docGrid w:type="lines" w:linePitch="312" w:charSpace="0"/>
        </w:sectPr>
      </w:pPr>
    </w:p>
    <w:p>
      <w:pPr>
        <w:spacing w:before="0" w:after="0" w:line="355" w:lineRule="exact"/>
        <w:ind w:left="4496" w:firstLine="0"/>
        <w:jc w:val="left"/>
      </w:pPr>
      <w:r>
        <w:rPr>
          <w:rFonts w:ascii="Times New Roman" w:hAnsi="Times New Roman" w:cs="Times New Roman"/>
          <w:i/>
          <w:color w:val="000000"/>
          <w:spacing w:val="-2"/>
          <w:w w:val="100"/>
          <w:position w:val="2"/>
          <w:sz w:val="24"/>
          <w:u w:val="none"/>
        </w:rPr>
        <w:t>k</w:t>
      </w:r>
      <w:r>
        <w:rPr>
          <w:rFonts w:ascii="Calibri" w:hAnsi="Calibri" w:cs="Calibri"/>
          <w:color w:val="000000"/>
          <w:spacing w:val="28"/>
          <w:w w:val="100"/>
          <w:sz w:val="24"/>
          <w:u w:val="none"/>
        </w:rPr>
        <w:t> </w:t>
      </w:r>
      <w:r>
        <w:rPr>
          <w:rFonts w:ascii="Symbol" w:hAnsi="Symbol" w:cs="Symbol"/>
          <w:color w:val="000000"/>
          <w:spacing w:val="-2"/>
          <w:w w:val="100"/>
          <w:position w:val="4"/>
          <w:sz w:val="24"/>
          <w:u w:val="none"/>
        </w:rPr>
        <w:sym w:font="Symbol" w:char="F03D"/>
      </w:r>
      <w:r>
        <w:rPr>
          <w:rFonts w:ascii="Calibri" w:hAnsi="Calibri" w:cs="Calibri"/>
          <w:i/>
          <w:color w:val="000000"/>
          <w:spacing w:val="19"/>
          <w:w w:val="100"/>
          <w:sz w:val="24"/>
          <w:u w:val="none"/>
        </w:rPr>
        <w:t> </w:t>
      </w:r>
      <w:r>
        <w:rPr>
          <w:rFonts w:ascii="Times New Roman" w:hAnsi="Times New Roman" w:cs="Times New Roman"/>
          <w:i/>
          <w:color w:val="000000"/>
          <w:spacing w:val="-2"/>
          <w:w w:val="100"/>
          <w:position w:val="2"/>
          <w:sz w:val="24"/>
          <w:u w:val="none"/>
        </w:rPr>
        <w:t>H</w:t>
      </w:r>
      <w:r>
        <w:rPr>
          <w:rFonts w:ascii="Calibri" w:hAnsi="Calibri" w:cs="Calibri"/>
          <w:color w:val="000000"/>
          <w:spacing w:val="-2"/>
          <w:w w:val="100"/>
          <w:sz w:val="14"/>
          <w:u w:val="none"/>
        </w:rPr>
        <w:t> </w:t>
      </w:r>
      <w:r>
        <w:rPr>
          <w:rFonts w:ascii="Times New Roman" w:hAnsi="Times New Roman" w:cs="Times New Roman"/>
          <w:color w:val="000000"/>
          <w:spacing w:val="-1"/>
          <w:w w:val="100"/>
          <w:position w:val="0"/>
          <w:sz w:val="14"/>
          <w:u w:val="none"/>
        </w:rPr>
        <w:t>0</w:t>
      </w:r>
      <w:r>
        <w:rPr>
          <w:rFonts w:ascii="Calibri" w:hAnsi="Calibri" w:cs="Calibri"/>
          <w:color w:val="000000"/>
          <w:spacing w:val="16"/>
          <w:w w:val="100"/>
          <w:sz w:val="24"/>
          <w:u w:val="none"/>
        </w:rPr>
        <w:t> </w:t>
      </w:r>
      <w:r>
        <w:rPr>
          <w:rFonts w:ascii="Symbol" w:hAnsi="Symbol" w:cs="Symbol"/>
          <w:color w:val="000000"/>
          <w:spacing w:val="-2"/>
          <w:w w:val="100"/>
          <w:position w:val="4"/>
          <w:sz w:val="24"/>
          <w:u w:val="none"/>
        </w:rPr>
        <w:sym w:font="Symbol" w:char="F02D"/>
      </w:r>
      <w:r>
        <w:rPr>
          <w:rFonts w:ascii="Calibri" w:hAnsi="Calibri" w:cs="Calibri"/>
          <w:i/>
          <w:color w:val="000000"/>
          <w:spacing w:val="3"/>
          <w:w w:val="100"/>
          <w:sz w:val="24"/>
          <w:u w:val="none"/>
        </w:rPr>
        <w:t> </w:t>
      </w:r>
      <w:r>
        <w:rPr>
          <w:rFonts w:ascii="Times New Roman" w:hAnsi="Times New Roman" w:cs="Times New Roman"/>
          <w:i/>
          <w:color w:val="000000"/>
          <w:spacing w:val="-2"/>
          <w:w w:val="100"/>
          <w:position w:val="2"/>
          <w:sz w:val="24"/>
          <w:u w:val="none"/>
        </w:rPr>
        <w:t>H</w:t>
      </w:r>
      <w:r>
        <w:rPr>
          <w:rFonts w:ascii="Calibri" w:hAnsi="Calibri" w:cs="Calibri"/>
          <w:i/>
          <w:color w:val="000000"/>
          <w:spacing w:val="-4"/>
          <w:w w:val="100"/>
          <w:sz w:val="14"/>
          <w:u w:val="none"/>
        </w:rPr>
        <w:t> </w:t>
      </w:r>
      <w:r>
        <w:rPr>
          <w:rFonts w:ascii="Times New Roman" w:hAnsi="Times New Roman" w:cs="Times New Roman"/>
          <w:i/>
          <w:color w:val="000000"/>
          <w:spacing w:val="-1"/>
          <w:w w:val="100"/>
          <w:position w:val="0"/>
          <w:sz w:val="14"/>
          <w:u w:val="none"/>
        </w:rPr>
        <w:t>i</w:t>
      </w:r>
    </w:p>
    <w:p>
      <w:pPr>
        <w:spacing w:before="0" w:after="0" w:line="323"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widowControl/>
        <w:jc w:val="left"/>
        <w:sectPr>
          <w:type w:val="continuous"/>
          <w:pgSz w:w="11906" w:h="16839"/>
          <w:pgMar w:top="180" w:right="712" w:bottom="0" w:left="1072" w:header="0" w:footer="0" w:gutter="0"/>
          <w:pgNumType w:start="61"/>
          <w:cols w:num="2" w:space="708" w:equalWidth="0">
            <w:col w:w="9099" w:space="0"/>
            <w:col w:w="1022" w:space="0"/>
          </w:cols>
          <w:docGrid w:type="lines" w:linePitch="312" w:charSpace="0"/>
        </w:sectPr>
      </w:pPr>
    </w:p>
    <w:p>
      <w:pPr>
        <w:spacing w:before="0" w:after="0" w:line="286" w:lineRule="exact"/>
        <w:ind w:firstLine="0"/>
      </w:pPr>
    </w:p>
    <w:p>
      <w:pPr>
        <w:widowControl/>
        <w:jc w:val="left"/>
        <w:sectPr>
          <w:type w:val="continuous"/>
          <w:pgSz w:w="11906" w:h="16839"/>
          <w:pgMar w:top="180" w:right="712" w:bottom="0" w:left="1072" w:header="0" w:footer="0" w:gutter="0"/>
          <w:pgNumType w:start="62"/>
          <w:cols w:num="1" w:space="720"/>
          <w:docGrid w:type="lines" w:linePitch="312" w:charSpace="0"/>
        </w:sectPr>
      </w:pPr>
    </w:p>
    <w:p>
      <w:pPr>
        <w:spacing w:before="0" w:after="0" w:line="240" w:lineRule="exact"/>
        <w:ind w:left="346" w:firstLine="480"/>
        <w:jc w:val="left"/>
      </w:pPr>
      <w:r>
        <w:rPr>
          <w:rFonts w:ascii="宋体" w:eastAsia="宋体" w:hAnsi="宋体" w:cs="宋体"/>
          <w:color w:val="000000"/>
          <w:spacing w:val="-1"/>
          <w:w w:val="100"/>
          <w:position w:val="0"/>
          <w:sz w:val="24"/>
          <w:u w:val="none"/>
        </w:rPr>
        <w:t>式中：</w:t>
      </w:r>
    </w:p>
    <w:p>
      <w:pPr>
        <w:spacing w:before="0" w:after="0" w:line="426" w:lineRule="exact"/>
        <w:ind w:left="346" w:firstLine="617"/>
        <w:jc w:val="left"/>
      </w:pP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洛氏硬度计的修正值，</w:t>
      </w:r>
      <w:r>
        <w:rPr>
          <w:rFonts w:ascii="Times New Roman" w:hAnsi="Times New Roman" w:cs="Times New Roman"/>
          <w:color w:val="000000"/>
          <w:spacing w:val="-1"/>
          <w:w w:val="100"/>
          <w:position w:val="0"/>
          <w:sz w:val="24"/>
          <w:u w:val="none"/>
        </w:rPr>
        <w:t>HRC</w:t>
      </w:r>
      <w:r>
        <w:rPr>
          <w:rFonts w:ascii="宋体" w:eastAsia="宋体" w:hAnsi="宋体" w:cs="宋体"/>
          <w:color w:val="000000"/>
          <w:spacing w:val="-1"/>
          <w:w w:val="100"/>
          <w:position w:val="3"/>
          <w:sz w:val="24"/>
          <w:u w:val="none"/>
        </w:rPr>
        <w:t>；</w:t>
      </w:r>
    </w:p>
    <w:p>
      <w:pPr>
        <w:spacing w:before="0" w:after="0" w:line="468" w:lineRule="exact"/>
        <w:ind w:left="346" w:firstLine="480"/>
        <w:jc w:val="left"/>
      </w:pP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2"/>
          <w:w w:val="100"/>
          <w:position w:val="0"/>
          <w:sz w:val="16"/>
          <w:u w:val="none"/>
        </w:rPr>
        <w:t>0</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标准洛氏硬度块的硬度值，</w:t>
      </w:r>
      <w:r>
        <w:rPr>
          <w:rFonts w:ascii="Times New Roman" w:hAnsi="Times New Roman" w:cs="Times New Roman"/>
          <w:color w:val="000000"/>
          <w:spacing w:val="-1"/>
          <w:w w:val="100"/>
          <w:position w:val="0"/>
          <w:sz w:val="24"/>
          <w:u w:val="none"/>
        </w:rPr>
        <w:t>HRC</w:t>
      </w:r>
      <w:r>
        <w:rPr>
          <w:rFonts w:ascii="宋体" w:eastAsia="宋体" w:hAnsi="宋体" w:cs="宋体"/>
          <w:color w:val="000000"/>
          <w:spacing w:val="-1"/>
          <w:w w:val="100"/>
          <w:position w:val="3"/>
          <w:sz w:val="24"/>
          <w:u w:val="none"/>
        </w:rPr>
        <w:t>；</w:t>
      </w:r>
    </w:p>
    <w:p>
      <w:pPr>
        <w:spacing w:before="0" w:after="0" w:line="167" w:lineRule="exact"/>
        <w:ind w:left="346" w:firstLine="480"/>
      </w:pPr>
    </w:p>
    <w:p>
      <w:pPr>
        <w:spacing w:before="0" w:after="0" w:line="323" w:lineRule="exact"/>
        <w:ind w:left="346" w:firstLine="746"/>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测量</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次，洛氏硬度计示值的平均值，</w:t>
      </w:r>
      <w:r>
        <w:rPr>
          <w:rFonts w:ascii="Times New Roman" w:hAnsi="Times New Roman" w:cs="Times New Roman"/>
          <w:color w:val="000000"/>
          <w:spacing w:val="-1"/>
          <w:w w:val="100"/>
          <w:position w:val="0"/>
          <w:sz w:val="24"/>
          <w:u w:val="none"/>
        </w:rPr>
        <w:t>HRC</w:t>
      </w:r>
      <w:r>
        <w:rPr>
          <w:rFonts w:ascii="宋体" w:hAnsi="宋体" w:cs="宋体"/>
          <w:color w:val="000000"/>
          <w:spacing w:val="-1"/>
          <w:w w:val="100"/>
          <w:position w:val="3"/>
          <w:sz w:val="24"/>
          <w:u w:val="none"/>
        </w:rPr>
        <w:t>。</w:t>
      </w:r>
    </w:p>
    <w:p>
      <w:pPr>
        <w:spacing w:before="0" w:after="0" w:line="224" w:lineRule="exact"/>
        <w:ind w:left="346" w:firstLine="746"/>
      </w:pPr>
    </w:p>
    <w:p>
      <w:pPr>
        <w:spacing w:before="0" w:after="0" w:line="323" w:lineRule="exact"/>
        <w:ind w:left="346" w:firstLine="480"/>
        <w:jc w:val="left"/>
      </w:pPr>
      <w:r>
        <w:rPr>
          <w:rFonts w:ascii="Times New Roman" w:hAnsi="Times New Roman" w:cs="Times New Roman"/>
          <w:color w:val="000000"/>
          <w:spacing w:val="-1"/>
          <w:w w:val="100"/>
          <w:position w:val="0"/>
          <w:sz w:val="24"/>
          <w:u w:val="none"/>
        </w:rPr>
        <w:t>2</w:t>
      </w:r>
      <w:r>
        <w:rPr>
          <w:rFonts w:ascii="宋体" w:eastAsia="宋体" w:hAnsi="宋体" w:cs="宋体"/>
          <w:color w:val="000000"/>
          <w:spacing w:val="-2"/>
          <w:w w:val="100"/>
          <w:position w:val="3"/>
          <w:sz w:val="24"/>
          <w:u w:val="none"/>
        </w:rPr>
        <w:t>）用洛氏硬度计测量率定钢砧的砧芯硬度，测量点至砧芯的边缘距离不小于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2.5</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d</w:t>
      </w:r>
      <w:r>
        <w:rPr>
          <w:rFonts w:ascii="宋体" w:eastAsia="宋体" w:hAnsi="宋体" w:cs="宋体"/>
          <w:color w:val="000000"/>
          <w:spacing w:val="-1"/>
          <w:w w:val="100"/>
          <w:position w:val="3"/>
          <w:sz w:val="24"/>
          <w:u w:val="none"/>
        </w:rPr>
        <w:t>（</w:t>
      </w:r>
      <w:r>
        <w:rPr>
          <w:rFonts w:ascii="Times New Roman" w:hAnsi="Times New Roman" w:cs="Times New Roman"/>
          <w:i/>
          <w:color w:val="000000"/>
          <w:spacing w:val="-1"/>
          <w:w w:val="100"/>
          <w:position w:val="0"/>
          <w:sz w:val="24"/>
          <w:u w:val="none"/>
        </w:rPr>
        <w:t>d</w:t>
      </w:r>
    </w:p>
    <w:p>
      <w:pPr>
        <w:spacing w:before="0" w:after="0" w:line="468" w:lineRule="exact"/>
        <w:ind w:left="346" w:firstLine="0"/>
        <w:jc w:val="left"/>
      </w:pPr>
      <w:r>
        <w:rPr>
          <w:rFonts w:ascii="宋体" w:eastAsia="宋体" w:hAnsi="宋体" w:cs="宋体"/>
          <w:color w:val="000000"/>
          <w:spacing w:val="1"/>
          <w:w w:val="100"/>
          <w:position w:val="3"/>
          <w:sz w:val="24"/>
          <w:u w:val="none"/>
        </w:rPr>
        <w:t>为压痕直径），且不应小于</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3"/>
          <w:sz w:val="24"/>
          <w:u w:val="none"/>
        </w:rPr>
        <w:t>。两相邻压痕中心距离不小于</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4</w:t>
      </w:r>
      <w:r>
        <w:rPr>
          <w:rFonts w:ascii="Calibri" w:hAnsi="Calibri" w:cs="Calibri"/>
          <w:i/>
          <w:color w:val="000000"/>
          <w:spacing w:val="7"/>
          <w:w w:val="100"/>
          <w:sz w:val="24"/>
          <w:u w:val="none"/>
        </w:rPr>
        <w:t> </w:t>
      </w:r>
      <w:r>
        <w:rPr>
          <w:rFonts w:ascii="Times New Roman" w:hAnsi="Times New Roman" w:cs="Times New Roman"/>
          <w:i/>
          <w:color w:val="000000"/>
          <w:spacing w:val="-1"/>
          <w:w w:val="100"/>
          <w:position w:val="0"/>
          <w:sz w:val="24"/>
          <w:u w:val="none"/>
        </w:rPr>
        <w:t>d</w:t>
      </w:r>
      <w:r>
        <w:rPr>
          <w:rFonts w:ascii="宋体" w:eastAsia="宋体" w:hAnsi="宋体" w:cs="宋体"/>
          <w:color w:val="000000"/>
          <w:spacing w:val="0"/>
          <w:w w:val="100"/>
          <w:position w:val="3"/>
          <w:sz w:val="24"/>
          <w:u w:val="none"/>
        </w:rPr>
        <w:t>，且不应小于</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3"/>
          <w:sz w:val="24"/>
          <w:u w:val="none"/>
        </w:rPr>
        <w:t>。</w:t>
      </w:r>
    </w:p>
    <w:p>
      <w:pPr>
        <w:spacing w:before="0" w:after="0" w:line="468" w:lineRule="exact"/>
        <w:ind w:left="346" w:firstLine="0"/>
        <w:jc w:val="left"/>
      </w:pPr>
      <w:r>
        <w:rPr>
          <w:rFonts w:ascii="宋体" w:eastAsia="宋体" w:hAnsi="宋体" w:cs="宋体"/>
          <w:color w:val="000000"/>
          <w:spacing w:val="-1"/>
          <w:w w:val="100"/>
          <w:position w:val="3"/>
          <w:sz w:val="24"/>
          <w:u w:val="none"/>
        </w:rPr>
        <w:t>测量</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28"/>
          <w:w w:val="100"/>
          <w:position w:val="3"/>
          <w:sz w:val="24"/>
          <w:u w:val="none"/>
        </w:rPr>
        <w:t>次，计算</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4"/>
          <w:w w:val="100"/>
          <w:position w:val="3"/>
          <w:sz w:val="24"/>
          <w:u w:val="none"/>
        </w:rPr>
        <w:t>次测量的平均值，平均值与修正值之和为率定钢砧的砧芯硬度值。</w:t>
      </w:r>
      <w:r>
        <w:rPr>
          <w:rFonts w:ascii="Times New Roman" w:hAnsi="Times New Roman" w:cs="Times New Roman"/>
          <w:color w:val="000000"/>
          <w:spacing w:val="-1"/>
          <w:w w:val="100"/>
          <w:position w:val="0"/>
          <w:sz w:val="24"/>
          <w:u w:val="none"/>
        </w:rPr>
        <w:t>60</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HRC</w:t>
      </w:r>
    </w:p>
    <w:p>
      <w:pPr>
        <w:spacing w:before="0" w:after="0" w:line="468" w:lineRule="exact"/>
        <w:ind w:left="346" w:firstLine="0"/>
        <w:jc w:val="left"/>
      </w:pPr>
      <w:r>
        <w:rPr>
          <w:rFonts w:ascii="宋体" w:eastAsia="宋体" w:hAnsi="宋体" w:cs="宋体"/>
          <w:color w:val="000000"/>
          <w:spacing w:val="-1"/>
          <w:w w:val="100"/>
          <w:position w:val="3"/>
          <w:sz w:val="24"/>
          <w:u w:val="none"/>
        </w:rPr>
        <w:t>与砧芯硬度值之差为砧芯硬度的示值误差，计算公式见式（</w:t>
      </w:r>
      <w:r>
        <w:rPr>
          <w:rFonts w:ascii="Times New Roman" w:hAnsi="Times New Roman" w:cs="Times New Roman"/>
          <w:color w:val="000000"/>
          <w:spacing w:val="-1"/>
          <w:w w:val="100"/>
          <w:position w:val="0"/>
          <w:sz w:val="24"/>
          <w:u w:val="none"/>
        </w:rPr>
        <w:t>3</w:t>
      </w:r>
      <w:r>
        <w:rPr>
          <w:rFonts w:ascii="宋体" w:hAnsi="宋体" w:cs="宋体"/>
          <w:color w:val="000000"/>
          <w:spacing w:val="-1"/>
          <w:w w:val="100"/>
          <w:position w:val="3"/>
          <w:sz w:val="24"/>
          <w:u w:val="none"/>
        </w:rPr>
        <w:t>）。</w:t>
      </w:r>
    </w:p>
    <w:p>
      <w:pPr>
        <w:widowControl/>
        <w:jc w:val="left"/>
        <w:sectPr>
          <w:type w:val="continuous"/>
          <w:pgSz w:w="11906" w:h="16839"/>
          <w:pgMar w:top="180" w:right="712" w:bottom="0" w:left="1072" w:header="0" w:footer="0" w:gutter="0"/>
          <w:pgNumType w:start="63"/>
          <w:cols w:num="1" w:space="708" w:equalWidth="0">
            <w:col w:w="10121" w:space="0"/>
          </w:cols>
          <w:docGrid w:type="lines" w:linePitch="312" w:charSpace="0"/>
        </w:sectPr>
      </w:pPr>
    </w:p>
    <w:p>
      <w:pPr>
        <w:spacing w:before="0" w:after="0" w:line="104" w:lineRule="exact"/>
        <w:ind w:left="346" w:firstLine="0"/>
      </w:pPr>
    </w:p>
    <w:p>
      <w:pPr>
        <w:widowControl/>
        <w:jc w:val="left"/>
        <w:sectPr>
          <w:type w:val="continuous"/>
          <w:pgSz w:w="11906" w:h="16839"/>
          <w:pgMar w:top="180" w:right="712" w:bottom="0" w:left="1072" w:header="0" w:footer="0" w:gutter="0"/>
          <w:pgNumType w:start="64"/>
          <w:cols w:num="1" w:space="720"/>
          <w:docGrid w:type="lines" w:linePitch="312" w:charSpace="0"/>
        </w:sectPr>
      </w:pPr>
    </w:p>
    <w:p>
      <w:pPr>
        <w:spacing w:before="0" w:after="0" w:line="349" w:lineRule="exact"/>
        <w:ind w:left="826" w:firstLine="3267"/>
        <w:jc w:val="left"/>
      </w:pPr>
      <w:r>
        <w:rPr>
          <w:rFonts w:ascii="Symbol" w:hAnsi="Symbol" w:cs="Symbol"/>
          <w:color w:val="000000"/>
          <w:spacing w:val="-2"/>
          <w:w w:val="100"/>
          <w:position w:val="4"/>
          <w:sz w:val="24"/>
          <w:u w:val="none"/>
        </w:rPr>
        <w:sym w:font="Symbol" w:char="F044"/>
      </w:r>
      <w:r>
        <w:rPr>
          <w:rFonts w:ascii="Times New Roman" w:hAnsi="Times New Roman" w:cs="Times New Roman"/>
          <w:i/>
          <w:color w:val="000000"/>
          <w:spacing w:val="-2"/>
          <w:w w:val="100"/>
          <w:position w:val="2"/>
          <w:sz w:val="24"/>
          <w:u w:val="none"/>
        </w:rPr>
        <w:t>H</w:t>
      </w:r>
      <w:r>
        <w:rPr>
          <w:rFonts w:ascii="Calibri" w:hAnsi="Calibri" w:cs="Calibri"/>
          <w:color w:val="000000"/>
          <w:spacing w:val="0"/>
          <w:w w:val="160"/>
          <w:sz w:val="24"/>
          <w:u w:val="none"/>
        </w:rPr>
        <w:t> </w:t>
      </w:r>
      <w:r>
        <w:rPr>
          <w:rFonts w:ascii="Symbol" w:hAnsi="Symbol" w:cs="Symbol"/>
          <w:color w:val="000000"/>
          <w:spacing w:val="-2"/>
          <w:w w:val="100"/>
          <w:position w:val="4"/>
          <w:sz w:val="24"/>
          <w:u w:val="none"/>
        </w:rPr>
        <w:sym w:font="Symbol" w:char="F03D"/>
      </w:r>
      <w:r>
        <w:rPr>
          <w:rFonts w:ascii="Calibri" w:hAnsi="Calibri" w:cs="Calibri"/>
          <w:color w:val="000000"/>
          <w:spacing w:val="-1"/>
          <w:w w:val="100"/>
          <w:sz w:val="24"/>
          <w:u w:val="none"/>
        </w:rPr>
        <w:t> </w:t>
      </w:r>
      <w:r>
        <w:rPr>
          <w:rFonts w:ascii="Times New Roman" w:hAnsi="Times New Roman" w:cs="Times New Roman"/>
          <w:color w:val="000000"/>
          <w:spacing w:val="-2"/>
          <w:w w:val="100"/>
          <w:position w:val="2"/>
          <w:sz w:val="24"/>
          <w:u w:val="none"/>
        </w:rPr>
        <w:t>60</w:t>
      </w:r>
      <w:r>
        <w:rPr>
          <w:rFonts w:ascii="Calibri" w:hAnsi="Calibri" w:cs="Calibri"/>
          <w:color w:val="000000"/>
          <w:spacing w:val="-15"/>
          <w:w w:val="100"/>
          <w:sz w:val="24"/>
          <w:u w:val="none"/>
        </w:rPr>
        <w:t> </w:t>
      </w:r>
      <w:r>
        <w:rPr>
          <w:rFonts w:ascii="Symbol" w:hAnsi="Symbol" w:cs="Symbol"/>
          <w:color w:val="000000"/>
          <w:spacing w:val="-2"/>
          <w:w w:val="100"/>
          <w:position w:val="4"/>
          <w:sz w:val="24"/>
          <w:u w:val="none"/>
        </w:rPr>
        <w:sym w:font="Symbol" w:char="F02D"/>
      </w:r>
      <w:r>
        <w:rPr>
          <w:rFonts w:ascii="Calibri" w:hAnsi="Calibri" w:cs="Calibri"/>
          <w:color w:val="000000"/>
          <w:spacing w:val="-16"/>
          <w:w w:val="100"/>
          <w:sz w:val="24"/>
          <w:u w:val="none"/>
        </w:rPr>
        <w:t> </w:t>
      </w:r>
      <w:r>
        <w:rPr>
          <w:rFonts w:ascii="Times New Roman" w:hAnsi="Times New Roman" w:cs="Times New Roman"/>
          <w:color w:val="000000"/>
          <w:spacing w:val="-1"/>
          <w:w w:val="100"/>
          <w:position w:val="2"/>
          <w:sz w:val="24"/>
          <w:u w:val="none"/>
        </w:rPr>
        <w:t>(</w:t>
      </w:r>
      <w:r>
        <w:rPr>
          <w:rFonts w:ascii="Times New Roman" w:hAnsi="Times New Roman" w:cs="Times New Roman"/>
          <w:i/>
          <w:color w:val="000000"/>
          <w:spacing w:val="-2"/>
          <w:w w:val="100"/>
          <w:position w:val="2"/>
          <w:sz w:val="24"/>
          <w:u w:val="none"/>
        </w:rPr>
        <w:t>H</w:t>
      </w:r>
      <w:r>
        <w:rPr>
          <w:rFonts w:ascii="Calibri" w:hAnsi="Calibri" w:cs="Calibri"/>
          <w:i/>
          <w:color w:val="000000"/>
          <w:spacing w:val="16"/>
          <w:w w:val="100"/>
          <w:sz w:val="14"/>
          <w:u w:val="none"/>
        </w:rPr>
        <w:t> </w:t>
      </w:r>
      <w:r>
        <w:rPr>
          <w:rFonts w:ascii="Times New Roman" w:hAnsi="Times New Roman" w:cs="Times New Roman"/>
          <w:i/>
          <w:color w:val="000000"/>
          <w:spacing w:val="-1"/>
          <w:w w:val="100"/>
          <w:position w:val="0"/>
          <w:sz w:val="14"/>
          <w:u w:val="none"/>
        </w:rPr>
        <w:t>j</w:t>
      </w:r>
      <w:r>
        <w:rPr>
          <w:rFonts w:ascii="Calibri" w:hAnsi="Calibri" w:cs="Calibri"/>
          <w:color w:val="000000"/>
          <w:spacing w:val="17"/>
          <w:w w:val="100"/>
          <w:sz w:val="24"/>
          <w:u w:val="none"/>
        </w:rPr>
        <w:t> </w:t>
      </w:r>
      <w:r>
        <w:rPr>
          <w:rFonts w:ascii="Symbol" w:hAnsi="Symbol" w:cs="Symbol"/>
          <w:color w:val="000000"/>
          <w:spacing w:val="-2"/>
          <w:w w:val="100"/>
          <w:position w:val="4"/>
          <w:sz w:val="24"/>
          <w:u w:val="none"/>
        </w:rPr>
        <w:sym w:font="Symbol" w:char="F02B"/>
      </w:r>
      <w:r>
        <w:rPr>
          <w:rFonts w:ascii="Calibri" w:hAnsi="Calibri" w:cs="Calibri"/>
          <w:i/>
          <w:color w:val="000000"/>
          <w:spacing w:val="-9"/>
          <w:w w:val="100"/>
          <w:sz w:val="24"/>
          <w:u w:val="none"/>
        </w:rPr>
        <w:t> </w:t>
      </w:r>
      <w:r>
        <w:rPr>
          <w:rFonts w:ascii="Times New Roman" w:hAnsi="Times New Roman" w:cs="Times New Roman"/>
          <w:i/>
          <w:color w:val="000000"/>
          <w:spacing w:val="-2"/>
          <w:w w:val="100"/>
          <w:position w:val="2"/>
          <w:sz w:val="24"/>
          <w:u w:val="none"/>
        </w:rPr>
        <w:t>k</w:t>
      </w:r>
      <w:r>
        <w:rPr>
          <w:rFonts w:ascii="Calibri" w:hAnsi="Calibri" w:cs="Calibri"/>
          <w:color w:val="000000"/>
          <w:spacing w:val="0"/>
          <w:w w:val="40"/>
          <w:sz w:val="24"/>
          <w:u w:val="none"/>
        </w:rPr>
        <w:t> </w:t>
      </w:r>
      <w:r>
        <w:rPr>
          <w:rFonts w:ascii="Times New Roman" w:hAnsi="Times New Roman" w:cs="Times New Roman"/>
          <w:color w:val="000000"/>
          <w:spacing w:val="-1"/>
          <w:w w:val="100"/>
          <w:position w:val="2"/>
          <w:sz w:val="24"/>
          <w:u w:val="none"/>
        </w:rPr>
        <w:t>)</w:t>
      </w:r>
    </w:p>
    <w:p>
      <w:pPr>
        <w:spacing w:before="0" w:after="0" w:line="240" w:lineRule="exact"/>
        <w:ind w:left="826" w:firstLine="3267"/>
      </w:pPr>
    </w:p>
    <w:p>
      <w:pPr>
        <w:spacing w:before="0" w:after="0" w:line="306" w:lineRule="exact"/>
        <w:ind w:left="826" w:firstLine="0"/>
        <w:jc w:val="left"/>
      </w:pPr>
      <w:r>
        <w:rPr>
          <w:rFonts w:ascii="宋体" w:eastAsia="宋体" w:hAnsi="宋体" w:cs="宋体"/>
          <w:color w:val="000000"/>
          <w:spacing w:val="-1"/>
          <w:w w:val="100"/>
          <w:position w:val="0"/>
          <w:sz w:val="24"/>
          <w:u w:val="none"/>
        </w:rPr>
        <w:t>式中：</w:t>
      </w:r>
    </w:p>
    <w:p>
      <w:pPr>
        <w:spacing w:before="0" w:after="0" w:line="437" w:lineRule="exact"/>
        <w:ind w:left="826" w:firstLine="0"/>
        <w:jc w:val="left"/>
      </w:pPr>
      <w:r>
        <w:rPr>
          <w:rFonts w:ascii="Cambria Math" w:hAnsi="Cambria Math" w:cs="Cambria Math"/>
          <w:color w:val="000000"/>
          <w:spacing w:val="-1"/>
          <w:w w:val="100"/>
          <w:position w:val="0"/>
          <w:sz w:val="24"/>
          <w:u w:val="none"/>
        </w:rPr>
        <w:t>∆</w:t>
      </w:r>
      <w:r>
        <w:rPr>
          <w:rFonts w:ascii="Calibri" w:hAnsi="Calibri" w:cs="Calibri"/>
          <w:color w:val="000000"/>
          <w:spacing w:val="0"/>
          <w:w w:val="32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4"/>
          <w:sz w:val="24"/>
          <w:u w:val="none"/>
        </w:rPr>
        <w:t>率定钢砧砧芯硬度的示值误差，</w:t>
      </w:r>
      <w:r>
        <w:rPr>
          <w:rFonts w:ascii="Times New Roman" w:hAnsi="Times New Roman" w:cs="Times New Roman"/>
          <w:color w:val="000000"/>
          <w:spacing w:val="-1"/>
          <w:w w:val="100"/>
          <w:position w:val="0"/>
          <w:sz w:val="24"/>
          <w:u w:val="none"/>
        </w:rPr>
        <w:t>HRC</w:t>
      </w:r>
      <w:r>
        <w:rPr>
          <w:rFonts w:ascii="宋体" w:eastAsia="宋体" w:hAnsi="宋体" w:cs="宋体"/>
          <w:color w:val="000000"/>
          <w:spacing w:val="-1"/>
          <w:w w:val="100"/>
          <w:position w:val="4"/>
          <w:sz w:val="24"/>
          <w:u w:val="none"/>
        </w:rPr>
        <w:t>；</w:t>
      </w:r>
    </w:p>
    <w:p>
      <w:pPr>
        <w:spacing w:before="0" w:after="0" w:line="240" w:lineRule="exact"/>
        <w:ind w:left="826" w:firstLine="0"/>
      </w:pPr>
    </w:p>
    <w:p>
      <w:pPr>
        <w:spacing w:before="0" w:after="0" w:line="240" w:lineRule="exact"/>
        <w:ind w:left="826" w:firstLine="0"/>
      </w:pPr>
    </w:p>
    <w:p>
      <w:pPr>
        <w:spacing w:before="0" w:after="0" w:line="240" w:lineRule="exact"/>
        <w:ind w:left="826" w:firstLine="0"/>
      </w:pPr>
    </w:p>
    <w:p>
      <w:pPr>
        <w:spacing w:before="0" w:after="0" w:line="240" w:lineRule="exact"/>
        <w:ind w:left="826" w:firstLine="0"/>
      </w:pPr>
    </w:p>
    <w:p>
      <w:pPr>
        <w:spacing w:before="0" w:after="0" w:line="375" w:lineRule="exact"/>
        <w:ind w:left="826" w:firstLine="2315"/>
        <w:jc w:val="left"/>
        <w:rPr>
          <w:rFonts w:hint="eastAsia"/>
        </w:rPr>
      </w:pPr>
    </w:p>
    <w:p>
      <w:pPr>
        <w:spacing w:before="0" w:after="0" w:line="340"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8" w:lineRule="exact"/>
        <w:ind w:firstLine="511"/>
        <w:jc w:val="left"/>
      </w:pPr>
      <w:r>
        <w:rPr>
          <w:rFonts w:ascii="Times New Roman" w:hAnsi="Times New Roman" w:cs="Times New Roman"/>
          <w:color w:val="000000"/>
          <w:spacing w:val="-1"/>
          <w:w w:val="100"/>
          <w:position w:val="0"/>
          <w:sz w:val="18"/>
          <w:u w:val="none"/>
        </w:rPr>
        <w:t>5</w:t>
      </w:r>
    </w:p>
    <w:p>
      <w:pPr>
        <w:widowControl/>
        <w:jc w:val="left"/>
        <w:sectPr>
          <w:type w:val="continuous"/>
          <w:pgSz w:w="11906" w:h="16839"/>
          <w:pgMar w:top="180" w:right="712" w:bottom="0" w:left="1072" w:header="0" w:footer="0" w:gutter="0"/>
          <w:pgNumType w:start="65"/>
          <w:cols w:num="2" w:space="708" w:equalWidth="0">
            <w:col w:w="9099" w:space="0"/>
            <w:col w:w="1022" w:space="0"/>
          </w:cols>
          <w:docGrid w:type="lines" w:linePitch="312" w:charSpace="0"/>
        </w:sectPr>
      </w:pPr>
    </w:p>
    <w:p>
      <w:pPr>
        <w:spacing w:before="0" w:after="0" w:line="240" w:lineRule="exact"/>
      </w:pPr>
      <w:bookmarkStart w:id="12" w:name="12"/>
      <w:bookmarkEnd w:id="12"/>
    </w:p>
    <w:p>
      <w:pPr>
        <w:spacing w:before="0" w:after="0" w:line="240" w:lineRule="exact"/>
      </w:pPr>
    </w:p>
    <w:p>
      <w:pPr>
        <w:spacing w:before="0" w:after="0" w:line="240" w:lineRule="exact"/>
      </w:pPr>
    </w:p>
    <w:p>
      <w:pPr>
        <w:spacing w:before="0" w:after="0" w:line="374" w:lineRule="exact"/>
      </w:pPr>
    </w:p>
    <w:p>
      <w:pPr>
        <w:widowControl/>
        <w:jc w:val="left"/>
        <w:sectPr>
          <w:type w:val="continuous"/>
          <w:pgSz w:w="11906" w:h="16838"/>
          <w:pgMar w:top="180" w:right="595" w:bottom="0" w:left="955" w:header="0" w:footer="0" w:gutter="0"/>
          <w:pgNumType w:start="66"/>
          <w:cols w:num="1" w:space="720"/>
          <w:docGrid w:type="lines" w:linePitch="312" w:charSpace="0"/>
        </w:sectPr>
      </w:pPr>
    </w:p>
    <w:p>
      <w:pPr>
        <w:spacing w:before="0" w:after="0" w:line="281" w:lineRule="exact"/>
        <w:ind w:left="464" w:firstLine="3698"/>
        <w:jc w:val="left"/>
      </w:pPr>
      <w:r>
        <w:pict>
          <v:shape id="_x0000_s2079" o:spid="_x0000_s1054" type="#_x0000_t12" style="width:467.7pt;height:0.7pt;margin-top:78.65pt;margin-left:70.9pt;mso-height-relative:page;mso-position-horizontal-relative:page;mso-position-vertical-relative:page;mso-width-relative:page;position:absolute;z-index:251687936" coordsize="21600,21600" stroked="t" strokecolor="black">
            <v:fill opacity="0"/>
            <v:stroke joinstyle="miter"/>
          </v:shape>
        </w:pict>
      </w:r>
      <w:r>
        <w:pict>
          <v:shape id="WS_polygon19" o:spid="_x0000_s1055" type="#_x0000_t12" style="width:12.2pt;height:0.75pt;margin-top:81.8pt;margin-left:100.65pt;mso-height-relative:page;mso-position-horizontal-relative:page;mso-position-vertical-relative:page;mso-width-relative:page;position:absolute;z-index:251688960"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（鲁）</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166—2023</w:t>
      </w:r>
    </w:p>
    <w:p>
      <w:pPr>
        <w:spacing w:before="0" w:after="0" w:line="372" w:lineRule="exact"/>
        <w:ind w:left="464" w:firstLine="838"/>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测量</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次，洛氏硬度计示值的平均值，</w:t>
      </w:r>
      <w:r>
        <w:rPr>
          <w:rFonts w:ascii="Times New Roman" w:hAnsi="Times New Roman" w:cs="Times New Roman"/>
          <w:color w:val="000000"/>
          <w:spacing w:val="-1"/>
          <w:w w:val="100"/>
          <w:position w:val="0"/>
          <w:sz w:val="24"/>
          <w:u w:val="none"/>
        </w:rPr>
        <w:t>HRC</w:t>
      </w:r>
      <w:r>
        <w:rPr>
          <w:rFonts w:ascii="宋体" w:eastAsia="宋体" w:hAnsi="宋体" w:cs="宋体"/>
          <w:color w:val="000000"/>
          <w:spacing w:val="-1"/>
          <w:w w:val="100"/>
          <w:position w:val="3"/>
          <w:sz w:val="24"/>
          <w:u w:val="none"/>
        </w:rPr>
        <w:t>；</w:t>
      </w:r>
    </w:p>
    <w:p>
      <w:pPr>
        <w:spacing w:before="0" w:after="0" w:line="482" w:lineRule="exact"/>
        <w:ind w:left="464" w:firstLine="725"/>
        <w:jc w:val="left"/>
      </w:pP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洛氏硬度计的修正值，</w:t>
      </w:r>
      <w:r>
        <w:rPr>
          <w:rFonts w:ascii="Times New Roman" w:hAnsi="Times New Roman" w:cs="Times New Roman"/>
          <w:color w:val="000000"/>
          <w:spacing w:val="-1"/>
          <w:w w:val="100"/>
          <w:position w:val="0"/>
          <w:sz w:val="24"/>
          <w:u w:val="none"/>
        </w:rPr>
        <w:t>HRC</w:t>
      </w:r>
      <w:r>
        <w:rPr>
          <w:rFonts w:ascii="宋体" w:hAnsi="宋体" w:cs="宋体"/>
          <w:color w:val="000000"/>
          <w:spacing w:val="-1"/>
          <w:w w:val="100"/>
          <w:position w:val="3"/>
          <w:sz w:val="24"/>
          <w:u w:val="none"/>
        </w:rPr>
        <w:t>。</w:t>
      </w:r>
    </w:p>
    <w:p>
      <w:pPr>
        <w:spacing w:before="0" w:after="0" w:line="222" w:lineRule="exact"/>
        <w:ind w:left="464" w:firstLine="725"/>
      </w:pPr>
    </w:p>
    <w:p>
      <w:pPr>
        <w:tabs>
          <w:tab w:val="left" w:pos="1004"/>
        </w:tabs>
        <w:spacing w:before="0" w:after="0" w:line="323" w:lineRule="exact"/>
        <w:ind w:left="464" w:firstLine="0"/>
        <w:jc w:val="left"/>
      </w:pPr>
      <w:r>
        <w:rPr>
          <w:rFonts w:ascii="Times New Roman" w:hAnsi="Times New Roman" w:cs="Times New Roman"/>
          <w:color w:val="000000"/>
          <w:spacing w:val="-1"/>
          <w:w w:val="100"/>
          <w:position w:val="0"/>
          <w:sz w:val="24"/>
          <w:u w:val="none"/>
        </w:rPr>
        <w:t>7.3</w:t>
      </w:r>
      <w:r>
        <w:rPr>
          <w:rFonts w:cs="Calibri"/>
          <w:color w:val="000000"/>
          <w:spacing w:val="4"/>
          <w:w w:val="100"/>
          <w:u w:val="none"/>
        </w:rPr>
        <w:tab/>
      </w:r>
      <w:r>
        <w:rPr>
          <w:rFonts w:ascii="宋体" w:eastAsia="宋体" w:hAnsi="宋体" w:cs="宋体"/>
          <w:color w:val="000000"/>
          <w:spacing w:val="-1"/>
          <w:w w:val="100"/>
          <w:position w:val="3"/>
          <w:sz w:val="24"/>
          <w:u w:val="none"/>
        </w:rPr>
        <w:t>指针长度</w:t>
      </w:r>
    </w:p>
    <w:p>
      <w:pPr>
        <w:spacing w:before="0" w:after="0" w:line="431" w:lineRule="exact"/>
        <w:ind w:left="464" w:firstLine="480"/>
        <w:jc w:val="left"/>
      </w:pPr>
      <w:r>
        <w:rPr>
          <w:rFonts w:ascii="宋体" w:eastAsia="宋体" w:hAnsi="宋体" w:cs="宋体"/>
          <w:color w:val="000000"/>
          <w:spacing w:val="-1"/>
          <w:w w:val="100"/>
          <w:position w:val="0"/>
          <w:sz w:val="24"/>
          <w:u w:val="none"/>
        </w:rPr>
        <w:t>用游标卡尺外量爪夹住指针，测量指针水平投影总长度，将此长度减去指针示值刻度</w:t>
      </w:r>
    </w:p>
    <w:p>
      <w:pPr>
        <w:spacing w:before="0" w:after="0" w:line="183" w:lineRule="exact"/>
        <w:ind w:left="464" w:firstLine="480"/>
      </w:pPr>
    </w:p>
    <w:p>
      <w:pPr>
        <w:spacing w:before="0" w:after="0" w:line="323" w:lineRule="exact"/>
        <w:ind w:left="464" w:firstLine="0"/>
        <w:jc w:val="left"/>
      </w:pPr>
      <w:r>
        <w:rPr>
          <w:rFonts w:ascii="宋体" w:eastAsia="宋体" w:hAnsi="宋体" w:cs="宋体"/>
          <w:color w:val="000000"/>
          <w:spacing w:val="-1"/>
          <w:w w:val="100"/>
          <w:position w:val="3"/>
          <w:sz w:val="24"/>
          <w:u w:val="none"/>
        </w:rPr>
        <w:t>线至指针块边缘的距离，计算公式见式（</w:t>
      </w:r>
      <w:r>
        <w:rPr>
          <w:rFonts w:ascii="Times New Roman" w:hAnsi="Times New Roman" w:cs="Times New Roman"/>
          <w:color w:val="000000"/>
          <w:spacing w:val="-1"/>
          <w:w w:val="100"/>
          <w:position w:val="0"/>
          <w:sz w:val="24"/>
          <w:u w:val="none"/>
        </w:rPr>
        <w:t>4</w:t>
      </w:r>
      <w:r>
        <w:rPr>
          <w:rFonts w:ascii="宋体" w:hAnsi="宋体" w:cs="宋体"/>
          <w:color w:val="000000"/>
          <w:spacing w:val="-1"/>
          <w:w w:val="100"/>
          <w:position w:val="3"/>
          <w:sz w:val="24"/>
          <w:u w:val="none"/>
        </w:rPr>
        <w:t>）。</w:t>
      </w:r>
    </w:p>
    <w:p>
      <w:pPr>
        <w:widowControl/>
        <w:jc w:val="left"/>
        <w:sectPr>
          <w:type w:val="continuous"/>
          <w:pgSz w:w="11906" w:h="16838"/>
          <w:pgMar w:top="180" w:right="595" w:bottom="0" w:left="955" w:header="0" w:footer="0" w:gutter="0"/>
          <w:pgNumType w:start="67"/>
          <w:cols w:num="1" w:space="708" w:equalWidth="0">
            <w:col w:w="10356" w:space="0"/>
          </w:cols>
          <w:docGrid w:type="lines" w:linePitch="312" w:charSpace="0"/>
        </w:sectPr>
      </w:pPr>
    </w:p>
    <w:p>
      <w:pPr>
        <w:spacing w:before="0" w:after="0" w:line="441" w:lineRule="exact"/>
        <w:ind w:left="4171" w:firstLine="0"/>
        <w:jc w:val="left"/>
      </w:pPr>
      <w:r>
        <w:rPr>
          <w:rFonts w:ascii="Symbol" w:hAnsi="Symbol" w:cs="Symbol"/>
          <w:color w:val="000000"/>
          <w:spacing w:val="-2"/>
          <w:w w:val="100"/>
          <w:position w:val="4"/>
          <w:sz w:val="24"/>
          <w:u w:val="none"/>
        </w:rPr>
        <w:sym w:font="Symbol" w:char="F044"/>
      </w:r>
      <w:r>
        <w:rPr>
          <w:rFonts w:ascii="Times New Roman" w:hAnsi="Times New Roman" w:cs="Times New Roman"/>
          <w:i/>
          <w:color w:val="000000"/>
          <w:spacing w:val="-2"/>
          <w:w w:val="100"/>
          <w:position w:val="2"/>
          <w:sz w:val="24"/>
          <w:u w:val="none"/>
        </w:rPr>
        <w:t>L</w:t>
      </w:r>
      <w:r>
        <w:rPr>
          <w:rFonts w:ascii="Times New Roman" w:hAnsi="Times New Roman" w:cs="Times New Roman"/>
          <w:color w:val="000000"/>
          <w:spacing w:val="-1"/>
          <w:w w:val="100"/>
          <w:position w:val="0"/>
          <w:sz w:val="14"/>
          <w:u w:val="none"/>
        </w:rPr>
        <w:t>1</w:t>
      </w:r>
      <w:r>
        <w:rPr>
          <w:rFonts w:ascii="Calibri" w:hAnsi="Calibri" w:cs="Calibri"/>
          <w:color w:val="000000"/>
          <w:spacing w:val="14"/>
          <w:w w:val="100"/>
          <w:sz w:val="24"/>
          <w:u w:val="none"/>
        </w:rPr>
        <w:t> </w:t>
      </w:r>
      <w:r>
        <w:rPr>
          <w:rFonts w:ascii="Symbol" w:hAnsi="Symbol" w:cs="Symbol"/>
          <w:color w:val="000000"/>
          <w:spacing w:val="-2"/>
          <w:w w:val="100"/>
          <w:position w:val="4"/>
          <w:sz w:val="24"/>
          <w:u w:val="none"/>
        </w:rPr>
        <w:sym w:font="Symbol" w:char="F03D"/>
      </w:r>
      <w:r>
        <w:rPr>
          <w:rFonts w:ascii="Calibri" w:hAnsi="Calibri" w:cs="Calibri"/>
          <w:color w:val="000000"/>
          <w:spacing w:val="1"/>
          <w:w w:val="100"/>
          <w:sz w:val="24"/>
          <w:u w:val="none"/>
        </w:rPr>
        <w:t> </w:t>
      </w:r>
      <w:r>
        <w:rPr>
          <w:rFonts w:ascii="Times New Roman" w:hAnsi="Times New Roman" w:cs="Times New Roman"/>
          <w:color w:val="000000"/>
          <w:spacing w:val="-3"/>
          <w:w w:val="100"/>
          <w:position w:val="2"/>
          <w:sz w:val="24"/>
          <w:u w:val="none"/>
        </w:rPr>
        <w:t>27</w:t>
      </w:r>
      <w:r>
        <w:rPr>
          <w:rFonts w:ascii="Times New Roman" w:hAnsi="Times New Roman" w:cs="Times New Roman"/>
          <w:color w:val="000000"/>
          <w:spacing w:val="-1"/>
          <w:w w:val="100"/>
          <w:position w:val="2"/>
          <w:sz w:val="24"/>
          <w:u w:val="none"/>
        </w:rPr>
        <w:t>.5</w:t>
      </w:r>
      <w:r>
        <w:rPr>
          <w:rFonts w:ascii="Calibri" w:hAnsi="Calibri" w:cs="Calibri"/>
          <w:color w:val="000000"/>
          <w:spacing w:val="-20"/>
          <w:w w:val="100"/>
          <w:sz w:val="24"/>
          <w:u w:val="none"/>
        </w:rPr>
        <w:t> </w:t>
      </w:r>
      <w:r>
        <w:rPr>
          <w:rFonts w:ascii="Symbol" w:hAnsi="Symbol" w:cs="Symbol"/>
          <w:color w:val="000000"/>
          <w:spacing w:val="-2"/>
          <w:w w:val="100"/>
          <w:position w:val="4"/>
          <w:sz w:val="24"/>
          <w:u w:val="none"/>
        </w:rPr>
        <w:sym w:font="Symbol" w:char="F02D"/>
      </w:r>
      <w:r>
        <w:rPr>
          <w:rFonts w:ascii="Calibri" w:hAnsi="Calibri" w:cs="Calibri"/>
          <w:color w:val="000000"/>
          <w:spacing w:val="-33"/>
          <w:w w:val="100"/>
          <w:sz w:val="31"/>
          <w:u w:val="none"/>
        </w:rPr>
        <w:t> </w:t>
      </w:r>
      <w:r>
        <w:rPr>
          <w:rFonts w:ascii="Symbol" w:hAnsi="Symbol" w:cs="Symbol"/>
          <w:color w:val="000000"/>
          <w:spacing w:val="-26"/>
          <w:w w:val="74"/>
          <w:position w:val="3"/>
          <w:sz w:val="31"/>
          <w:u w:val="none"/>
        </w:rPr>
        <w:sym w:font="Symbol" w:char="F028"/>
      </w:r>
      <w:r>
        <w:rPr>
          <w:rFonts w:ascii="Times New Roman" w:hAnsi="Times New Roman" w:cs="Times New Roman"/>
          <w:i/>
          <w:color w:val="000000"/>
          <w:spacing w:val="-2"/>
          <w:w w:val="100"/>
          <w:position w:val="2"/>
          <w:sz w:val="24"/>
          <w:u w:val="none"/>
        </w:rPr>
        <w:t>L</w:t>
      </w:r>
      <w:r>
        <w:rPr>
          <w:rFonts w:ascii="Times New Roman" w:hAnsi="Times New Roman" w:cs="Times New Roman"/>
          <w:color w:val="000000"/>
          <w:spacing w:val="-1"/>
          <w:w w:val="100"/>
          <w:position w:val="0"/>
          <w:sz w:val="14"/>
          <w:u w:val="none"/>
        </w:rPr>
        <w:t>1</w:t>
      </w:r>
      <w:r>
        <w:rPr>
          <w:rFonts w:ascii="Calibri" w:hAnsi="Calibri" w:cs="Calibri"/>
          <w:color w:val="000000"/>
          <w:spacing w:val="0"/>
          <w:w w:val="100"/>
          <w:sz w:val="24"/>
          <w:u w:val="none"/>
        </w:rPr>
        <w:t> </w:t>
      </w:r>
      <w:r>
        <w:rPr>
          <w:rFonts w:ascii="Symbol" w:hAnsi="Symbol" w:cs="Symbol"/>
          <w:color w:val="000000"/>
          <w:spacing w:val="-2"/>
          <w:w w:val="100"/>
          <w:position w:val="4"/>
          <w:sz w:val="24"/>
          <w:u w:val="none"/>
        </w:rPr>
        <w:sym w:font="Symbol" w:char="F02D"/>
      </w:r>
      <w:r>
        <w:rPr>
          <w:rFonts w:ascii="Calibri" w:hAnsi="Calibri" w:cs="Calibri"/>
          <w:i/>
          <w:color w:val="000000"/>
          <w:spacing w:val="-5"/>
          <w:w w:val="100"/>
          <w:sz w:val="24"/>
          <w:u w:val="none"/>
        </w:rPr>
        <w:t> </w:t>
      </w:r>
      <w:r>
        <w:rPr>
          <w:rFonts w:ascii="Times New Roman" w:hAnsi="Times New Roman" w:cs="Times New Roman"/>
          <w:i/>
          <w:color w:val="000000"/>
          <w:spacing w:val="-2"/>
          <w:w w:val="100"/>
          <w:position w:val="2"/>
          <w:sz w:val="24"/>
          <w:u w:val="none"/>
        </w:rPr>
        <w:t>L</w:t>
      </w:r>
      <w:r>
        <w:rPr>
          <w:rFonts w:ascii="Times New Roman" w:hAnsi="Times New Roman" w:cs="Times New Roman"/>
          <w:color w:val="000000"/>
          <w:spacing w:val="-1"/>
          <w:w w:val="100"/>
          <w:position w:val="0"/>
          <w:sz w:val="14"/>
          <w:u w:val="none"/>
        </w:rPr>
        <w:t>2</w:t>
      </w:r>
      <w:r>
        <w:rPr>
          <w:rFonts w:ascii="Calibri" w:hAnsi="Calibri" w:cs="Calibri"/>
          <w:color w:val="000000"/>
          <w:spacing w:val="-36"/>
          <w:w w:val="100"/>
          <w:sz w:val="31"/>
          <w:u w:val="none"/>
        </w:rPr>
        <w:t> </w:t>
      </w:r>
      <w:r>
        <w:rPr>
          <w:rFonts w:ascii="Symbol" w:hAnsi="Symbol" w:cs="Symbol"/>
          <w:color w:val="000000"/>
          <w:spacing w:val="-26"/>
          <w:w w:val="74"/>
          <w:position w:val="3"/>
          <w:sz w:val="31"/>
          <w:u w:val="none"/>
        </w:rPr>
        <w:sym w:font="Symbol" w:char="F029"/>
      </w:r>
    </w:p>
    <w:p>
      <w:pPr>
        <w:spacing w:before="0" w:after="0" w:line="389"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widowControl/>
        <w:jc w:val="left"/>
        <w:sectPr>
          <w:type w:val="continuous"/>
          <w:pgSz w:w="11906" w:h="16838"/>
          <w:pgMar w:top="180" w:right="595" w:bottom="0" w:left="955" w:header="0" w:footer="0" w:gutter="0"/>
          <w:pgNumType w:start="68"/>
          <w:cols w:num="2" w:space="708" w:equalWidth="0">
            <w:col w:w="9216" w:space="0"/>
            <w:col w:w="1140" w:space="0"/>
          </w:cols>
          <w:docGrid w:type="lines" w:linePitch="312" w:charSpace="0"/>
        </w:sectPr>
      </w:pPr>
    </w:p>
    <w:p>
      <w:pPr>
        <w:spacing w:before="0" w:after="0" w:line="265" w:lineRule="exact"/>
        <w:ind w:firstLine="0"/>
      </w:pPr>
    </w:p>
    <w:p>
      <w:pPr>
        <w:widowControl/>
        <w:jc w:val="left"/>
        <w:sectPr>
          <w:type w:val="continuous"/>
          <w:pgSz w:w="11906" w:h="16838"/>
          <w:pgMar w:top="180" w:right="595" w:bottom="0" w:left="955" w:header="0" w:footer="0" w:gutter="0"/>
          <w:pgNumType w:start="69"/>
          <w:cols w:num="1" w:space="720"/>
          <w:docGrid w:type="lines" w:linePitch="312" w:charSpace="0"/>
        </w:sectPr>
      </w:pPr>
    </w:p>
    <w:p>
      <w:pPr>
        <w:spacing w:before="0" w:after="0" w:line="240" w:lineRule="exact"/>
        <w:ind w:left="464" w:firstLine="480"/>
        <w:jc w:val="left"/>
      </w:pPr>
      <w:r>
        <w:rPr>
          <w:rFonts w:ascii="宋体" w:eastAsia="宋体" w:hAnsi="宋体" w:cs="宋体"/>
          <w:color w:val="000000"/>
          <w:spacing w:val="-1"/>
          <w:w w:val="100"/>
          <w:position w:val="0"/>
          <w:sz w:val="24"/>
          <w:u w:val="none"/>
        </w:rPr>
        <w:t>式中：</w:t>
      </w:r>
    </w:p>
    <w:p>
      <w:pPr>
        <w:spacing w:before="0" w:after="0" w:line="458" w:lineRule="exact"/>
        <w:ind w:left="464" w:firstLine="516"/>
        <w:jc w:val="left"/>
      </w:pP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2"/>
          <w:w w:val="100"/>
          <w:position w:val="2"/>
          <w:sz w:val="24"/>
          <w:u w:val="none"/>
        </w:rPr>
        <w:t>L</w:t>
      </w:r>
      <w:r>
        <w:rPr>
          <w:rFonts w:ascii="Times New Roman" w:hAnsi="Times New Roman" w:cs="Times New Roman"/>
          <w:color w:val="000000"/>
          <w:spacing w:val="-1"/>
          <w:w w:val="100"/>
          <w:position w:val="0"/>
          <w:sz w:val="14"/>
          <w:u w:val="none"/>
        </w:rPr>
        <w:t>1</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指针长度的示值误差，</w:t>
      </w:r>
      <w:r>
        <w:rPr>
          <w:rFonts w:ascii="Times New Roman" w:hAnsi="Times New Roman" w:cs="Times New Roman"/>
          <w:color w:val="000000"/>
          <w:spacing w:val="0"/>
          <w:w w:val="100"/>
          <w:position w:val="2"/>
          <w:sz w:val="24"/>
          <w:u w:val="none"/>
        </w:rPr>
        <w:t>mm</w:t>
      </w:r>
      <w:r>
        <w:rPr>
          <w:rFonts w:ascii="宋体" w:eastAsia="宋体" w:hAnsi="宋体" w:cs="宋体"/>
          <w:color w:val="000000"/>
          <w:spacing w:val="-1"/>
          <w:w w:val="100"/>
          <w:position w:val="6"/>
          <w:sz w:val="24"/>
          <w:u w:val="none"/>
        </w:rPr>
        <w:t>；</w:t>
      </w:r>
    </w:p>
    <w:p>
      <w:pPr>
        <w:spacing w:before="0" w:after="0" w:line="467" w:lineRule="exact"/>
        <w:ind w:left="464" w:firstLine="674"/>
        <w:jc w:val="left"/>
      </w:pP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1</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游标卡尺测量指针水平投影总长度，</w:t>
      </w:r>
      <w:r>
        <w:rPr>
          <w:rFonts w:ascii="Times New Roman" w:hAnsi="Times New Roman" w:cs="Times New Roman"/>
          <w:color w:val="000000"/>
          <w:spacing w:val="0"/>
          <w:w w:val="100"/>
          <w:position w:val="0"/>
          <w:sz w:val="24"/>
          <w:u w:val="none"/>
        </w:rPr>
        <w:t>mm</w:t>
      </w:r>
      <w:r>
        <w:rPr>
          <w:rFonts w:ascii="宋体" w:eastAsia="宋体" w:hAnsi="宋体" w:cs="宋体"/>
          <w:color w:val="000000"/>
          <w:spacing w:val="-1"/>
          <w:w w:val="100"/>
          <w:position w:val="3"/>
          <w:sz w:val="24"/>
          <w:u w:val="none"/>
        </w:rPr>
        <w:t>；</w:t>
      </w:r>
    </w:p>
    <w:p>
      <w:pPr>
        <w:spacing w:before="0" w:after="0" w:line="468" w:lineRule="exact"/>
        <w:ind w:left="464" w:firstLine="674"/>
        <w:jc w:val="left"/>
      </w:pP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2</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游标卡尺测量指针示值刻度线至指针块边缘的距离，</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3"/>
          <w:sz w:val="24"/>
          <w:u w:val="none"/>
        </w:rPr>
        <w:t>。</w:t>
      </w:r>
    </w:p>
    <w:p>
      <w:pPr>
        <w:spacing w:before="0" w:after="0" w:line="222" w:lineRule="exact"/>
        <w:ind w:left="464" w:firstLine="674"/>
      </w:pPr>
    </w:p>
    <w:p>
      <w:pPr>
        <w:tabs>
          <w:tab w:val="left" w:pos="1004"/>
        </w:tabs>
        <w:spacing w:before="0" w:after="0" w:line="323" w:lineRule="exact"/>
        <w:ind w:left="464" w:firstLine="0"/>
        <w:jc w:val="left"/>
      </w:pPr>
      <w:r>
        <w:rPr>
          <w:rFonts w:ascii="Times New Roman" w:hAnsi="Times New Roman" w:cs="Times New Roman"/>
          <w:color w:val="000000"/>
          <w:spacing w:val="-1"/>
          <w:w w:val="100"/>
          <w:position w:val="0"/>
          <w:sz w:val="24"/>
          <w:u w:val="none"/>
        </w:rPr>
        <w:t>7.4</w:t>
      </w:r>
      <w:r>
        <w:rPr>
          <w:rFonts w:cs="Calibri"/>
          <w:color w:val="000000"/>
          <w:spacing w:val="-2"/>
          <w:w w:val="100"/>
          <w:u w:val="none"/>
        </w:rPr>
        <w:tab/>
      </w:r>
      <w:r>
        <w:rPr>
          <w:rFonts w:ascii="宋体" w:eastAsia="宋体" w:hAnsi="宋体" w:cs="宋体"/>
          <w:color w:val="000000"/>
          <w:spacing w:val="-1"/>
          <w:w w:val="100"/>
          <w:position w:val="3"/>
          <w:sz w:val="24"/>
          <w:u w:val="none"/>
        </w:rPr>
        <w:t>刻线</w:t>
      </w:r>
    </w:p>
    <w:p>
      <w:pPr>
        <w:tabs>
          <w:tab w:val="left" w:pos="1184"/>
        </w:tabs>
        <w:spacing w:before="0" w:after="0" w:line="468" w:lineRule="exact"/>
        <w:ind w:left="464" w:firstLine="0"/>
        <w:jc w:val="left"/>
      </w:pPr>
      <w:r>
        <w:rPr>
          <w:rFonts w:ascii="Times New Roman" w:hAnsi="Times New Roman" w:cs="Times New Roman"/>
          <w:color w:val="000000"/>
          <w:spacing w:val="-1"/>
          <w:w w:val="100"/>
          <w:position w:val="0"/>
          <w:sz w:val="24"/>
          <w:u w:val="none"/>
        </w:rPr>
        <w:t>7.4.1</w:t>
      </w:r>
      <w:r>
        <w:rPr>
          <w:rFonts w:cs="Calibri"/>
          <w:color w:val="000000"/>
          <w:spacing w:val="-1"/>
          <w:w w:val="100"/>
          <w:u w:val="none"/>
        </w:rPr>
        <w:tab/>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”刻线缺口位置</w:t>
      </w:r>
    </w:p>
    <w:p>
      <w:pPr>
        <w:spacing w:before="0" w:after="0" w:line="468" w:lineRule="exact"/>
        <w:ind w:left="464" w:firstLine="480"/>
        <w:jc w:val="left"/>
      </w:pPr>
      <w:r>
        <w:rPr>
          <w:rFonts w:ascii="宋体" w:hAnsi="宋体" w:cs="宋体"/>
          <w:color w:val="000000"/>
          <w:spacing w:val="2"/>
          <w:w w:val="100"/>
          <w:position w:val="3"/>
          <w:sz w:val="24"/>
          <w:u w:val="none"/>
        </w:rPr>
        <w:t>将回弹仪检定器标尺盖板翻到测量回弹仪标尺“</w:t>
      </w:r>
      <w:r>
        <w:rPr>
          <w:rFonts w:ascii="Times New Roman" w:hAnsi="Times New Roman" w:cs="Times New Roman"/>
          <w:color w:val="000000"/>
          <w:spacing w:val="-1"/>
          <w:w w:val="100"/>
          <w:position w:val="0"/>
          <w:sz w:val="24"/>
          <w:u w:val="none"/>
        </w:rPr>
        <w:t>100</w:t>
      </w:r>
      <w:r>
        <w:rPr>
          <w:rFonts w:ascii="宋体" w:hAnsi="宋体" w:cs="宋体"/>
          <w:color w:val="000000"/>
          <w:spacing w:val="2"/>
          <w:w w:val="100"/>
          <w:position w:val="3"/>
          <w:sz w:val="24"/>
          <w:u w:val="none"/>
        </w:rPr>
        <w:t>”刻度线的位置，用游标卡尺测</w:t>
      </w:r>
    </w:p>
    <w:p>
      <w:pPr>
        <w:spacing w:before="0" w:after="0" w:line="468" w:lineRule="exact"/>
        <w:ind w:left="464" w:firstLine="0"/>
        <w:jc w:val="left"/>
      </w:pPr>
      <w:r>
        <w:rPr>
          <w:rFonts w:ascii="宋体" w:hAnsi="宋体" w:cs="宋体"/>
          <w:color w:val="000000"/>
          <w:spacing w:val="-1"/>
          <w:w w:val="100"/>
          <w:position w:val="3"/>
          <w:sz w:val="24"/>
          <w:u w:val="none"/>
        </w:rPr>
        <w:t>量前定位板夹定面至标尺盖板的“</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”刻线缺口的距离，示值误差为标称值减去测量值，</w:t>
      </w:r>
    </w:p>
    <w:p>
      <w:pPr>
        <w:spacing w:before="0" w:after="0" w:line="468" w:lineRule="exact"/>
        <w:ind w:left="464" w:firstLine="0"/>
        <w:jc w:val="left"/>
      </w:pPr>
      <w:r>
        <w:rPr>
          <w:rFonts w:ascii="宋体" w:eastAsia="宋体" w:hAnsi="宋体" w:cs="宋体"/>
          <w:color w:val="000000"/>
          <w:spacing w:val="-1"/>
          <w:w w:val="100"/>
          <w:position w:val="3"/>
          <w:sz w:val="24"/>
          <w:u w:val="none"/>
        </w:rPr>
        <w:t>计算公式见式（</w:t>
      </w:r>
      <w:r>
        <w:rPr>
          <w:rFonts w:ascii="Times New Roman" w:hAnsi="Times New Roman" w:cs="Times New Roman"/>
          <w:color w:val="000000"/>
          <w:spacing w:val="-1"/>
          <w:w w:val="100"/>
          <w:position w:val="0"/>
          <w:sz w:val="24"/>
          <w:u w:val="none"/>
        </w:rPr>
        <w:t>5</w:t>
      </w:r>
      <w:r>
        <w:rPr>
          <w:rFonts w:ascii="宋体" w:hAnsi="宋体" w:cs="宋体"/>
          <w:color w:val="000000"/>
          <w:spacing w:val="-1"/>
          <w:w w:val="100"/>
          <w:position w:val="3"/>
          <w:sz w:val="24"/>
          <w:u w:val="none"/>
        </w:rPr>
        <w:t>）。</w:t>
      </w:r>
    </w:p>
    <w:p>
      <w:pPr>
        <w:widowControl/>
        <w:jc w:val="left"/>
        <w:sectPr>
          <w:type w:val="continuous"/>
          <w:pgSz w:w="11906" w:h="16838"/>
          <w:pgMar w:top="180" w:right="595" w:bottom="0" w:left="955" w:header="0" w:footer="0" w:gutter="0"/>
          <w:pgNumType w:start="70"/>
          <w:cols w:num="1" w:space="708" w:equalWidth="0">
            <w:col w:w="10356" w:space="0"/>
          </w:cols>
          <w:docGrid w:type="lines" w:linePitch="312" w:charSpace="0"/>
        </w:sectPr>
      </w:pPr>
    </w:p>
    <w:p>
      <w:pPr>
        <w:spacing w:before="0" w:after="0" w:line="68" w:lineRule="exact"/>
        <w:ind w:left="464" w:firstLine="0"/>
      </w:pPr>
    </w:p>
    <w:p>
      <w:pPr>
        <w:widowControl/>
        <w:jc w:val="left"/>
        <w:sectPr>
          <w:type w:val="continuous"/>
          <w:pgSz w:w="11906" w:h="16838"/>
          <w:pgMar w:top="180" w:right="595" w:bottom="0" w:left="955" w:header="0" w:footer="0" w:gutter="0"/>
          <w:pgNumType w:start="71"/>
          <w:cols w:num="1" w:space="720"/>
          <w:docGrid w:type="lines" w:linePitch="312" w:charSpace="0"/>
        </w:sectPr>
      </w:pPr>
    </w:p>
    <w:p>
      <w:pPr>
        <w:spacing w:before="0" w:after="0" w:line="352" w:lineRule="exact"/>
        <w:ind w:left="4553" w:firstLine="0"/>
        <w:jc w:val="left"/>
      </w:pPr>
      <w:r>
        <w:rPr>
          <w:rFonts w:ascii="Symbol" w:hAnsi="Symbol" w:cs="Symbol"/>
          <w:color w:val="000000"/>
          <w:spacing w:val="0"/>
          <w:w w:val="100"/>
          <w:position w:val="4"/>
          <w:sz w:val="23"/>
          <w:u w:val="none"/>
        </w:rPr>
        <w:sym w:font="Symbol" w:char="F044"/>
      </w:r>
      <w:r>
        <w:rPr>
          <w:rFonts w:ascii="Times New Roman" w:hAnsi="Times New Roman" w:cs="Times New Roman"/>
          <w:i/>
          <w:color w:val="000000"/>
          <w:spacing w:val="0"/>
          <w:w w:val="100"/>
          <w:position w:val="2"/>
          <w:sz w:val="23"/>
          <w:u w:val="none"/>
        </w:rPr>
        <w:t>L</w:t>
      </w:r>
      <w:r>
        <w:rPr>
          <w:rFonts w:ascii="Times New Roman" w:hAnsi="Times New Roman" w:cs="Times New Roman"/>
          <w:color w:val="000000"/>
          <w:spacing w:val="1"/>
          <w:w w:val="100"/>
          <w:position w:val="0"/>
          <w:sz w:val="13"/>
          <w:u w:val="none"/>
        </w:rPr>
        <w:t>2</w:t>
      </w:r>
      <w:r>
        <w:rPr>
          <w:rFonts w:ascii="Calibri" w:hAnsi="Calibri" w:cs="Calibri"/>
          <w:color w:val="000000"/>
          <w:spacing w:val="-27"/>
          <w:w w:val="100"/>
          <w:sz w:val="23"/>
          <w:u w:val="none"/>
        </w:rPr>
        <w:t> </w:t>
      </w:r>
      <w:r>
        <w:rPr>
          <w:rFonts w:ascii="Symbol" w:hAnsi="Symbol" w:cs="Symbol"/>
          <w:color w:val="000000"/>
          <w:spacing w:val="-1"/>
          <w:w w:val="100"/>
          <w:position w:val="4"/>
          <w:sz w:val="23"/>
          <w:u w:val="none"/>
        </w:rPr>
        <w:sym w:font="Symbol" w:char="F03D"/>
      </w:r>
      <w:r>
        <w:rPr>
          <w:rFonts w:ascii="Calibri" w:hAnsi="Calibri" w:cs="Calibri"/>
          <w:i/>
          <w:color w:val="000000"/>
          <w:spacing w:val="15"/>
          <w:w w:val="100"/>
          <w:sz w:val="23"/>
          <w:u w:val="none"/>
        </w:rPr>
        <w:t> </w:t>
      </w:r>
      <w:r>
        <w:rPr>
          <w:rFonts w:ascii="Times New Roman" w:hAnsi="Times New Roman" w:cs="Times New Roman"/>
          <w:i/>
          <w:color w:val="000000"/>
          <w:spacing w:val="0"/>
          <w:w w:val="100"/>
          <w:position w:val="2"/>
          <w:sz w:val="23"/>
          <w:u w:val="none"/>
        </w:rPr>
        <w:t>L</w:t>
      </w:r>
      <w:r>
        <w:rPr>
          <w:rFonts w:ascii="Times New Roman" w:hAnsi="Times New Roman" w:cs="Times New Roman"/>
          <w:color w:val="000000"/>
          <w:spacing w:val="1"/>
          <w:w w:val="100"/>
          <w:position w:val="0"/>
          <w:sz w:val="13"/>
          <w:u w:val="none"/>
        </w:rPr>
        <w:t>01</w:t>
      </w:r>
      <w:r>
        <w:rPr>
          <w:rFonts w:ascii="Calibri" w:hAnsi="Calibri" w:cs="Calibri"/>
          <w:color w:val="000000"/>
          <w:spacing w:val="5"/>
          <w:w w:val="100"/>
          <w:sz w:val="23"/>
          <w:u w:val="none"/>
        </w:rPr>
        <w:t> </w:t>
      </w:r>
      <w:r>
        <w:rPr>
          <w:rFonts w:ascii="Symbol" w:hAnsi="Symbol" w:cs="Symbol"/>
          <w:color w:val="000000"/>
          <w:spacing w:val="-1"/>
          <w:w w:val="100"/>
          <w:position w:val="4"/>
          <w:sz w:val="23"/>
          <w:u w:val="none"/>
        </w:rPr>
        <w:sym w:font="Symbol" w:char="F02D"/>
      </w:r>
      <w:r>
        <w:rPr>
          <w:rFonts w:ascii="Calibri" w:hAnsi="Calibri" w:cs="Calibri"/>
          <w:i/>
          <w:color w:val="000000"/>
          <w:spacing w:val="0"/>
          <w:w w:val="100"/>
          <w:sz w:val="23"/>
          <w:u w:val="none"/>
        </w:rPr>
        <w:t> </w:t>
      </w:r>
      <w:r>
        <w:rPr>
          <w:rFonts w:ascii="Times New Roman" w:hAnsi="Times New Roman" w:cs="Times New Roman"/>
          <w:i/>
          <w:color w:val="000000"/>
          <w:spacing w:val="0"/>
          <w:w w:val="100"/>
          <w:position w:val="2"/>
          <w:sz w:val="23"/>
          <w:u w:val="none"/>
        </w:rPr>
        <w:t>L</w:t>
      </w:r>
      <w:r>
        <w:rPr>
          <w:rFonts w:ascii="Times New Roman" w:hAnsi="Times New Roman" w:cs="Times New Roman"/>
          <w:color w:val="000000"/>
          <w:spacing w:val="1"/>
          <w:w w:val="100"/>
          <w:position w:val="0"/>
          <w:sz w:val="13"/>
          <w:u w:val="none"/>
        </w:rPr>
        <w:t>3</w:t>
      </w:r>
    </w:p>
    <w:p>
      <w:pPr>
        <w:spacing w:before="0" w:after="0" w:line="323"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p>
    <w:p>
      <w:pPr>
        <w:widowControl/>
        <w:jc w:val="left"/>
        <w:sectPr>
          <w:type w:val="continuous"/>
          <w:pgSz w:w="11906" w:h="16838"/>
          <w:pgMar w:top="180" w:right="595" w:bottom="0" w:left="955" w:header="0" w:footer="0" w:gutter="0"/>
          <w:pgNumType w:start="72"/>
          <w:cols w:num="2" w:space="708" w:equalWidth="0">
            <w:col w:w="9216" w:space="0"/>
            <w:col w:w="1140" w:space="0"/>
          </w:cols>
          <w:docGrid w:type="lines" w:linePitch="312" w:charSpace="0"/>
        </w:sectPr>
      </w:pPr>
    </w:p>
    <w:p>
      <w:pPr>
        <w:spacing w:before="0" w:after="0" w:line="287" w:lineRule="exact"/>
        <w:ind w:firstLine="0"/>
      </w:pPr>
    </w:p>
    <w:p>
      <w:pPr>
        <w:widowControl/>
        <w:jc w:val="left"/>
        <w:sectPr>
          <w:type w:val="continuous"/>
          <w:pgSz w:w="11906" w:h="16838"/>
          <w:pgMar w:top="180" w:right="595" w:bottom="0" w:left="955" w:header="0" w:footer="0" w:gutter="0"/>
          <w:pgNumType w:start="73"/>
          <w:cols w:num="1" w:space="720"/>
          <w:docGrid w:type="lines" w:linePitch="312" w:charSpace="0"/>
        </w:sectPr>
      </w:pPr>
    </w:p>
    <w:p>
      <w:pPr>
        <w:spacing w:before="0" w:after="0" w:line="240" w:lineRule="exact"/>
        <w:ind w:left="464" w:firstLine="480"/>
        <w:jc w:val="left"/>
      </w:pPr>
      <w:r>
        <w:rPr>
          <w:rFonts w:ascii="宋体" w:eastAsia="宋体" w:hAnsi="宋体" w:cs="宋体"/>
          <w:color w:val="000000"/>
          <w:spacing w:val="-1"/>
          <w:w w:val="100"/>
          <w:position w:val="0"/>
          <w:sz w:val="24"/>
          <w:u w:val="none"/>
        </w:rPr>
        <w:t>式中：</w:t>
      </w:r>
    </w:p>
    <w:p>
      <w:pPr>
        <w:spacing w:before="0" w:after="0" w:line="458" w:lineRule="exact"/>
        <w:ind w:left="464" w:firstLine="515"/>
        <w:jc w:val="left"/>
      </w:pP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2"/>
          <w:w w:val="100"/>
          <w:position w:val="2"/>
          <w:sz w:val="24"/>
          <w:u w:val="none"/>
        </w:rPr>
        <w:t>L</w:t>
      </w:r>
      <w:r>
        <w:rPr>
          <w:rFonts w:ascii="Times New Roman" w:hAnsi="Times New Roman" w:cs="Times New Roman"/>
          <w:color w:val="000000"/>
          <w:spacing w:val="-1"/>
          <w:w w:val="100"/>
          <w:position w:val="0"/>
          <w:sz w:val="14"/>
          <w:u w:val="none"/>
        </w:rPr>
        <w:t>2</w:t>
      </w:r>
      <w:r>
        <w:rPr>
          <w:rFonts w:ascii="Calibri" w:hAnsi="Calibri" w:cs="Calibri"/>
          <w:color w:val="000000"/>
          <w:spacing w:val="-15"/>
          <w:w w:val="100"/>
          <w:sz w:val="24"/>
          <w:u w:val="none"/>
        </w:rPr>
        <w:t> </w:t>
      </w:r>
      <w:r>
        <w:rPr>
          <w:rFonts w:ascii="Times New Roman" w:hAnsi="Times New Roman" w:cs="Times New Roman"/>
          <w:color w:val="000000"/>
          <w:spacing w:val="-1"/>
          <w:w w:val="100"/>
          <w:position w:val="2"/>
          <w:sz w:val="24"/>
          <w:u w:val="none"/>
        </w:rPr>
        <w:t>——</w:t>
      </w:r>
      <w:r>
        <w:rPr>
          <w:rFonts w:ascii="宋体" w:hAnsi="宋体" w:cs="宋体"/>
          <w:color w:val="000000"/>
          <w:spacing w:val="-1"/>
          <w:w w:val="100"/>
          <w:position w:val="6"/>
          <w:sz w:val="24"/>
          <w:u w:val="none"/>
        </w:rPr>
        <w:t>“</w:t>
      </w:r>
      <w:r>
        <w:rPr>
          <w:rFonts w:ascii="Times New Roman" w:hAnsi="Times New Roman" w:cs="Times New Roman"/>
          <w:color w:val="000000"/>
          <w:spacing w:val="-1"/>
          <w:w w:val="100"/>
          <w:position w:val="2"/>
          <w:sz w:val="24"/>
          <w:u w:val="none"/>
        </w:rPr>
        <w:t>100</w:t>
      </w:r>
      <w:r>
        <w:rPr>
          <w:rFonts w:ascii="宋体" w:hAnsi="宋体" w:cs="宋体"/>
          <w:color w:val="000000"/>
          <w:spacing w:val="-1"/>
          <w:w w:val="100"/>
          <w:position w:val="6"/>
          <w:sz w:val="24"/>
          <w:u w:val="none"/>
        </w:rPr>
        <w:t>”刻线缺口位置的示值误差，</w:t>
      </w:r>
      <w:r>
        <w:rPr>
          <w:rFonts w:ascii="Times New Roman" w:hAnsi="Times New Roman" w:cs="Times New Roman"/>
          <w:color w:val="000000"/>
          <w:spacing w:val="0"/>
          <w:w w:val="100"/>
          <w:position w:val="2"/>
          <w:sz w:val="24"/>
          <w:u w:val="none"/>
        </w:rPr>
        <w:t>mm</w:t>
      </w:r>
      <w:r>
        <w:rPr>
          <w:rFonts w:ascii="宋体" w:eastAsia="宋体" w:hAnsi="宋体" w:cs="宋体"/>
          <w:color w:val="000000"/>
          <w:spacing w:val="-1"/>
          <w:w w:val="100"/>
          <w:position w:val="6"/>
          <w:sz w:val="24"/>
          <w:u w:val="none"/>
        </w:rPr>
        <w:t>；</w:t>
      </w:r>
    </w:p>
    <w:p>
      <w:pPr>
        <w:spacing w:before="0" w:after="0" w:line="467" w:lineRule="exact"/>
        <w:ind w:left="464" w:firstLine="624"/>
        <w:jc w:val="left"/>
      </w:pP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01</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”刻线缺口位置的标称值，</w:t>
      </w:r>
      <w:r>
        <w:rPr>
          <w:rFonts w:ascii="Times New Roman" w:hAnsi="Times New Roman" w:cs="Times New Roman"/>
          <w:color w:val="000000"/>
          <w:spacing w:val="0"/>
          <w:w w:val="100"/>
          <w:position w:val="0"/>
          <w:sz w:val="24"/>
          <w:u w:val="none"/>
        </w:rPr>
        <w:t>mm</w:t>
      </w:r>
      <w:r>
        <w:rPr>
          <w:rFonts w:ascii="宋体" w:eastAsia="宋体" w:hAnsi="宋体" w:cs="宋体"/>
          <w:color w:val="000000"/>
          <w:spacing w:val="-1"/>
          <w:w w:val="100"/>
          <w:position w:val="3"/>
          <w:sz w:val="24"/>
          <w:u w:val="none"/>
        </w:rPr>
        <w:t>；</w:t>
      </w:r>
    </w:p>
    <w:p>
      <w:pPr>
        <w:spacing w:before="0" w:after="0" w:line="468" w:lineRule="exact"/>
        <w:ind w:left="464" w:firstLine="725"/>
        <w:jc w:val="left"/>
      </w:pP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3</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游标卡尺测量“</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”刻线缺口位置，</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3"/>
          <w:sz w:val="24"/>
          <w:u w:val="none"/>
        </w:rPr>
        <w:t>。</w:t>
      </w:r>
    </w:p>
    <w:p>
      <w:pPr>
        <w:spacing w:before="0" w:after="0" w:line="222" w:lineRule="exact"/>
        <w:ind w:left="464" w:firstLine="725"/>
      </w:pPr>
    </w:p>
    <w:p>
      <w:pPr>
        <w:tabs>
          <w:tab w:val="left" w:pos="1184"/>
        </w:tabs>
        <w:spacing w:before="0" w:after="0" w:line="323" w:lineRule="exact"/>
        <w:ind w:left="464" w:firstLine="0"/>
        <w:jc w:val="left"/>
      </w:pPr>
      <w:r>
        <w:rPr>
          <w:rFonts w:ascii="Times New Roman" w:hAnsi="Times New Roman" w:cs="Times New Roman"/>
          <w:color w:val="000000"/>
          <w:spacing w:val="-1"/>
          <w:w w:val="100"/>
          <w:position w:val="0"/>
          <w:sz w:val="24"/>
          <w:u w:val="none"/>
        </w:rPr>
        <w:t>7.4.2</w:t>
      </w:r>
      <w:r>
        <w:rPr>
          <w:rFonts w:cs="Calibri"/>
          <w:color w:val="000000"/>
          <w:spacing w:val="-2"/>
          <w:w w:val="100"/>
          <w:u w:val="none"/>
        </w:rPr>
        <w:tab/>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”标尺刻线长度</w:t>
      </w:r>
    </w:p>
    <w:p>
      <w:pPr>
        <w:spacing w:before="0" w:after="0" w:line="468" w:lineRule="exact"/>
        <w:ind w:left="464" w:firstLine="480"/>
        <w:jc w:val="left"/>
      </w:pPr>
      <w:r>
        <w:rPr>
          <w:rFonts w:ascii="宋体" w:hAnsi="宋体" w:cs="宋体"/>
          <w:color w:val="000000"/>
          <w:spacing w:val="-1"/>
          <w:w w:val="100"/>
          <w:position w:val="3"/>
          <w:sz w:val="24"/>
          <w:u w:val="none"/>
        </w:rPr>
        <w:t>用游标卡尺直接测量“</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”标尺刻线长度，示值误差为标称值减去测量值，计算</w:t>
      </w:r>
    </w:p>
    <w:p>
      <w:pPr>
        <w:spacing w:before="0" w:after="0" w:line="468" w:lineRule="exact"/>
        <w:ind w:left="464" w:firstLine="0"/>
        <w:jc w:val="left"/>
      </w:pPr>
      <w:r>
        <w:rPr>
          <w:rFonts w:ascii="宋体" w:eastAsia="宋体" w:hAnsi="宋体" w:cs="宋体"/>
          <w:color w:val="000000"/>
          <w:spacing w:val="-1"/>
          <w:w w:val="100"/>
          <w:position w:val="3"/>
          <w:sz w:val="24"/>
          <w:u w:val="none"/>
        </w:rPr>
        <w:t>公式见式（</w:t>
      </w:r>
      <w:r>
        <w:rPr>
          <w:rFonts w:ascii="Times New Roman" w:hAnsi="Times New Roman" w:cs="Times New Roman"/>
          <w:color w:val="000000"/>
          <w:spacing w:val="-1"/>
          <w:w w:val="100"/>
          <w:position w:val="0"/>
          <w:sz w:val="24"/>
          <w:u w:val="none"/>
        </w:rPr>
        <w:t>6</w:t>
      </w:r>
      <w:r>
        <w:rPr>
          <w:rFonts w:ascii="宋体" w:hAnsi="宋体" w:cs="宋体"/>
          <w:color w:val="000000"/>
          <w:spacing w:val="-1"/>
          <w:w w:val="100"/>
          <w:position w:val="3"/>
          <w:sz w:val="24"/>
          <w:u w:val="none"/>
        </w:rPr>
        <w:t>）。</w:t>
      </w:r>
    </w:p>
    <w:p>
      <w:pPr>
        <w:widowControl/>
        <w:jc w:val="left"/>
        <w:sectPr>
          <w:type w:val="continuous"/>
          <w:pgSz w:w="11906" w:h="16838"/>
          <w:pgMar w:top="180" w:right="595" w:bottom="0" w:left="955" w:header="0" w:footer="0" w:gutter="0"/>
          <w:pgNumType w:start="74"/>
          <w:cols w:num="1" w:space="708" w:equalWidth="0">
            <w:col w:w="10356" w:space="0"/>
          </w:cols>
          <w:docGrid w:type="lines" w:linePitch="312" w:charSpace="0"/>
        </w:sectPr>
      </w:pPr>
    </w:p>
    <w:p>
      <w:pPr>
        <w:spacing w:before="0" w:after="0" w:line="66" w:lineRule="exact"/>
        <w:ind w:left="464" w:firstLine="0"/>
      </w:pPr>
    </w:p>
    <w:p>
      <w:pPr>
        <w:widowControl/>
        <w:jc w:val="left"/>
        <w:sectPr>
          <w:type w:val="continuous"/>
          <w:pgSz w:w="11906" w:h="16838"/>
          <w:pgMar w:top="180" w:right="595" w:bottom="0" w:left="955" w:header="0" w:footer="0" w:gutter="0"/>
          <w:pgNumType w:start="75"/>
          <w:cols w:num="1" w:space="720"/>
          <w:docGrid w:type="lines" w:linePitch="312" w:charSpace="0"/>
        </w:sectPr>
      </w:pPr>
    </w:p>
    <w:p>
      <w:pPr>
        <w:spacing w:before="0" w:after="0" w:line="353" w:lineRule="exact"/>
        <w:ind w:left="464" w:firstLine="4073"/>
        <w:jc w:val="left"/>
      </w:pPr>
      <w:r>
        <w:rPr>
          <w:rFonts w:ascii="Symbol" w:hAnsi="Symbol" w:cs="Symbol"/>
          <w:color w:val="000000"/>
          <w:spacing w:val="0"/>
          <w:w w:val="100"/>
          <w:position w:val="4"/>
          <w:sz w:val="23"/>
          <w:u w:val="none"/>
        </w:rPr>
        <w:sym w:font="Symbol" w:char="F044"/>
      </w:r>
      <w:r>
        <w:rPr>
          <w:rFonts w:ascii="Times New Roman" w:hAnsi="Times New Roman" w:cs="Times New Roman"/>
          <w:i/>
          <w:color w:val="000000"/>
          <w:spacing w:val="0"/>
          <w:w w:val="100"/>
          <w:position w:val="2"/>
          <w:sz w:val="23"/>
          <w:u w:val="none"/>
        </w:rPr>
        <w:t>L</w:t>
      </w:r>
      <w:r>
        <w:rPr>
          <w:rFonts w:ascii="Times New Roman" w:hAnsi="Times New Roman" w:cs="Times New Roman"/>
          <w:color w:val="000000"/>
          <w:spacing w:val="1"/>
          <w:w w:val="100"/>
          <w:position w:val="0"/>
          <w:sz w:val="13"/>
          <w:u w:val="none"/>
        </w:rPr>
        <w:t>3</w:t>
      </w:r>
      <w:r>
        <w:rPr>
          <w:rFonts w:ascii="Calibri" w:hAnsi="Calibri" w:cs="Calibri"/>
          <w:color w:val="000000"/>
          <w:spacing w:val="0"/>
          <w:w w:val="40"/>
          <w:sz w:val="23"/>
          <w:u w:val="none"/>
        </w:rPr>
        <w:t> </w:t>
      </w:r>
      <w:r>
        <w:rPr>
          <w:rFonts w:ascii="Symbol" w:hAnsi="Symbol" w:cs="Symbol"/>
          <w:color w:val="000000"/>
          <w:spacing w:val="-1"/>
          <w:w w:val="100"/>
          <w:position w:val="4"/>
          <w:sz w:val="23"/>
          <w:u w:val="none"/>
        </w:rPr>
        <w:sym w:font="Symbol" w:char="F03D"/>
      </w:r>
      <w:r>
        <w:rPr>
          <w:rFonts w:ascii="Calibri" w:hAnsi="Calibri" w:cs="Calibri"/>
          <w:i/>
          <w:color w:val="000000"/>
          <w:spacing w:val="15"/>
          <w:w w:val="100"/>
          <w:sz w:val="23"/>
          <w:u w:val="none"/>
        </w:rPr>
        <w:t> </w:t>
      </w:r>
      <w:r>
        <w:rPr>
          <w:rFonts w:ascii="Times New Roman" w:hAnsi="Times New Roman" w:cs="Times New Roman"/>
          <w:i/>
          <w:color w:val="000000"/>
          <w:spacing w:val="0"/>
          <w:w w:val="100"/>
          <w:position w:val="2"/>
          <w:sz w:val="23"/>
          <w:u w:val="none"/>
        </w:rPr>
        <w:t>L</w:t>
      </w:r>
      <w:r>
        <w:rPr>
          <w:rFonts w:ascii="Times New Roman" w:hAnsi="Times New Roman" w:cs="Times New Roman"/>
          <w:color w:val="000000"/>
          <w:spacing w:val="1"/>
          <w:w w:val="100"/>
          <w:position w:val="0"/>
          <w:sz w:val="13"/>
          <w:u w:val="none"/>
        </w:rPr>
        <w:t>02</w:t>
      </w:r>
      <w:r>
        <w:rPr>
          <w:rFonts w:ascii="Calibri" w:hAnsi="Calibri" w:cs="Calibri"/>
          <w:color w:val="000000"/>
          <w:spacing w:val="15"/>
          <w:w w:val="100"/>
          <w:sz w:val="23"/>
          <w:u w:val="none"/>
        </w:rPr>
        <w:t> </w:t>
      </w:r>
      <w:r>
        <w:rPr>
          <w:rFonts w:ascii="Symbol" w:hAnsi="Symbol" w:cs="Symbol"/>
          <w:color w:val="000000"/>
          <w:spacing w:val="-1"/>
          <w:w w:val="100"/>
          <w:position w:val="4"/>
          <w:sz w:val="23"/>
          <w:u w:val="none"/>
        </w:rPr>
        <w:sym w:font="Symbol" w:char="F02D"/>
      </w:r>
      <w:r>
        <w:rPr>
          <w:rFonts w:ascii="Calibri" w:hAnsi="Calibri" w:cs="Calibri"/>
          <w:i/>
          <w:color w:val="000000"/>
          <w:spacing w:val="0"/>
          <w:w w:val="100"/>
          <w:sz w:val="23"/>
          <w:u w:val="none"/>
        </w:rPr>
        <w:t> </w:t>
      </w:r>
      <w:r>
        <w:rPr>
          <w:rFonts w:ascii="Times New Roman" w:hAnsi="Times New Roman" w:cs="Times New Roman"/>
          <w:i/>
          <w:color w:val="000000"/>
          <w:spacing w:val="0"/>
          <w:w w:val="100"/>
          <w:position w:val="2"/>
          <w:sz w:val="23"/>
          <w:u w:val="none"/>
        </w:rPr>
        <w:t>L</w:t>
      </w:r>
      <w:r>
        <w:rPr>
          <w:rFonts w:ascii="Times New Roman" w:hAnsi="Times New Roman" w:cs="Times New Roman"/>
          <w:color w:val="000000"/>
          <w:spacing w:val="1"/>
          <w:w w:val="100"/>
          <w:position w:val="0"/>
          <w:sz w:val="13"/>
          <w:u w:val="none"/>
        </w:rPr>
        <w:t>4</w:t>
      </w:r>
    </w:p>
    <w:p>
      <w:pPr>
        <w:spacing w:before="0" w:after="0" w:line="240" w:lineRule="exact"/>
        <w:ind w:left="464" w:firstLine="4073"/>
      </w:pPr>
    </w:p>
    <w:p>
      <w:pPr>
        <w:spacing w:before="0" w:after="0" w:line="287" w:lineRule="exact"/>
        <w:ind w:left="464" w:firstLine="480"/>
        <w:jc w:val="left"/>
      </w:pPr>
      <w:r>
        <w:rPr>
          <w:rFonts w:ascii="宋体" w:eastAsia="宋体" w:hAnsi="宋体" w:cs="宋体"/>
          <w:color w:val="000000"/>
          <w:spacing w:val="-1"/>
          <w:w w:val="100"/>
          <w:position w:val="0"/>
          <w:sz w:val="24"/>
          <w:u w:val="none"/>
        </w:rPr>
        <w:t>式中：</w:t>
      </w:r>
    </w:p>
    <w:p>
      <w:pPr>
        <w:spacing w:before="0" w:after="0" w:line="458" w:lineRule="exact"/>
        <w:ind w:left="464" w:firstLine="515"/>
        <w:jc w:val="left"/>
      </w:pP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2"/>
          <w:w w:val="100"/>
          <w:position w:val="2"/>
          <w:sz w:val="24"/>
          <w:u w:val="none"/>
        </w:rPr>
        <w:t>L</w:t>
      </w:r>
      <w:r>
        <w:rPr>
          <w:rFonts w:ascii="Times New Roman" w:hAnsi="Times New Roman" w:cs="Times New Roman"/>
          <w:color w:val="000000"/>
          <w:spacing w:val="-1"/>
          <w:w w:val="100"/>
          <w:position w:val="0"/>
          <w:sz w:val="14"/>
          <w:u w:val="none"/>
        </w:rPr>
        <w:t>3</w:t>
      </w:r>
      <w:r>
        <w:rPr>
          <w:rFonts w:ascii="Calibri" w:hAnsi="Calibri" w:cs="Calibri"/>
          <w:color w:val="000000"/>
          <w:spacing w:val="-11"/>
          <w:w w:val="100"/>
          <w:sz w:val="24"/>
          <w:u w:val="none"/>
        </w:rPr>
        <w:t> </w:t>
      </w:r>
      <w:r>
        <w:rPr>
          <w:rFonts w:ascii="Times New Roman" w:hAnsi="Times New Roman" w:cs="Times New Roman"/>
          <w:color w:val="000000"/>
          <w:spacing w:val="-1"/>
          <w:w w:val="100"/>
          <w:position w:val="2"/>
          <w:sz w:val="24"/>
          <w:u w:val="none"/>
        </w:rPr>
        <w:t>——</w:t>
      </w:r>
      <w:r>
        <w:rPr>
          <w:rFonts w:ascii="宋体" w:hAnsi="宋体" w:cs="宋体"/>
          <w:color w:val="000000"/>
          <w:spacing w:val="-1"/>
          <w:w w:val="100"/>
          <w:position w:val="6"/>
          <w:sz w:val="24"/>
          <w:u w:val="none"/>
        </w:rPr>
        <w:t>“</w:t>
      </w:r>
      <w:r>
        <w:rPr>
          <w:rFonts w:ascii="Times New Roman" w:hAnsi="Times New Roman" w:cs="Times New Roman"/>
          <w:color w:val="000000"/>
          <w:spacing w:val="-1"/>
          <w:w w:val="100"/>
          <w:position w:val="2"/>
          <w:sz w:val="24"/>
          <w:u w:val="none"/>
        </w:rPr>
        <w:t>0</w:t>
      </w:r>
      <w:r>
        <w:rPr>
          <w:rFonts w:ascii="宋体" w:eastAsia="宋体" w:hAnsi="宋体" w:cs="宋体"/>
          <w:color w:val="000000"/>
          <w:spacing w:val="-1"/>
          <w:w w:val="100"/>
          <w:position w:val="6"/>
          <w:sz w:val="24"/>
          <w:u w:val="none"/>
        </w:rPr>
        <w:t>～</w:t>
      </w:r>
      <w:r>
        <w:rPr>
          <w:rFonts w:ascii="Times New Roman" w:hAnsi="Times New Roman" w:cs="Times New Roman"/>
          <w:color w:val="000000"/>
          <w:spacing w:val="-1"/>
          <w:w w:val="100"/>
          <w:position w:val="2"/>
          <w:sz w:val="24"/>
          <w:u w:val="none"/>
        </w:rPr>
        <w:t>100</w:t>
      </w:r>
      <w:r>
        <w:rPr>
          <w:rFonts w:ascii="宋体" w:hAnsi="宋体" w:cs="宋体"/>
          <w:color w:val="000000"/>
          <w:spacing w:val="-1"/>
          <w:w w:val="100"/>
          <w:position w:val="6"/>
          <w:sz w:val="24"/>
          <w:u w:val="none"/>
        </w:rPr>
        <w:t>”标尺刻线长度的示值误差，</w:t>
      </w:r>
      <w:r>
        <w:rPr>
          <w:rFonts w:ascii="Times New Roman" w:hAnsi="Times New Roman" w:cs="Times New Roman"/>
          <w:color w:val="000000"/>
          <w:spacing w:val="0"/>
          <w:w w:val="100"/>
          <w:position w:val="2"/>
          <w:sz w:val="24"/>
          <w:u w:val="none"/>
        </w:rPr>
        <w:t>mm</w:t>
      </w:r>
      <w:r>
        <w:rPr>
          <w:rFonts w:ascii="宋体" w:eastAsia="宋体" w:hAnsi="宋体" w:cs="宋体"/>
          <w:color w:val="000000"/>
          <w:spacing w:val="-1"/>
          <w:w w:val="100"/>
          <w:position w:val="6"/>
          <w:sz w:val="24"/>
          <w:u w:val="none"/>
        </w:rPr>
        <w:t>；</w:t>
      </w:r>
    </w:p>
    <w:p>
      <w:pPr>
        <w:spacing w:before="0" w:after="0" w:line="164" w:lineRule="exact"/>
        <w:ind w:left="464" w:firstLine="515"/>
      </w:pPr>
    </w:p>
    <w:p>
      <w:pPr>
        <w:spacing w:before="0" w:after="0" w:line="323" w:lineRule="exact"/>
        <w:ind w:left="464" w:firstLine="612"/>
        <w:jc w:val="left"/>
      </w:pP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02</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”标尺刻线长度的标称值，</w:t>
      </w:r>
      <w:r>
        <w:rPr>
          <w:rFonts w:ascii="Times New Roman" w:hAnsi="Times New Roman" w:cs="Times New Roman"/>
          <w:color w:val="000000"/>
          <w:spacing w:val="0"/>
          <w:w w:val="100"/>
          <w:position w:val="0"/>
          <w:sz w:val="24"/>
          <w:u w:val="none"/>
        </w:rPr>
        <w:t>mm</w:t>
      </w:r>
      <w:r>
        <w:rPr>
          <w:rFonts w:ascii="宋体" w:eastAsia="宋体" w:hAnsi="宋体" w:cs="宋体"/>
          <w:color w:val="000000"/>
          <w:spacing w:val="-1"/>
          <w:w w:val="100"/>
          <w:position w:val="3"/>
          <w:sz w:val="24"/>
          <w:u w:val="none"/>
        </w:rPr>
        <w:t>；</w:t>
      </w:r>
    </w:p>
    <w:p>
      <w:pPr>
        <w:spacing w:before="0" w:after="0" w:line="468" w:lineRule="exact"/>
        <w:ind w:left="464" w:firstLine="708"/>
        <w:jc w:val="left"/>
      </w:pP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4</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游标卡尺测量“</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100</w:t>
      </w:r>
      <w:r>
        <w:rPr>
          <w:rFonts w:ascii="宋体" w:hAnsi="宋体" w:cs="宋体"/>
          <w:color w:val="000000"/>
          <w:spacing w:val="-1"/>
          <w:w w:val="100"/>
          <w:position w:val="3"/>
          <w:sz w:val="24"/>
          <w:u w:val="none"/>
        </w:rPr>
        <w:t>”标尺刻线的长度，</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3"/>
          <w:sz w:val="24"/>
          <w:u w:val="none"/>
        </w:rPr>
        <w:t>。</w:t>
      </w:r>
    </w:p>
    <w:p>
      <w:pPr>
        <w:spacing w:before="0" w:after="0" w:line="224" w:lineRule="exact"/>
        <w:ind w:left="464" w:firstLine="708"/>
      </w:pPr>
    </w:p>
    <w:p>
      <w:pPr>
        <w:tabs>
          <w:tab w:val="left" w:pos="1184"/>
        </w:tabs>
        <w:spacing w:before="0" w:after="0" w:line="323" w:lineRule="exact"/>
        <w:ind w:left="464" w:firstLine="0"/>
        <w:jc w:val="left"/>
      </w:pPr>
      <w:r>
        <w:rPr>
          <w:rFonts w:ascii="Times New Roman" w:hAnsi="Times New Roman" w:cs="Times New Roman"/>
          <w:color w:val="000000"/>
          <w:spacing w:val="-1"/>
          <w:w w:val="100"/>
          <w:position w:val="0"/>
          <w:sz w:val="24"/>
          <w:u w:val="none"/>
        </w:rPr>
        <w:t>7.4.3</w:t>
      </w:r>
      <w:r>
        <w:rPr>
          <w:rFonts w:cs="Calibri"/>
          <w:color w:val="000000"/>
          <w:spacing w:val="-1"/>
          <w:w w:val="100"/>
          <w:u w:val="none"/>
        </w:rPr>
        <w:tab/>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”标尺刻线长度与刻线宽度</w:t>
      </w:r>
    </w:p>
    <w:p>
      <w:pPr>
        <w:spacing w:before="0" w:after="0" w:line="344" w:lineRule="exact"/>
        <w:ind w:left="464" w:firstLine="0"/>
        <w:jc w:val="left"/>
      </w:pPr>
      <w:r>
        <w:rPr>
          <w:rFonts w:ascii="Times New Roman" w:hAnsi="Times New Roman" w:cs="Times New Roman"/>
          <w:color w:val="000000"/>
          <w:spacing w:val="-1"/>
          <w:w w:val="100"/>
          <w:position w:val="0"/>
          <w:sz w:val="18"/>
          <w:u w:val="none"/>
        </w:rPr>
        <w:t>6</w:t>
      </w:r>
    </w:p>
    <w:p>
      <w:pPr>
        <w:spacing w:before="0" w:after="0" w:line="240" w:lineRule="exact"/>
        <w:ind w:left="464" w:firstLine="0"/>
      </w:pPr>
    </w:p>
    <w:p>
      <w:pPr>
        <w:spacing w:before="0" w:after="0" w:line="240" w:lineRule="exact"/>
        <w:ind w:left="464" w:firstLine="0"/>
      </w:pPr>
    </w:p>
    <w:p>
      <w:pPr>
        <w:spacing w:before="0" w:after="0" w:line="400" w:lineRule="exact"/>
        <w:ind w:left="464" w:firstLine="2795"/>
        <w:jc w:val="left"/>
        <w:rPr>
          <w:rFonts w:hint="eastAsia"/>
        </w:rPr>
      </w:pPr>
    </w:p>
    <w:p>
      <w:pPr>
        <w:spacing w:before="0" w:after="0" w:line="323"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https://d.book118.com/107146002014006031</w:t>
        </w:r>
      </w:hyperlink>
    </w:p>
    <w:p>
      <w:pPr>
        <w:widowControl/>
        <w:jc w:val="left"/>
      </w:pPr>
    </w:p>
    <w:sectPr>
      <w:type w:val="continuous"/>
      <w:pgSz w:w="11906" w:h="16838"/>
      <w:pgMar w:top="180" w:right="595" w:bottom="0" w:left="955" w:header="0" w:footer="0" w:gutter="0"/>
      <w:pgNumType w:start="76"/>
      <w:cols w:num="2" w:space="708" w:equalWidth="0">
        <w:col w:w="9216" w:space="0"/>
        <w:col w:w="114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99C0B34"/>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yperlink" Target="https://d.book118.com/107146002014006031"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2024-01-14T06:22:21Z</dcterms:created>
  <dcterms:modified xsi:type="dcterms:W3CDTF">2024-01-14T06:22:29Z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91F5440E33FA4986BD7904206F6D7063_12</vt:lpwstr>
  </property>
  <property fmtid="{D5CDD505-2E9C-101B-9397-08002B2CF9AE}" pid="3" name="KSOProductBuildVer">
    <vt:lpwstr>2052-12.1.0.16120</vt:lpwstr>
  </property>
</Properties>
</file>