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64" w:history="1">
        <w:r>
          <w:rPr>
            <w:rFonts w:ascii="仿宋" w:eastAsia="仿宋" w:hAnsi="仿宋" w:cs="仿宋" w:hint="eastAsia"/>
            <w:lang w:eastAsia="zh-CN"/>
          </w:rPr>
          <w:t>概论</w:t>
        </w:r>
        <w:r>
          <w:tab/>
        </w:r>
        <w:r>
          <w:fldChar w:fldCharType="begin"/>
        </w:r>
        <w:r>
          <w:instrText xml:space="preserve"> PAGEREF _Toc27464 \h </w:instrText>
        </w:r>
        <w:r>
          <w:fldChar w:fldCharType="separate"/>
        </w:r>
        <w:r>
          <w:t>3</w:t>
        </w:r>
        <w:r>
          <w:fldChar w:fldCharType="end"/>
        </w:r>
      </w:hyperlink>
    </w:p>
    <w:p>
      <w:pPr>
        <w:pStyle w:val="TOC1"/>
        <w:tabs>
          <w:tab w:val="right" w:leader="dot" w:pos="8306"/>
        </w:tabs>
      </w:pPr>
      <w:hyperlink w:anchor="_Toc32692" w:history="1">
        <w:r>
          <w:rPr>
            <w:rFonts w:ascii="仿宋" w:eastAsia="仿宋" w:hAnsi="仿宋" w:cs="仿宋" w:hint="eastAsia"/>
            <w:lang w:eastAsia="zh-CN"/>
          </w:rPr>
          <w:t>一、灯头项目文档管理</w:t>
        </w:r>
        <w:r>
          <w:tab/>
        </w:r>
        <w:r>
          <w:fldChar w:fldCharType="begin"/>
        </w:r>
        <w:r>
          <w:instrText xml:space="preserve"> PAGEREF _Toc32692 \h </w:instrText>
        </w:r>
        <w:r>
          <w:fldChar w:fldCharType="separate"/>
        </w:r>
        <w:r>
          <w:t>3</w:t>
        </w:r>
        <w:r>
          <w:fldChar w:fldCharType="end"/>
        </w:r>
      </w:hyperlink>
    </w:p>
    <w:p>
      <w:pPr>
        <w:pStyle w:val="TOC2"/>
        <w:tabs>
          <w:tab w:val="right" w:leader="dot" w:pos="8306"/>
        </w:tabs>
      </w:pPr>
      <w:hyperlink w:anchor="_Toc6820" w:history="1">
        <w:r>
          <w:rPr>
            <w:rFonts w:ascii="仿宋" w:eastAsia="仿宋" w:hAnsi="仿宋" w:cs="仿宋" w:hint="eastAsia"/>
            <w:lang w:eastAsia="zh-CN"/>
          </w:rPr>
          <w:t>(一)、文档编制与审查</w:t>
        </w:r>
        <w:r>
          <w:tab/>
        </w:r>
        <w:r>
          <w:fldChar w:fldCharType="begin"/>
        </w:r>
        <w:r>
          <w:instrText xml:space="preserve"> PAGEREF _Toc6820 \h </w:instrText>
        </w:r>
        <w:r>
          <w:fldChar w:fldCharType="separate"/>
        </w:r>
        <w:r>
          <w:t>3</w:t>
        </w:r>
        <w:r>
          <w:fldChar w:fldCharType="end"/>
        </w:r>
      </w:hyperlink>
    </w:p>
    <w:p>
      <w:pPr>
        <w:pStyle w:val="TOC2"/>
        <w:tabs>
          <w:tab w:val="right" w:leader="dot" w:pos="8306"/>
        </w:tabs>
      </w:pPr>
      <w:hyperlink w:anchor="_Toc11753" w:history="1">
        <w:r>
          <w:rPr>
            <w:rFonts w:ascii="仿宋" w:eastAsia="仿宋" w:hAnsi="仿宋" w:cs="仿宋" w:hint="eastAsia"/>
            <w:lang w:eastAsia="zh-CN"/>
          </w:rPr>
          <w:t>(二)、文档发布与分发</w:t>
        </w:r>
        <w:r>
          <w:tab/>
        </w:r>
        <w:r>
          <w:fldChar w:fldCharType="begin"/>
        </w:r>
        <w:r>
          <w:instrText xml:space="preserve"> PAGEREF _Toc11753 \h </w:instrText>
        </w:r>
        <w:r>
          <w:fldChar w:fldCharType="separate"/>
        </w:r>
        <w:r>
          <w:t>4</w:t>
        </w:r>
        <w:r>
          <w:fldChar w:fldCharType="end"/>
        </w:r>
      </w:hyperlink>
    </w:p>
    <w:p>
      <w:pPr>
        <w:pStyle w:val="TOC2"/>
        <w:tabs>
          <w:tab w:val="right" w:leader="dot" w:pos="8306"/>
        </w:tabs>
      </w:pPr>
      <w:hyperlink w:anchor="_Toc16841" w:history="1">
        <w:r>
          <w:rPr>
            <w:rFonts w:ascii="仿宋" w:eastAsia="仿宋" w:hAnsi="仿宋" w:cs="仿宋" w:hint="eastAsia"/>
            <w:lang w:eastAsia="zh-CN"/>
          </w:rPr>
          <w:t>(三)、文档存档与归档</w:t>
        </w:r>
        <w:r>
          <w:tab/>
        </w:r>
        <w:r>
          <w:fldChar w:fldCharType="begin"/>
        </w:r>
        <w:r>
          <w:instrText xml:space="preserve"> PAGEREF _Toc16841 \h </w:instrText>
        </w:r>
        <w:r>
          <w:fldChar w:fldCharType="separate"/>
        </w:r>
        <w:r>
          <w:t>5</w:t>
        </w:r>
        <w:r>
          <w:fldChar w:fldCharType="end"/>
        </w:r>
      </w:hyperlink>
    </w:p>
    <w:p>
      <w:pPr>
        <w:pStyle w:val="TOC1"/>
        <w:tabs>
          <w:tab w:val="right" w:leader="dot" w:pos="8306"/>
        </w:tabs>
      </w:pPr>
      <w:hyperlink w:anchor="_Toc28494" w:history="1">
        <w:r>
          <w:rPr>
            <w:rFonts w:ascii="仿宋" w:eastAsia="仿宋" w:hAnsi="仿宋" w:cs="仿宋" w:hint="eastAsia"/>
            <w:lang w:eastAsia="zh-CN"/>
          </w:rPr>
          <w:t>二、产品规划分析</w:t>
        </w:r>
        <w:r>
          <w:tab/>
        </w:r>
        <w:r>
          <w:fldChar w:fldCharType="begin"/>
        </w:r>
        <w:r>
          <w:instrText xml:space="preserve"> PAGEREF _Toc28494 \h </w:instrText>
        </w:r>
        <w:r>
          <w:fldChar w:fldCharType="separate"/>
        </w:r>
        <w:r>
          <w:t>6</w:t>
        </w:r>
        <w:r>
          <w:fldChar w:fldCharType="end"/>
        </w:r>
      </w:hyperlink>
    </w:p>
    <w:p>
      <w:pPr>
        <w:pStyle w:val="TOC2"/>
        <w:tabs>
          <w:tab w:val="right" w:leader="dot" w:pos="8306"/>
        </w:tabs>
      </w:pPr>
      <w:hyperlink w:anchor="_Toc29891" w:history="1">
        <w:r>
          <w:rPr>
            <w:rFonts w:ascii="仿宋" w:eastAsia="仿宋" w:hAnsi="仿宋" w:cs="仿宋" w:hint="eastAsia"/>
            <w:lang w:eastAsia="zh-CN"/>
          </w:rPr>
          <w:t>(一)、产品规划</w:t>
        </w:r>
        <w:r>
          <w:tab/>
        </w:r>
        <w:r>
          <w:fldChar w:fldCharType="begin"/>
        </w:r>
        <w:r>
          <w:instrText xml:space="preserve"> PAGEREF _Toc29891 \h </w:instrText>
        </w:r>
        <w:r>
          <w:fldChar w:fldCharType="separate"/>
        </w:r>
        <w:r>
          <w:t>6</w:t>
        </w:r>
        <w:r>
          <w:fldChar w:fldCharType="end"/>
        </w:r>
      </w:hyperlink>
    </w:p>
    <w:p>
      <w:pPr>
        <w:pStyle w:val="TOC2"/>
        <w:tabs>
          <w:tab w:val="right" w:leader="dot" w:pos="8306"/>
        </w:tabs>
      </w:pPr>
      <w:hyperlink w:anchor="_Toc7686" w:history="1">
        <w:r>
          <w:rPr>
            <w:rFonts w:ascii="仿宋" w:eastAsia="仿宋" w:hAnsi="仿宋" w:cs="仿宋" w:hint="eastAsia"/>
            <w:lang w:eastAsia="zh-CN"/>
          </w:rPr>
          <w:t>(二)、建设规模</w:t>
        </w:r>
        <w:r>
          <w:tab/>
        </w:r>
        <w:r>
          <w:fldChar w:fldCharType="begin"/>
        </w:r>
        <w:r>
          <w:instrText xml:space="preserve"> PAGEREF _Toc7686 \h </w:instrText>
        </w:r>
        <w:r>
          <w:fldChar w:fldCharType="separate"/>
        </w:r>
        <w:r>
          <w:t>7</w:t>
        </w:r>
        <w:r>
          <w:fldChar w:fldCharType="end"/>
        </w:r>
      </w:hyperlink>
    </w:p>
    <w:p>
      <w:pPr>
        <w:pStyle w:val="TOC1"/>
        <w:tabs>
          <w:tab w:val="right" w:leader="dot" w:pos="8306"/>
        </w:tabs>
      </w:pPr>
      <w:hyperlink w:anchor="_Toc2636" w:history="1">
        <w:r>
          <w:rPr>
            <w:rFonts w:ascii="仿宋" w:eastAsia="仿宋" w:hAnsi="仿宋" w:cs="仿宋" w:hint="eastAsia"/>
            <w:lang w:eastAsia="zh-CN"/>
          </w:rPr>
          <w:t>三、灯头项目绩效评估</w:t>
        </w:r>
        <w:r>
          <w:tab/>
        </w:r>
        <w:r>
          <w:fldChar w:fldCharType="begin"/>
        </w:r>
        <w:r>
          <w:instrText xml:space="preserve"> PAGEREF _Toc2636 \h </w:instrText>
        </w:r>
        <w:r>
          <w:fldChar w:fldCharType="separate"/>
        </w:r>
        <w:r>
          <w:t>8</w:t>
        </w:r>
        <w:r>
          <w:fldChar w:fldCharType="end"/>
        </w:r>
      </w:hyperlink>
    </w:p>
    <w:p>
      <w:pPr>
        <w:pStyle w:val="TOC2"/>
        <w:tabs>
          <w:tab w:val="right" w:leader="dot" w:pos="8306"/>
        </w:tabs>
      </w:pPr>
      <w:hyperlink w:anchor="_Toc3709" w:history="1">
        <w:r>
          <w:rPr>
            <w:rFonts w:ascii="仿宋" w:eastAsia="仿宋" w:hAnsi="仿宋" w:cs="仿宋" w:hint="eastAsia"/>
            <w:lang w:eastAsia="zh-CN"/>
          </w:rPr>
          <w:t>(一)、绩效评估指标</w:t>
        </w:r>
        <w:r>
          <w:tab/>
        </w:r>
        <w:r>
          <w:fldChar w:fldCharType="begin"/>
        </w:r>
        <w:r>
          <w:instrText xml:space="preserve"> PAGEREF _Toc3709 \h </w:instrText>
        </w:r>
        <w:r>
          <w:fldChar w:fldCharType="separate"/>
        </w:r>
        <w:r>
          <w:t>8</w:t>
        </w:r>
        <w:r>
          <w:fldChar w:fldCharType="end"/>
        </w:r>
      </w:hyperlink>
    </w:p>
    <w:p>
      <w:pPr>
        <w:pStyle w:val="TOC2"/>
        <w:tabs>
          <w:tab w:val="right" w:leader="dot" w:pos="8306"/>
        </w:tabs>
      </w:pPr>
      <w:hyperlink w:anchor="_Toc25420" w:history="1">
        <w:r>
          <w:rPr>
            <w:rFonts w:ascii="仿宋" w:eastAsia="仿宋" w:hAnsi="仿宋" w:cs="仿宋" w:hint="eastAsia"/>
            <w:lang w:eastAsia="zh-CN"/>
          </w:rPr>
          <w:t>(二)、绩效评估方法</w:t>
        </w:r>
        <w:r>
          <w:tab/>
        </w:r>
        <w:r>
          <w:fldChar w:fldCharType="begin"/>
        </w:r>
        <w:r>
          <w:instrText xml:space="preserve"> PAGEREF _Toc25420 \h </w:instrText>
        </w:r>
        <w:r>
          <w:fldChar w:fldCharType="separate"/>
        </w:r>
        <w:r>
          <w:t>9</w:t>
        </w:r>
        <w:r>
          <w:fldChar w:fldCharType="end"/>
        </w:r>
      </w:hyperlink>
    </w:p>
    <w:p>
      <w:pPr>
        <w:pStyle w:val="TOC2"/>
        <w:tabs>
          <w:tab w:val="right" w:leader="dot" w:pos="8306"/>
        </w:tabs>
      </w:pPr>
      <w:hyperlink w:anchor="_Toc19302" w:history="1">
        <w:r>
          <w:rPr>
            <w:rFonts w:ascii="仿宋" w:eastAsia="仿宋" w:hAnsi="仿宋" w:cs="仿宋" w:hint="eastAsia"/>
            <w:lang w:eastAsia="zh-CN"/>
          </w:rPr>
          <w:t>(三)、绩效评估周期</w:t>
        </w:r>
        <w:r>
          <w:tab/>
        </w:r>
        <w:r>
          <w:fldChar w:fldCharType="begin"/>
        </w:r>
        <w:r>
          <w:instrText xml:space="preserve"> PAGEREF _Toc19302 \h </w:instrText>
        </w:r>
        <w:r>
          <w:fldChar w:fldCharType="separate"/>
        </w:r>
        <w:r>
          <w:t>10</w:t>
        </w:r>
        <w:r>
          <w:fldChar w:fldCharType="end"/>
        </w:r>
      </w:hyperlink>
    </w:p>
    <w:p>
      <w:pPr>
        <w:pStyle w:val="TOC1"/>
        <w:tabs>
          <w:tab w:val="right" w:leader="dot" w:pos="8306"/>
        </w:tabs>
      </w:pPr>
      <w:hyperlink w:anchor="_Toc32627" w:history="1">
        <w:r>
          <w:rPr>
            <w:rFonts w:ascii="仿宋" w:eastAsia="仿宋" w:hAnsi="仿宋" w:cs="仿宋" w:hint="eastAsia"/>
            <w:lang w:eastAsia="zh-CN"/>
          </w:rPr>
          <w:t>四、灯头项目建设单位说明</w:t>
        </w:r>
        <w:r>
          <w:tab/>
        </w:r>
        <w:r>
          <w:fldChar w:fldCharType="begin"/>
        </w:r>
        <w:r>
          <w:instrText xml:space="preserve"> PAGEREF _Toc32627 \h </w:instrText>
        </w:r>
        <w:r>
          <w:fldChar w:fldCharType="separate"/>
        </w:r>
        <w:r>
          <w:t>11</w:t>
        </w:r>
        <w:r>
          <w:fldChar w:fldCharType="end"/>
        </w:r>
      </w:hyperlink>
    </w:p>
    <w:p>
      <w:pPr>
        <w:pStyle w:val="TOC2"/>
        <w:tabs>
          <w:tab w:val="right" w:leader="dot" w:pos="8306"/>
        </w:tabs>
      </w:pPr>
      <w:hyperlink w:anchor="_Toc32366" w:history="1">
        <w:r>
          <w:rPr>
            <w:rFonts w:ascii="仿宋" w:eastAsia="仿宋" w:hAnsi="仿宋" w:cs="仿宋" w:hint="eastAsia"/>
            <w:lang w:eastAsia="zh-CN"/>
          </w:rPr>
          <w:t>(一)、灯头项目承办单位基本情况</w:t>
        </w:r>
        <w:r>
          <w:tab/>
        </w:r>
        <w:r>
          <w:fldChar w:fldCharType="begin"/>
        </w:r>
        <w:r>
          <w:instrText xml:space="preserve"> PAGEREF _Toc32366 \h </w:instrText>
        </w:r>
        <w:r>
          <w:fldChar w:fldCharType="separate"/>
        </w:r>
        <w:r>
          <w:t>11</w:t>
        </w:r>
        <w:r>
          <w:fldChar w:fldCharType="end"/>
        </w:r>
      </w:hyperlink>
    </w:p>
    <w:p>
      <w:pPr>
        <w:pStyle w:val="TOC2"/>
        <w:tabs>
          <w:tab w:val="right" w:leader="dot" w:pos="8306"/>
        </w:tabs>
      </w:pPr>
      <w:hyperlink w:anchor="_Toc20362" w:history="1">
        <w:r>
          <w:rPr>
            <w:rFonts w:ascii="仿宋" w:eastAsia="仿宋" w:hAnsi="仿宋" w:cs="仿宋" w:hint="eastAsia"/>
            <w:lang w:eastAsia="zh-CN"/>
          </w:rPr>
          <w:t>(二)、公司经济效益分析</w:t>
        </w:r>
        <w:r>
          <w:tab/>
        </w:r>
        <w:r>
          <w:fldChar w:fldCharType="begin"/>
        </w:r>
        <w:r>
          <w:instrText xml:space="preserve"> PAGEREF _Toc20362 \h </w:instrText>
        </w:r>
        <w:r>
          <w:fldChar w:fldCharType="separate"/>
        </w:r>
        <w:r>
          <w:t>12</w:t>
        </w:r>
        <w:r>
          <w:fldChar w:fldCharType="end"/>
        </w:r>
      </w:hyperlink>
    </w:p>
    <w:p>
      <w:pPr>
        <w:pStyle w:val="TOC1"/>
        <w:tabs>
          <w:tab w:val="right" w:leader="dot" w:pos="8306"/>
        </w:tabs>
      </w:pPr>
      <w:hyperlink w:anchor="_Toc21440" w:history="1">
        <w:r>
          <w:rPr>
            <w:rFonts w:ascii="仿宋" w:eastAsia="仿宋" w:hAnsi="仿宋" w:cs="仿宋" w:hint="eastAsia"/>
            <w:lang w:eastAsia="zh-CN"/>
          </w:rPr>
          <w:t>五、灯头项目建设背景及必要性分析</w:t>
        </w:r>
        <w:r>
          <w:tab/>
        </w:r>
        <w:r>
          <w:fldChar w:fldCharType="begin"/>
        </w:r>
        <w:r>
          <w:instrText xml:space="preserve"> PAGEREF _Toc21440 \h </w:instrText>
        </w:r>
        <w:r>
          <w:fldChar w:fldCharType="separate"/>
        </w:r>
        <w:r>
          <w:t>13</w:t>
        </w:r>
        <w:r>
          <w:fldChar w:fldCharType="end"/>
        </w:r>
      </w:hyperlink>
    </w:p>
    <w:p>
      <w:pPr>
        <w:pStyle w:val="TOC2"/>
        <w:tabs>
          <w:tab w:val="right" w:leader="dot" w:pos="8306"/>
        </w:tabs>
      </w:pPr>
      <w:hyperlink w:anchor="_Toc31600" w:history="1">
        <w:r>
          <w:rPr>
            <w:rFonts w:ascii="仿宋" w:eastAsia="仿宋" w:hAnsi="仿宋" w:cs="仿宋" w:hint="eastAsia"/>
            <w:lang w:eastAsia="zh-CN"/>
          </w:rPr>
          <w:t>(一)、灯头项目背景分析</w:t>
        </w:r>
        <w:r>
          <w:tab/>
        </w:r>
        <w:r>
          <w:fldChar w:fldCharType="begin"/>
        </w:r>
        <w:r>
          <w:instrText xml:space="preserve"> PAGEREF _Toc31600 \h </w:instrText>
        </w:r>
        <w:r>
          <w:fldChar w:fldCharType="separate"/>
        </w:r>
        <w:r>
          <w:t>13</w:t>
        </w:r>
        <w:r>
          <w:fldChar w:fldCharType="end"/>
        </w:r>
      </w:hyperlink>
    </w:p>
    <w:p>
      <w:pPr>
        <w:pStyle w:val="TOC2"/>
        <w:tabs>
          <w:tab w:val="right" w:leader="dot" w:pos="8306"/>
        </w:tabs>
      </w:pPr>
      <w:hyperlink w:anchor="_Toc22169" w:history="1">
        <w:r>
          <w:rPr>
            <w:rFonts w:ascii="仿宋" w:eastAsia="仿宋" w:hAnsi="仿宋" w:cs="仿宋" w:hint="eastAsia"/>
            <w:lang w:eastAsia="zh-CN"/>
          </w:rPr>
          <w:t>(二)、灯头项目建设必要性分析</w:t>
        </w:r>
        <w:r>
          <w:tab/>
        </w:r>
        <w:r>
          <w:fldChar w:fldCharType="begin"/>
        </w:r>
        <w:r>
          <w:instrText xml:space="preserve"> PAGEREF _Toc22169 \h </w:instrText>
        </w:r>
        <w:r>
          <w:fldChar w:fldCharType="separate"/>
        </w:r>
        <w:r>
          <w:t>14</w:t>
        </w:r>
        <w:r>
          <w:fldChar w:fldCharType="end"/>
        </w:r>
      </w:hyperlink>
    </w:p>
    <w:p>
      <w:pPr>
        <w:pStyle w:val="TOC1"/>
        <w:tabs>
          <w:tab w:val="right" w:leader="dot" w:pos="8306"/>
        </w:tabs>
      </w:pPr>
      <w:hyperlink w:anchor="_Toc16608" w:history="1">
        <w:r>
          <w:rPr>
            <w:rFonts w:ascii="仿宋" w:eastAsia="仿宋" w:hAnsi="仿宋" w:cs="仿宋" w:hint="eastAsia"/>
            <w:lang w:eastAsia="zh-CN"/>
          </w:rPr>
          <w:t>六、灯头项目选址可行性分析</w:t>
        </w:r>
        <w:r>
          <w:tab/>
        </w:r>
        <w:r>
          <w:fldChar w:fldCharType="begin"/>
        </w:r>
        <w:r>
          <w:instrText xml:space="preserve"> PAGEREF _Toc16608 \h </w:instrText>
        </w:r>
        <w:r>
          <w:fldChar w:fldCharType="separate"/>
        </w:r>
        <w:r>
          <w:t>16</w:t>
        </w:r>
        <w:r>
          <w:fldChar w:fldCharType="end"/>
        </w:r>
      </w:hyperlink>
    </w:p>
    <w:p>
      <w:pPr>
        <w:pStyle w:val="TOC2"/>
        <w:tabs>
          <w:tab w:val="right" w:leader="dot" w:pos="8306"/>
        </w:tabs>
      </w:pPr>
      <w:hyperlink w:anchor="_Toc30581" w:history="1">
        <w:r>
          <w:rPr>
            <w:rFonts w:ascii="仿宋" w:eastAsia="仿宋" w:hAnsi="仿宋" w:cs="仿宋" w:hint="eastAsia"/>
            <w:lang w:eastAsia="zh-CN"/>
          </w:rPr>
          <w:t>(一)、灯头项目选址</w:t>
        </w:r>
        <w:r>
          <w:tab/>
        </w:r>
        <w:r>
          <w:fldChar w:fldCharType="begin"/>
        </w:r>
        <w:r>
          <w:instrText xml:space="preserve"> PAGEREF _Toc30581 \h </w:instrText>
        </w:r>
        <w:r>
          <w:fldChar w:fldCharType="separate"/>
        </w:r>
        <w:r>
          <w:t>16</w:t>
        </w:r>
        <w:r>
          <w:fldChar w:fldCharType="end"/>
        </w:r>
      </w:hyperlink>
    </w:p>
    <w:p>
      <w:pPr>
        <w:pStyle w:val="TOC2"/>
        <w:tabs>
          <w:tab w:val="right" w:leader="dot" w:pos="8306"/>
        </w:tabs>
      </w:pPr>
      <w:hyperlink w:anchor="_Toc31083" w:history="1">
        <w:r>
          <w:rPr>
            <w:rFonts w:ascii="仿宋" w:eastAsia="仿宋" w:hAnsi="仿宋" w:cs="仿宋" w:hint="eastAsia"/>
            <w:lang w:eastAsia="zh-CN"/>
          </w:rPr>
          <w:t>(二)、用地控制指标</w:t>
        </w:r>
        <w:r>
          <w:tab/>
        </w:r>
        <w:r>
          <w:fldChar w:fldCharType="begin"/>
        </w:r>
        <w:r>
          <w:instrText xml:space="preserve"> PAGEREF _Toc31083 \h </w:instrText>
        </w:r>
        <w:r>
          <w:fldChar w:fldCharType="separate"/>
        </w:r>
        <w:r>
          <w:t>16</w:t>
        </w:r>
        <w:r>
          <w:fldChar w:fldCharType="end"/>
        </w:r>
      </w:hyperlink>
    </w:p>
    <w:p>
      <w:pPr>
        <w:pStyle w:val="TOC2"/>
        <w:tabs>
          <w:tab w:val="right" w:leader="dot" w:pos="8306"/>
        </w:tabs>
      </w:pPr>
      <w:hyperlink w:anchor="_Toc12441" w:history="1">
        <w:r>
          <w:rPr>
            <w:rFonts w:ascii="仿宋" w:eastAsia="仿宋" w:hAnsi="仿宋" w:cs="仿宋" w:hint="eastAsia"/>
            <w:lang w:eastAsia="zh-CN"/>
          </w:rPr>
          <w:t>(三)、节约用地措施</w:t>
        </w:r>
        <w:r>
          <w:tab/>
        </w:r>
        <w:r>
          <w:fldChar w:fldCharType="begin"/>
        </w:r>
        <w:r>
          <w:instrText xml:space="preserve"> PAGEREF _Toc12441 \h </w:instrText>
        </w:r>
        <w:r>
          <w:fldChar w:fldCharType="separate"/>
        </w:r>
        <w:r>
          <w:t>18</w:t>
        </w:r>
        <w:r>
          <w:fldChar w:fldCharType="end"/>
        </w:r>
      </w:hyperlink>
    </w:p>
    <w:p>
      <w:pPr>
        <w:pStyle w:val="TOC2"/>
        <w:tabs>
          <w:tab w:val="right" w:leader="dot" w:pos="8306"/>
        </w:tabs>
      </w:pPr>
      <w:hyperlink w:anchor="_Toc2386" w:history="1">
        <w:r>
          <w:rPr>
            <w:rFonts w:ascii="仿宋" w:eastAsia="仿宋" w:hAnsi="仿宋" w:cs="仿宋" w:hint="eastAsia"/>
            <w:lang w:eastAsia="zh-CN"/>
          </w:rPr>
          <w:t>(四)、总图布置方案</w:t>
        </w:r>
        <w:r>
          <w:tab/>
        </w:r>
        <w:r>
          <w:fldChar w:fldCharType="begin"/>
        </w:r>
        <w:r>
          <w:instrText xml:space="preserve"> PAGEREF _Toc2386 \h </w:instrText>
        </w:r>
        <w:r>
          <w:fldChar w:fldCharType="separate"/>
        </w:r>
        <w:r>
          <w:t>19</w:t>
        </w:r>
        <w:r>
          <w:fldChar w:fldCharType="end"/>
        </w:r>
      </w:hyperlink>
    </w:p>
    <w:p>
      <w:pPr>
        <w:pStyle w:val="TOC2"/>
        <w:tabs>
          <w:tab w:val="right" w:leader="dot" w:pos="8306"/>
        </w:tabs>
      </w:pPr>
      <w:hyperlink w:anchor="_Toc9228" w:history="1">
        <w:r>
          <w:rPr>
            <w:rFonts w:ascii="仿宋" w:eastAsia="仿宋" w:hAnsi="仿宋" w:cs="仿宋" w:hint="eastAsia"/>
            <w:lang w:eastAsia="zh-CN"/>
          </w:rPr>
          <w:t>(五)、选址综合评价</w:t>
        </w:r>
        <w:r>
          <w:tab/>
        </w:r>
        <w:r>
          <w:fldChar w:fldCharType="begin"/>
        </w:r>
        <w:r>
          <w:instrText xml:space="preserve"> PAGEREF _Toc9228 \h </w:instrText>
        </w:r>
        <w:r>
          <w:fldChar w:fldCharType="separate"/>
        </w:r>
        <w:r>
          <w:t>20</w:t>
        </w:r>
        <w:r>
          <w:fldChar w:fldCharType="end"/>
        </w:r>
      </w:hyperlink>
    </w:p>
    <w:p>
      <w:pPr>
        <w:pStyle w:val="TOC1"/>
        <w:tabs>
          <w:tab w:val="right" w:leader="dot" w:pos="8306"/>
        </w:tabs>
      </w:pPr>
      <w:hyperlink w:anchor="_Toc17955" w:history="1">
        <w:r>
          <w:rPr>
            <w:rFonts w:ascii="仿宋" w:eastAsia="仿宋" w:hAnsi="仿宋" w:cs="仿宋" w:hint="eastAsia"/>
            <w:lang w:eastAsia="zh-CN"/>
          </w:rPr>
          <w:t>七、灯头项目技术管理</w:t>
        </w:r>
        <w:r>
          <w:tab/>
        </w:r>
        <w:r>
          <w:fldChar w:fldCharType="begin"/>
        </w:r>
        <w:r>
          <w:instrText xml:space="preserve"> PAGEREF _Toc17955 \h </w:instrText>
        </w:r>
        <w:r>
          <w:fldChar w:fldCharType="separate"/>
        </w:r>
        <w:r>
          <w:t>21</w:t>
        </w:r>
        <w:r>
          <w:fldChar w:fldCharType="end"/>
        </w:r>
      </w:hyperlink>
    </w:p>
    <w:p>
      <w:pPr>
        <w:pStyle w:val="TOC2"/>
        <w:tabs>
          <w:tab w:val="right" w:leader="dot" w:pos="8306"/>
        </w:tabs>
      </w:pPr>
      <w:hyperlink w:anchor="_Toc9787" w:history="1">
        <w:r>
          <w:rPr>
            <w:rFonts w:ascii="仿宋" w:eastAsia="仿宋" w:hAnsi="仿宋" w:cs="仿宋" w:hint="eastAsia"/>
            <w:lang w:eastAsia="zh-CN"/>
          </w:rPr>
          <w:t>(一)、技术方案选用方向</w:t>
        </w:r>
        <w:r>
          <w:tab/>
        </w:r>
        <w:r>
          <w:fldChar w:fldCharType="begin"/>
        </w:r>
        <w:r>
          <w:instrText xml:space="preserve"> PAGEREF _Toc9787 \h </w:instrText>
        </w:r>
        <w:r>
          <w:fldChar w:fldCharType="separate"/>
        </w:r>
        <w:r>
          <w:t>21</w:t>
        </w:r>
        <w:r>
          <w:fldChar w:fldCharType="end"/>
        </w:r>
      </w:hyperlink>
    </w:p>
    <w:p>
      <w:pPr>
        <w:pStyle w:val="TOC2"/>
        <w:tabs>
          <w:tab w:val="right" w:leader="dot" w:pos="8306"/>
        </w:tabs>
      </w:pPr>
      <w:hyperlink w:anchor="_Toc6982" w:history="1">
        <w:r>
          <w:rPr>
            <w:rFonts w:ascii="仿宋" w:eastAsia="仿宋" w:hAnsi="仿宋" w:cs="仿宋" w:hint="eastAsia"/>
            <w:lang w:eastAsia="zh-CN"/>
          </w:rPr>
          <w:t>(二)、工艺技术方案选用原则</w:t>
        </w:r>
        <w:r>
          <w:tab/>
        </w:r>
        <w:r>
          <w:fldChar w:fldCharType="begin"/>
        </w:r>
        <w:r>
          <w:instrText xml:space="preserve"> PAGEREF _Toc6982 \h </w:instrText>
        </w:r>
        <w:r>
          <w:fldChar w:fldCharType="separate"/>
        </w:r>
        <w:r>
          <w:t>23</w:t>
        </w:r>
        <w:r>
          <w:fldChar w:fldCharType="end"/>
        </w:r>
      </w:hyperlink>
    </w:p>
    <w:p>
      <w:pPr>
        <w:pStyle w:val="TOC2"/>
        <w:tabs>
          <w:tab w:val="right" w:leader="dot" w:pos="8306"/>
        </w:tabs>
      </w:pPr>
      <w:hyperlink w:anchor="_Toc734" w:history="1">
        <w:r>
          <w:rPr>
            <w:rFonts w:ascii="仿宋" w:eastAsia="仿宋" w:hAnsi="仿宋" w:cs="仿宋" w:hint="eastAsia"/>
            <w:lang w:eastAsia="zh-CN"/>
          </w:rPr>
          <w:t>(三)、工艺技术方案要求</w:t>
        </w:r>
        <w:r>
          <w:tab/>
        </w:r>
        <w:r>
          <w:fldChar w:fldCharType="begin"/>
        </w:r>
        <w:r>
          <w:instrText xml:space="preserve"> PAGEREF _Toc734 \h </w:instrText>
        </w:r>
        <w:r>
          <w:fldChar w:fldCharType="separate"/>
        </w:r>
        <w:r>
          <w:t>25</w:t>
        </w:r>
        <w:r>
          <w:fldChar w:fldCharType="end"/>
        </w:r>
      </w:hyperlink>
    </w:p>
    <w:p>
      <w:pPr>
        <w:pStyle w:val="TOC1"/>
        <w:tabs>
          <w:tab w:val="right" w:leader="dot" w:pos="8306"/>
        </w:tabs>
      </w:pPr>
      <w:hyperlink w:anchor="_Toc9177" w:history="1">
        <w:r>
          <w:rPr>
            <w:rFonts w:ascii="仿宋" w:eastAsia="仿宋" w:hAnsi="仿宋" w:cs="仿宋" w:hint="eastAsia"/>
            <w:lang w:eastAsia="zh-CN"/>
          </w:rPr>
          <w:t>八、灯头项目风险管理</w:t>
        </w:r>
        <w:r>
          <w:tab/>
        </w:r>
        <w:r>
          <w:fldChar w:fldCharType="begin"/>
        </w:r>
        <w:r>
          <w:instrText xml:space="preserve"> PAGEREF _Toc9177 \h </w:instrText>
        </w:r>
        <w:r>
          <w:fldChar w:fldCharType="separate"/>
        </w:r>
        <w:r>
          <w:t>27</w:t>
        </w:r>
        <w:r>
          <w:fldChar w:fldCharType="end"/>
        </w:r>
      </w:hyperlink>
    </w:p>
    <w:p>
      <w:pPr>
        <w:pStyle w:val="TOC2"/>
        <w:tabs>
          <w:tab w:val="right" w:leader="dot" w:pos="8306"/>
        </w:tabs>
      </w:pPr>
      <w:hyperlink w:anchor="_Toc30165" w:history="1">
        <w:r>
          <w:rPr>
            <w:rFonts w:ascii="仿宋" w:eastAsia="仿宋" w:hAnsi="仿宋" w:cs="仿宋" w:hint="eastAsia"/>
            <w:lang w:eastAsia="zh-CN"/>
          </w:rPr>
          <w:t>(一)、风险识别与评估</w:t>
        </w:r>
        <w:r>
          <w:tab/>
        </w:r>
        <w:r>
          <w:fldChar w:fldCharType="begin"/>
        </w:r>
        <w:r>
          <w:instrText xml:space="preserve"> PAGEREF _Toc30165 \h </w:instrText>
        </w:r>
        <w:r>
          <w:fldChar w:fldCharType="separate"/>
        </w:r>
        <w:r>
          <w:t>27</w:t>
        </w:r>
        <w:r>
          <w:fldChar w:fldCharType="end"/>
        </w:r>
      </w:hyperlink>
    </w:p>
    <w:p>
      <w:pPr>
        <w:pStyle w:val="TOC2"/>
        <w:tabs>
          <w:tab w:val="right" w:leader="dot" w:pos="8306"/>
        </w:tabs>
      </w:pPr>
      <w:hyperlink w:anchor="_Toc27788" w:history="1">
        <w:r>
          <w:rPr>
            <w:rFonts w:ascii="仿宋" w:eastAsia="仿宋" w:hAnsi="仿宋" w:cs="仿宋" w:hint="eastAsia"/>
            <w:lang w:eastAsia="zh-CN"/>
          </w:rPr>
          <w:t>(二)、风险应对策略</w:t>
        </w:r>
        <w:r>
          <w:tab/>
        </w:r>
        <w:r>
          <w:fldChar w:fldCharType="begin"/>
        </w:r>
        <w:r>
          <w:instrText xml:space="preserve"> PAGEREF _Toc27788 \h </w:instrText>
        </w:r>
        <w:r>
          <w:fldChar w:fldCharType="separate"/>
        </w:r>
        <w:r>
          <w:t>28</w:t>
        </w:r>
        <w:r>
          <w:fldChar w:fldCharType="end"/>
        </w:r>
      </w:hyperlink>
    </w:p>
    <w:p>
      <w:pPr>
        <w:pStyle w:val="TOC2"/>
        <w:tabs>
          <w:tab w:val="right" w:leader="dot" w:pos="8306"/>
        </w:tabs>
      </w:pPr>
      <w:hyperlink w:anchor="_Toc24594" w:history="1">
        <w:r>
          <w:rPr>
            <w:rFonts w:ascii="仿宋" w:eastAsia="仿宋" w:hAnsi="仿宋" w:cs="仿宋" w:hint="eastAsia"/>
            <w:lang w:eastAsia="zh-CN"/>
          </w:rPr>
          <w:t>(三)、风险监控与控制</w:t>
        </w:r>
        <w:r>
          <w:tab/>
        </w:r>
        <w:r>
          <w:fldChar w:fldCharType="begin"/>
        </w:r>
        <w:r>
          <w:instrText xml:space="preserve"> PAGEREF _Toc24594 \h </w:instrText>
        </w:r>
        <w:r>
          <w:fldChar w:fldCharType="separate"/>
        </w:r>
        <w:r>
          <w:t>30</w:t>
        </w:r>
        <w:r>
          <w:fldChar w:fldCharType="end"/>
        </w:r>
      </w:hyperlink>
    </w:p>
    <w:p>
      <w:pPr>
        <w:pStyle w:val="TOC1"/>
        <w:tabs>
          <w:tab w:val="right" w:leader="dot" w:pos="8306"/>
        </w:tabs>
      </w:pPr>
      <w:hyperlink w:anchor="_Toc25962" w:history="1">
        <w:r>
          <w:rPr>
            <w:rFonts w:ascii="仿宋" w:eastAsia="仿宋" w:hAnsi="仿宋" w:cs="仿宋" w:hint="eastAsia"/>
            <w:lang w:eastAsia="zh-CN"/>
          </w:rPr>
          <w:t>九、灯头项目人力资源管理</w:t>
        </w:r>
        <w:r>
          <w:tab/>
        </w:r>
        <w:r>
          <w:fldChar w:fldCharType="begin"/>
        </w:r>
        <w:r>
          <w:instrText xml:space="preserve"> PAGEREF _Toc25962 \h </w:instrText>
        </w:r>
        <w:r>
          <w:fldChar w:fldCharType="separate"/>
        </w:r>
        <w:r>
          <w:t>31</w:t>
        </w:r>
        <w:r>
          <w:fldChar w:fldCharType="end"/>
        </w:r>
      </w:hyperlink>
    </w:p>
    <w:p>
      <w:pPr>
        <w:pStyle w:val="TOC2"/>
        <w:tabs>
          <w:tab w:val="right" w:leader="dot" w:pos="8306"/>
        </w:tabs>
      </w:pPr>
      <w:hyperlink w:anchor="_Toc16601" w:history="1">
        <w:r>
          <w:rPr>
            <w:rFonts w:ascii="仿宋" w:eastAsia="仿宋" w:hAnsi="仿宋" w:cs="仿宋" w:hint="eastAsia"/>
            <w:lang w:eastAsia="zh-CN"/>
          </w:rPr>
          <w:t>(一)、建立健全的预算管理制度</w:t>
        </w:r>
        <w:r>
          <w:tab/>
        </w:r>
        <w:r>
          <w:fldChar w:fldCharType="begin"/>
        </w:r>
        <w:r>
          <w:instrText xml:space="preserve"> PAGEREF _Toc16601 \h </w:instrText>
        </w:r>
        <w:r>
          <w:fldChar w:fldCharType="separate"/>
        </w:r>
        <w:r>
          <w:t>31</w:t>
        </w:r>
        <w:r>
          <w:fldChar w:fldCharType="end"/>
        </w:r>
      </w:hyperlink>
    </w:p>
    <w:p>
      <w:pPr>
        <w:pStyle w:val="TOC2"/>
        <w:tabs>
          <w:tab w:val="right" w:leader="dot" w:pos="8306"/>
        </w:tabs>
      </w:pPr>
      <w:hyperlink w:anchor="_Toc2717" w:history="1">
        <w:r>
          <w:rPr>
            <w:rFonts w:ascii="仿宋" w:eastAsia="仿宋" w:hAnsi="仿宋" w:cs="仿宋" w:hint="eastAsia"/>
            <w:lang w:eastAsia="zh-CN"/>
          </w:rPr>
          <w:t>(二)、加强资金流动监控</w:t>
        </w:r>
        <w:r>
          <w:tab/>
        </w:r>
        <w:r>
          <w:fldChar w:fldCharType="begin"/>
        </w:r>
        <w:r>
          <w:instrText xml:space="preserve"> PAGEREF _Toc2717 \h </w:instrText>
        </w:r>
        <w:r>
          <w:fldChar w:fldCharType="separate"/>
        </w:r>
        <w:r>
          <w:t>32</w:t>
        </w:r>
        <w:r>
          <w:fldChar w:fldCharType="end"/>
        </w:r>
      </w:hyperlink>
    </w:p>
    <w:p>
      <w:pPr>
        <w:pStyle w:val="TOC2"/>
        <w:tabs>
          <w:tab w:val="right" w:leader="dot" w:pos="8306"/>
        </w:tabs>
      </w:pPr>
      <w:hyperlink w:anchor="_Toc32204" w:history="1">
        <w:r>
          <w:rPr>
            <w:rFonts w:ascii="仿宋" w:eastAsia="仿宋" w:hAnsi="仿宋" w:cs="仿宋" w:hint="eastAsia"/>
            <w:lang w:eastAsia="zh-CN"/>
          </w:rPr>
          <w:t>(三)、制定完善的风险控制机制</w:t>
        </w:r>
        <w:r>
          <w:tab/>
        </w:r>
        <w:r>
          <w:fldChar w:fldCharType="begin"/>
        </w:r>
        <w:r>
          <w:instrText xml:space="preserve"> PAGEREF _Toc32204 \h </w:instrText>
        </w:r>
        <w:r>
          <w:fldChar w:fldCharType="separate"/>
        </w:r>
        <w:r>
          <w:t>33</w:t>
        </w:r>
        <w:r>
          <w:fldChar w:fldCharType="end"/>
        </w:r>
      </w:hyperlink>
    </w:p>
    <w:p>
      <w:pPr>
        <w:pStyle w:val="TOC2"/>
        <w:tabs>
          <w:tab w:val="right" w:leader="dot" w:pos="8306"/>
        </w:tabs>
      </w:pPr>
      <w:hyperlink w:anchor="_Toc17595" w:history="1">
        <w:r>
          <w:rPr>
            <w:rFonts w:ascii="仿宋" w:eastAsia="仿宋" w:hAnsi="仿宋" w:cs="仿宋" w:hint="eastAsia"/>
            <w:lang w:eastAsia="zh-CN"/>
          </w:rPr>
          <w:t>(四)、优化成本管理</w:t>
        </w:r>
        <w:r>
          <w:tab/>
        </w:r>
        <w:r>
          <w:fldChar w:fldCharType="begin"/>
        </w:r>
        <w:r>
          <w:instrText xml:space="preserve"> PAGEREF _Toc17595 \h </w:instrText>
        </w:r>
        <w:r>
          <w:fldChar w:fldCharType="separate"/>
        </w:r>
        <w:r>
          <w:t>35</w:t>
        </w:r>
        <w:r>
          <w:fldChar w:fldCharType="end"/>
        </w:r>
      </w:hyperlink>
    </w:p>
    <w:p>
      <w:pPr>
        <w:pStyle w:val="TOC1"/>
        <w:tabs>
          <w:tab w:val="right" w:leader="dot" w:pos="8306"/>
        </w:tabs>
      </w:pPr>
      <w:hyperlink w:anchor="_Toc6313" w:history="1">
        <w:r>
          <w:rPr>
            <w:rFonts w:ascii="仿宋" w:eastAsia="仿宋" w:hAnsi="仿宋" w:cs="仿宋" w:hint="eastAsia"/>
            <w:lang w:eastAsia="zh-CN"/>
          </w:rPr>
          <w:t>十、灯头项目人力资源培养与发展</w:t>
        </w:r>
        <w:r>
          <w:tab/>
        </w:r>
        <w:r>
          <w:fldChar w:fldCharType="begin"/>
        </w:r>
        <w:r>
          <w:instrText xml:space="preserve"> PAGEREF _Toc6313 \h </w:instrText>
        </w:r>
        <w:r>
          <w:fldChar w:fldCharType="separate"/>
        </w:r>
        <w:r>
          <w:t>36</w:t>
        </w:r>
        <w:r>
          <w:fldChar w:fldCharType="end"/>
        </w:r>
      </w:hyperlink>
    </w:p>
    <w:p>
      <w:pPr>
        <w:pStyle w:val="TOC2"/>
        <w:tabs>
          <w:tab w:val="right" w:leader="dot" w:pos="8306"/>
        </w:tabs>
      </w:pPr>
      <w:hyperlink w:anchor="_Toc17440" w:history="1">
        <w:r>
          <w:rPr>
            <w:rFonts w:ascii="仿宋" w:eastAsia="仿宋" w:hAnsi="仿宋" w:cs="仿宋" w:hint="eastAsia"/>
            <w:lang w:eastAsia="zh-CN"/>
          </w:rPr>
          <w:t>(一)、人才需求与规划</w:t>
        </w:r>
        <w:r>
          <w:tab/>
        </w:r>
        <w:r>
          <w:fldChar w:fldCharType="begin"/>
        </w:r>
        <w:r>
          <w:instrText xml:space="preserve"> PAGEREF _Toc17440 \h </w:instrText>
        </w:r>
        <w:r>
          <w:fldChar w:fldCharType="separate"/>
        </w:r>
        <w:r>
          <w:t>36</w:t>
        </w:r>
        <w:r>
          <w:fldChar w:fldCharType="end"/>
        </w:r>
      </w:hyperlink>
    </w:p>
    <w:p>
      <w:pPr>
        <w:pStyle w:val="TOC2"/>
        <w:tabs>
          <w:tab w:val="right" w:leader="dot" w:pos="8306"/>
        </w:tabs>
      </w:pPr>
      <w:hyperlink w:anchor="_Toc10146" w:history="1">
        <w:r>
          <w:rPr>
            <w:rFonts w:ascii="仿宋" w:eastAsia="仿宋" w:hAnsi="仿宋" w:cs="仿宋" w:hint="eastAsia"/>
            <w:lang w:eastAsia="zh-CN"/>
          </w:rPr>
          <w:t>(二)、培训与发展计划</w:t>
        </w:r>
        <w:r>
          <w:tab/>
        </w:r>
        <w:r>
          <w:fldChar w:fldCharType="begin"/>
        </w:r>
        <w:r>
          <w:instrText xml:space="preserve"> PAGEREF _Toc10146 \h </w:instrText>
        </w:r>
        <w:r>
          <w:fldChar w:fldCharType="separate"/>
        </w:r>
        <w:r>
          <w:t>36</w:t>
        </w:r>
        <w:r>
          <w:fldChar w:fldCharType="end"/>
        </w:r>
      </w:hyperlink>
    </w:p>
    <w:p>
      <w:pPr>
        <w:pStyle w:val="TOC1"/>
        <w:tabs>
          <w:tab w:val="right" w:leader="dot" w:pos="8306"/>
        </w:tabs>
      </w:pPr>
      <w:hyperlink w:anchor="_Toc30809" w:history="1">
        <w:r>
          <w:rPr>
            <w:rFonts w:ascii="仿宋" w:eastAsia="仿宋" w:hAnsi="仿宋" w:cs="仿宋" w:hint="eastAsia"/>
            <w:lang w:eastAsia="zh-CN"/>
          </w:rPr>
          <w:t>十一、灯头项目创新与研发</w:t>
        </w:r>
        <w:r>
          <w:tab/>
        </w:r>
        <w:r>
          <w:fldChar w:fldCharType="begin"/>
        </w:r>
        <w:r>
          <w:instrText xml:space="preserve"> PAGEREF _Toc30809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85" w:history="1">
        <w:r>
          <w:rPr>
            <w:rFonts w:ascii="仿宋" w:eastAsia="仿宋" w:hAnsi="仿宋" w:cs="仿宋" w:hint="eastAsia"/>
            <w:lang w:eastAsia="zh-CN"/>
          </w:rPr>
          <w:t>(一)、创新策略与方向</w:t>
        </w:r>
        <w:r>
          <w:tab/>
        </w:r>
        <w:r>
          <w:fldChar w:fldCharType="begin"/>
        </w:r>
        <w:r>
          <w:instrText xml:space="preserve"> PAGEREF _Toc19885 \h </w:instrText>
        </w:r>
        <w:r>
          <w:fldChar w:fldCharType="separate"/>
        </w:r>
        <w:r>
          <w:t>37</w:t>
        </w:r>
        <w:r>
          <w:fldChar w:fldCharType="end"/>
        </w:r>
      </w:hyperlink>
    </w:p>
    <w:p>
      <w:pPr>
        <w:pStyle w:val="TOC2"/>
        <w:tabs>
          <w:tab w:val="right" w:leader="dot" w:pos="8306"/>
        </w:tabs>
      </w:pPr>
      <w:hyperlink w:anchor="_Toc2995" w:history="1">
        <w:r>
          <w:rPr>
            <w:rFonts w:ascii="仿宋" w:eastAsia="仿宋" w:hAnsi="仿宋" w:cs="仿宋" w:hint="eastAsia"/>
            <w:lang w:eastAsia="zh-CN"/>
          </w:rPr>
          <w:t>(二)、研发规划与投入</w:t>
        </w:r>
        <w:r>
          <w:tab/>
        </w:r>
        <w:r>
          <w:fldChar w:fldCharType="begin"/>
        </w:r>
        <w:r>
          <w:instrText xml:space="preserve"> PAGEREF _Toc2995 \h </w:instrText>
        </w:r>
        <w:r>
          <w:fldChar w:fldCharType="separate"/>
        </w:r>
        <w:r>
          <w:t>38</w:t>
        </w:r>
        <w:r>
          <w:fldChar w:fldCharType="end"/>
        </w:r>
      </w:hyperlink>
    </w:p>
    <w:p>
      <w:pPr>
        <w:pStyle w:val="TOC1"/>
        <w:tabs>
          <w:tab w:val="right" w:leader="dot" w:pos="8306"/>
        </w:tabs>
      </w:pPr>
      <w:hyperlink w:anchor="_Toc6736" w:history="1">
        <w:r>
          <w:rPr>
            <w:rFonts w:ascii="仿宋" w:eastAsia="仿宋" w:hAnsi="仿宋" w:cs="仿宋" w:hint="eastAsia"/>
            <w:lang w:eastAsia="zh-CN"/>
          </w:rPr>
          <w:t>十二、灯头项目计划安排</w:t>
        </w:r>
        <w:r>
          <w:tab/>
        </w:r>
        <w:r>
          <w:fldChar w:fldCharType="begin"/>
        </w:r>
        <w:r>
          <w:instrText xml:space="preserve"> PAGEREF _Toc6736 \h </w:instrText>
        </w:r>
        <w:r>
          <w:fldChar w:fldCharType="separate"/>
        </w:r>
        <w:r>
          <w:t>40</w:t>
        </w:r>
        <w:r>
          <w:fldChar w:fldCharType="end"/>
        </w:r>
      </w:hyperlink>
    </w:p>
    <w:p>
      <w:pPr>
        <w:pStyle w:val="TOC2"/>
        <w:tabs>
          <w:tab w:val="right" w:leader="dot" w:pos="8306"/>
        </w:tabs>
      </w:pPr>
      <w:hyperlink w:anchor="_Toc19553" w:history="1">
        <w:r>
          <w:rPr>
            <w:rFonts w:ascii="仿宋" w:eastAsia="仿宋" w:hAnsi="仿宋" w:cs="仿宋" w:hint="eastAsia"/>
            <w:lang w:eastAsia="zh-CN"/>
          </w:rPr>
          <w:t>(一)、建设周期</w:t>
        </w:r>
        <w:r>
          <w:tab/>
        </w:r>
        <w:r>
          <w:fldChar w:fldCharType="begin"/>
        </w:r>
        <w:r>
          <w:instrText xml:space="preserve"> PAGEREF _Toc19553 \h </w:instrText>
        </w:r>
        <w:r>
          <w:fldChar w:fldCharType="separate"/>
        </w:r>
        <w:r>
          <w:t>40</w:t>
        </w:r>
        <w:r>
          <w:fldChar w:fldCharType="end"/>
        </w:r>
      </w:hyperlink>
    </w:p>
    <w:p>
      <w:pPr>
        <w:pStyle w:val="TOC2"/>
        <w:tabs>
          <w:tab w:val="right" w:leader="dot" w:pos="8306"/>
        </w:tabs>
      </w:pPr>
      <w:hyperlink w:anchor="_Toc13476" w:history="1">
        <w:r>
          <w:rPr>
            <w:rFonts w:ascii="仿宋" w:eastAsia="仿宋" w:hAnsi="仿宋" w:cs="仿宋" w:hint="eastAsia"/>
            <w:lang w:eastAsia="zh-CN"/>
          </w:rPr>
          <w:t>(二)、建设进度</w:t>
        </w:r>
        <w:r>
          <w:tab/>
        </w:r>
        <w:r>
          <w:fldChar w:fldCharType="begin"/>
        </w:r>
        <w:r>
          <w:instrText xml:space="preserve"> PAGEREF _Toc13476 \h </w:instrText>
        </w:r>
        <w:r>
          <w:fldChar w:fldCharType="separate"/>
        </w:r>
        <w:r>
          <w:t>41</w:t>
        </w:r>
        <w:r>
          <w:fldChar w:fldCharType="end"/>
        </w:r>
      </w:hyperlink>
    </w:p>
    <w:p>
      <w:pPr>
        <w:pStyle w:val="TOC2"/>
        <w:tabs>
          <w:tab w:val="right" w:leader="dot" w:pos="8306"/>
        </w:tabs>
      </w:pPr>
      <w:hyperlink w:anchor="_Toc30695" w:history="1">
        <w:r>
          <w:rPr>
            <w:rFonts w:ascii="仿宋" w:eastAsia="仿宋" w:hAnsi="仿宋" w:cs="仿宋" w:hint="eastAsia"/>
            <w:lang w:eastAsia="zh-CN"/>
          </w:rPr>
          <w:t>(三)、进度安排注意事项</w:t>
        </w:r>
        <w:r>
          <w:tab/>
        </w:r>
        <w:r>
          <w:fldChar w:fldCharType="begin"/>
        </w:r>
        <w:r>
          <w:instrText xml:space="preserve"> PAGEREF _Toc30695 \h </w:instrText>
        </w:r>
        <w:r>
          <w:fldChar w:fldCharType="separate"/>
        </w:r>
        <w:r>
          <w:t>41</w:t>
        </w:r>
        <w:r>
          <w:fldChar w:fldCharType="end"/>
        </w:r>
      </w:hyperlink>
    </w:p>
    <w:p>
      <w:pPr>
        <w:pStyle w:val="TOC2"/>
        <w:tabs>
          <w:tab w:val="right" w:leader="dot" w:pos="8306"/>
        </w:tabs>
      </w:pPr>
      <w:hyperlink w:anchor="_Toc5036" w:history="1">
        <w:r>
          <w:rPr>
            <w:rFonts w:ascii="仿宋" w:eastAsia="仿宋" w:hAnsi="仿宋" w:cs="仿宋" w:hint="eastAsia"/>
            <w:lang w:eastAsia="zh-CN"/>
          </w:rPr>
          <w:t>(四)、人力资源配置</w:t>
        </w:r>
        <w:r>
          <w:tab/>
        </w:r>
        <w:r>
          <w:fldChar w:fldCharType="begin"/>
        </w:r>
        <w:r>
          <w:instrText xml:space="preserve"> PAGEREF _Toc5036 \h </w:instrText>
        </w:r>
        <w:r>
          <w:fldChar w:fldCharType="separate"/>
        </w:r>
        <w:r>
          <w:t>43</w:t>
        </w:r>
        <w:r>
          <w:fldChar w:fldCharType="end"/>
        </w:r>
      </w:hyperlink>
    </w:p>
    <w:p>
      <w:pPr>
        <w:pStyle w:val="TOC1"/>
        <w:tabs>
          <w:tab w:val="right" w:leader="dot" w:pos="8306"/>
        </w:tabs>
      </w:pPr>
      <w:hyperlink w:anchor="_Toc17054" w:history="1">
        <w:r>
          <w:rPr>
            <w:rFonts w:ascii="仿宋" w:eastAsia="仿宋" w:hAnsi="仿宋" w:cs="仿宋" w:hint="eastAsia"/>
            <w:lang w:eastAsia="zh-CN"/>
          </w:rPr>
          <w:t>十三、质量管理体系</w:t>
        </w:r>
        <w:r>
          <w:tab/>
        </w:r>
        <w:r>
          <w:fldChar w:fldCharType="begin"/>
        </w:r>
        <w:r>
          <w:instrText xml:space="preserve"> PAGEREF _Toc17054 \h </w:instrText>
        </w:r>
        <w:r>
          <w:fldChar w:fldCharType="separate"/>
        </w:r>
        <w:r>
          <w:t>44</w:t>
        </w:r>
        <w:r>
          <w:fldChar w:fldCharType="end"/>
        </w:r>
      </w:hyperlink>
    </w:p>
    <w:p>
      <w:pPr>
        <w:pStyle w:val="TOC2"/>
        <w:tabs>
          <w:tab w:val="right" w:leader="dot" w:pos="8306"/>
        </w:tabs>
      </w:pPr>
      <w:hyperlink w:anchor="_Toc22071" w:history="1">
        <w:r>
          <w:rPr>
            <w:rFonts w:ascii="仿宋" w:eastAsia="仿宋" w:hAnsi="仿宋" w:cs="仿宋" w:hint="eastAsia"/>
            <w:lang w:eastAsia="zh-CN"/>
          </w:rPr>
          <w:t>(一)、质量目标与方针</w:t>
        </w:r>
        <w:r>
          <w:tab/>
        </w:r>
        <w:r>
          <w:fldChar w:fldCharType="begin"/>
        </w:r>
        <w:r>
          <w:instrText xml:space="preserve"> PAGEREF _Toc22071 \h </w:instrText>
        </w:r>
        <w:r>
          <w:fldChar w:fldCharType="separate"/>
        </w:r>
        <w:r>
          <w:t>44</w:t>
        </w:r>
        <w:r>
          <w:fldChar w:fldCharType="end"/>
        </w:r>
      </w:hyperlink>
    </w:p>
    <w:p>
      <w:pPr>
        <w:pStyle w:val="TOC2"/>
        <w:tabs>
          <w:tab w:val="right" w:leader="dot" w:pos="8306"/>
        </w:tabs>
      </w:pPr>
      <w:hyperlink w:anchor="_Toc1164" w:history="1">
        <w:r>
          <w:rPr>
            <w:rFonts w:ascii="仿宋" w:eastAsia="仿宋" w:hAnsi="仿宋" w:cs="仿宋" w:hint="eastAsia"/>
            <w:lang w:eastAsia="zh-CN"/>
          </w:rPr>
          <w:t>(二)、质量管理责任</w:t>
        </w:r>
        <w:r>
          <w:tab/>
        </w:r>
        <w:r>
          <w:fldChar w:fldCharType="begin"/>
        </w:r>
        <w:r>
          <w:instrText xml:space="preserve"> PAGEREF _Toc1164 \h </w:instrText>
        </w:r>
        <w:r>
          <w:fldChar w:fldCharType="separate"/>
        </w:r>
        <w:r>
          <w:t>45</w:t>
        </w:r>
        <w:r>
          <w:fldChar w:fldCharType="end"/>
        </w:r>
      </w:hyperlink>
    </w:p>
    <w:p>
      <w:pPr>
        <w:pStyle w:val="TOC2"/>
        <w:tabs>
          <w:tab w:val="right" w:leader="dot" w:pos="8306"/>
        </w:tabs>
      </w:pPr>
      <w:hyperlink w:anchor="_Toc7900" w:history="1">
        <w:r>
          <w:rPr>
            <w:rFonts w:ascii="仿宋" w:eastAsia="仿宋" w:hAnsi="仿宋" w:cs="仿宋" w:hint="eastAsia"/>
            <w:lang w:eastAsia="zh-CN"/>
          </w:rPr>
          <w:t>(三)、质量管理体系文件</w:t>
        </w:r>
        <w:r>
          <w:tab/>
        </w:r>
        <w:r>
          <w:fldChar w:fldCharType="begin"/>
        </w:r>
        <w:r>
          <w:instrText xml:space="preserve"> PAGEREF _Toc7900 \h </w:instrText>
        </w:r>
        <w:r>
          <w:fldChar w:fldCharType="separate"/>
        </w:r>
        <w:r>
          <w:t>46</w:t>
        </w:r>
        <w:r>
          <w:fldChar w:fldCharType="end"/>
        </w:r>
      </w:hyperlink>
    </w:p>
    <w:p>
      <w:pPr>
        <w:pStyle w:val="TOC2"/>
        <w:tabs>
          <w:tab w:val="right" w:leader="dot" w:pos="8306"/>
        </w:tabs>
      </w:pPr>
      <w:hyperlink w:anchor="_Toc32242" w:history="1">
        <w:r>
          <w:rPr>
            <w:rFonts w:ascii="仿宋" w:eastAsia="仿宋" w:hAnsi="仿宋" w:cs="仿宋" w:hint="eastAsia"/>
            <w:lang w:eastAsia="zh-CN"/>
          </w:rPr>
          <w:t>(四)、质量培训与教育</w:t>
        </w:r>
        <w:r>
          <w:tab/>
        </w:r>
        <w:r>
          <w:fldChar w:fldCharType="begin"/>
        </w:r>
        <w:r>
          <w:instrText xml:space="preserve"> PAGEREF _Toc32242 \h </w:instrText>
        </w:r>
        <w:r>
          <w:fldChar w:fldCharType="separate"/>
        </w:r>
        <w:r>
          <w:t>48</w:t>
        </w:r>
        <w:r>
          <w:fldChar w:fldCharType="end"/>
        </w:r>
      </w:hyperlink>
    </w:p>
    <w:p>
      <w:pPr>
        <w:pStyle w:val="TOC2"/>
        <w:tabs>
          <w:tab w:val="right" w:leader="dot" w:pos="8306"/>
        </w:tabs>
      </w:pPr>
      <w:hyperlink w:anchor="_Toc15572" w:history="1">
        <w:r>
          <w:rPr>
            <w:rFonts w:ascii="仿宋" w:eastAsia="仿宋" w:hAnsi="仿宋" w:cs="仿宋" w:hint="eastAsia"/>
            <w:lang w:eastAsia="zh-CN"/>
          </w:rPr>
          <w:t>(五)、质量审核与评价</w:t>
        </w:r>
        <w:r>
          <w:tab/>
        </w:r>
        <w:r>
          <w:fldChar w:fldCharType="begin"/>
        </w:r>
        <w:r>
          <w:instrText xml:space="preserve"> PAGEREF _Toc15572 \h </w:instrText>
        </w:r>
        <w:r>
          <w:fldChar w:fldCharType="separate"/>
        </w:r>
        <w:r>
          <w:t>49</w:t>
        </w:r>
        <w:r>
          <w:fldChar w:fldCharType="end"/>
        </w:r>
      </w:hyperlink>
    </w:p>
    <w:p>
      <w:pPr>
        <w:pStyle w:val="TOC2"/>
        <w:tabs>
          <w:tab w:val="right" w:leader="dot" w:pos="8306"/>
        </w:tabs>
      </w:pPr>
      <w:hyperlink w:anchor="_Toc31024" w:history="1">
        <w:r>
          <w:rPr>
            <w:rFonts w:ascii="仿宋" w:eastAsia="仿宋" w:hAnsi="仿宋" w:cs="仿宋" w:hint="eastAsia"/>
            <w:lang w:eastAsia="zh-CN"/>
          </w:rPr>
          <w:t>(六)、不符合与纠正措施</w:t>
        </w:r>
        <w:r>
          <w:tab/>
        </w:r>
        <w:r>
          <w:fldChar w:fldCharType="begin"/>
        </w:r>
        <w:r>
          <w:instrText xml:space="preserve"> PAGEREF _Toc31024 \h </w:instrText>
        </w:r>
        <w:r>
          <w:fldChar w:fldCharType="separate"/>
        </w:r>
        <w:r>
          <w:t>51</w:t>
        </w:r>
        <w:r>
          <w:fldChar w:fldCharType="end"/>
        </w:r>
      </w:hyperlink>
    </w:p>
    <w:p>
      <w:pPr>
        <w:pStyle w:val="TOC1"/>
        <w:tabs>
          <w:tab w:val="right" w:leader="dot" w:pos="8306"/>
        </w:tabs>
      </w:pPr>
      <w:hyperlink w:anchor="_Toc28870" w:history="1">
        <w:r>
          <w:rPr>
            <w:rFonts w:ascii="仿宋" w:eastAsia="仿宋" w:hAnsi="仿宋" w:cs="仿宋" w:hint="eastAsia"/>
            <w:lang w:eastAsia="zh-CN"/>
          </w:rPr>
          <w:t>十四、供应链管理</w:t>
        </w:r>
        <w:r>
          <w:tab/>
        </w:r>
        <w:r>
          <w:fldChar w:fldCharType="begin"/>
        </w:r>
        <w:r>
          <w:instrText xml:space="preserve"> PAGEREF _Toc28870 \h </w:instrText>
        </w:r>
        <w:r>
          <w:fldChar w:fldCharType="separate"/>
        </w:r>
        <w:r>
          <w:t>52</w:t>
        </w:r>
        <w:r>
          <w:fldChar w:fldCharType="end"/>
        </w:r>
      </w:hyperlink>
    </w:p>
    <w:p>
      <w:pPr>
        <w:pStyle w:val="TOC2"/>
        <w:tabs>
          <w:tab w:val="right" w:leader="dot" w:pos="8306"/>
        </w:tabs>
      </w:pPr>
      <w:hyperlink w:anchor="_Toc31991" w:history="1">
        <w:r>
          <w:rPr>
            <w:rFonts w:ascii="仿宋" w:eastAsia="仿宋" w:hAnsi="仿宋" w:cs="仿宋" w:hint="eastAsia"/>
            <w:lang w:eastAsia="zh-CN"/>
          </w:rPr>
          <w:t>(一)、供应链战略规划</w:t>
        </w:r>
        <w:r>
          <w:tab/>
        </w:r>
        <w:r>
          <w:fldChar w:fldCharType="begin"/>
        </w:r>
        <w:r>
          <w:instrText xml:space="preserve"> PAGEREF _Toc31991 \h </w:instrText>
        </w:r>
        <w:r>
          <w:fldChar w:fldCharType="separate"/>
        </w:r>
        <w:r>
          <w:t>52</w:t>
        </w:r>
        <w:r>
          <w:fldChar w:fldCharType="end"/>
        </w:r>
      </w:hyperlink>
    </w:p>
    <w:p>
      <w:pPr>
        <w:pStyle w:val="TOC2"/>
        <w:tabs>
          <w:tab w:val="right" w:leader="dot" w:pos="8306"/>
        </w:tabs>
      </w:pPr>
      <w:hyperlink w:anchor="_Toc21689" w:history="1">
        <w:r>
          <w:rPr>
            <w:rFonts w:ascii="仿宋" w:eastAsia="仿宋" w:hAnsi="仿宋" w:cs="仿宋" w:hint="eastAsia"/>
            <w:lang w:eastAsia="zh-CN"/>
          </w:rPr>
          <w:t>(二)、供应商选择与合作</w:t>
        </w:r>
        <w:r>
          <w:tab/>
        </w:r>
        <w:r>
          <w:fldChar w:fldCharType="begin"/>
        </w:r>
        <w:r>
          <w:instrText xml:space="preserve"> PAGEREF _Toc21689 \h </w:instrText>
        </w:r>
        <w:r>
          <w:fldChar w:fldCharType="separate"/>
        </w:r>
        <w:r>
          <w:t>53</w:t>
        </w:r>
        <w:r>
          <w:fldChar w:fldCharType="end"/>
        </w:r>
      </w:hyperlink>
    </w:p>
    <w:p>
      <w:pPr>
        <w:pStyle w:val="TOC2"/>
        <w:tabs>
          <w:tab w:val="right" w:leader="dot" w:pos="8306"/>
        </w:tabs>
      </w:pPr>
      <w:hyperlink w:anchor="_Toc6370" w:history="1">
        <w:r>
          <w:rPr>
            <w:rFonts w:ascii="仿宋" w:eastAsia="仿宋" w:hAnsi="仿宋" w:cs="仿宋" w:hint="eastAsia"/>
            <w:lang w:eastAsia="zh-CN"/>
          </w:rPr>
          <w:t>(三)、物流与库存管理</w:t>
        </w:r>
        <w:r>
          <w:tab/>
        </w:r>
        <w:r>
          <w:fldChar w:fldCharType="begin"/>
        </w:r>
        <w:r>
          <w:instrText xml:space="preserve"> PAGEREF _Toc6370 \h </w:instrText>
        </w:r>
        <w:r>
          <w:fldChar w:fldCharType="separate"/>
        </w:r>
        <w:r>
          <w:t>54</w:t>
        </w:r>
        <w:r>
          <w:fldChar w:fldCharType="end"/>
        </w:r>
      </w:hyperlink>
    </w:p>
    <w:p>
      <w:pPr>
        <w:pStyle w:val="TOC1"/>
        <w:tabs>
          <w:tab w:val="right" w:leader="dot" w:pos="8306"/>
        </w:tabs>
      </w:pPr>
      <w:hyperlink w:anchor="_Toc26824" w:history="1">
        <w:r>
          <w:rPr>
            <w:rFonts w:ascii="仿宋" w:eastAsia="仿宋" w:hAnsi="仿宋" w:cs="仿宋" w:hint="eastAsia"/>
            <w:lang w:eastAsia="zh-CN"/>
          </w:rPr>
          <w:t>十五、灯头项目工程方案分析</w:t>
        </w:r>
        <w:r>
          <w:tab/>
        </w:r>
        <w:r>
          <w:fldChar w:fldCharType="begin"/>
        </w:r>
        <w:r>
          <w:instrText xml:space="preserve"> PAGEREF _Toc26824 \h </w:instrText>
        </w:r>
        <w:r>
          <w:fldChar w:fldCharType="separate"/>
        </w:r>
        <w:r>
          <w:t>56</w:t>
        </w:r>
        <w:r>
          <w:fldChar w:fldCharType="end"/>
        </w:r>
      </w:hyperlink>
    </w:p>
    <w:p>
      <w:pPr>
        <w:pStyle w:val="TOC2"/>
        <w:tabs>
          <w:tab w:val="right" w:leader="dot" w:pos="8306"/>
        </w:tabs>
      </w:pPr>
      <w:hyperlink w:anchor="_Toc26597" w:history="1">
        <w:r>
          <w:rPr>
            <w:rFonts w:ascii="仿宋" w:eastAsia="仿宋" w:hAnsi="仿宋" w:cs="仿宋" w:hint="eastAsia"/>
            <w:lang w:eastAsia="zh-CN"/>
          </w:rPr>
          <w:t>(一)、建筑工程设计原则</w:t>
        </w:r>
        <w:r>
          <w:tab/>
        </w:r>
        <w:r>
          <w:fldChar w:fldCharType="begin"/>
        </w:r>
        <w:r>
          <w:instrText xml:space="preserve"> PAGEREF _Toc26597 \h </w:instrText>
        </w:r>
        <w:r>
          <w:fldChar w:fldCharType="separate"/>
        </w:r>
        <w:r>
          <w:t>56</w:t>
        </w:r>
        <w:r>
          <w:fldChar w:fldCharType="end"/>
        </w:r>
      </w:hyperlink>
    </w:p>
    <w:p>
      <w:pPr>
        <w:pStyle w:val="TOC2"/>
        <w:tabs>
          <w:tab w:val="right" w:leader="dot" w:pos="8306"/>
        </w:tabs>
      </w:pPr>
      <w:hyperlink w:anchor="_Toc4687" w:history="1">
        <w:r>
          <w:rPr>
            <w:rFonts w:ascii="仿宋" w:eastAsia="仿宋" w:hAnsi="仿宋" w:cs="仿宋" w:hint="eastAsia"/>
            <w:lang w:eastAsia="zh-CN"/>
          </w:rPr>
          <w:t>(二)、土建工程建设指标</w:t>
        </w:r>
        <w:r>
          <w:tab/>
        </w:r>
        <w:r>
          <w:fldChar w:fldCharType="begin"/>
        </w:r>
        <w:r>
          <w:instrText xml:space="preserve"> PAGEREF _Toc4687 \h </w:instrText>
        </w:r>
        <w:r>
          <w:fldChar w:fldCharType="separate"/>
        </w:r>
        <w:r>
          <w:t>59</w:t>
        </w:r>
        <w:r>
          <w:fldChar w:fldCharType="end"/>
        </w:r>
      </w:hyperlink>
    </w:p>
    <w:p>
      <w:pPr>
        <w:pStyle w:val="TOC1"/>
        <w:tabs>
          <w:tab w:val="right" w:leader="dot" w:pos="8306"/>
        </w:tabs>
      </w:pPr>
      <w:hyperlink w:anchor="_Toc32572" w:history="1">
        <w:r>
          <w:rPr>
            <w:rFonts w:ascii="仿宋" w:eastAsia="仿宋" w:hAnsi="仿宋" w:cs="仿宋" w:hint="eastAsia"/>
            <w:lang w:eastAsia="zh-CN"/>
          </w:rPr>
          <w:t>十六、营销与推广策略</w:t>
        </w:r>
        <w:r>
          <w:tab/>
        </w:r>
        <w:r>
          <w:fldChar w:fldCharType="begin"/>
        </w:r>
        <w:r>
          <w:instrText xml:space="preserve"> PAGEREF _Toc32572 \h </w:instrText>
        </w:r>
        <w:r>
          <w:fldChar w:fldCharType="separate"/>
        </w:r>
        <w:r>
          <w:t>61</w:t>
        </w:r>
        <w:r>
          <w:fldChar w:fldCharType="end"/>
        </w:r>
      </w:hyperlink>
    </w:p>
    <w:p>
      <w:pPr>
        <w:pStyle w:val="TOC2"/>
        <w:tabs>
          <w:tab w:val="right" w:leader="dot" w:pos="8306"/>
        </w:tabs>
      </w:pPr>
      <w:hyperlink w:anchor="_Toc2473" w:history="1">
        <w:r>
          <w:rPr>
            <w:rFonts w:ascii="仿宋" w:eastAsia="仿宋" w:hAnsi="仿宋" w:cs="仿宋" w:hint="eastAsia"/>
            <w:lang w:eastAsia="zh-CN"/>
          </w:rPr>
          <w:t>(一)、产品/服务定位与特点</w:t>
        </w:r>
        <w:r>
          <w:tab/>
        </w:r>
        <w:r>
          <w:fldChar w:fldCharType="begin"/>
        </w:r>
        <w:r>
          <w:instrText xml:space="preserve"> PAGEREF _Toc2473 \h </w:instrText>
        </w:r>
        <w:r>
          <w:fldChar w:fldCharType="separate"/>
        </w:r>
        <w:r>
          <w:t>61</w:t>
        </w:r>
        <w:r>
          <w:fldChar w:fldCharType="end"/>
        </w:r>
      </w:hyperlink>
    </w:p>
    <w:p>
      <w:pPr>
        <w:pStyle w:val="TOC2"/>
        <w:tabs>
          <w:tab w:val="right" w:leader="dot" w:pos="8306"/>
        </w:tabs>
      </w:pPr>
      <w:hyperlink w:anchor="_Toc30135" w:history="1">
        <w:r>
          <w:rPr>
            <w:rFonts w:ascii="仿宋" w:eastAsia="仿宋" w:hAnsi="仿宋" w:cs="仿宋" w:hint="eastAsia"/>
            <w:lang w:eastAsia="zh-CN"/>
          </w:rPr>
          <w:t>(二)、市场定位与竞争分析</w:t>
        </w:r>
        <w:r>
          <w:tab/>
        </w:r>
        <w:r>
          <w:fldChar w:fldCharType="begin"/>
        </w:r>
        <w:r>
          <w:instrText xml:space="preserve"> PAGEREF _Toc30135 \h </w:instrText>
        </w:r>
        <w:r>
          <w:fldChar w:fldCharType="separate"/>
        </w:r>
        <w:r>
          <w:t>62</w:t>
        </w:r>
        <w:r>
          <w:fldChar w:fldCharType="end"/>
        </w:r>
      </w:hyperlink>
    </w:p>
    <w:p>
      <w:pPr>
        <w:pStyle w:val="TOC2"/>
        <w:tabs>
          <w:tab w:val="right" w:leader="dot" w:pos="8306"/>
        </w:tabs>
      </w:pPr>
      <w:hyperlink w:anchor="_Toc21178" w:history="1">
        <w:r>
          <w:rPr>
            <w:rFonts w:ascii="仿宋" w:eastAsia="仿宋" w:hAnsi="仿宋" w:cs="仿宋" w:hint="eastAsia"/>
            <w:lang w:eastAsia="zh-CN"/>
          </w:rPr>
          <w:t>(三)、营销渠道与策略</w:t>
        </w:r>
        <w:r>
          <w:tab/>
        </w:r>
        <w:r>
          <w:fldChar w:fldCharType="begin"/>
        </w:r>
        <w:r>
          <w:instrText xml:space="preserve"> PAGEREF _Toc21178 \h </w:instrText>
        </w:r>
        <w:r>
          <w:fldChar w:fldCharType="separate"/>
        </w:r>
        <w:r>
          <w:t>63</w:t>
        </w:r>
        <w:r>
          <w:fldChar w:fldCharType="end"/>
        </w:r>
      </w:hyperlink>
    </w:p>
    <w:p>
      <w:pPr>
        <w:pStyle w:val="TOC2"/>
        <w:tabs>
          <w:tab w:val="right" w:leader="dot" w:pos="8306"/>
        </w:tabs>
      </w:pPr>
      <w:hyperlink w:anchor="_Toc20128" w:history="1">
        <w:r>
          <w:rPr>
            <w:rFonts w:ascii="仿宋" w:eastAsia="仿宋" w:hAnsi="仿宋" w:cs="仿宋" w:hint="eastAsia"/>
            <w:lang w:eastAsia="zh-CN"/>
          </w:rPr>
          <w:t>(四)、推广与宣传活动</w:t>
        </w:r>
        <w:r>
          <w:tab/>
        </w:r>
        <w:r>
          <w:fldChar w:fldCharType="begin"/>
        </w:r>
        <w:r>
          <w:instrText xml:space="preserve"> PAGEREF _Toc20128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92"/>
      <w:r>
        <w:rPr>
          <w:rFonts w:ascii="仿宋" w:eastAsia="仿宋" w:hAnsi="仿宋" w:cs="仿宋" w:hint="eastAsia"/>
          <w:sz w:val="28"/>
          <w:lang w:eastAsia="zh-CN"/>
        </w:rPr>
        <w:t>一、灯头项目文档管理</w:t>
      </w:r>
      <w:bookmarkEnd w:id="2"/>
    </w:p>
    <w:p>
      <w:pPr>
        <w:pStyle w:val="Heading2"/>
        <w:rPr>
          <w:rFonts w:ascii="仿宋" w:eastAsia="仿宋" w:hAnsi="仿宋" w:cs="仿宋" w:hint="eastAsia"/>
          <w:lang w:eastAsia="zh-CN"/>
        </w:rPr>
      </w:pPr>
      <w:bookmarkStart w:id="3" w:name="_Toc68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灯头项目高度重视文档的质量和准确性，以支持灯头项目的各项活动和决策。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文档的编制始于灯头项目计划的初期，我们制定了详细的文档编制计划，明确了每个文档的内容、格式和编写责任人。在灯头项目启动阶段，我们首先编制了灯头项目章程，明确定义了灯头项目的目标、范围、风险等关键要素。随后，灯头项目团队根据计划陆续编制了需求文档、设计文档、测试文档等各类文档，确保灯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灯头项目管理中的重要环节，旨在确保灯头项目文档符合质量标准和灯头项目需求。在灯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除了内部审查，我们还进行了外部审查，邀请灯头项目相关利益方和专业领域的专家对文档进行独立审查。这有助于获取更全面、客观的反馈，确保灯头项目文档不仅符合内部标准，也满足外部需求。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灯头项目在文档编制与审查方面建立了严格的管理机制，通过规范的流程和多维度的审查，确保灯头项目文档的质量、准确性和可靠性，为灯头项目的顺利推进提供了有力支持。</w:t>
      </w:r>
    </w:p>
    <w:p>
      <w:pPr>
        <w:pStyle w:val="Heading2"/>
        <w:ind w:firstLine="560" w:firstLineChars="200"/>
        <w:rPr>
          <w:rFonts w:ascii="仿宋" w:eastAsia="仿宋" w:hAnsi="仿宋" w:cs="仿宋" w:hint="eastAsia"/>
          <w:sz w:val="28"/>
          <w:lang w:eastAsia="zh-CN"/>
        </w:rPr>
      </w:pPr>
      <w:bookmarkStart w:id="4" w:name="_Toc117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在灯头项目中，我们致力于优化文档发布与分发过程，以确保信息的高效传递和团队间协作的顺畅进行。以下是我们采取的关键优化策略：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我们通过多渠道发布文档，包括电子邮件、灯头项目管理平台、内部网站等，以满足不同团队成员的偏好和需求。多渠道发布确保了信息的全面覆盖。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我们采用了精细的权限控制，确保只有授权人员可以访问敏感信息。这种安全措施保护了灯头项目文档的机密性，防止了未经授权的信息泄露。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8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文档存档与归档是灯头项目生命周期中一个至关重要的环节，直接关系到灯头项目信息的长期保存和历史记录的完整性。在灯头项目中，我们实施了一系列有效的文档存档与归档管理策略：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89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灯头项目的主要产品是XXXX，预计年产值为XXX万元。这一产品在市场中占据着重要的地位，其广泛的应用范围使得该灯头项目的市场前景非常广阔。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灯头项目的xxx产品作为重要的原材料之一，将在多个领域发挥关键作用。其在建筑、交通、能源等方面的广泛应用将为整个产业链提供强大的支持，形成产业协同效应。灯头项目的年产值XXX万XXX万XXX万万元不仅反映了其在市场上的巨大潜力，更预示着它对国民经济的积极贡献。这种关联度高、涉及面广的产业关系，使得该灯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68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总征地面积为XXXX平方米，相当于约XX.XX亩，其中净用地面积为XXXX平方米，红线范围内相当于约XX.XX亩。这一用地规模充分考虑了灯头项目的建设需求，保障了灯头项目在合适的空间内得以充分发展。灯头项目规划的总建筑面积为XXXX平方米，其中主体工程建设占XXXX平方米，计容建筑面积达XXXX平方米。预计建筑工程的投资将达到XXXX万元，为灯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计划购置的设备共计XXXX台（套），设备购置费用为XXXX万元。这一设备购置计划充分考虑到灯头项目的生产需求和技术要求，确保了灯头项目在生产运营中具备先进的技术装备和高效的生产能力。设备的合理配置将为灯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计划总投资为XXXX万元，预计年实现营业收入为XXXX万元。这一产能规模的设定旨在确保灯头项目能够在投资与回报之间取得平衡，实现长期可持续的发展。灯头项目的总投资充分考虑到各个方面的需求，包括用地建设、设备购置等多个环节，以确保灯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36"/>
      <w:r>
        <w:rPr>
          <w:rFonts w:ascii="仿宋" w:eastAsia="仿宋" w:hAnsi="仿宋" w:cs="仿宋" w:hint="eastAsia"/>
          <w:sz w:val="28"/>
          <w:lang w:eastAsia="zh-CN"/>
        </w:rPr>
        <w:t>三、灯头项目绩效评估</w:t>
      </w:r>
      <w:bookmarkEnd w:id="9"/>
    </w:p>
    <w:p>
      <w:pPr>
        <w:pStyle w:val="Heading2"/>
        <w:rPr>
          <w:rFonts w:ascii="仿宋" w:eastAsia="仿宋" w:hAnsi="仿宋" w:cs="仿宋" w:hint="eastAsia"/>
          <w:lang w:eastAsia="zh-CN"/>
        </w:rPr>
      </w:pPr>
      <w:bookmarkStart w:id="10" w:name="_Toc370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在灯头项目中，我们设计了一套全面的绩效评估指标，以确保灯头项目的可控和成功交付。这些指标跨足灯头项目目标、成本、进度和质量等多个维度，为我们提供了全面洞察灯头项目的健康状况。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目标达成率是我们关注的首要指标。我们设定了明确的目标，并通过定期监测和评估，迅速发现并应对潜在的目标偏差。这为灯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进度作为关键的绩效指标之一，得到了精心的关注。我们制定了详细的灯头项目进度计划，并设立了进度符合度指标，确保实际进度与计划进度保持一致。这使我们能够快速发现和解决潜在的进度问题，保持灯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头项目绩效的不可或缺的一环。我们引入了一系列的质量标准和客户满意度指标，以确保灯头项目交付的成果在质量上达到或超越预期水平。通过持续监测这些指标，我们努力提升灯头项目整体质量水平，为灯头项目的成功交付提供有力保障。通过这些科学且全面的绩效评估，我们能够更好地引导灯头项目的持续改进，确保灯头项目目标的顺利达成。</w:t>
      </w:r>
    </w:p>
    <w:p>
      <w:pPr>
        <w:pStyle w:val="Heading2"/>
        <w:ind w:firstLine="560" w:firstLineChars="200"/>
        <w:rPr>
          <w:rFonts w:ascii="仿宋" w:eastAsia="仿宋" w:hAnsi="仿宋" w:cs="仿宋" w:hint="eastAsia"/>
          <w:sz w:val="28"/>
          <w:lang w:eastAsia="zh-CN"/>
        </w:rPr>
      </w:pPr>
      <w:bookmarkStart w:id="11" w:name="_Toc2542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绩效评估是灯头项目中的关键环节，为确保灯头项目达到预期目标，我们采用了多层次、多维度的绩效评估方法。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头项目的战略目标对齐，确保每个决策和行动都与灯头项目整体目标保持一致。团队会定期召开战略对齐会议，审视当前工作与灯头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头项目进度、质量、成本和风险等方面。这些指标通过数据收集和分析，为灯头项目管理团队提供了客观的评估依据。例如，我们通过灯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绩效评估不仅仅停留在灯头项目内部，还考虑了灯头项目对外部环境的影响。我们定期进行干系人满意度调查，以了解各利益相关方对灯头项目的期望和满意度，并及时做出调整。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这种多层次、多角度的绩效评估方法，使得我们能够全面了解灯头项目的运行状态，及时做出调整，确保灯头项目在不断变化的环境中保持稳健前行。</w:t>
      </w:r>
    </w:p>
    <w:p>
      <w:pPr>
        <w:pStyle w:val="Heading2"/>
        <w:ind w:firstLine="560" w:firstLineChars="200"/>
        <w:rPr>
          <w:rFonts w:ascii="仿宋" w:eastAsia="仿宋" w:hAnsi="仿宋" w:cs="仿宋" w:hint="eastAsia"/>
          <w:sz w:val="28"/>
          <w:lang w:eastAsia="zh-CN"/>
        </w:rPr>
      </w:pPr>
      <w:bookmarkStart w:id="12" w:name="_Toc193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为了确保灯头项目的有效管理和不断优化，我们采用了精心设计的绩效评估周期。这个周期旨在实现灵活、实时和全面的评估，以适应灯头项目执行中的各种挑战。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灯头项目的不同需求，分为短期、中期和长期。短期评估关注每个迭代或工作周期，以及时发现和解决当前任务中的问题。中期评估涵盖几个迭代，深入了解整体灯头项目的趋势和性能。长期评估则着眼于整个灯头项目阶段，确保灯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灯头项目管理工具和协作平台，团队成员能够随时更新和分享灯头项目数据。这种实时性的反馈机制使我们能够及时察觉潜在问题，快速调整，保持灯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灯头项目的决策制定密不可分。每个周期的灯头项目回顾会议成为集体总结经验、识别问题深层次原因并找到创新解决方案的平台。这种定期的反思与调整机制使灯头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627"/>
      <w:r>
        <w:rPr>
          <w:rFonts w:ascii="仿宋" w:eastAsia="仿宋" w:hAnsi="仿宋" w:cs="仿宋" w:hint="eastAsia"/>
          <w:sz w:val="28"/>
          <w:lang w:eastAsia="zh-CN"/>
        </w:rPr>
        <w:t>四、灯头项目建设单位说明</w:t>
      </w:r>
      <w:bookmarkEnd w:id="13"/>
    </w:p>
    <w:p>
      <w:pPr>
        <w:pStyle w:val="Heading2"/>
        <w:rPr>
          <w:rFonts w:ascii="仿宋" w:eastAsia="仿宋" w:hAnsi="仿宋" w:cs="仿宋" w:hint="eastAsia"/>
          <w:lang w:eastAsia="zh-CN"/>
        </w:rPr>
      </w:pPr>
      <w:bookmarkStart w:id="14" w:name="_Toc32366"/>
      <w:r>
        <w:rPr>
          <w:rFonts w:ascii="仿宋" w:eastAsia="仿宋" w:hAnsi="仿宋" w:cs="仿宋" w:hint="eastAsia"/>
          <w:lang w:eastAsia="zh-CN"/>
        </w:rPr>
        <w:t>(一)、灯头项目承办单位基本情况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36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灯头项目承办单位的XXXX，我们着眼于实现可持续的经济效益。通过技术创新和解决方案的提供，公司预计在灯头项目执行期间将获得可观的收入增长。这一收入来源主要包括灯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同时，我们注重成本控制和效率提升，以确保灯头项目的可持续盈利。透过精细的管理和资源优化，公司期望实现灯头项目利润最大化。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灯头项目实施进行全面的投资评估，包括灯头项目启动阶段的资金投入和后续运营成本。通过对灯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为确保公司在灯头项目实施过程中具备足够的资金流动性，公司将进行详尽的现金流分析。这包括资金需求的合理预测、灯头项目周期内的资金峰谷分析以及灵活的财务管理策略，以应对各种潜在的经济变动。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440"/>
      <w:r>
        <w:rPr>
          <w:rFonts w:ascii="仿宋" w:eastAsia="仿宋" w:hAnsi="仿宋" w:cs="仿宋" w:hint="eastAsia"/>
          <w:sz w:val="28"/>
          <w:lang w:eastAsia="zh-CN"/>
        </w:rPr>
        <w:t>五、灯头项目建设背景及必要性分析</w:t>
      </w:r>
      <w:bookmarkEnd w:id="16"/>
    </w:p>
    <w:p>
      <w:pPr>
        <w:pStyle w:val="Heading2"/>
        <w:rPr>
          <w:rFonts w:ascii="仿宋" w:eastAsia="仿宋" w:hAnsi="仿宋" w:cs="仿宋" w:hint="eastAsia"/>
          <w:lang w:eastAsia="zh-CN"/>
        </w:rPr>
      </w:pPr>
      <w:bookmarkStart w:id="17" w:name="_Toc31600"/>
      <w:r>
        <w:rPr>
          <w:rFonts w:ascii="仿宋" w:eastAsia="仿宋" w:hAnsi="仿宋" w:cs="仿宋" w:hint="eastAsia"/>
          <w:lang w:eastAsia="zh-CN"/>
        </w:rPr>
        <w:t>(一)、灯头项目背景分析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我们的背景分析将深入挖掘当前行业的发展趋势，通过对竞争态势的全面审视，找到灯头项目在这个潮流中的定位。同时，我们将关注行业内涌现的新兴机遇，以便灯头项目更好地融入行业发展的潮流中。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头项目提供了强大的发展动力。我们将聚焦于行业内最新的技术发展趋势，包括但不限于人工智能、大数据分析、物联网等领域。通过深度的技术研究，我们将确保灯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头项目发展的源泉。我们将投入更多的精力对市场需求进行深入剖析，超越表面的需求，深入挖掘潜在的市场痛点和机遇。通过对市场需求的细致了解，灯头项目将更有针对性地设计解决方案，满足市场的多样化需求，从而更好地促进灯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头项目战略至关重要。我们将对竞争态势进行更为深入的分析，包括但不限于市场份额、产品特点、客户满意度等多个维度。通过深度的竞争分析，灯头项目将能够更准确地把握市场脉搏，制定具有竞争力的灯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灯头项目的发展具有直接的影响。我们将进行更为全面的法规和政策分析，了解行业发展中的潜在法律风险和合规挑战。通过充分了解和遵守相关法规，灯头项目将确保在法律框架内合法合规运营，为灯头项目的稳健发展提供有力支持。</w:t>
      </w:r>
    </w:p>
    <w:p>
      <w:pPr>
        <w:pStyle w:val="Heading2"/>
        <w:ind w:firstLine="560" w:firstLineChars="200"/>
        <w:rPr>
          <w:rFonts w:ascii="仿宋" w:eastAsia="仿宋" w:hAnsi="仿宋" w:cs="仿宋" w:hint="eastAsia"/>
          <w:sz w:val="28"/>
          <w:lang w:eastAsia="zh-CN"/>
        </w:rPr>
      </w:pPr>
      <w:bookmarkStart w:id="18" w:name="_Toc22169"/>
      <w:r>
        <w:rPr>
          <w:rFonts w:ascii="仿宋" w:eastAsia="仿宋" w:hAnsi="仿宋" w:cs="仿宋" w:hint="eastAsia"/>
          <w:sz w:val="28"/>
          <w:lang w:eastAsia="zh-CN"/>
        </w:rPr>
        <w:t>(二)、灯头项目建设必要性分析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建设的迫切性源于对行业发展趋势的深刻洞察。我们正处于一个行业变革的时代，科技创新、数字化转型成为企业发展的关键动力。灯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头项目建设不仅仅是为了跟上潮流，更是为了通过技术创新推动企业的持续发展。通过引入先进的技术和解决方案，灯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头项目的建设成为必然选择，通过提高产品质量、拓展服务领域，从而在竞争中获得更多的机会。灯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灯头项目建设的必要性体现在对客户需求更精准的满足。通过灯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灯头项目建设的背后是对企业持续创新的追求。只有通过不断创新，企业才能在竞争中立于不败之地。灯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608"/>
      <w:r>
        <w:rPr>
          <w:rFonts w:ascii="仿宋" w:eastAsia="仿宋" w:hAnsi="仿宋" w:cs="仿宋" w:hint="eastAsia"/>
          <w:sz w:val="28"/>
          <w:lang w:eastAsia="zh-CN"/>
        </w:rPr>
        <w:t>六、灯头项目选址可行性分析</w:t>
      </w:r>
      <w:bookmarkEnd w:id="19"/>
    </w:p>
    <w:p>
      <w:pPr>
        <w:pStyle w:val="Heading2"/>
        <w:rPr>
          <w:rFonts w:ascii="仿宋" w:eastAsia="仿宋" w:hAnsi="仿宋" w:cs="仿宋" w:hint="eastAsia"/>
          <w:lang w:eastAsia="zh-CN"/>
        </w:rPr>
      </w:pPr>
      <w:bookmarkStart w:id="20" w:name="_Toc30581"/>
      <w:r>
        <w:rPr>
          <w:rFonts w:ascii="仿宋" w:eastAsia="仿宋" w:hAnsi="仿宋" w:cs="仿宋" w:hint="eastAsia"/>
          <w:lang w:eastAsia="zh-CN"/>
        </w:rPr>
        <w:t>(一)、灯头项目选址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该灯头项目选址位于XX省XX市XX区XXX街道</w:t>
      </w:r>
    </w:p>
    <w:p>
      <w:pPr>
        <w:pStyle w:val="Heading2"/>
        <w:ind w:firstLine="560" w:firstLineChars="200"/>
        <w:rPr>
          <w:rFonts w:ascii="仿宋" w:eastAsia="仿宋" w:hAnsi="仿宋" w:cs="仿宋" w:hint="eastAsia"/>
          <w:sz w:val="28"/>
          <w:lang w:eastAsia="zh-CN"/>
        </w:rPr>
      </w:pPr>
      <w:bookmarkStart w:id="21" w:name="_Toc3108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灯头项目的征地面积将根据灯头项目的实际规模和需求进行精确规划。具体面积XXX平方米，旨在确保灯头项目不仅能够满足当前的发展需求，还能够预留空间以适应未来的扩展。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净用地面积是在征地面积基础上去除不可利用面积后的实际可开发用地。具体面积XXX平方米，考虑到环保、交通、安全等多方面因素，以确保灯头项目在整体利用效率上达到最优。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灯头项目计划建设的建筑总规模具体面积XXX平方米。这一规模的确定综合考虑了灯头项目的性质、规模，以及城市规划的相关要求，确保建筑布局与周边环境协调一致。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绿地率是灯头项目用地中被规划为绿地的比例。具体面积XXX平方米，旨在通过合理规划绿地，改善灯头项目周边环境，提升居民生活质量，并符合城市整体绿化规划。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容积率是用地上可以建设的建筑总体积与用地面积之比。具体面积XXX，通过合理的容积率规划，确保灯头项目建筑规模与周边环境和谐共生。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https://d.book118.com/107153032061006045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70049"/>
    <w:rsid w:val="21E70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5303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2024-02-22T22:01:00Z</dcterms:created>
  <dcterms:modified xsi:type="dcterms:W3CDTF">2024-02-22T22:01:35Z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708E5216D1654D3EBFADF791EB05587B_11</vt:lpwstr>
  </property>
  <property fmtid="{D5CDD505-2E9C-101B-9397-08002B2CF9AE}" pid="3" name="KSOProductBuildVer">
    <vt:lpwstr>2052-12.1.0.16250</vt:lpwstr>
  </property>
</Properties>
</file>