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干燥设备：热风炉项目计划设计方案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3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_Toc439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19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_Toc11819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9" w:history="1">
        <w:r>
          <w:rPr>
            <w:rFonts w:ascii="仿宋" w:eastAsia="仿宋" w:hAnsi="仿宋" w:cs="仿宋" w:hint="eastAsia"/>
            <w:lang w:eastAsia="zh-CN"/>
          </w:rPr>
          <w:t>(一)、干燥设备：热风炉行业分析</w:t>
        </w:r>
        <w:r>
          <w:tab/>
        </w:r>
        <w:r>
          <w:fldChar w:fldCharType="begin"/>
        </w:r>
        <w:r>
          <w:instrText xml:space="preserve"> PAGEREF _Toc6899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9" w:history="1">
        <w:r>
          <w:rPr>
            <w:rFonts w:ascii="仿宋" w:eastAsia="仿宋" w:hAnsi="仿宋" w:cs="仿宋" w:hint="eastAsia"/>
            <w:lang w:eastAsia="zh-CN"/>
          </w:rPr>
          <w:t>(二)、干燥设备：热风炉市场分析预测</w:t>
        </w:r>
        <w:r>
          <w:tab/>
        </w:r>
        <w:r>
          <w:fldChar w:fldCharType="begin"/>
        </w:r>
        <w:r>
          <w:instrText xml:space="preserve"> PAGEREF _Toc26339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2" w:history="1">
        <w:r>
          <w:rPr>
            <w:rFonts w:ascii="仿宋" w:eastAsia="仿宋" w:hAnsi="仿宋" w:cs="仿宋" w:hint="eastAsia"/>
            <w:lang w:eastAsia="zh-CN"/>
          </w:rPr>
          <w:t>二、干燥设备：热风炉项目概论</w:t>
        </w:r>
        <w:r>
          <w:tab/>
        </w:r>
        <w:r>
          <w:fldChar w:fldCharType="begin"/>
        </w:r>
        <w:r>
          <w:instrText xml:space="preserve"> PAGEREF _Toc21032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8" w:history="1">
        <w:r>
          <w:rPr>
            <w:rFonts w:ascii="仿宋" w:eastAsia="仿宋" w:hAnsi="仿宋" w:cs="仿宋" w:hint="eastAsia"/>
            <w:lang w:eastAsia="zh-CN"/>
          </w:rPr>
          <w:t>(一)、干燥设备：热风炉项目概况</w:t>
        </w:r>
        <w:r>
          <w:tab/>
        </w:r>
        <w:r>
          <w:fldChar w:fldCharType="begin"/>
        </w:r>
        <w:r>
          <w:instrText xml:space="preserve"> PAGEREF _Toc20808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0" w:history="1">
        <w:r>
          <w:rPr>
            <w:rFonts w:ascii="仿宋" w:eastAsia="仿宋" w:hAnsi="仿宋" w:cs="仿宋" w:hint="eastAsia"/>
            <w:lang w:eastAsia="zh-CN"/>
          </w:rPr>
          <w:t>(二)、干燥设备：热风炉项目目标</w:t>
        </w:r>
        <w:r>
          <w:tab/>
        </w:r>
        <w:r>
          <w:fldChar w:fldCharType="begin"/>
        </w:r>
        <w:r>
          <w:instrText xml:space="preserve"> PAGEREF _Toc18060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08" w:history="1">
        <w:r>
          <w:rPr>
            <w:rFonts w:ascii="仿宋" w:eastAsia="仿宋" w:hAnsi="仿宋" w:cs="仿宋" w:hint="eastAsia"/>
            <w:lang w:eastAsia="zh-CN"/>
          </w:rPr>
          <w:t>(三)、干燥设备：热风炉项目提出的理由</w:t>
        </w:r>
        <w:r>
          <w:tab/>
        </w:r>
        <w:r>
          <w:fldChar w:fldCharType="begin"/>
        </w:r>
        <w:r>
          <w:instrText xml:space="preserve"> PAGEREF _Toc11908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" w:history="1">
        <w:r>
          <w:rPr>
            <w:rFonts w:ascii="仿宋" w:eastAsia="仿宋" w:hAnsi="仿宋" w:cs="仿宋" w:hint="eastAsia"/>
            <w:lang w:eastAsia="zh-CN"/>
          </w:rPr>
          <w:t>(四)、干燥设备：热风炉项目意义</w:t>
        </w:r>
        <w:r>
          <w:tab/>
        </w:r>
        <w:r>
          <w:fldChar w:fldCharType="begin"/>
        </w:r>
        <w:r>
          <w:instrText xml:space="preserve"> PAGEREF _Toc65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" w:history="1">
        <w:r>
          <w:rPr>
            <w:rFonts w:ascii="仿宋" w:eastAsia="仿宋" w:hAnsi="仿宋" w:cs="仿宋" w:hint="eastAsia"/>
            <w:lang w:eastAsia="zh-CN"/>
          </w:rPr>
          <w:t>(五)、干燥设备：热风炉项目背景</w:t>
        </w:r>
        <w:r>
          <w:tab/>
        </w:r>
        <w:r>
          <w:fldChar w:fldCharType="begin"/>
        </w:r>
        <w:r>
          <w:instrText xml:space="preserve"> PAGEREF _Toc2890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62" w:history="1">
        <w:r>
          <w:rPr>
            <w:rFonts w:ascii="仿宋" w:eastAsia="仿宋" w:hAnsi="仿宋" w:cs="仿宋" w:hint="eastAsia"/>
            <w:lang w:eastAsia="zh-CN"/>
          </w:rPr>
          <w:t>三、干燥设备：热风炉项目建设单位说明</w:t>
        </w:r>
        <w:r>
          <w:tab/>
        </w:r>
        <w:r>
          <w:fldChar w:fldCharType="begin"/>
        </w:r>
        <w:r>
          <w:instrText xml:space="preserve"> PAGEREF _Toc20962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1" w:history="1">
        <w:r>
          <w:rPr>
            <w:rFonts w:ascii="仿宋" w:eastAsia="仿宋" w:hAnsi="仿宋" w:cs="仿宋" w:hint="eastAsia"/>
            <w:lang w:eastAsia="zh-CN"/>
          </w:rPr>
          <w:t>(一)、干燥设备：热风炉项目承办单位基本情况</w:t>
        </w:r>
        <w:r>
          <w:tab/>
        </w:r>
        <w:r>
          <w:fldChar w:fldCharType="begin"/>
        </w:r>
        <w:r>
          <w:instrText xml:space="preserve"> PAGEREF _Toc19891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_Toc5985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65" w:history="1">
        <w:r>
          <w:rPr>
            <w:rFonts w:ascii="仿宋" w:eastAsia="仿宋" w:hAnsi="仿宋" w:cs="仿宋" w:hint="eastAsia"/>
            <w:lang w:eastAsia="zh-CN"/>
          </w:rPr>
          <w:t>四、产品规划分析</w:t>
        </w:r>
        <w:r>
          <w:tab/>
        </w:r>
        <w:r>
          <w:fldChar w:fldCharType="begin"/>
        </w:r>
        <w:r>
          <w:instrText xml:space="preserve"> PAGEREF _Toc16165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_Toc17635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_Toc23094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62" w:history="1">
        <w:r>
          <w:rPr>
            <w:rFonts w:ascii="仿宋" w:eastAsia="仿宋" w:hAnsi="仿宋" w:cs="仿宋" w:hint="eastAsia"/>
            <w:lang w:eastAsia="zh-CN"/>
          </w:rPr>
          <w:t>五、干燥设备：热风炉项目建设背景及必要性分析</w:t>
        </w:r>
        <w:r>
          <w:tab/>
        </w:r>
        <w:r>
          <w:fldChar w:fldCharType="begin"/>
        </w:r>
        <w:r>
          <w:instrText xml:space="preserve"> PAGEREF _Toc3462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53" w:history="1">
        <w:r>
          <w:rPr>
            <w:rFonts w:ascii="仿宋" w:eastAsia="仿宋" w:hAnsi="仿宋" w:cs="仿宋" w:hint="eastAsia"/>
            <w:lang w:eastAsia="zh-CN"/>
          </w:rPr>
          <w:t>(一)、干燥设备：热风炉项目背景分析</w:t>
        </w:r>
        <w:r>
          <w:tab/>
        </w:r>
        <w:r>
          <w:fldChar w:fldCharType="begin"/>
        </w:r>
        <w:r>
          <w:instrText xml:space="preserve"> PAGEREF _Toc9453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21" w:history="1">
        <w:r>
          <w:rPr>
            <w:rFonts w:ascii="仿宋" w:eastAsia="仿宋" w:hAnsi="仿宋" w:cs="仿宋" w:hint="eastAsia"/>
            <w:lang w:eastAsia="zh-CN"/>
          </w:rPr>
          <w:t>(二)、干燥设备：热风炉项目建设必要性分析</w:t>
        </w:r>
        <w:r>
          <w:tab/>
        </w:r>
        <w:r>
          <w:fldChar w:fldCharType="begin"/>
        </w:r>
        <w:r>
          <w:instrText xml:space="preserve"> PAGEREF _Toc26921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41" w:history="1">
        <w:r>
          <w:rPr>
            <w:rFonts w:ascii="仿宋" w:eastAsia="仿宋" w:hAnsi="仿宋" w:cs="仿宋" w:hint="eastAsia"/>
            <w:lang w:eastAsia="zh-CN"/>
          </w:rPr>
          <w:t>六、干燥设备：热风炉项目可持续发展</w:t>
        </w:r>
        <w:r>
          <w:tab/>
        </w:r>
        <w:r>
          <w:fldChar w:fldCharType="begin"/>
        </w:r>
        <w:r>
          <w:instrText xml:space="preserve"> PAGEREF _Toc25041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3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_Toc14773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1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_Toc30371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87" w:history="1">
        <w:r>
          <w:rPr>
            <w:rFonts w:ascii="仿宋" w:eastAsia="仿宋" w:hAnsi="仿宋" w:cs="仿宋" w:hint="eastAsia"/>
            <w:lang w:eastAsia="zh-CN"/>
          </w:rPr>
          <w:t>七、干燥设备：热风炉项目计划安排</w:t>
        </w:r>
        <w:r>
          <w:tab/>
        </w:r>
        <w:r>
          <w:fldChar w:fldCharType="begin"/>
        </w:r>
        <w:r>
          <w:instrText xml:space="preserve"> PAGEREF _Toc4987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_Toc7609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_Toc24399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_Toc9879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7" w:history="1">
        <w:r>
          <w:rPr>
            <w:rFonts w:ascii="仿宋" w:eastAsia="仿宋" w:hAnsi="仿宋" w:cs="仿宋" w:hint="eastAsia"/>
            <w:lang w:eastAsia="zh-CN"/>
          </w:rPr>
          <w:t>八、干燥设备：热风炉项目经营效益</w:t>
        </w:r>
        <w:r>
          <w:tab/>
        </w:r>
        <w:r>
          <w:fldChar w:fldCharType="begin"/>
        </w:r>
        <w:r>
          <w:instrText xml:space="preserve"> PAGEREF _Toc31307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_Toc14966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4" w:history="1">
        <w:r>
          <w:rPr>
            <w:rFonts w:ascii="仿宋" w:eastAsia="仿宋" w:hAnsi="仿宋" w:cs="仿宋" w:hint="eastAsia"/>
            <w:lang w:eastAsia="zh-CN"/>
          </w:rPr>
          <w:t>(二)、干燥设备：热风炉项目盈利能力分析</w:t>
        </w:r>
        <w:r>
          <w:tab/>
        </w:r>
        <w:r>
          <w:fldChar w:fldCharType="begin"/>
        </w:r>
        <w:r>
          <w:instrText xml:space="preserve"> PAGEREF _Toc24654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02" w:history="1">
        <w:r>
          <w:rPr>
            <w:rFonts w:ascii="仿宋" w:eastAsia="仿宋" w:hAnsi="仿宋" w:cs="仿宋" w:hint="eastAsia"/>
            <w:lang w:eastAsia="zh-CN"/>
          </w:rPr>
          <w:t>九、干燥设备：热风炉项目创新与研发</w:t>
        </w:r>
        <w:r>
          <w:tab/>
        </w:r>
        <w:r>
          <w:fldChar w:fldCharType="begin"/>
        </w:r>
        <w:r>
          <w:instrText xml:space="preserve"> PAGEREF _Toc13102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_Toc18174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7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_Toc6447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30" w:history="1">
        <w:r>
          <w:rPr>
            <w:rFonts w:ascii="仿宋" w:eastAsia="仿宋" w:hAnsi="仿宋" w:cs="仿宋" w:hint="eastAsia"/>
            <w:lang w:eastAsia="zh-CN"/>
          </w:rPr>
          <w:t>十、干燥设备：热风炉项目投资规划</w:t>
        </w:r>
        <w:r>
          <w:tab/>
        </w:r>
        <w:r>
          <w:fldChar w:fldCharType="begin"/>
        </w:r>
        <w:r>
          <w:instrText xml:space="preserve"> PAGEREF _Toc8430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3" w:history="1">
        <w:r>
          <w:rPr>
            <w:rFonts w:ascii="仿宋" w:eastAsia="仿宋" w:hAnsi="仿宋" w:cs="仿宋" w:hint="eastAsia"/>
            <w:lang w:eastAsia="zh-CN"/>
          </w:rPr>
          <w:t>(一)、干燥设备：热风炉项目总投资估算</w:t>
        </w:r>
        <w:r>
          <w:tab/>
        </w:r>
        <w:r>
          <w:fldChar w:fldCharType="begin"/>
        </w:r>
        <w:r>
          <w:instrText xml:space="preserve"> PAGEREF _Toc22833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5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_Toc8855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28" w:history="1">
        <w:r>
          <w:rPr>
            <w:rFonts w:ascii="仿宋" w:eastAsia="仿宋" w:hAnsi="仿宋" w:cs="仿宋" w:hint="eastAsia"/>
            <w:lang w:eastAsia="zh-CN"/>
          </w:rPr>
          <w:t>十一、干燥设备：热风炉项目技术管理</w:t>
        </w:r>
        <w:r>
          <w:tab/>
        </w:r>
        <w:r>
          <w:fldChar w:fldCharType="begin"/>
        </w:r>
        <w:r>
          <w:instrText xml:space="preserve"> PAGEREF _Toc3528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08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_Toc23608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3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_Toc20043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_Toc30620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06" w:history="1">
        <w:r>
          <w:rPr>
            <w:rFonts w:ascii="仿宋" w:eastAsia="仿宋" w:hAnsi="仿宋" w:cs="仿宋" w:hint="eastAsia"/>
            <w:lang w:eastAsia="zh-CN"/>
          </w:rPr>
          <w:t>十二、干燥设备：热风炉项目财务管理</w:t>
        </w:r>
        <w:r>
          <w:tab/>
        </w:r>
        <w:r>
          <w:fldChar w:fldCharType="begin"/>
        </w:r>
        <w:r>
          <w:instrText xml:space="preserve"> PAGEREF _Toc30206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845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_Toc24845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5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_Toc11695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4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_Toc7434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2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_Toc4902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5" w:history="1">
        <w:r>
          <w:rPr>
            <w:rFonts w:ascii="仿宋" w:eastAsia="仿宋" w:hAnsi="仿宋" w:cs="仿宋" w:hint="eastAsia"/>
            <w:lang w:eastAsia="zh-CN"/>
          </w:rPr>
          <w:t>十三、干燥设备：热风炉项目实施时间节点</w:t>
        </w:r>
        <w:r>
          <w:tab/>
        </w:r>
        <w:r>
          <w:fldChar w:fldCharType="begin"/>
        </w:r>
        <w:r>
          <w:instrText xml:space="preserve"> PAGEREF _Toc22645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1" w:history="1">
        <w:r>
          <w:rPr>
            <w:rFonts w:ascii="仿宋" w:eastAsia="仿宋" w:hAnsi="仿宋" w:cs="仿宋" w:hint="eastAsia"/>
            <w:lang w:eastAsia="zh-CN"/>
          </w:rPr>
          <w:t>(一)、干燥设备：热风炉项目启动阶段时间节点</w:t>
        </w:r>
        <w:r>
          <w:tab/>
        </w:r>
        <w:r>
          <w:fldChar w:fldCharType="begin"/>
        </w:r>
        <w:r>
          <w:instrText xml:space="preserve"> PAGEREF _Toc29971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0" w:history="1">
        <w:r>
          <w:rPr>
            <w:rFonts w:ascii="仿宋" w:eastAsia="仿宋" w:hAnsi="仿宋" w:cs="仿宋" w:hint="eastAsia"/>
            <w:lang w:eastAsia="zh-CN"/>
          </w:rPr>
          <w:t>(二)、干燥设备：热风炉项目执行阶段时间节点</w:t>
        </w:r>
        <w:r>
          <w:tab/>
        </w:r>
        <w:r>
          <w:fldChar w:fldCharType="begin"/>
        </w:r>
        <w:r>
          <w:instrText xml:space="preserve"> PAGEREF _Toc28490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2" w:history="1">
        <w:r>
          <w:rPr>
            <w:rFonts w:ascii="仿宋" w:eastAsia="仿宋" w:hAnsi="仿宋" w:cs="仿宋" w:hint="eastAsia"/>
            <w:lang w:eastAsia="zh-CN"/>
          </w:rPr>
          <w:t>(三)、干燥设备：热风炉项目完成阶段时间节点</w:t>
        </w:r>
        <w:r>
          <w:tab/>
        </w:r>
        <w:r>
          <w:fldChar w:fldCharType="begin"/>
        </w:r>
        <w:r>
          <w:instrText xml:space="preserve"> PAGEREF _Toc3932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71" w:history="1">
        <w:r>
          <w:rPr>
            <w:rFonts w:ascii="仿宋" w:eastAsia="仿宋" w:hAnsi="仿宋" w:cs="仿宋" w:hint="eastAsia"/>
            <w:lang w:eastAsia="zh-CN"/>
          </w:rPr>
          <w:t>十四、营销与推广策略</w:t>
        </w:r>
        <w:r>
          <w:tab/>
        </w:r>
        <w:r>
          <w:fldChar w:fldCharType="begin"/>
        </w:r>
        <w:r>
          <w:instrText xml:space="preserve"> PAGEREF _Toc17971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_Toc21244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50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_Toc30050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8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_Toc24028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13" w:history="1">
        <w:r>
          <w:rPr>
            <w:rFonts w:ascii="仿宋" w:eastAsia="仿宋" w:hAnsi="仿宋" w:cs="仿宋" w:hint="eastAsia"/>
            <w:lang w:eastAsia="zh-CN"/>
          </w:rPr>
          <w:t>十五、质量管理体系</w:t>
        </w:r>
        <w:r>
          <w:tab/>
        </w:r>
        <w:r>
          <w:fldChar w:fldCharType="begin"/>
        </w:r>
        <w:r>
          <w:instrText xml:space="preserve"> PAGEREF _Toc10813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7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_Toc26217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8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_Toc31408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74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_Toc21674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6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_Toc28346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1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_Toc9021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2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_Toc19852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53" w:history="1">
        <w:r>
          <w:rPr>
            <w:rFonts w:ascii="仿宋" w:eastAsia="仿宋" w:hAnsi="仿宋" w:cs="仿宋" w:hint="eastAsia"/>
            <w:lang w:eastAsia="zh-CN"/>
          </w:rPr>
          <w:t>十六、干燥设备：热风炉项目变更管理</w:t>
        </w:r>
        <w:r>
          <w:tab/>
        </w:r>
        <w:r>
          <w:fldChar w:fldCharType="begin"/>
        </w:r>
        <w:r>
          <w:instrText xml:space="preserve"> PAGEREF _Toc18253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2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_Toc16242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0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_Toc30840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3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819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899"/>
      <w:r>
        <w:rPr>
          <w:rFonts w:ascii="仿宋" w:eastAsia="仿宋" w:hAnsi="仿宋" w:cs="仿宋" w:hint="eastAsia"/>
          <w:lang w:eastAsia="zh-CN"/>
        </w:rPr>
        <w:t>(一)、干燥设备：热风炉行业分析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行业一直以来都是市场的关注焦点。行业内的发展趋势、竞争态势以及潜在机会都对干燥设备：热风炉项目的推进产生深远的影响。通过深入研究行业的整体概貌，我们将更好地理解行业的核心特征，为干燥设备：热风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干燥设备：热风炉行业，技术一直是推动创新和发展的关键因素。我们将对当前技术趋势进行详尽分析，包括但不限于人工智能、大数据应用、先进制造技术等。这有助于干燥设备：热风炉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干燥设备：热风炉项目成功的基础。我们将对主要竞争对手进行深入研究，包括其市场份额、产品特点、市场定位等。通过全面了解竞争对手的优势和劣势，干燥设备：热风炉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6339"/>
      <w:r>
        <w:rPr>
          <w:rFonts w:ascii="仿宋" w:eastAsia="仿宋" w:hAnsi="仿宋" w:cs="仿宋" w:hint="eastAsia"/>
          <w:sz w:val="28"/>
          <w:lang w:eastAsia="zh-CN"/>
        </w:rPr>
        <w:t>(二)、干燥设备：热风炉市场分析预测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干燥设备：热风炉市场未来的增长趋势。这包括市场的整体规模、各细分领域的发展趋势等。干燥设备：热风炉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干燥设备：热风炉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干燥设备：热风炉项目实施过程中需要充分考虑的因素。我们将对市场风险进行全面评估，包括但不限于政策法规风险、市场竞争风险、技术变革风险等。通过对潜在风险的深入分析，干燥设备：热风炉项目可以制定相应的风险缓解策略，降低不确定性对干燥设备：热风炉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032"/>
      <w:r>
        <w:rPr>
          <w:rFonts w:ascii="仿宋" w:eastAsia="仿宋" w:hAnsi="仿宋" w:cs="仿宋" w:hint="eastAsia"/>
          <w:sz w:val="28"/>
          <w:lang w:eastAsia="zh-CN"/>
        </w:rPr>
        <w:t>二、干燥设备：热风炉项目概论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0808"/>
      <w:r>
        <w:rPr>
          <w:rFonts w:ascii="仿宋" w:eastAsia="仿宋" w:hAnsi="仿宋" w:cs="仿宋" w:hint="eastAsia"/>
          <w:lang w:eastAsia="zh-CN"/>
        </w:rPr>
        <w:t>(一)、干燥设备：热风炉项目概况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起源追溯至对市场的深入洞察。市场的不断演变与变革为干燥设备：热风炉项目提供了难得的机遇。当前市场存在的需求缺口和变革的大环境共同构成了干燥设备：热风炉项目的背景。这个干燥设备：热风炉项目旨在充分利用市场机遇，填补行业中尚未满足的需求，为客户提供全新的解决方案。市场的变革和需求的增长使得这个干燥设备：热风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干燥设备：热风炉项目名称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正式命名为干燥设备：热风炉。这个名称不仅仅是一个标识，更代表了干燥设备：热风炉项目的核心理念和愿景。它蕴含着干燥设备：热风炉项目所要解决问题的关键字，具有强烈的表达和辨识度，为干燥设备：热风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干燥设备：热风炉项目目标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核心目标是提供一种全新、高效的解决方案，满足客户日益增长的需求。干燥设备：热风炉项目追求的不仅仅是满足市场需求，更是在市场中获得卓越的竞争优势。通过不断提升产品或服务的质量和创新水平，干燥设备：热风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干燥设备：热风炉项目范围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全面涵盖了产品研发、制造、市场推广和售后服务，确保从产品设计到最终用户体验的全方位关注。这一全面的干燥设备：热风炉项目范围是为了确保干燥设备：热风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干燥设备：热风炉项目时间表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干燥设备：热风炉项目计划在未来18个月内完成，包括研发、测试、市场试点和正式推出等不同阶段。这个时间表的合理设计是为了确保干燥设备：热风炉项目各个阶段的顺利推进，以便按时交付高质量的成果。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干燥设备：热风炉项目预算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总预算估算为XX百万美元，主要分配在研发、市场推广、人员培训和运营等方面。这一充足的预算为干燥设备：热风炉项目提供了充足的资源，确保干燥设备：热风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干燥设备：热风炉项目风险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可能面临的风险包括市场接受度低、技术难题、竞争激烈等。干燥设备：热风炉项目团队已经制定了相应的风险应对计划，通过前瞻性的风险管理，确保干燥设备：热风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干燥设备：热风炉项目团队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干燥设备：热风炉项目汇聚了一支经验丰富、多领域专业素养的核心团队，确保干燥设备：热风炉项目在各个方面都能拥有高水平的执行力。团队的协同作战是干燥设备：热风炉项目成功的关键因素之一。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干燥设备：热风炉项目背景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干燥设备：热风炉项目的背景根植于市场对更高效、创新产品的渴望，同时也受到科技发展对行业格局的深刻改变的影响。这为干燥设备：热风炉项目提供了广阔的发展空间和市场需求。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干燥设备：热风炉项目现状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截至目前，干燥设备：热风炉项目已完成市场调研和技术验证，取得了初步的成功。这为干燥设备：热风炉项目在未来的发展奠定了坚实的基础，为更远大的目标打下了坚实的基石。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060"/>
      <w:r>
        <w:rPr>
          <w:rFonts w:ascii="仿宋" w:eastAsia="仿宋" w:hAnsi="仿宋" w:cs="仿宋" w:hint="eastAsia"/>
          <w:sz w:val="28"/>
          <w:lang w:eastAsia="zh-CN"/>
        </w:rPr>
        <w:t>(二)、干燥设备：热风炉项目目标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干燥设备：热风炉项目首要业务目标是在市场中占据有利地位，实现产品/服务的成功推广和销售。通过不断提升产品质量、创新性，干燥设备：热风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在科技迅速发展的时代，干燥设备：热风炉项目着眼于技术创新。通过持续的研发和技术升级，干燥设备：热风炉项目旨在推出更具创新性的产品或服务，以满足市场对新鲜、先进解决方案的需求。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干燥设备：热风炉项目设定了客户满意度目标。通过提供卓越的产品质量和优质的客户服务，干燥设备：热风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干燥设备：热风炉项目注重社会责任和可持续发展。通过实施环保、社会责任干燥设备：热风炉项目，干燥设备：热风炉项目致力于在经济发展的同时保护环境，促进社会公平，实现可持续经营。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干燥设备：热风炉项目的团队是实现目标的核心驱动力。因此，干燥设备：热风炉项目设定了团队发展目标，包括提升团队成员的专业技能、培养领导力，以及搭建协同高效的团队工作氛围。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908"/>
      <w:r>
        <w:rPr>
          <w:rFonts w:ascii="仿宋" w:eastAsia="仿宋" w:hAnsi="仿宋" w:cs="仿宋" w:hint="eastAsia"/>
          <w:sz w:val="28"/>
          <w:lang w:eastAsia="zh-CN"/>
        </w:rPr>
        <w:t>(三)、干燥设备：热风炉项目提出的理由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干燥设备：热风炉项目提出的理由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源于对市场机遇的深刻洞察。当前市场中存在的需求缺口和行业发展趋势表明，有巨大的商业机会等待被开发。通过准确捕捉市场机遇，干燥设备：热风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理念基于对技术创新的信仰。通过持续的研发和技术投入，干燥设备：热风炉项目有望推出更具创新性的产品或服务。在科技飞速发展的当下，干燥设备：热风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是为了增强企业的行业竞争力。通过提升产品或服务的质量和独特性，干燥设备：热风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响应了消费者需求的变化。随着社会和科技的不断发展，消费者对产品和服务的需求也在发生变化。通过深入了解并及时回应消费者的新需求，干燥设备：热风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是企业战略发展规划的一部分。在面对日益激烈的市场竞争和不断变化的商业环境中，干燥设备：热风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不仅仅是基于商业考量，还注重社会责任。通过推出环保、社会责任等方面的干燥设备：热风炉项目，干燥设备：热风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干燥设备：热风炉项目的提出反映了对利益相关者期望的关注。包括客户、员工、投资者等利益相关者在企业发展中都有着各自的期望，干燥设备：热风炉项目力求在满足这些期望的同时，取得更大的共赢。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65"/>
      <w:r>
        <w:rPr>
          <w:rFonts w:ascii="仿宋" w:eastAsia="仿宋" w:hAnsi="仿宋" w:cs="仿宋" w:hint="eastAsia"/>
          <w:sz w:val="28"/>
          <w:lang w:eastAsia="zh-CN"/>
        </w:rPr>
        <w:t>(四)、干燥设备：热风炉项目意义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在实施干燥设备：热风炉项目的过程中，我们不仅仅是在追逐商业成功，更是为企业和社会的多个层面创造了深远的意义。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首要意义在于提升企业的市场竞争力。通过持续的创新和对产品质量的高标准要求，干燥设备：热风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干燥设备：热风炉项目的推进将促使行业技术水平的提升。通过引入先进技术和创新性解决方案，干燥设备：热风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干燥设备：热风炉项目不仅创造了大量就业机会，提高了就业水平，还注重社会责任和环保。通过参与社会公益事业和推动环保干燥设备：热风炉项目，干燥设备：热风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综合而言，干燥设备：热风炉项目意义重大，不仅推动了企业的发展，也为行业和社会的进步贡献了积极力量。这是一个全面而深刻的影响，将在未来产生可持续的正面效应。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890"/>
      <w:r>
        <w:rPr>
          <w:rFonts w:ascii="仿宋" w:eastAsia="仿宋" w:hAnsi="仿宋" w:cs="仿宋" w:hint="eastAsia"/>
          <w:sz w:val="28"/>
          <w:lang w:eastAsia="zh-CN"/>
        </w:rPr>
        <w:t>(五)、干燥设备：热风炉项目背景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在当今迅猛发展的商业环境中，干燥设备：热风炉项目的动因根植于对多方面因素的审慎考量。这个干燥设备：热风炉项目的提出并非孤立的决策，而是对企业所处背景深入思考的产物。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干燥设备：热风炉项目背后的首要原因。科技的迅速发展和全球市场的快速变化使得企业必须灵活应对。干燥设备：热风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竞争的激烈程度也是干燥设备：热风炉项目背景中不可忽视的一环。企业需要在激烈竞争中脱颖而出，为此，干燥设备：热风炉项目致力于打破常规，提供独特的价值主张，以吸引客户并确保市场份额的增长。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技术的迅速发展为企业带来了机遇与挑战。作为干燥设备：热风炉项目启动的背景之一，对新兴技术的应用将有助于提升企业的技术水平，使其在不断演进的商业环境中保持竞争优势。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此外，社会对企业责任的期望也在逐渐升高。干燥设备：热风炉项目充分融入了社会责任的理念，通过可持续经营和社会公益干燥设备：热风炉项目，企图为社会贡献一份力量，在商业成功的同时关注社会价值。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0962"/>
      <w:r>
        <w:rPr>
          <w:rFonts w:ascii="仿宋" w:eastAsia="仿宋" w:hAnsi="仿宋" w:cs="仿宋" w:hint="eastAsia"/>
          <w:sz w:val="28"/>
          <w:lang w:eastAsia="zh-CN"/>
        </w:rPr>
        <w:t>三、干燥设备：热风炉项目建设单位说明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9891"/>
      <w:r>
        <w:rPr>
          <w:rFonts w:ascii="仿宋" w:eastAsia="仿宋" w:hAnsi="仿宋" w:cs="仿宋" w:hint="eastAsia"/>
          <w:lang w:eastAsia="zh-CN"/>
        </w:rPr>
        <w:t>(一)、干燥设备：热风炉项目承办单位基本情况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5985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干燥设备：热风炉项目承办单位的XXXX，我们着眼于实现可持续的经济效益。通过技术创新和解决方案的提供，公司预计在干燥设备：热风炉项目执行期间将获得可观的收入增长。这一收入来源主要包括干燥设备：热风炉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同时，我们注重成本控制和效率提升，以确保干燥设备：热风炉项目的可持续盈利。透过精细的管理和资源优化，公司期望实现干燥设备：热风炉项目利润最大化。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干燥设备：热风炉项目实施进行全面的投资评估，包括干燥设备：热风炉项目启动阶段的资金投入和后续运营成本。通过对干燥设备：热风炉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干燥设备：热风炉项目实施过程中具备足够的资金流动性，公司将进行详尽的现金流分析。这包括资金需求的合理预测、干燥设备：热风炉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165"/>
      <w:r>
        <w:rPr>
          <w:rFonts w:ascii="仿宋" w:eastAsia="仿宋" w:hAnsi="仿宋" w:cs="仿宋" w:hint="eastAsia"/>
          <w:sz w:val="28"/>
          <w:lang w:eastAsia="zh-CN"/>
        </w:rPr>
        <w:t>四、产品规划分析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7635"/>
      <w:r>
        <w:rPr>
          <w:rFonts w:ascii="仿宋" w:eastAsia="仿宋" w:hAnsi="仿宋" w:cs="仿宋" w:hint="eastAsia"/>
          <w:lang w:eastAsia="zh-CN"/>
        </w:rPr>
        <w:t>(一)、产品规划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干燥设备：热风炉项目的主要产品是XXXX，预计年产值为XXX万元。这一产品在市场中占据着重要的地位，其广泛的应用范围使得该干燥设备：热风炉项目的市场前景非常广阔。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干燥设备：热风炉项目的xxx产品作为重要的原材料之一，将在多个领域发挥关键作用。其在建筑、交通、能源等方面的广泛应用将为整个产业链提供强大的支持，形成产业协同效应。干燥设备：热风炉项目的年产值XXX万XXX万XXX万万元不仅反映了其在市场上的巨大潜力，更预示着它对国民经济的积极贡献。这种关联度高、涉及面广的产业关系，使得该干燥设备：热风炉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3094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总征地面积为XXXX平方米，相当于约XX.XX亩，其中净用地面积为XXXX平方米，红线范围内相当于约XX.XX亩。这一用地规模充分考虑了干燥设备：热风炉项目的建设需求，保障了干燥设备：热风炉项目在合适的空间内得以充分发展。干燥设备：热风炉项目规划的总建筑面积为XXXX平方米，其中主体工程建设占XXXX平方米，计容建筑面积达XXXX平方米。预计建筑工程的投资将达到XXXX万元，为干燥设备：热风炉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计划购置的设备共计XXXX台（套），设备购置费用为XXXX万元。这一设备购置计划充分考虑到干燥设备：热风炉项目的生产需求和技术要求，确保了干燥设备：热风炉项目在生产运营中具备先进的技术装备和高效的生产能力。设备的合理配置将为干燥设备：热风炉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计划总投资为XXXX万元，预计年实现营业收入为XXXX万元。这一产能规模的设定旨在确保干燥设备：热风炉项目能够在投资与回报之间取得平衡，实现长期可持续的发展。干燥设备：热风炉项目的总投资充分考虑到各个方面的需求，包括用地建设、设备购置等多个环节，以确保干燥设备：热风炉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462"/>
      <w:r>
        <w:rPr>
          <w:rFonts w:ascii="仿宋" w:eastAsia="仿宋" w:hAnsi="仿宋" w:cs="仿宋" w:hint="eastAsia"/>
          <w:sz w:val="28"/>
          <w:lang w:eastAsia="zh-CN"/>
        </w:rPr>
        <w:t>五、干燥设备：热风炉项目建设背景及必要性分析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9453"/>
      <w:r>
        <w:rPr>
          <w:rFonts w:ascii="仿宋" w:eastAsia="仿宋" w:hAnsi="仿宋" w:cs="仿宋" w:hint="eastAsia"/>
          <w:lang w:eastAsia="zh-CN"/>
        </w:rPr>
        <w:t>(一)、干燥设备：热风炉项目背景分析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干燥设备：热风炉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干燥设备：热风炉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干燥设备：热风炉项目在这个潮流中的定位。同时，我们将关注行业内涌现的新兴机遇，以便干燥设备：热风炉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干燥设备：热风炉项目提供了强大的发展动力。我们将聚焦于行业内最新的技术发展趋势，包括但不限于人工智能、大数据分析、物联网等领域。通过深度的技术研究，我们将确保干燥设备：热风炉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是干燥设备：热风炉项目发展的源泉。我们将投入更多的精力对市场需求进行深入剖析，超越表面的需求，深入挖掘潜在的市场痛点和机遇。通过对市场需求的细致了解，干燥设备：热风炉项目将更有针对性地设计解决方案，满足市场的多样化需求，从而更好地促进干燥设备：热风炉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4.4 竞争态势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激烈的市场竞争中，了解竞争对手的优势和劣势对于制定有效的干燥设备：热风炉项目战略至关重要。我们将对竞争态势进行更为深入的分析，包括但不限于市场份额、产品特点、客户满意度等多个维度。通过深度的竞争分析，干燥设备：热风炉项目将能够更准确地把握市场脉搏，制定具有竞争力的干燥设备：热风炉项目推进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4.5 法规和政策环境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https://d.book118.com/107153036061006045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干燥设备：热风炉项目计划设计方案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3033D1"/>
    <w:rsid w:val="6F3033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10715303606100604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2024-02-21T10:16:00Z</dcterms:created>
  <dcterms:modified xsi:type="dcterms:W3CDTF">2024-02-21T10:16:46Z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732F91E3250049ADA045720BE1EFD1DE_11</vt:lpwstr>
  </property>
  <property fmtid="{D5CDD505-2E9C-101B-9397-08002B2CF9AE}" pid="3" name="KSOProductBuildVer">
    <vt:lpwstr>2052-12.1.0.16250</vt:lpwstr>
  </property>
</Properties>
</file>