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自动多排钻项目规划设计方案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7" w:history="1">
        <w:r>
          <w:rPr>
            <w:rFonts w:ascii="仿宋" w:eastAsia="仿宋" w:hAnsi="仿宋" w:cs="仿宋" w:hint="eastAsia"/>
            <w:lang w:eastAsia="zh-CN"/>
          </w:rPr>
          <w:t>前言</w:t>
        </w:r>
        <w:r>
          <w:tab/>
        </w:r>
        <w:r>
          <w:fldChar w:fldCharType="begin"/>
        </w:r>
        <w:r>
          <w:instrText xml:space="preserve"> PAGEREF _Toc9447 \h </w:instrText>
        </w:r>
        <w:r>
          <w:fldChar w:fldCharType="separate"/>
        </w:r>
        <w:r>
          <w:t>3</w:t>
        </w:r>
        <w:r>
          <w:fldChar w:fldCharType="end"/>
        </w:r>
      </w:hyperlink>
    </w:p>
    <w:p>
      <w:pPr>
        <w:pStyle w:val="TOC1"/>
        <w:tabs>
          <w:tab w:val="right" w:leader="dot" w:pos="8306"/>
        </w:tabs>
      </w:pPr>
      <w:hyperlink w:anchor="_Toc16572" w:history="1">
        <w:r>
          <w:rPr>
            <w:rFonts w:ascii="仿宋" w:eastAsia="仿宋" w:hAnsi="仿宋" w:cs="仿宋" w:hint="eastAsia"/>
            <w:lang w:eastAsia="zh-CN"/>
          </w:rPr>
          <w:t>一、自动多排钻项目文档管理</w:t>
        </w:r>
        <w:r>
          <w:tab/>
        </w:r>
        <w:r>
          <w:fldChar w:fldCharType="begin"/>
        </w:r>
        <w:r>
          <w:instrText xml:space="preserve"> PAGEREF _Toc16572 \h </w:instrText>
        </w:r>
        <w:r>
          <w:fldChar w:fldCharType="separate"/>
        </w:r>
        <w:r>
          <w:t>3</w:t>
        </w:r>
        <w:r>
          <w:fldChar w:fldCharType="end"/>
        </w:r>
      </w:hyperlink>
    </w:p>
    <w:p>
      <w:pPr>
        <w:pStyle w:val="TOC2"/>
        <w:tabs>
          <w:tab w:val="right" w:leader="dot" w:pos="8306"/>
        </w:tabs>
      </w:pPr>
      <w:hyperlink w:anchor="_Toc303" w:history="1">
        <w:r>
          <w:rPr>
            <w:rFonts w:ascii="仿宋" w:eastAsia="仿宋" w:hAnsi="仿宋" w:cs="仿宋" w:hint="eastAsia"/>
            <w:lang w:eastAsia="zh-CN"/>
          </w:rPr>
          <w:t>(一)、文档编制与审查</w:t>
        </w:r>
        <w:r>
          <w:tab/>
        </w:r>
        <w:r>
          <w:fldChar w:fldCharType="begin"/>
        </w:r>
        <w:r>
          <w:instrText xml:space="preserve"> PAGEREF _Toc303 \h </w:instrText>
        </w:r>
        <w:r>
          <w:fldChar w:fldCharType="separate"/>
        </w:r>
        <w:r>
          <w:t>3</w:t>
        </w:r>
        <w:r>
          <w:fldChar w:fldCharType="end"/>
        </w:r>
      </w:hyperlink>
    </w:p>
    <w:p>
      <w:pPr>
        <w:pStyle w:val="TOC2"/>
        <w:tabs>
          <w:tab w:val="right" w:leader="dot" w:pos="8306"/>
        </w:tabs>
      </w:pPr>
      <w:hyperlink w:anchor="_Toc25459" w:history="1">
        <w:r>
          <w:rPr>
            <w:rFonts w:ascii="仿宋" w:eastAsia="仿宋" w:hAnsi="仿宋" w:cs="仿宋" w:hint="eastAsia"/>
            <w:lang w:eastAsia="zh-CN"/>
          </w:rPr>
          <w:t>(二)、文档发布与分发</w:t>
        </w:r>
        <w:r>
          <w:tab/>
        </w:r>
        <w:r>
          <w:fldChar w:fldCharType="begin"/>
        </w:r>
        <w:r>
          <w:instrText xml:space="preserve"> PAGEREF _Toc25459 \h </w:instrText>
        </w:r>
        <w:r>
          <w:fldChar w:fldCharType="separate"/>
        </w:r>
        <w:r>
          <w:t>4</w:t>
        </w:r>
        <w:r>
          <w:fldChar w:fldCharType="end"/>
        </w:r>
      </w:hyperlink>
    </w:p>
    <w:p>
      <w:pPr>
        <w:pStyle w:val="TOC2"/>
        <w:tabs>
          <w:tab w:val="right" w:leader="dot" w:pos="8306"/>
        </w:tabs>
      </w:pPr>
      <w:hyperlink w:anchor="_Toc29570" w:history="1">
        <w:r>
          <w:rPr>
            <w:rFonts w:ascii="仿宋" w:eastAsia="仿宋" w:hAnsi="仿宋" w:cs="仿宋" w:hint="eastAsia"/>
            <w:lang w:eastAsia="zh-CN"/>
          </w:rPr>
          <w:t>(三)、文档存档与归档</w:t>
        </w:r>
        <w:r>
          <w:tab/>
        </w:r>
        <w:r>
          <w:fldChar w:fldCharType="begin"/>
        </w:r>
        <w:r>
          <w:instrText xml:space="preserve"> PAGEREF _Toc29570 \h </w:instrText>
        </w:r>
        <w:r>
          <w:fldChar w:fldCharType="separate"/>
        </w:r>
        <w:r>
          <w:t>5</w:t>
        </w:r>
        <w:r>
          <w:fldChar w:fldCharType="end"/>
        </w:r>
      </w:hyperlink>
    </w:p>
    <w:p>
      <w:pPr>
        <w:pStyle w:val="TOC1"/>
        <w:tabs>
          <w:tab w:val="right" w:leader="dot" w:pos="8306"/>
        </w:tabs>
      </w:pPr>
      <w:hyperlink w:anchor="_Toc31158" w:history="1">
        <w:r>
          <w:rPr>
            <w:rFonts w:ascii="仿宋" w:eastAsia="仿宋" w:hAnsi="仿宋" w:cs="仿宋" w:hint="eastAsia"/>
            <w:lang w:eastAsia="zh-CN"/>
          </w:rPr>
          <w:t>二、工艺说明</w:t>
        </w:r>
        <w:r>
          <w:tab/>
        </w:r>
        <w:r>
          <w:fldChar w:fldCharType="begin"/>
        </w:r>
        <w:r>
          <w:instrText xml:space="preserve"> PAGEREF _Toc31158 \h </w:instrText>
        </w:r>
        <w:r>
          <w:fldChar w:fldCharType="separate"/>
        </w:r>
        <w:r>
          <w:t>6</w:t>
        </w:r>
        <w:r>
          <w:fldChar w:fldCharType="end"/>
        </w:r>
      </w:hyperlink>
    </w:p>
    <w:p>
      <w:pPr>
        <w:pStyle w:val="TOC2"/>
        <w:tabs>
          <w:tab w:val="right" w:leader="dot" w:pos="8306"/>
        </w:tabs>
      </w:pPr>
      <w:hyperlink w:anchor="_Toc29475" w:history="1">
        <w:r>
          <w:rPr>
            <w:rFonts w:ascii="仿宋" w:eastAsia="仿宋" w:hAnsi="仿宋" w:cs="仿宋" w:hint="eastAsia"/>
            <w:lang w:eastAsia="zh-CN"/>
          </w:rPr>
          <w:t>(一)、技术管理特点</w:t>
        </w:r>
        <w:r>
          <w:tab/>
        </w:r>
        <w:r>
          <w:fldChar w:fldCharType="begin"/>
        </w:r>
        <w:r>
          <w:instrText xml:space="preserve"> PAGEREF _Toc29475 \h </w:instrText>
        </w:r>
        <w:r>
          <w:fldChar w:fldCharType="separate"/>
        </w:r>
        <w:r>
          <w:t>6</w:t>
        </w:r>
        <w:r>
          <w:fldChar w:fldCharType="end"/>
        </w:r>
      </w:hyperlink>
    </w:p>
    <w:p>
      <w:pPr>
        <w:pStyle w:val="TOC2"/>
        <w:tabs>
          <w:tab w:val="right" w:leader="dot" w:pos="8306"/>
        </w:tabs>
      </w:pPr>
      <w:hyperlink w:anchor="_Toc5423" w:history="1">
        <w:r>
          <w:rPr>
            <w:rFonts w:ascii="仿宋" w:eastAsia="仿宋" w:hAnsi="仿宋" w:cs="仿宋" w:hint="eastAsia"/>
            <w:lang w:eastAsia="zh-CN"/>
          </w:rPr>
          <w:t>(二)、自动多排钻项目工艺技术设计方案</w:t>
        </w:r>
        <w:r>
          <w:tab/>
        </w:r>
        <w:r>
          <w:fldChar w:fldCharType="begin"/>
        </w:r>
        <w:r>
          <w:instrText xml:space="preserve"> PAGEREF _Toc5423 \h </w:instrText>
        </w:r>
        <w:r>
          <w:fldChar w:fldCharType="separate"/>
        </w:r>
        <w:r>
          <w:t>8</w:t>
        </w:r>
        <w:r>
          <w:fldChar w:fldCharType="end"/>
        </w:r>
      </w:hyperlink>
    </w:p>
    <w:p>
      <w:pPr>
        <w:pStyle w:val="TOC2"/>
        <w:tabs>
          <w:tab w:val="right" w:leader="dot" w:pos="8306"/>
        </w:tabs>
      </w:pPr>
      <w:hyperlink w:anchor="_Toc11459" w:history="1">
        <w:r>
          <w:rPr>
            <w:rFonts w:ascii="仿宋" w:eastAsia="仿宋" w:hAnsi="仿宋" w:cs="仿宋" w:hint="eastAsia"/>
            <w:lang w:eastAsia="zh-CN"/>
          </w:rPr>
          <w:t>(三)、设备选型方案</w:t>
        </w:r>
        <w:r>
          <w:tab/>
        </w:r>
        <w:r>
          <w:fldChar w:fldCharType="begin"/>
        </w:r>
        <w:r>
          <w:instrText xml:space="preserve"> PAGEREF _Toc11459 \h </w:instrText>
        </w:r>
        <w:r>
          <w:fldChar w:fldCharType="separate"/>
        </w:r>
        <w:r>
          <w:t>9</w:t>
        </w:r>
        <w:r>
          <w:fldChar w:fldCharType="end"/>
        </w:r>
      </w:hyperlink>
    </w:p>
    <w:p>
      <w:pPr>
        <w:pStyle w:val="TOC1"/>
        <w:tabs>
          <w:tab w:val="right" w:leader="dot" w:pos="8306"/>
        </w:tabs>
      </w:pPr>
      <w:hyperlink w:anchor="_Toc13005" w:history="1">
        <w:r>
          <w:rPr>
            <w:rFonts w:ascii="仿宋" w:eastAsia="仿宋" w:hAnsi="仿宋" w:cs="仿宋" w:hint="eastAsia"/>
            <w:lang w:eastAsia="zh-CN"/>
          </w:rPr>
          <w:t>三、产品规划分析</w:t>
        </w:r>
        <w:r>
          <w:tab/>
        </w:r>
        <w:r>
          <w:fldChar w:fldCharType="begin"/>
        </w:r>
        <w:r>
          <w:instrText xml:space="preserve"> PAGEREF _Toc13005 \h </w:instrText>
        </w:r>
        <w:r>
          <w:fldChar w:fldCharType="separate"/>
        </w:r>
        <w:r>
          <w:t>10</w:t>
        </w:r>
        <w:r>
          <w:fldChar w:fldCharType="end"/>
        </w:r>
      </w:hyperlink>
    </w:p>
    <w:p>
      <w:pPr>
        <w:pStyle w:val="TOC2"/>
        <w:tabs>
          <w:tab w:val="right" w:leader="dot" w:pos="8306"/>
        </w:tabs>
      </w:pPr>
      <w:hyperlink w:anchor="_Toc10382" w:history="1">
        <w:r>
          <w:rPr>
            <w:rFonts w:ascii="仿宋" w:eastAsia="仿宋" w:hAnsi="仿宋" w:cs="仿宋" w:hint="eastAsia"/>
            <w:lang w:eastAsia="zh-CN"/>
          </w:rPr>
          <w:t>(一)、产品规划</w:t>
        </w:r>
        <w:r>
          <w:tab/>
        </w:r>
        <w:r>
          <w:fldChar w:fldCharType="begin"/>
        </w:r>
        <w:r>
          <w:instrText xml:space="preserve"> PAGEREF _Toc10382 \h </w:instrText>
        </w:r>
        <w:r>
          <w:fldChar w:fldCharType="separate"/>
        </w:r>
        <w:r>
          <w:t>10</w:t>
        </w:r>
        <w:r>
          <w:fldChar w:fldCharType="end"/>
        </w:r>
      </w:hyperlink>
    </w:p>
    <w:p>
      <w:pPr>
        <w:pStyle w:val="TOC2"/>
        <w:tabs>
          <w:tab w:val="right" w:leader="dot" w:pos="8306"/>
        </w:tabs>
      </w:pPr>
      <w:hyperlink w:anchor="_Toc9503" w:history="1">
        <w:r>
          <w:rPr>
            <w:rFonts w:ascii="仿宋" w:eastAsia="仿宋" w:hAnsi="仿宋" w:cs="仿宋" w:hint="eastAsia"/>
            <w:lang w:eastAsia="zh-CN"/>
          </w:rPr>
          <w:t>(二)、建设规模</w:t>
        </w:r>
        <w:r>
          <w:tab/>
        </w:r>
        <w:r>
          <w:fldChar w:fldCharType="begin"/>
        </w:r>
        <w:r>
          <w:instrText xml:space="preserve"> PAGEREF _Toc9503 \h </w:instrText>
        </w:r>
        <w:r>
          <w:fldChar w:fldCharType="separate"/>
        </w:r>
        <w:r>
          <w:t>11</w:t>
        </w:r>
        <w:r>
          <w:fldChar w:fldCharType="end"/>
        </w:r>
      </w:hyperlink>
    </w:p>
    <w:p>
      <w:pPr>
        <w:pStyle w:val="TOC1"/>
        <w:tabs>
          <w:tab w:val="right" w:leader="dot" w:pos="8306"/>
        </w:tabs>
      </w:pPr>
      <w:hyperlink w:anchor="_Toc30112" w:history="1">
        <w:r>
          <w:rPr>
            <w:rFonts w:ascii="仿宋" w:eastAsia="仿宋" w:hAnsi="仿宋" w:cs="仿宋" w:hint="eastAsia"/>
            <w:lang w:eastAsia="zh-CN"/>
          </w:rPr>
          <w:t>四、自动多排钻项目土建工程</w:t>
        </w:r>
        <w:r>
          <w:tab/>
        </w:r>
        <w:r>
          <w:fldChar w:fldCharType="begin"/>
        </w:r>
        <w:r>
          <w:instrText xml:space="preserve"> PAGEREF _Toc30112 \h </w:instrText>
        </w:r>
        <w:r>
          <w:fldChar w:fldCharType="separate"/>
        </w:r>
        <w:r>
          <w:t>12</w:t>
        </w:r>
        <w:r>
          <w:fldChar w:fldCharType="end"/>
        </w:r>
      </w:hyperlink>
    </w:p>
    <w:p>
      <w:pPr>
        <w:pStyle w:val="TOC2"/>
        <w:tabs>
          <w:tab w:val="right" w:leader="dot" w:pos="8306"/>
        </w:tabs>
      </w:pPr>
      <w:hyperlink w:anchor="_Toc21105" w:history="1">
        <w:r>
          <w:rPr>
            <w:rFonts w:ascii="仿宋" w:eastAsia="仿宋" w:hAnsi="仿宋" w:cs="仿宋" w:hint="eastAsia"/>
            <w:lang w:eastAsia="zh-CN"/>
          </w:rPr>
          <w:t>(一)、建筑工程设计原则</w:t>
        </w:r>
        <w:r>
          <w:tab/>
        </w:r>
        <w:r>
          <w:fldChar w:fldCharType="begin"/>
        </w:r>
        <w:r>
          <w:instrText xml:space="preserve"> PAGEREF _Toc21105 \h </w:instrText>
        </w:r>
        <w:r>
          <w:fldChar w:fldCharType="separate"/>
        </w:r>
        <w:r>
          <w:t>12</w:t>
        </w:r>
        <w:r>
          <w:fldChar w:fldCharType="end"/>
        </w:r>
      </w:hyperlink>
    </w:p>
    <w:p>
      <w:pPr>
        <w:pStyle w:val="TOC2"/>
        <w:tabs>
          <w:tab w:val="right" w:leader="dot" w:pos="8306"/>
        </w:tabs>
      </w:pPr>
      <w:hyperlink w:anchor="_Toc11822" w:history="1">
        <w:r>
          <w:rPr>
            <w:rFonts w:ascii="仿宋" w:eastAsia="仿宋" w:hAnsi="仿宋" w:cs="仿宋" w:hint="eastAsia"/>
            <w:lang w:eastAsia="zh-CN"/>
          </w:rPr>
          <w:t>(二)、土建工程设计年限及安全等级</w:t>
        </w:r>
        <w:r>
          <w:tab/>
        </w:r>
        <w:r>
          <w:fldChar w:fldCharType="begin"/>
        </w:r>
        <w:r>
          <w:instrText xml:space="preserve"> PAGEREF _Toc11822 \h </w:instrText>
        </w:r>
        <w:r>
          <w:fldChar w:fldCharType="separate"/>
        </w:r>
        <w:r>
          <w:t>13</w:t>
        </w:r>
        <w:r>
          <w:fldChar w:fldCharType="end"/>
        </w:r>
      </w:hyperlink>
    </w:p>
    <w:p>
      <w:pPr>
        <w:pStyle w:val="TOC2"/>
        <w:tabs>
          <w:tab w:val="right" w:leader="dot" w:pos="8306"/>
        </w:tabs>
      </w:pPr>
      <w:hyperlink w:anchor="_Toc27864" w:history="1">
        <w:r>
          <w:rPr>
            <w:rFonts w:ascii="仿宋" w:eastAsia="仿宋" w:hAnsi="仿宋" w:cs="仿宋" w:hint="eastAsia"/>
            <w:lang w:eastAsia="zh-CN"/>
          </w:rPr>
          <w:t>(三)、建筑工程设计总体要求</w:t>
        </w:r>
        <w:r>
          <w:tab/>
        </w:r>
        <w:r>
          <w:fldChar w:fldCharType="begin"/>
        </w:r>
        <w:r>
          <w:instrText xml:space="preserve"> PAGEREF _Toc27864 \h </w:instrText>
        </w:r>
        <w:r>
          <w:fldChar w:fldCharType="separate"/>
        </w:r>
        <w:r>
          <w:t>14</w:t>
        </w:r>
        <w:r>
          <w:fldChar w:fldCharType="end"/>
        </w:r>
      </w:hyperlink>
    </w:p>
    <w:p>
      <w:pPr>
        <w:pStyle w:val="TOC2"/>
        <w:tabs>
          <w:tab w:val="right" w:leader="dot" w:pos="8306"/>
        </w:tabs>
      </w:pPr>
      <w:hyperlink w:anchor="_Toc485" w:history="1">
        <w:r>
          <w:rPr>
            <w:rFonts w:ascii="仿宋" w:eastAsia="仿宋" w:hAnsi="仿宋" w:cs="仿宋" w:hint="eastAsia"/>
            <w:lang w:eastAsia="zh-CN"/>
          </w:rPr>
          <w:t>(四)、土建工程建设指标</w:t>
        </w:r>
        <w:r>
          <w:tab/>
        </w:r>
        <w:r>
          <w:fldChar w:fldCharType="begin"/>
        </w:r>
        <w:r>
          <w:instrText xml:space="preserve"> PAGEREF _Toc485 \h </w:instrText>
        </w:r>
        <w:r>
          <w:fldChar w:fldCharType="separate"/>
        </w:r>
        <w:r>
          <w:t>15</w:t>
        </w:r>
        <w:r>
          <w:fldChar w:fldCharType="end"/>
        </w:r>
      </w:hyperlink>
    </w:p>
    <w:p>
      <w:pPr>
        <w:pStyle w:val="TOC1"/>
        <w:tabs>
          <w:tab w:val="right" w:leader="dot" w:pos="8306"/>
        </w:tabs>
      </w:pPr>
      <w:hyperlink w:anchor="_Toc15248" w:history="1">
        <w:r>
          <w:rPr>
            <w:rFonts w:ascii="仿宋" w:eastAsia="仿宋" w:hAnsi="仿宋" w:cs="仿宋" w:hint="eastAsia"/>
            <w:lang w:eastAsia="zh-CN"/>
          </w:rPr>
          <w:t>五、市场分析、调研</w:t>
        </w:r>
        <w:r>
          <w:tab/>
        </w:r>
        <w:r>
          <w:fldChar w:fldCharType="begin"/>
        </w:r>
        <w:r>
          <w:instrText xml:space="preserve"> PAGEREF _Toc15248 \h </w:instrText>
        </w:r>
        <w:r>
          <w:fldChar w:fldCharType="separate"/>
        </w:r>
        <w:r>
          <w:t>15</w:t>
        </w:r>
        <w:r>
          <w:fldChar w:fldCharType="end"/>
        </w:r>
      </w:hyperlink>
    </w:p>
    <w:p>
      <w:pPr>
        <w:pStyle w:val="TOC2"/>
        <w:tabs>
          <w:tab w:val="right" w:leader="dot" w:pos="8306"/>
        </w:tabs>
      </w:pPr>
      <w:hyperlink w:anchor="_Toc8266" w:history="1">
        <w:r>
          <w:rPr>
            <w:rFonts w:ascii="仿宋" w:eastAsia="仿宋" w:hAnsi="仿宋" w:cs="仿宋" w:hint="eastAsia"/>
            <w:lang w:eastAsia="zh-CN"/>
          </w:rPr>
          <w:t>(一)、自动多排钻行业分析</w:t>
        </w:r>
        <w:r>
          <w:tab/>
        </w:r>
        <w:r>
          <w:fldChar w:fldCharType="begin"/>
        </w:r>
        <w:r>
          <w:instrText xml:space="preserve"> PAGEREF _Toc8266 \h </w:instrText>
        </w:r>
        <w:r>
          <w:fldChar w:fldCharType="separate"/>
        </w:r>
        <w:r>
          <w:t>15</w:t>
        </w:r>
        <w:r>
          <w:fldChar w:fldCharType="end"/>
        </w:r>
      </w:hyperlink>
    </w:p>
    <w:p>
      <w:pPr>
        <w:pStyle w:val="TOC2"/>
        <w:tabs>
          <w:tab w:val="right" w:leader="dot" w:pos="8306"/>
        </w:tabs>
      </w:pPr>
      <w:hyperlink w:anchor="_Toc2138" w:history="1">
        <w:r>
          <w:rPr>
            <w:rFonts w:ascii="仿宋" w:eastAsia="仿宋" w:hAnsi="仿宋" w:cs="仿宋" w:hint="eastAsia"/>
            <w:lang w:eastAsia="zh-CN"/>
          </w:rPr>
          <w:t>(二)、自动多排钻市场分析预测</w:t>
        </w:r>
        <w:r>
          <w:tab/>
        </w:r>
        <w:r>
          <w:fldChar w:fldCharType="begin"/>
        </w:r>
        <w:r>
          <w:instrText xml:space="preserve"> PAGEREF _Toc2138 \h </w:instrText>
        </w:r>
        <w:r>
          <w:fldChar w:fldCharType="separate"/>
        </w:r>
        <w:r>
          <w:t>16</w:t>
        </w:r>
        <w:r>
          <w:fldChar w:fldCharType="end"/>
        </w:r>
      </w:hyperlink>
    </w:p>
    <w:p>
      <w:pPr>
        <w:pStyle w:val="TOC1"/>
        <w:tabs>
          <w:tab w:val="right" w:leader="dot" w:pos="8306"/>
        </w:tabs>
      </w:pPr>
      <w:hyperlink w:anchor="_Toc27430" w:history="1">
        <w:r>
          <w:rPr>
            <w:rFonts w:ascii="仿宋" w:eastAsia="仿宋" w:hAnsi="仿宋" w:cs="仿宋" w:hint="eastAsia"/>
            <w:lang w:eastAsia="zh-CN"/>
          </w:rPr>
          <w:t>六、自动多排钻项目建设背景及必要性分析</w:t>
        </w:r>
        <w:r>
          <w:tab/>
        </w:r>
        <w:r>
          <w:fldChar w:fldCharType="begin"/>
        </w:r>
        <w:r>
          <w:instrText xml:space="preserve"> PAGEREF _Toc27430 \h </w:instrText>
        </w:r>
        <w:r>
          <w:fldChar w:fldCharType="separate"/>
        </w:r>
        <w:r>
          <w:t>17</w:t>
        </w:r>
        <w:r>
          <w:fldChar w:fldCharType="end"/>
        </w:r>
      </w:hyperlink>
    </w:p>
    <w:p>
      <w:pPr>
        <w:pStyle w:val="TOC2"/>
        <w:tabs>
          <w:tab w:val="right" w:leader="dot" w:pos="8306"/>
        </w:tabs>
      </w:pPr>
      <w:hyperlink w:anchor="_Toc6330" w:history="1">
        <w:r>
          <w:rPr>
            <w:rFonts w:ascii="仿宋" w:eastAsia="仿宋" w:hAnsi="仿宋" w:cs="仿宋" w:hint="eastAsia"/>
            <w:lang w:eastAsia="zh-CN"/>
          </w:rPr>
          <w:t>(一)、自动多排钻项目背景分析</w:t>
        </w:r>
        <w:r>
          <w:tab/>
        </w:r>
        <w:r>
          <w:fldChar w:fldCharType="begin"/>
        </w:r>
        <w:r>
          <w:instrText xml:space="preserve"> PAGEREF _Toc6330 \h </w:instrText>
        </w:r>
        <w:r>
          <w:fldChar w:fldCharType="separate"/>
        </w:r>
        <w:r>
          <w:t>17</w:t>
        </w:r>
        <w:r>
          <w:fldChar w:fldCharType="end"/>
        </w:r>
      </w:hyperlink>
    </w:p>
    <w:p>
      <w:pPr>
        <w:pStyle w:val="TOC2"/>
        <w:tabs>
          <w:tab w:val="right" w:leader="dot" w:pos="8306"/>
        </w:tabs>
      </w:pPr>
      <w:hyperlink w:anchor="_Toc22850" w:history="1">
        <w:r>
          <w:rPr>
            <w:rFonts w:ascii="仿宋" w:eastAsia="仿宋" w:hAnsi="仿宋" w:cs="仿宋" w:hint="eastAsia"/>
            <w:lang w:eastAsia="zh-CN"/>
          </w:rPr>
          <w:t>(二)、自动多排钻项目建设必要性分析</w:t>
        </w:r>
        <w:r>
          <w:tab/>
        </w:r>
        <w:r>
          <w:fldChar w:fldCharType="begin"/>
        </w:r>
        <w:r>
          <w:instrText xml:space="preserve"> PAGEREF _Toc22850 \h </w:instrText>
        </w:r>
        <w:r>
          <w:fldChar w:fldCharType="separate"/>
        </w:r>
        <w:r>
          <w:t>19</w:t>
        </w:r>
        <w:r>
          <w:fldChar w:fldCharType="end"/>
        </w:r>
      </w:hyperlink>
    </w:p>
    <w:p>
      <w:pPr>
        <w:pStyle w:val="TOC1"/>
        <w:tabs>
          <w:tab w:val="right" w:leader="dot" w:pos="8306"/>
        </w:tabs>
      </w:pPr>
      <w:hyperlink w:anchor="_Toc6733" w:history="1">
        <w:r>
          <w:rPr>
            <w:rFonts w:ascii="仿宋" w:eastAsia="仿宋" w:hAnsi="仿宋" w:cs="仿宋" w:hint="eastAsia"/>
            <w:lang w:eastAsia="zh-CN"/>
          </w:rPr>
          <w:t>七、自动多排钻项目经营效益</w:t>
        </w:r>
        <w:r>
          <w:tab/>
        </w:r>
        <w:r>
          <w:fldChar w:fldCharType="begin"/>
        </w:r>
        <w:r>
          <w:instrText xml:space="preserve"> PAGEREF _Toc6733 \h </w:instrText>
        </w:r>
        <w:r>
          <w:fldChar w:fldCharType="separate"/>
        </w:r>
        <w:r>
          <w:t>20</w:t>
        </w:r>
        <w:r>
          <w:fldChar w:fldCharType="end"/>
        </w:r>
      </w:hyperlink>
    </w:p>
    <w:p>
      <w:pPr>
        <w:pStyle w:val="TOC2"/>
        <w:tabs>
          <w:tab w:val="right" w:leader="dot" w:pos="8306"/>
        </w:tabs>
      </w:pPr>
      <w:hyperlink w:anchor="_Toc29688" w:history="1">
        <w:r>
          <w:rPr>
            <w:rFonts w:ascii="仿宋" w:eastAsia="仿宋" w:hAnsi="仿宋" w:cs="仿宋" w:hint="eastAsia"/>
            <w:lang w:eastAsia="zh-CN"/>
          </w:rPr>
          <w:t>(一)、经济评价财务测算</w:t>
        </w:r>
        <w:r>
          <w:tab/>
        </w:r>
        <w:r>
          <w:fldChar w:fldCharType="begin"/>
        </w:r>
        <w:r>
          <w:instrText xml:space="preserve"> PAGEREF _Toc29688 \h </w:instrText>
        </w:r>
        <w:r>
          <w:fldChar w:fldCharType="separate"/>
        </w:r>
        <w:r>
          <w:t>20</w:t>
        </w:r>
        <w:r>
          <w:fldChar w:fldCharType="end"/>
        </w:r>
      </w:hyperlink>
    </w:p>
    <w:p>
      <w:pPr>
        <w:pStyle w:val="TOC2"/>
        <w:tabs>
          <w:tab w:val="right" w:leader="dot" w:pos="8306"/>
        </w:tabs>
      </w:pPr>
      <w:hyperlink w:anchor="_Toc25220" w:history="1">
        <w:r>
          <w:rPr>
            <w:rFonts w:ascii="仿宋" w:eastAsia="仿宋" w:hAnsi="仿宋" w:cs="仿宋" w:hint="eastAsia"/>
            <w:lang w:eastAsia="zh-CN"/>
          </w:rPr>
          <w:t>(二)、自动多排钻项目盈利能力分析</w:t>
        </w:r>
        <w:r>
          <w:tab/>
        </w:r>
        <w:r>
          <w:fldChar w:fldCharType="begin"/>
        </w:r>
        <w:r>
          <w:instrText xml:space="preserve"> PAGEREF _Toc25220 \h </w:instrText>
        </w:r>
        <w:r>
          <w:fldChar w:fldCharType="separate"/>
        </w:r>
        <w:r>
          <w:t>21</w:t>
        </w:r>
        <w:r>
          <w:fldChar w:fldCharType="end"/>
        </w:r>
      </w:hyperlink>
    </w:p>
    <w:p>
      <w:pPr>
        <w:pStyle w:val="TOC1"/>
        <w:tabs>
          <w:tab w:val="right" w:leader="dot" w:pos="8306"/>
        </w:tabs>
      </w:pPr>
      <w:hyperlink w:anchor="_Toc28266" w:history="1">
        <w:r>
          <w:rPr>
            <w:rFonts w:ascii="仿宋" w:eastAsia="仿宋" w:hAnsi="仿宋" w:cs="仿宋" w:hint="eastAsia"/>
            <w:lang w:eastAsia="zh-CN"/>
          </w:rPr>
          <w:t>八、自动多排钻项目创新与研发</w:t>
        </w:r>
        <w:r>
          <w:tab/>
        </w:r>
        <w:r>
          <w:fldChar w:fldCharType="begin"/>
        </w:r>
        <w:r>
          <w:instrText xml:space="preserve"> PAGEREF _Toc28266 \h </w:instrText>
        </w:r>
        <w:r>
          <w:fldChar w:fldCharType="separate"/>
        </w:r>
        <w:r>
          <w:t>22</w:t>
        </w:r>
        <w:r>
          <w:fldChar w:fldCharType="end"/>
        </w:r>
      </w:hyperlink>
    </w:p>
    <w:p>
      <w:pPr>
        <w:pStyle w:val="TOC2"/>
        <w:tabs>
          <w:tab w:val="right" w:leader="dot" w:pos="8306"/>
        </w:tabs>
      </w:pPr>
      <w:hyperlink w:anchor="_Toc9610" w:history="1">
        <w:r>
          <w:rPr>
            <w:rFonts w:ascii="仿宋" w:eastAsia="仿宋" w:hAnsi="仿宋" w:cs="仿宋" w:hint="eastAsia"/>
            <w:lang w:eastAsia="zh-CN"/>
          </w:rPr>
          <w:t>(一)、创新策略与方向</w:t>
        </w:r>
        <w:r>
          <w:tab/>
        </w:r>
        <w:r>
          <w:fldChar w:fldCharType="begin"/>
        </w:r>
        <w:r>
          <w:instrText xml:space="preserve"> PAGEREF _Toc9610 \h </w:instrText>
        </w:r>
        <w:r>
          <w:fldChar w:fldCharType="separate"/>
        </w:r>
        <w:r>
          <w:t>22</w:t>
        </w:r>
        <w:r>
          <w:fldChar w:fldCharType="end"/>
        </w:r>
      </w:hyperlink>
    </w:p>
    <w:p>
      <w:pPr>
        <w:pStyle w:val="TOC2"/>
        <w:tabs>
          <w:tab w:val="right" w:leader="dot" w:pos="8306"/>
        </w:tabs>
      </w:pPr>
      <w:hyperlink w:anchor="_Toc2913" w:history="1">
        <w:r>
          <w:rPr>
            <w:rFonts w:ascii="仿宋" w:eastAsia="仿宋" w:hAnsi="仿宋" w:cs="仿宋" w:hint="eastAsia"/>
            <w:lang w:eastAsia="zh-CN"/>
          </w:rPr>
          <w:t>(二)、研发规划与投入</w:t>
        </w:r>
        <w:r>
          <w:tab/>
        </w:r>
        <w:r>
          <w:fldChar w:fldCharType="begin"/>
        </w:r>
        <w:r>
          <w:instrText xml:space="preserve"> PAGEREF _Toc2913 \h </w:instrText>
        </w:r>
        <w:r>
          <w:fldChar w:fldCharType="separate"/>
        </w:r>
        <w:r>
          <w:t>23</w:t>
        </w:r>
        <w:r>
          <w:fldChar w:fldCharType="end"/>
        </w:r>
      </w:hyperlink>
    </w:p>
    <w:p>
      <w:pPr>
        <w:pStyle w:val="TOC1"/>
        <w:tabs>
          <w:tab w:val="right" w:leader="dot" w:pos="8306"/>
        </w:tabs>
      </w:pPr>
      <w:hyperlink w:anchor="_Toc9514" w:history="1">
        <w:r>
          <w:rPr>
            <w:rFonts w:ascii="仿宋" w:eastAsia="仿宋" w:hAnsi="仿宋" w:cs="仿宋" w:hint="eastAsia"/>
            <w:lang w:eastAsia="zh-CN"/>
          </w:rPr>
          <w:t>九、自动多排钻项目人力资源管理</w:t>
        </w:r>
        <w:r>
          <w:tab/>
        </w:r>
        <w:r>
          <w:fldChar w:fldCharType="begin"/>
        </w:r>
        <w:r>
          <w:instrText xml:space="preserve"> PAGEREF _Toc9514 \h </w:instrText>
        </w:r>
        <w:r>
          <w:fldChar w:fldCharType="separate"/>
        </w:r>
        <w:r>
          <w:t>25</w:t>
        </w:r>
        <w:r>
          <w:fldChar w:fldCharType="end"/>
        </w:r>
      </w:hyperlink>
    </w:p>
    <w:p>
      <w:pPr>
        <w:pStyle w:val="TOC2"/>
        <w:tabs>
          <w:tab w:val="right" w:leader="dot" w:pos="8306"/>
        </w:tabs>
      </w:pPr>
      <w:hyperlink w:anchor="_Toc28440" w:history="1">
        <w:r>
          <w:rPr>
            <w:rFonts w:ascii="仿宋" w:eastAsia="仿宋" w:hAnsi="仿宋" w:cs="仿宋" w:hint="eastAsia"/>
            <w:lang w:eastAsia="zh-CN"/>
          </w:rPr>
          <w:t>(一)、建立健全的预算管理制度</w:t>
        </w:r>
        <w:r>
          <w:tab/>
        </w:r>
        <w:r>
          <w:fldChar w:fldCharType="begin"/>
        </w:r>
        <w:r>
          <w:instrText xml:space="preserve"> PAGEREF _Toc28440 \h </w:instrText>
        </w:r>
        <w:r>
          <w:fldChar w:fldCharType="separate"/>
        </w:r>
        <w:r>
          <w:t>25</w:t>
        </w:r>
        <w:r>
          <w:fldChar w:fldCharType="end"/>
        </w:r>
      </w:hyperlink>
    </w:p>
    <w:p>
      <w:pPr>
        <w:pStyle w:val="TOC2"/>
        <w:tabs>
          <w:tab w:val="right" w:leader="dot" w:pos="8306"/>
        </w:tabs>
      </w:pPr>
      <w:hyperlink w:anchor="_Toc8157" w:history="1">
        <w:r>
          <w:rPr>
            <w:rFonts w:ascii="仿宋" w:eastAsia="仿宋" w:hAnsi="仿宋" w:cs="仿宋" w:hint="eastAsia"/>
            <w:lang w:eastAsia="zh-CN"/>
          </w:rPr>
          <w:t>(二)、加强资金流动监控</w:t>
        </w:r>
        <w:r>
          <w:tab/>
        </w:r>
        <w:r>
          <w:fldChar w:fldCharType="begin"/>
        </w:r>
        <w:r>
          <w:instrText xml:space="preserve"> PAGEREF _Toc8157 \h </w:instrText>
        </w:r>
        <w:r>
          <w:fldChar w:fldCharType="separate"/>
        </w:r>
        <w:r>
          <w:t>27</w:t>
        </w:r>
        <w:r>
          <w:fldChar w:fldCharType="end"/>
        </w:r>
      </w:hyperlink>
    </w:p>
    <w:p>
      <w:pPr>
        <w:pStyle w:val="TOC2"/>
        <w:tabs>
          <w:tab w:val="right" w:leader="dot" w:pos="8306"/>
        </w:tabs>
      </w:pPr>
      <w:hyperlink w:anchor="_Toc9356" w:history="1">
        <w:r>
          <w:rPr>
            <w:rFonts w:ascii="仿宋" w:eastAsia="仿宋" w:hAnsi="仿宋" w:cs="仿宋" w:hint="eastAsia"/>
            <w:lang w:eastAsia="zh-CN"/>
          </w:rPr>
          <w:t>(三)、制定完善的风险控制机制</w:t>
        </w:r>
        <w:r>
          <w:tab/>
        </w:r>
        <w:r>
          <w:fldChar w:fldCharType="begin"/>
        </w:r>
        <w:r>
          <w:instrText xml:space="preserve"> PAGEREF _Toc9356 \h </w:instrText>
        </w:r>
        <w:r>
          <w:fldChar w:fldCharType="separate"/>
        </w:r>
        <w:r>
          <w:t>28</w:t>
        </w:r>
        <w:r>
          <w:fldChar w:fldCharType="end"/>
        </w:r>
      </w:hyperlink>
    </w:p>
    <w:p>
      <w:pPr>
        <w:pStyle w:val="TOC2"/>
        <w:tabs>
          <w:tab w:val="right" w:leader="dot" w:pos="8306"/>
        </w:tabs>
      </w:pPr>
      <w:hyperlink w:anchor="_Toc18808" w:history="1">
        <w:r>
          <w:rPr>
            <w:rFonts w:ascii="仿宋" w:eastAsia="仿宋" w:hAnsi="仿宋" w:cs="仿宋" w:hint="eastAsia"/>
            <w:lang w:eastAsia="zh-CN"/>
          </w:rPr>
          <w:t>(四)、优化成本管理</w:t>
        </w:r>
        <w:r>
          <w:tab/>
        </w:r>
        <w:r>
          <w:fldChar w:fldCharType="begin"/>
        </w:r>
        <w:r>
          <w:instrText xml:space="preserve"> PAGEREF _Toc18808 \h </w:instrText>
        </w:r>
        <w:r>
          <w:fldChar w:fldCharType="separate"/>
        </w:r>
        <w:r>
          <w:t>29</w:t>
        </w:r>
        <w:r>
          <w:fldChar w:fldCharType="end"/>
        </w:r>
      </w:hyperlink>
    </w:p>
    <w:p>
      <w:pPr>
        <w:pStyle w:val="TOC1"/>
        <w:tabs>
          <w:tab w:val="right" w:leader="dot" w:pos="8306"/>
        </w:tabs>
      </w:pPr>
      <w:hyperlink w:anchor="_Toc6652" w:history="1">
        <w:r>
          <w:rPr>
            <w:rFonts w:ascii="仿宋" w:eastAsia="仿宋" w:hAnsi="仿宋" w:cs="仿宋" w:hint="eastAsia"/>
            <w:lang w:eastAsia="zh-CN"/>
          </w:rPr>
          <w:t>十、自动多排钻项目技术管理</w:t>
        </w:r>
        <w:r>
          <w:tab/>
        </w:r>
        <w:r>
          <w:fldChar w:fldCharType="begin"/>
        </w:r>
        <w:r>
          <w:instrText xml:space="preserve"> PAGEREF _Toc6652 \h </w:instrText>
        </w:r>
        <w:r>
          <w:fldChar w:fldCharType="separate"/>
        </w:r>
        <w:r>
          <w:t>31</w:t>
        </w:r>
        <w:r>
          <w:fldChar w:fldCharType="end"/>
        </w:r>
      </w:hyperlink>
    </w:p>
    <w:p>
      <w:pPr>
        <w:pStyle w:val="TOC2"/>
        <w:tabs>
          <w:tab w:val="right" w:leader="dot" w:pos="8306"/>
        </w:tabs>
      </w:pPr>
      <w:hyperlink w:anchor="_Toc8713" w:history="1">
        <w:r>
          <w:rPr>
            <w:rFonts w:ascii="仿宋" w:eastAsia="仿宋" w:hAnsi="仿宋" w:cs="仿宋" w:hint="eastAsia"/>
            <w:lang w:eastAsia="zh-CN"/>
          </w:rPr>
          <w:t>(一)、技术方案选用方向</w:t>
        </w:r>
        <w:r>
          <w:tab/>
        </w:r>
        <w:r>
          <w:fldChar w:fldCharType="begin"/>
        </w:r>
        <w:r>
          <w:instrText xml:space="preserve"> PAGEREF _Toc8713 \h </w:instrText>
        </w:r>
        <w:r>
          <w:fldChar w:fldCharType="separate"/>
        </w:r>
        <w:r>
          <w:t>31</w:t>
        </w:r>
        <w:r>
          <w:fldChar w:fldCharType="end"/>
        </w:r>
      </w:hyperlink>
    </w:p>
    <w:p>
      <w:pPr>
        <w:pStyle w:val="TOC2"/>
        <w:tabs>
          <w:tab w:val="right" w:leader="dot" w:pos="8306"/>
        </w:tabs>
      </w:pPr>
      <w:hyperlink w:anchor="_Toc14017" w:history="1">
        <w:r>
          <w:rPr>
            <w:rFonts w:ascii="仿宋" w:eastAsia="仿宋" w:hAnsi="仿宋" w:cs="仿宋" w:hint="eastAsia"/>
            <w:lang w:eastAsia="zh-CN"/>
          </w:rPr>
          <w:t>(二)、工艺技术方案选用原则</w:t>
        </w:r>
        <w:r>
          <w:tab/>
        </w:r>
        <w:r>
          <w:fldChar w:fldCharType="begin"/>
        </w:r>
        <w:r>
          <w:instrText xml:space="preserve"> PAGEREF _Toc14017 \h </w:instrText>
        </w:r>
        <w:r>
          <w:fldChar w:fldCharType="separate"/>
        </w:r>
        <w:r>
          <w:t>32</w:t>
        </w:r>
        <w:r>
          <w:fldChar w:fldCharType="end"/>
        </w:r>
      </w:hyperlink>
    </w:p>
    <w:p>
      <w:pPr>
        <w:pStyle w:val="TOC2"/>
        <w:tabs>
          <w:tab w:val="right" w:leader="dot" w:pos="8306"/>
        </w:tabs>
      </w:pPr>
      <w:hyperlink w:anchor="_Toc25834" w:history="1">
        <w:r>
          <w:rPr>
            <w:rFonts w:ascii="仿宋" w:eastAsia="仿宋" w:hAnsi="仿宋" w:cs="仿宋" w:hint="eastAsia"/>
            <w:lang w:eastAsia="zh-CN"/>
          </w:rPr>
          <w:t>(三)、工艺技术方案要求</w:t>
        </w:r>
        <w:r>
          <w:tab/>
        </w:r>
        <w:r>
          <w:fldChar w:fldCharType="begin"/>
        </w:r>
        <w:r>
          <w:instrText xml:space="preserve"> PAGEREF _Toc25834 \h </w:instrText>
        </w:r>
        <w:r>
          <w:fldChar w:fldCharType="separate"/>
        </w:r>
        <w:r>
          <w:t>35</w:t>
        </w:r>
        <w:r>
          <w:fldChar w:fldCharType="end"/>
        </w:r>
      </w:hyperlink>
    </w:p>
    <w:p>
      <w:pPr>
        <w:pStyle w:val="TOC1"/>
        <w:tabs>
          <w:tab w:val="right" w:leader="dot" w:pos="8306"/>
        </w:tabs>
      </w:pPr>
      <w:hyperlink w:anchor="_Toc31920" w:history="1">
        <w:r>
          <w:rPr>
            <w:rFonts w:ascii="仿宋" w:eastAsia="仿宋" w:hAnsi="仿宋" w:cs="仿宋" w:hint="eastAsia"/>
            <w:lang w:eastAsia="zh-CN"/>
          </w:rPr>
          <w:t>十一、自动多排钻项目社会影响</w:t>
        </w:r>
        <w:r>
          <w:tab/>
        </w:r>
        <w:r>
          <w:fldChar w:fldCharType="begin"/>
        </w:r>
        <w:r>
          <w:instrText xml:space="preserve"> PAGEREF _Toc31920 \h </w:instrText>
        </w:r>
        <w:r>
          <w:fldChar w:fldCharType="separate"/>
        </w:r>
        <w:r>
          <w:t>37</w:t>
        </w:r>
        <w:r>
          <w:fldChar w:fldCharType="end"/>
        </w:r>
      </w:hyperlink>
    </w:p>
    <w:p>
      <w:pPr>
        <w:pStyle w:val="TOC2"/>
        <w:tabs>
          <w:tab w:val="right" w:leader="dot" w:pos="8306"/>
        </w:tabs>
      </w:pPr>
      <w:hyperlink w:anchor="_Toc22797" w:history="1">
        <w:r>
          <w:rPr>
            <w:rFonts w:ascii="仿宋" w:eastAsia="仿宋" w:hAnsi="仿宋" w:cs="仿宋" w:hint="eastAsia"/>
            <w:lang w:eastAsia="zh-CN"/>
          </w:rPr>
          <w:t>(一)、社会责任与义务</w:t>
        </w:r>
        <w:r>
          <w:tab/>
        </w:r>
        <w:r>
          <w:fldChar w:fldCharType="begin"/>
        </w:r>
        <w:r>
          <w:instrText xml:space="preserve"> PAGEREF _Toc22797 \h </w:instrText>
        </w:r>
        <w:r>
          <w:fldChar w:fldCharType="separate"/>
        </w:r>
        <w:r>
          <w:t>37</w:t>
        </w:r>
        <w:r>
          <w:fldChar w:fldCharType="end"/>
        </w:r>
      </w:hyperlink>
    </w:p>
    <w:p>
      <w:pPr>
        <w:pStyle w:val="TOC2"/>
        <w:tabs>
          <w:tab w:val="right" w:leader="dot" w:pos="8306"/>
        </w:tabs>
      </w:pPr>
      <w:hyperlink w:anchor="_Toc31125" w:history="1">
        <w:r>
          <w:rPr>
            <w:rFonts w:ascii="仿宋" w:eastAsia="仿宋" w:hAnsi="仿宋" w:cs="仿宋" w:hint="eastAsia"/>
            <w:lang w:eastAsia="zh-CN"/>
          </w:rPr>
          <w:t>(二)、社会参与与沟通</w:t>
        </w:r>
        <w:r>
          <w:tab/>
        </w:r>
        <w:r>
          <w:fldChar w:fldCharType="begin"/>
        </w:r>
        <w:r>
          <w:instrText xml:space="preserve"> PAGEREF _Toc31125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78" w:history="1">
        <w:r>
          <w:rPr>
            <w:rFonts w:ascii="仿宋" w:eastAsia="仿宋" w:hAnsi="仿宋" w:cs="仿宋" w:hint="eastAsia"/>
            <w:lang w:eastAsia="zh-CN"/>
          </w:rPr>
          <w:t>十二、自动多排钻项目人力资源培养与发展</w:t>
        </w:r>
        <w:r>
          <w:tab/>
        </w:r>
        <w:r>
          <w:fldChar w:fldCharType="begin"/>
        </w:r>
        <w:r>
          <w:instrText xml:space="preserve"> PAGEREF _Toc21778 \h </w:instrText>
        </w:r>
        <w:r>
          <w:fldChar w:fldCharType="separate"/>
        </w:r>
        <w:r>
          <w:t>38</w:t>
        </w:r>
        <w:r>
          <w:fldChar w:fldCharType="end"/>
        </w:r>
      </w:hyperlink>
    </w:p>
    <w:p>
      <w:pPr>
        <w:pStyle w:val="TOC2"/>
        <w:tabs>
          <w:tab w:val="right" w:leader="dot" w:pos="8306"/>
        </w:tabs>
      </w:pPr>
      <w:hyperlink w:anchor="_Toc12688" w:history="1">
        <w:r>
          <w:rPr>
            <w:rFonts w:ascii="仿宋" w:eastAsia="仿宋" w:hAnsi="仿宋" w:cs="仿宋" w:hint="eastAsia"/>
            <w:lang w:eastAsia="zh-CN"/>
          </w:rPr>
          <w:t>(一)、人才需求与规划</w:t>
        </w:r>
        <w:r>
          <w:tab/>
        </w:r>
        <w:r>
          <w:fldChar w:fldCharType="begin"/>
        </w:r>
        <w:r>
          <w:instrText xml:space="preserve"> PAGEREF _Toc12688 \h </w:instrText>
        </w:r>
        <w:r>
          <w:fldChar w:fldCharType="separate"/>
        </w:r>
        <w:r>
          <w:t>38</w:t>
        </w:r>
        <w:r>
          <w:fldChar w:fldCharType="end"/>
        </w:r>
      </w:hyperlink>
    </w:p>
    <w:p>
      <w:pPr>
        <w:pStyle w:val="TOC2"/>
        <w:tabs>
          <w:tab w:val="right" w:leader="dot" w:pos="8306"/>
        </w:tabs>
      </w:pPr>
      <w:hyperlink w:anchor="_Toc7334" w:history="1">
        <w:r>
          <w:rPr>
            <w:rFonts w:ascii="仿宋" w:eastAsia="仿宋" w:hAnsi="仿宋" w:cs="仿宋" w:hint="eastAsia"/>
            <w:lang w:eastAsia="zh-CN"/>
          </w:rPr>
          <w:t>(二)、培训与发展计划</w:t>
        </w:r>
        <w:r>
          <w:tab/>
        </w:r>
        <w:r>
          <w:fldChar w:fldCharType="begin"/>
        </w:r>
        <w:r>
          <w:instrText xml:space="preserve"> PAGEREF _Toc7334 \h </w:instrText>
        </w:r>
        <w:r>
          <w:fldChar w:fldCharType="separate"/>
        </w:r>
        <w:r>
          <w:t>39</w:t>
        </w:r>
        <w:r>
          <w:fldChar w:fldCharType="end"/>
        </w:r>
      </w:hyperlink>
    </w:p>
    <w:p>
      <w:pPr>
        <w:pStyle w:val="TOC1"/>
        <w:tabs>
          <w:tab w:val="right" w:leader="dot" w:pos="8306"/>
        </w:tabs>
      </w:pPr>
      <w:hyperlink w:anchor="_Toc12638" w:history="1">
        <w:r>
          <w:rPr>
            <w:rFonts w:ascii="仿宋" w:eastAsia="仿宋" w:hAnsi="仿宋" w:cs="仿宋" w:hint="eastAsia"/>
            <w:lang w:eastAsia="zh-CN"/>
          </w:rPr>
          <w:t>十三、质量管理体系</w:t>
        </w:r>
        <w:r>
          <w:tab/>
        </w:r>
        <w:r>
          <w:fldChar w:fldCharType="begin"/>
        </w:r>
        <w:r>
          <w:instrText xml:space="preserve"> PAGEREF _Toc12638 \h </w:instrText>
        </w:r>
        <w:r>
          <w:fldChar w:fldCharType="separate"/>
        </w:r>
        <w:r>
          <w:t>40</w:t>
        </w:r>
        <w:r>
          <w:fldChar w:fldCharType="end"/>
        </w:r>
      </w:hyperlink>
    </w:p>
    <w:p>
      <w:pPr>
        <w:pStyle w:val="TOC2"/>
        <w:tabs>
          <w:tab w:val="right" w:leader="dot" w:pos="8306"/>
        </w:tabs>
      </w:pPr>
      <w:hyperlink w:anchor="_Toc10810" w:history="1">
        <w:r>
          <w:rPr>
            <w:rFonts w:ascii="仿宋" w:eastAsia="仿宋" w:hAnsi="仿宋" w:cs="仿宋" w:hint="eastAsia"/>
            <w:lang w:eastAsia="zh-CN"/>
          </w:rPr>
          <w:t>(一)、质量目标与方针</w:t>
        </w:r>
        <w:r>
          <w:tab/>
        </w:r>
        <w:r>
          <w:fldChar w:fldCharType="begin"/>
        </w:r>
        <w:r>
          <w:instrText xml:space="preserve"> PAGEREF _Toc10810 \h </w:instrText>
        </w:r>
        <w:r>
          <w:fldChar w:fldCharType="separate"/>
        </w:r>
        <w:r>
          <w:t>40</w:t>
        </w:r>
        <w:r>
          <w:fldChar w:fldCharType="end"/>
        </w:r>
      </w:hyperlink>
    </w:p>
    <w:p>
      <w:pPr>
        <w:pStyle w:val="TOC2"/>
        <w:tabs>
          <w:tab w:val="right" w:leader="dot" w:pos="8306"/>
        </w:tabs>
      </w:pPr>
      <w:hyperlink w:anchor="_Toc12236" w:history="1">
        <w:r>
          <w:rPr>
            <w:rFonts w:ascii="仿宋" w:eastAsia="仿宋" w:hAnsi="仿宋" w:cs="仿宋" w:hint="eastAsia"/>
            <w:lang w:eastAsia="zh-CN"/>
          </w:rPr>
          <w:t>(二)、质量管理责任</w:t>
        </w:r>
        <w:r>
          <w:tab/>
        </w:r>
        <w:r>
          <w:fldChar w:fldCharType="begin"/>
        </w:r>
        <w:r>
          <w:instrText xml:space="preserve"> PAGEREF _Toc12236 \h </w:instrText>
        </w:r>
        <w:r>
          <w:fldChar w:fldCharType="separate"/>
        </w:r>
        <w:r>
          <w:t>41</w:t>
        </w:r>
        <w:r>
          <w:fldChar w:fldCharType="end"/>
        </w:r>
      </w:hyperlink>
    </w:p>
    <w:p>
      <w:pPr>
        <w:pStyle w:val="TOC2"/>
        <w:tabs>
          <w:tab w:val="right" w:leader="dot" w:pos="8306"/>
        </w:tabs>
      </w:pPr>
      <w:hyperlink w:anchor="_Toc20245" w:history="1">
        <w:r>
          <w:rPr>
            <w:rFonts w:ascii="仿宋" w:eastAsia="仿宋" w:hAnsi="仿宋" w:cs="仿宋" w:hint="eastAsia"/>
            <w:lang w:eastAsia="zh-CN"/>
          </w:rPr>
          <w:t>(三)、质量管理体系文件</w:t>
        </w:r>
        <w:r>
          <w:tab/>
        </w:r>
        <w:r>
          <w:fldChar w:fldCharType="begin"/>
        </w:r>
        <w:r>
          <w:instrText xml:space="preserve"> PAGEREF _Toc20245 \h </w:instrText>
        </w:r>
        <w:r>
          <w:fldChar w:fldCharType="separate"/>
        </w:r>
        <w:r>
          <w:t>42</w:t>
        </w:r>
        <w:r>
          <w:fldChar w:fldCharType="end"/>
        </w:r>
      </w:hyperlink>
    </w:p>
    <w:p>
      <w:pPr>
        <w:pStyle w:val="TOC2"/>
        <w:tabs>
          <w:tab w:val="right" w:leader="dot" w:pos="8306"/>
        </w:tabs>
      </w:pPr>
      <w:hyperlink w:anchor="_Toc8170" w:history="1">
        <w:r>
          <w:rPr>
            <w:rFonts w:ascii="仿宋" w:eastAsia="仿宋" w:hAnsi="仿宋" w:cs="仿宋" w:hint="eastAsia"/>
            <w:lang w:eastAsia="zh-CN"/>
          </w:rPr>
          <w:t>(四)、质量培训与教育</w:t>
        </w:r>
        <w:r>
          <w:tab/>
        </w:r>
        <w:r>
          <w:fldChar w:fldCharType="begin"/>
        </w:r>
        <w:r>
          <w:instrText xml:space="preserve"> PAGEREF _Toc8170 \h </w:instrText>
        </w:r>
        <w:r>
          <w:fldChar w:fldCharType="separate"/>
        </w:r>
        <w:r>
          <w:t>44</w:t>
        </w:r>
        <w:r>
          <w:fldChar w:fldCharType="end"/>
        </w:r>
      </w:hyperlink>
    </w:p>
    <w:p>
      <w:pPr>
        <w:pStyle w:val="TOC2"/>
        <w:tabs>
          <w:tab w:val="right" w:leader="dot" w:pos="8306"/>
        </w:tabs>
      </w:pPr>
      <w:hyperlink w:anchor="_Toc9547" w:history="1">
        <w:r>
          <w:rPr>
            <w:rFonts w:ascii="仿宋" w:eastAsia="仿宋" w:hAnsi="仿宋" w:cs="仿宋" w:hint="eastAsia"/>
            <w:lang w:eastAsia="zh-CN"/>
          </w:rPr>
          <w:t>(五)、质量审核与评价</w:t>
        </w:r>
        <w:r>
          <w:tab/>
        </w:r>
        <w:r>
          <w:fldChar w:fldCharType="begin"/>
        </w:r>
        <w:r>
          <w:instrText xml:space="preserve"> PAGEREF _Toc9547 \h </w:instrText>
        </w:r>
        <w:r>
          <w:fldChar w:fldCharType="separate"/>
        </w:r>
        <w:r>
          <w:t>45</w:t>
        </w:r>
        <w:r>
          <w:fldChar w:fldCharType="end"/>
        </w:r>
      </w:hyperlink>
    </w:p>
    <w:p>
      <w:pPr>
        <w:pStyle w:val="TOC2"/>
        <w:tabs>
          <w:tab w:val="right" w:leader="dot" w:pos="8306"/>
        </w:tabs>
      </w:pPr>
      <w:hyperlink w:anchor="_Toc25020" w:history="1">
        <w:r>
          <w:rPr>
            <w:rFonts w:ascii="仿宋" w:eastAsia="仿宋" w:hAnsi="仿宋" w:cs="仿宋" w:hint="eastAsia"/>
            <w:lang w:eastAsia="zh-CN"/>
          </w:rPr>
          <w:t>(六)、不符合与纠正措施</w:t>
        </w:r>
        <w:r>
          <w:tab/>
        </w:r>
        <w:r>
          <w:fldChar w:fldCharType="begin"/>
        </w:r>
        <w:r>
          <w:instrText xml:space="preserve"> PAGEREF _Toc25020 \h </w:instrText>
        </w:r>
        <w:r>
          <w:fldChar w:fldCharType="separate"/>
        </w:r>
        <w:r>
          <w:t>46</w:t>
        </w:r>
        <w:r>
          <w:fldChar w:fldCharType="end"/>
        </w:r>
      </w:hyperlink>
    </w:p>
    <w:p>
      <w:pPr>
        <w:pStyle w:val="TOC1"/>
        <w:tabs>
          <w:tab w:val="right" w:leader="dot" w:pos="8306"/>
        </w:tabs>
      </w:pPr>
      <w:hyperlink w:anchor="_Toc27170" w:history="1">
        <w:r>
          <w:rPr>
            <w:rFonts w:ascii="仿宋" w:eastAsia="仿宋" w:hAnsi="仿宋" w:cs="仿宋" w:hint="eastAsia"/>
            <w:lang w:eastAsia="zh-CN"/>
          </w:rPr>
          <w:t>十四、自动多排钻项目实施时间节点</w:t>
        </w:r>
        <w:r>
          <w:tab/>
        </w:r>
        <w:r>
          <w:fldChar w:fldCharType="begin"/>
        </w:r>
        <w:r>
          <w:instrText xml:space="preserve"> PAGEREF _Toc27170 \h </w:instrText>
        </w:r>
        <w:r>
          <w:fldChar w:fldCharType="separate"/>
        </w:r>
        <w:r>
          <w:t>48</w:t>
        </w:r>
        <w:r>
          <w:fldChar w:fldCharType="end"/>
        </w:r>
      </w:hyperlink>
    </w:p>
    <w:p>
      <w:pPr>
        <w:pStyle w:val="TOC2"/>
        <w:tabs>
          <w:tab w:val="right" w:leader="dot" w:pos="8306"/>
        </w:tabs>
      </w:pPr>
      <w:hyperlink w:anchor="_Toc28017" w:history="1">
        <w:r>
          <w:rPr>
            <w:rFonts w:ascii="仿宋" w:eastAsia="仿宋" w:hAnsi="仿宋" w:cs="仿宋" w:hint="eastAsia"/>
            <w:lang w:eastAsia="zh-CN"/>
          </w:rPr>
          <w:t>(一)、自动多排钻项目启动阶段时间节点</w:t>
        </w:r>
        <w:r>
          <w:tab/>
        </w:r>
        <w:r>
          <w:fldChar w:fldCharType="begin"/>
        </w:r>
        <w:r>
          <w:instrText xml:space="preserve"> PAGEREF _Toc28017 \h </w:instrText>
        </w:r>
        <w:r>
          <w:fldChar w:fldCharType="separate"/>
        </w:r>
        <w:r>
          <w:t>48</w:t>
        </w:r>
        <w:r>
          <w:fldChar w:fldCharType="end"/>
        </w:r>
      </w:hyperlink>
    </w:p>
    <w:p>
      <w:pPr>
        <w:pStyle w:val="TOC2"/>
        <w:tabs>
          <w:tab w:val="right" w:leader="dot" w:pos="8306"/>
        </w:tabs>
      </w:pPr>
      <w:hyperlink w:anchor="_Toc19693" w:history="1">
        <w:r>
          <w:rPr>
            <w:rFonts w:ascii="仿宋" w:eastAsia="仿宋" w:hAnsi="仿宋" w:cs="仿宋" w:hint="eastAsia"/>
            <w:lang w:eastAsia="zh-CN"/>
          </w:rPr>
          <w:t>(二)、自动多排钻项目执行阶段时间节点</w:t>
        </w:r>
        <w:r>
          <w:tab/>
        </w:r>
        <w:r>
          <w:fldChar w:fldCharType="begin"/>
        </w:r>
        <w:r>
          <w:instrText xml:space="preserve"> PAGEREF _Toc19693 \h </w:instrText>
        </w:r>
        <w:r>
          <w:fldChar w:fldCharType="separate"/>
        </w:r>
        <w:r>
          <w:t>49</w:t>
        </w:r>
        <w:r>
          <w:fldChar w:fldCharType="end"/>
        </w:r>
      </w:hyperlink>
    </w:p>
    <w:p>
      <w:pPr>
        <w:pStyle w:val="TOC2"/>
        <w:tabs>
          <w:tab w:val="right" w:leader="dot" w:pos="8306"/>
        </w:tabs>
      </w:pPr>
      <w:hyperlink w:anchor="_Toc30067" w:history="1">
        <w:r>
          <w:rPr>
            <w:rFonts w:ascii="仿宋" w:eastAsia="仿宋" w:hAnsi="仿宋" w:cs="仿宋" w:hint="eastAsia"/>
            <w:lang w:eastAsia="zh-CN"/>
          </w:rPr>
          <w:t>(三)、自动多排钻项目完成阶段时间节点</w:t>
        </w:r>
        <w:r>
          <w:tab/>
        </w:r>
        <w:r>
          <w:fldChar w:fldCharType="begin"/>
        </w:r>
        <w:r>
          <w:instrText xml:space="preserve"> PAGEREF _Toc30067 \h </w:instrText>
        </w:r>
        <w:r>
          <w:fldChar w:fldCharType="separate"/>
        </w:r>
        <w:r>
          <w:t>50</w:t>
        </w:r>
        <w:r>
          <w:fldChar w:fldCharType="end"/>
        </w:r>
      </w:hyperlink>
    </w:p>
    <w:p>
      <w:pPr>
        <w:pStyle w:val="TOC1"/>
        <w:tabs>
          <w:tab w:val="right" w:leader="dot" w:pos="8306"/>
        </w:tabs>
      </w:pPr>
      <w:hyperlink w:anchor="_Toc23905" w:history="1">
        <w:r>
          <w:rPr>
            <w:rFonts w:ascii="仿宋" w:eastAsia="仿宋" w:hAnsi="仿宋" w:cs="仿宋" w:hint="eastAsia"/>
            <w:lang w:eastAsia="zh-CN"/>
          </w:rPr>
          <w:t>十五、营销与推广策略</w:t>
        </w:r>
        <w:r>
          <w:tab/>
        </w:r>
        <w:r>
          <w:fldChar w:fldCharType="begin"/>
        </w:r>
        <w:r>
          <w:instrText xml:space="preserve"> PAGEREF _Toc23905 \h </w:instrText>
        </w:r>
        <w:r>
          <w:fldChar w:fldCharType="separate"/>
        </w:r>
        <w:r>
          <w:t>51</w:t>
        </w:r>
        <w:r>
          <w:fldChar w:fldCharType="end"/>
        </w:r>
      </w:hyperlink>
    </w:p>
    <w:p>
      <w:pPr>
        <w:pStyle w:val="TOC2"/>
        <w:tabs>
          <w:tab w:val="right" w:leader="dot" w:pos="8306"/>
        </w:tabs>
      </w:pPr>
      <w:hyperlink w:anchor="_Toc7623" w:history="1">
        <w:r>
          <w:rPr>
            <w:rFonts w:ascii="仿宋" w:eastAsia="仿宋" w:hAnsi="仿宋" w:cs="仿宋" w:hint="eastAsia"/>
            <w:lang w:eastAsia="zh-CN"/>
          </w:rPr>
          <w:t>(一)、产品/服务定位与特点</w:t>
        </w:r>
        <w:r>
          <w:tab/>
        </w:r>
        <w:r>
          <w:fldChar w:fldCharType="begin"/>
        </w:r>
        <w:r>
          <w:instrText xml:space="preserve"> PAGEREF _Toc7623 \h </w:instrText>
        </w:r>
        <w:r>
          <w:fldChar w:fldCharType="separate"/>
        </w:r>
        <w:r>
          <w:t>51</w:t>
        </w:r>
        <w:r>
          <w:fldChar w:fldCharType="end"/>
        </w:r>
      </w:hyperlink>
    </w:p>
    <w:p>
      <w:pPr>
        <w:pStyle w:val="TOC2"/>
        <w:tabs>
          <w:tab w:val="right" w:leader="dot" w:pos="8306"/>
        </w:tabs>
      </w:pPr>
      <w:hyperlink w:anchor="_Toc24048" w:history="1">
        <w:r>
          <w:rPr>
            <w:rFonts w:ascii="仿宋" w:eastAsia="仿宋" w:hAnsi="仿宋" w:cs="仿宋" w:hint="eastAsia"/>
            <w:lang w:eastAsia="zh-CN"/>
          </w:rPr>
          <w:t>(二)、市场定位与竞争分析</w:t>
        </w:r>
        <w:r>
          <w:tab/>
        </w:r>
        <w:r>
          <w:fldChar w:fldCharType="begin"/>
        </w:r>
        <w:r>
          <w:instrText xml:space="preserve"> PAGEREF _Toc24048 \h </w:instrText>
        </w:r>
        <w:r>
          <w:fldChar w:fldCharType="separate"/>
        </w:r>
        <w:r>
          <w:t>52</w:t>
        </w:r>
        <w:r>
          <w:fldChar w:fldCharType="end"/>
        </w:r>
      </w:hyperlink>
    </w:p>
    <w:p>
      <w:pPr>
        <w:pStyle w:val="TOC2"/>
        <w:tabs>
          <w:tab w:val="right" w:leader="dot" w:pos="8306"/>
        </w:tabs>
      </w:pPr>
      <w:hyperlink w:anchor="_Toc7062" w:history="1">
        <w:r>
          <w:rPr>
            <w:rFonts w:ascii="仿宋" w:eastAsia="仿宋" w:hAnsi="仿宋" w:cs="仿宋" w:hint="eastAsia"/>
            <w:lang w:eastAsia="zh-CN"/>
          </w:rPr>
          <w:t>(三)、营销渠道与策略</w:t>
        </w:r>
        <w:r>
          <w:tab/>
        </w:r>
        <w:r>
          <w:fldChar w:fldCharType="begin"/>
        </w:r>
        <w:r>
          <w:instrText xml:space="preserve"> PAGEREF _Toc7062 \h </w:instrText>
        </w:r>
        <w:r>
          <w:fldChar w:fldCharType="separate"/>
        </w:r>
        <w:r>
          <w:t>54</w:t>
        </w:r>
        <w:r>
          <w:fldChar w:fldCharType="end"/>
        </w:r>
      </w:hyperlink>
    </w:p>
    <w:p>
      <w:pPr>
        <w:pStyle w:val="TOC2"/>
        <w:tabs>
          <w:tab w:val="right" w:leader="dot" w:pos="8306"/>
        </w:tabs>
      </w:pPr>
      <w:hyperlink w:anchor="_Toc8628" w:history="1">
        <w:r>
          <w:rPr>
            <w:rFonts w:ascii="仿宋" w:eastAsia="仿宋" w:hAnsi="仿宋" w:cs="仿宋" w:hint="eastAsia"/>
            <w:lang w:eastAsia="zh-CN"/>
          </w:rPr>
          <w:t>(四)、推广与宣传活动</w:t>
        </w:r>
        <w:r>
          <w:tab/>
        </w:r>
        <w:r>
          <w:fldChar w:fldCharType="begin"/>
        </w:r>
        <w:r>
          <w:instrText xml:space="preserve"> PAGEREF _Toc8628 \h </w:instrText>
        </w:r>
        <w:r>
          <w:fldChar w:fldCharType="separate"/>
        </w:r>
        <w:r>
          <w:t>55</w:t>
        </w:r>
        <w:r>
          <w:fldChar w:fldCharType="end"/>
        </w:r>
      </w:hyperlink>
    </w:p>
    <w:p>
      <w:pPr>
        <w:pStyle w:val="TOC1"/>
        <w:tabs>
          <w:tab w:val="right" w:leader="dot" w:pos="8306"/>
        </w:tabs>
      </w:pPr>
      <w:hyperlink w:anchor="_Toc26070" w:history="1">
        <w:r>
          <w:rPr>
            <w:rFonts w:ascii="仿宋" w:eastAsia="仿宋" w:hAnsi="仿宋" w:cs="仿宋" w:hint="eastAsia"/>
            <w:lang w:eastAsia="zh-CN"/>
          </w:rPr>
          <w:t>十六、自动多排钻项目变更管理</w:t>
        </w:r>
        <w:r>
          <w:tab/>
        </w:r>
        <w:r>
          <w:fldChar w:fldCharType="begin"/>
        </w:r>
        <w:r>
          <w:instrText xml:space="preserve"> PAGEREF _Toc26070 \h </w:instrText>
        </w:r>
        <w:r>
          <w:fldChar w:fldCharType="separate"/>
        </w:r>
        <w:r>
          <w:t>60</w:t>
        </w:r>
        <w:r>
          <w:fldChar w:fldCharType="end"/>
        </w:r>
      </w:hyperlink>
    </w:p>
    <w:p>
      <w:pPr>
        <w:pStyle w:val="TOC2"/>
        <w:tabs>
          <w:tab w:val="right" w:leader="dot" w:pos="8306"/>
        </w:tabs>
      </w:pPr>
      <w:hyperlink w:anchor="_Toc6891" w:history="1">
        <w:r>
          <w:rPr>
            <w:rFonts w:ascii="仿宋" w:eastAsia="仿宋" w:hAnsi="仿宋" w:cs="仿宋" w:hint="eastAsia"/>
            <w:lang w:eastAsia="zh-CN"/>
          </w:rPr>
          <w:t>(一)、变更申请与评估</w:t>
        </w:r>
        <w:r>
          <w:tab/>
        </w:r>
        <w:r>
          <w:fldChar w:fldCharType="begin"/>
        </w:r>
        <w:r>
          <w:instrText xml:space="preserve"> PAGEREF _Toc6891 \h </w:instrText>
        </w:r>
        <w:r>
          <w:fldChar w:fldCharType="separate"/>
        </w:r>
        <w:r>
          <w:t>60</w:t>
        </w:r>
        <w:r>
          <w:fldChar w:fldCharType="end"/>
        </w:r>
      </w:hyperlink>
    </w:p>
    <w:p>
      <w:pPr>
        <w:pStyle w:val="TOC2"/>
        <w:tabs>
          <w:tab w:val="right" w:leader="dot" w:pos="8306"/>
        </w:tabs>
      </w:pPr>
      <w:hyperlink w:anchor="_Toc10351" w:history="1">
        <w:r>
          <w:rPr>
            <w:rFonts w:ascii="仿宋" w:eastAsia="仿宋" w:hAnsi="仿宋" w:cs="仿宋" w:hint="eastAsia"/>
            <w:lang w:eastAsia="zh-CN"/>
          </w:rPr>
          <w:t>(二)、变更实施与控制</w:t>
        </w:r>
        <w:r>
          <w:tab/>
        </w:r>
        <w:r>
          <w:fldChar w:fldCharType="begin"/>
        </w:r>
        <w:r>
          <w:instrText xml:space="preserve"> PAGEREF _Toc10351 \h </w:instrText>
        </w:r>
        <w:r>
          <w:fldChar w:fldCharType="separate"/>
        </w:r>
        <w:r>
          <w:t>60</w:t>
        </w:r>
        <w:r>
          <w:fldChar w:fldCharType="end"/>
        </w:r>
      </w:hyperlink>
    </w:p>
    <w:p>
      <w:pPr>
        <w:pStyle w:val="TOC1"/>
        <w:tabs>
          <w:tab w:val="right" w:leader="dot" w:pos="8306"/>
        </w:tabs>
      </w:pPr>
      <w:hyperlink w:anchor="_Toc9745" w:history="1">
        <w:r>
          <w:rPr>
            <w:rFonts w:ascii="仿宋" w:eastAsia="仿宋" w:hAnsi="仿宋" w:cs="仿宋" w:hint="eastAsia"/>
            <w:lang w:eastAsia="zh-CN"/>
          </w:rPr>
          <w:t>十七、风险识别与分类</w:t>
        </w:r>
        <w:r>
          <w:tab/>
        </w:r>
        <w:r>
          <w:fldChar w:fldCharType="begin"/>
        </w:r>
        <w:r>
          <w:instrText xml:space="preserve"> PAGEREF _Toc9745 \h </w:instrText>
        </w:r>
        <w:r>
          <w:fldChar w:fldCharType="separate"/>
        </w:r>
        <w:r>
          <w:t>61</w:t>
        </w:r>
        <w:r>
          <w:fldChar w:fldCharType="end"/>
        </w:r>
      </w:hyperlink>
    </w:p>
    <w:p>
      <w:pPr>
        <w:pStyle w:val="TOC2"/>
        <w:tabs>
          <w:tab w:val="right" w:leader="dot" w:pos="8306"/>
        </w:tabs>
      </w:pPr>
      <w:hyperlink w:anchor="_Toc30028" w:history="1">
        <w:r>
          <w:rPr>
            <w:rFonts w:ascii="仿宋" w:eastAsia="仿宋" w:hAnsi="仿宋" w:cs="仿宋" w:hint="eastAsia"/>
            <w:lang w:eastAsia="zh-CN"/>
          </w:rPr>
          <w:t>(一)、风险识别</w:t>
        </w:r>
        <w:r>
          <w:tab/>
        </w:r>
        <w:r>
          <w:fldChar w:fldCharType="begin"/>
        </w:r>
        <w:r>
          <w:instrText xml:space="preserve"> PAGEREF _Toc30028 \h </w:instrText>
        </w:r>
        <w:r>
          <w:fldChar w:fldCharType="separate"/>
        </w:r>
        <w:r>
          <w:t>61</w:t>
        </w:r>
        <w:r>
          <w:fldChar w:fldCharType="end"/>
        </w:r>
      </w:hyperlink>
    </w:p>
    <w:p>
      <w:pPr>
        <w:pStyle w:val="TOC2"/>
        <w:tabs>
          <w:tab w:val="right" w:leader="dot" w:pos="8306"/>
        </w:tabs>
      </w:pPr>
      <w:hyperlink w:anchor="_Toc16162" w:history="1">
        <w:r>
          <w:rPr>
            <w:rFonts w:ascii="仿宋" w:eastAsia="仿宋" w:hAnsi="仿宋" w:cs="仿宋" w:hint="eastAsia"/>
            <w:lang w:eastAsia="zh-CN"/>
          </w:rPr>
          <w:t>(二)、风险分类</w:t>
        </w:r>
        <w:r>
          <w:tab/>
        </w:r>
        <w:r>
          <w:fldChar w:fldCharType="begin"/>
        </w:r>
        <w:r>
          <w:instrText xml:space="preserve"> PAGEREF _Toc16162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72"/>
      <w:r>
        <w:rPr>
          <w:rFonts w:ascii="仿宋" w:eastAsia="仿宋" w:hAnsi="仿宋" w:cs="仿宋" w:hint="eastAsia"/>
          <w:sz w:val="28"/>
          <w:lang w:eastAsia="zh-CN"/>
        </w:rPr>
        <w:t>一、自动多排钻项目文档管理</w:t>
      </w:r>
      <w:bookmarkEnd w:id="2"/>
    </w:p>
    <w:p>
      <w:pPr>
        <w:pStyle w:val="Heading2"/>
        <w:rPr>
          <w:rFonts w:ascii="仿宋" w:eastAsia="仿宋" w:hAnsi="仿宋" w:cs="仿宋" w:hint="eastAsia"/>
          <w:lang w:eastAsia="zh-CN"/>
        </w:rPr>
      </w:pPr>
      <w:bookmarkStart w:id="3" w:name="_Toc3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自动多排钻项目高度重视文档的质量和准确性，以支持自动多排钻项目的各项活动和决策。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文档的编制始于自动多排钻项目计划的初期，我们制定了详细的文档编制计划，明确了每个文档的内容、格式和编写责任人。在自动多排钻项目启动阶段，我们首先编制了自动多排钻项目章程，明确定义了自动多排钻项目的目标、范围、风险等关键要素。随后，自动多排钻项目团队根据计划陆续编制了需求文档、设计文档、测试文档等各类文档，确保自动多排钻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多排钻项目管理中的重要环节，旨在确保自动多排钻项目文档符合质量标准和自动多排钻项目需求。在自动多排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多排钻项目相关利益方和专业领域的专家对文档进行独立审查。这有助于获取更全面、客观的反馈，确保自动多排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自动多排钻项目在文档编制与审查方面建立了严格的管理机制，通过规范的流程和多维度的审查，确保自动多排钻项目文档的质量、准确性和可靠性，为自动多排钻项目的顺利推进提供了有力支持。</w:t>
      </w:r>
    </w:p>
    <w:p>
      <w:pPr>
        <w:pStyle w:val="Heading2"/>
        <w:ind w:firstLine="560" w:firstLineChars="200"/>
        <w:rPr>
          <w:rFonts w:ascii="仿宋" w:eastAsia="仿宋" w:hAnsi="仿宋" w:cs="仿宋" w:hint="eastAsia"/>
          <w:sz w:val="28"/>
          <w:lang w:eastAsia="zh-CN"/>
        </w:rPr>
      </w:pPr>
      <w:bookmarkStart w:id="4" w:name="_Toc254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我们通过多渠道发布文档，包括电子邮件、自动多排钻项目管理平台、内部网站等，以满足不同团队成员的偏好和需求。多渠道发布确保了信息的全面覆盖。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我们采用了精细的权限控制，确保只有授权人员可以访问敏感信息。这种安全措施保护了自动多排钻项目文档的机密性，防止了未经授权的信息泄露。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5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文档存档与归档是自动多排钻项目生命周期中一个至关重要的环节，直接关系到自动多排钻项目信息的长期保存和历史记录的完整性。在自动多排钻项目中，我们实施了一系列有效的文档存档与归档管理策略：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15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47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技术管理特点体现在其创新导向。通过引入最先进的技术趋势和解决方案，自动多排钻项目致力于提升科技含量、提高质量和效率水平。这意味着我们将采用最新的工具和方法，确保自动多排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多排钻项目技术管理的显著特征。通过整合不同领域的技术资源，我们实现了跨学科的协同工作。这有助于优化技术架构，提高整体效能。此外，整合性策略还促进了不同技术团队之间的紧密沟通和高效合作，确保自动多排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多排钻项目所采用的技术。通过不断优化技术方案，自动多排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多排钻项目团队将在自动多排钻项目初期识别可能的技术风险，并采取相应的预防和应对措施。通过建立健全的风险评估机制，自动多排钻项目能够在实施过程中及时发现并解决潜在的技术问题，保障自动多排钻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自动多排钻项目中，技术将成为自动多排钻项目成功的有力支持。这一深度剖析揭示了技术管理在自动多排钻项目实施中的关键作用，为自动多排钻项目的技术基础奠定了坚实的基础。</w:t>
      </w:r>
    </w:p>
    <w:p>
      <w:pPr>
        <w:pStyle w:val="Heading2"/>
        <w:ind w:firstLine="560" w:firstLineChars="200"/>
        <w:rPr>
          <w:rFonts w:ascii="仿宋" w:eastAsia="仿宋" w:hAnsi="仿宋" w:cs="仿宋" w:hint="eastAsia"/>
          <w:sz w:val="28"/>
          <w:lang w:eastAsia="zh-CN"/>
        </w:rPr>
      </w:pPr>
      <w:bookmarkStart w:id="8" w:name="_Toc5423"/>
      <w:r>
        <w:rPr>
          <w:rFonts w:ascii="仿宋" w:eastAsia="仿宋" w:hAnsi="仿宋" w:cs="仿宋" w:hint="eastAsia"/>
          <w:sz w:val="28"/>
          <w:lang w:eastAsia="zh-CN"/>
        </w:rPr>
        <w:t>(二)、自动多排钻项目工艺技术设计方案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多排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多排钻项目将严格按照相关行业规范要求进行组织。通过有效控制产品质量，自动多排钻项目将致力于为顾客提供优质的自动多排钻项目产品和良好的服务。这体现了自动多排钻项目对于生产活动合规性和质量标准的高度重视，为自动多排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多排钻项目注重生态效益和清洁生产原则。自动多排钻项目建设将紧密结合地方特色经济发展，与社会经济发展规划和区域环境保护规划方案相协调一致。通过与当地区域自然生态系统的结合，自动多排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自动多排钻项目产品具有多样化的客户需求和个性化的特点。因此，自动多排钻项目产品规格品种多样，且单批生产数量较小。为满足这一特点，自动多排钻项目承办单位将建设先进的柔性制造生产线。通过广泛应用柔性制造技术，自动多排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多排钻项目采用的技术具有较高的技术含量和自动化水平，处于国内先进水平。这一技术选用不仅体现了对生产效率、质量和环境友好性的高标准要求，同时为自动多排钻项目的可持续发展奠定了坚实的基础。</w:t>
      </w:r>
    </w:p>
    <w:p>
      <w:pPr>
        <w:pStyle w:val="Heading2"/>
        <w:ind w:firstLine="560" w:firstLineChars="200"/>
        <w:rPr>
          <w:rFonts w:ascii="仿宋" w:eastAsia="仿宋" w:hAnsi="仿宋" w:cs="仿宋" w:hint="eastAsia"/>
          <w:sz w:val="28"/>
          <w:lang w:eastAsia="zh-CN"/>
        </w:rPr>
      </w:pPr>
      <w:bookmarkStart w:id="9" w:name="_Toc1145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为确保自动多排钻项目的高效生产和技术实施，我们制定了一套精心设计的设备选型方案，以满足自动多排钻项目生产、质量和环保的要求。该方案的主要特点如下：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多排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针对自动多排钻项目产品的多样性和小批量生产的特点，我们将建设柔性制造生产线。通过在设备选型中考虑柔性制造技术，可以灵活应对不同产品规格和生产需求，实现生产线的高度灵活性和适应性。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300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038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自动多排钻项目的主要产品是XXXX，预计年产值为XXX万元。这一产品在市场中占据着重要的地位，其广泛的应用范围使得该自动多排钻项目的市场前景非常广阔。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多排钻项目的xxx产品作为重要的原材料之一，将在多个领域发挥关键作用。其在建筑、交通、能源等方面的广泛应用将为整个产业链提供强大的支持，形成产业协同效应。自动多排钻项目的年产值XXX万XXX万XXX万万元不仅反映了其在市场上的巨大潜力，更预示着它对国民经济的积极贡献。这种关联度高、涉及面广的产业关系，使得该自动多排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950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总征地面积为XXXX平方米，相当于约XX.XX亩，其中净用地面积为XXXX平方米，红线范围内相当于约XX.XX亩。这一用地规模充分考虑了自动多排钻项目的建设需求，保障了自动多排钻项目在合适的空间内得以充分发展。自动多排钻项目规划的总建筑面积为XXXX平方米，其中主体工程建设占XXXX平方米，计容建筑面积达XXXX平方米。预计建筑工程的投资将达到XXXX万元，为自动多排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购置的设备共计XXXX台（套），设备购置费用为XXXX万元。这一设备购置计划充分考虑到自动多排钻项目的生产需求和技术要求，确保了自动多排钻项目在生产运营中具备先进的技术装备和高效的生产能力。设备的合理配置将为自动多排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总投资为XXXX万元，预计年实现营业收入为XXXX万元。这一产能规模的设定旨在确保自动多排钻项目能够在投资与回报之间取得平衡，实现长期可持续的发展。自动多排钻项目的总投资充分考虑到各个方面的需求，包括用地建设、设备购置等多个环节，以确保自动多排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112"/>
      <w:r>
        <w:rPr>
          <w:rFonts w:ascii="仿宋" w:eastAsia="仿宋" w:hAnsi="仿宋" w:cs="仿宋" w:hint="eastAsia"/>
          <w:sz w:val="28"/>
          <w:lang w:eastAsia="zh-CN"/>
        </w:rPr>
        <w:t>四、自动多排钻项目土建工程</w:t>
      </w:r>
      <w:bookmarkEnd w:id="13"/>
    </w:p>
    <w:p>
      <w:pPr>
        <w:pStyle w:val="Heading2"/>
        <w:rPr>
          <w:rFonts w:ascii="仿宋" w:eastAsia="仿宋" w:hAnsi="仿宋" w:cs="仿宋" w:hint="eastAsia"/>
          <w:lang w:eastAsia="zh-CN"/>
        </w:rPr>
      </w:pPr>
      <w:bookmarkStart w:id="14" w:name="_Toc2110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在自动多排钻项目的建筑工程设计中，我们将秉承一系列重要的设计原则，以确保自动多排钻项目建筑在功能、美观、可持续性等方面达到最佳效果。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首要原则是确保建筑的功能性得到最大化的发挥。我们将充分理解自动多排钻项目的实际需求，合理布局各个功能区域，保证建筑在满足业务需求的同时，提供高效的工作环境。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在建筑设计中，我们将综合考虑建设和运营成本。通过精细的经济效益分析，确保设计方案在高效利用资源的同时，对自动多排钻项目的长期盈利能力有积极的贡献。</w:t>
      </w:r>
    </w:p>
    <w:p>
      <w:pPr>
        <w:pStyle w:val="Heading2"/>
        <w:ind w:firstLine="560" w:firstLineChars="200"/>
        <w:rPr>
          <w:rFonts w:ascii="仿宋" w:eastAsia="仿宋" w:hAnsi="仿宋" w:cs="仿宋" w:hint="eastAsia"/>
          <w:sz w:val="28"/>
          <w:lang w:eastAsia="zh-CN"/>
        </w:rPr>
      </w:pPr>
      <w:bookmarkStart w:id="15" w:name="_Toc1182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自动多排钻项目的土建工程设计中，我们将精准设定设计年限，结合自动多排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多排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864"/>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多排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多排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多排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48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本期工程自动多排钻项目预计总建筑面积XXX平方米，其中：计容建筑面积XXX平方米，计划建筑工程投资XX万元，占自动多排钻项目总投资的XX%。</w:t>
      </w:r>
    </w:p>
    <w:p>
      <w:pPr>
        <w:pStyle w:val="Heading1"/>
        <w:ind w:firstLine="560" w:firstLineChars="200"/>
        <w:rPr>
          <w:rFonts w:ascii="仿宋" w:eastAsia="仿宋" w:hAnsi="仿宋" w:cs="仿宋" w:hint="eastAsia"/>
          <w:sz w:val="28"/>
          <w:lang w:eastAsia="zh-CN"/>
        </w:rPr>
      </w:pPr>
      <w:bookmarkStart w:id="18" w:name="_Toc1524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8266"/>
      <w:r>
        <w:rPr>
          <w:rFonts w:ascii="仿宋" w:eastAsia="仿宋" w:hAnsi="仿宋" w:cs="仿宋" w:hint="eastAsia"/>
          <w:lang w:eastAsia="zh-CN"/>
        </w:rPr>
        <w:t>(一)、自动多排钻行业分析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动多排钻行业一直以来都是市场的关注焦点。行业内的发展趋势、竞争态势以及潜在机会都对自动多排钻项目的推进产生深远的影响。通过深入研究行业的整体概貌，我们将更好地理解行业的核心特征，为自动多排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行业，技术一直是推动创新和发展的关键因素。我们将对当前技术趋势进行详尽分析，包括但不限于人工智能、大数据应用、先进制造技术等。这有助于自动多排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多排钻项目成功的基础。我们将对主要竞争对手进行深入研究，包括其市场份额、产品特点、市场定位等。通过全面了解竞争对手的优势和劣势，自动多排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138"/>
      <w:r>
        <w:rPr>
          <w:rFonts w:ascii="仿宋" w:eastAsia="仿宋" w:hAnsi="仿宋" w:cs="仿宋" w:hint="eastAsia"/>
          <w:sz w:val="28"/>
          <w:lang w:eastAsia="zh-CN"/>
        </w:rPr>
        <w:t>(二)、自动多排钻市场分析预测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多排钻市场未来的增长趋势。这包括市场的整体规模、各细分领域的发展趋势等。自动多排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多排钻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https://d.book118.com/107154105063006035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46347"/>
    <w:rsid w:val="4F9463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541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2024-01-28T04:29:00Z</dcterms:created>
  <dcterms:modified xsi:type="dcterms:W3CDTF">2024-01-28T04:29:43Z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DA9DA423B78E44EC9EB8BD61FA7187F0_11</vt:lpwstr>
  </property>
  <property fmtid="{D5CDD505-2E9C-101B-9397-08002B2CF9AE}" pid="3" name="KSOProductBuildVer">
    <vt:lpwstr>2052-12.1.0.16120</vt:lpwstr>
  </property>
</Properties>
</file>