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59" w:line="230" w:lineRule="auto"/>
        <w:ind w:left="9695" w:right="1263" w:firstLine="0"/>
        <w:jc w:val="both"/>
        <w:rPr>
          <w:sz w:val="27"/>
        </w:rPr>
      </w:pPr>
      <w:r>
        <w:rPr>
          <w:rFonts w:ascii="黑体" w:eastAsia="黑体" w:hint="eastAsia"/>
          <w:b/>
          <w:position w:val="4"/>
          <w:sz w:val="31"/>
        </w:rPr>
        <w:t>批 准 机 关</w:t>
      </w:r>
      <w:r>
        <w:rPr>
          <w:rFonts w:ascii="黑体" w:eastAsia="黑体" w:hint="eastAsia"/>
          <w:position w:val="4"/>
          <w:sz w:val="31"/>
        </w:rPr>
        <w:t>：</w:t>
      </w:r>
      <w:r>
        <w:rPr>
          <w:sz w:val="27"/>
        </w:rPr>
        <w:t>烟 台 市 统 计 局</w:t>
      </w:r>
      <w:r>
        <w:rPr>
          <w:rFonts w:ascii="黑体" w:eastAsia="黑体" w:hint="eastAsia"/>
          <w:b/>
          <w:spacing w:val="12"/>
          <w:position w:val="4"/>
          <w:sz w:val="31"/>
        </w:rPr>
        <w:t>批 准 文 号</w:t>
      </w:r>
      <w:r>
        <w:rPr>
          <w:rFonts w:ascii="黑体" w:eastAsia="黑体" w:hint="eastAsia"/>
          <w:position w:val="4"/>
          <w:sz w:val="31"/>
        </w:rPr>
        <w:t>：</w:t>
      </w:r>
      <w:r>
        <w:rPr>
          <w:spacing w:val="-11"/>
          <w:sz w:val="27"/>
        </w:rPr>
        <w:t xml:space="preserve">烟统法简 </w:t>
      </w:r>
      <w:r>
        <w:rPr>
          <w:rFonts w:ascii="Arial Narrow" w:eastAsia="Arial Narrow"/>
          <w:sz w:val="27"/>
        </w:rPr>
        <w:t>2023(1)</w:t>
      </w:r>
      <w:r>
        <w:rPr>
          <w:sz w:val="27"/>
        </w:rPr>
        <w:t>号</w:t>
      </w:r>
      <w:r>
        <w:rPr>
          <w:rFonts w:ascii="黑体" w:eastAsia="黑体" w:hint="eastAsia"/>
          <w:b/>
          <w:spacing w:val="1"/>
          <w:position w:val="4"/>
          <w:sz w:val="31"/>
        </w:rPr>
        <w:t>执 行 单 位</w:t>
      </w:r>
      <w:r>
        <w:rPr>
          <w:rFonts w:ascii="黑体" w:eastAsia="黑体" w:hint="eastAsia"/>
          <w:position w:val="4"/>
          <w:sz w:val="31"/>
        </w:rPr>
        <w:t>：</w:t>
      </w:r>
      <w:r>
        <w:rPr>
          <w:sz w:val="27"/>
        </w:rPr>
        <w:t>中国煤炭经济学院</w:t>
      </w: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Heading1"/>
        <w:spacing w:before="232"/>
        <w:rPr>
          <w:rFonts w:ascii="华文中宋" w:eastAsia="华文中宋" w:hint="eastAsia"/>
        </w:rPr>
      </w:pPr>
      <w:r>
        <w:rPr>
          <w:rFonts w:ascii="华文中宋" w:eastAsia="华文中宋" w:hint="eastAsia"/>
          <w:spacing w:val="160"/>
        </w:rPr>
        <w:t>大学生择业观念调查</w:t>
      </w:r>
    </w:p>
    <w:p>
      <w:pPr>
        <w:pStyle w:val="BodyText"/>
        <w:rPr>
          <w:rFonts w:ascii="华文中宋"/>
          <w:sz w:val="142"/>
        </w:rPr>
      </w:pPr>
    </w:p>
    <w:p>
      <w:pPr>
        <w:pStyle w:val="BodyText"/>
        <w:rPr>
          <w:rFonts w:ascii="华文中宋"/>
          <w:sz w:val="142"/>
        </w:rPr>
      </w:pPr>
    </w:p>
    <w:p>
      <w:pPr>
        <w:pStyle w:val="BodyText"/>
        <w:rPr>
          <w:rFonts w:ascii="华文中宋"/>
          <w:sz w:val="142"/>
        </w:rPr>
      </w:pPr>
    </w:p>
    <w:p>
      <w:pPr>
        <w:pStyle w:val="BodyText"/>
        <w:rPr>
          <w:rFonts w:ascii="华文中宋"/>
          <w:sz w:val="142"/>
        </w:rPr>
      </w:pPr>
    </w:p>
    <w:p>
      <w:pPr>
        <w:pStyle w:val="BodyText"/>
        <w:spacing w:before="4"/>
        <w:rPr>
          <w:rFonts w:ascii="华文中宋"/>
          <w:sz w:val="115"/>
        </w:rPr>
      </w:pPr>
    </w:p>
    <w:p>
      <w:pPr>
        <w:pStyle w:val="Heading7"/>
        <w:tabs>
          <w:tab w:val="left" w:pos="9224"/>
        </w:tabs>
        <w:spacing w:line="324" w:lineRule="auto"/>
        <w:ind w:left="4088" w:right="4480" w:firstLine="5"/>
        <w:jc w:val="center"/>
      </w:pPr>
      <w:r>
        <w:rPr>
          <w:spacing w:val="107"/>
        </w:rPr>
        <w:t>中</w:t>
      </w:r>
      <w:r>
        <w:rPr>
          <w:spacing w:val="108"/>
        </w:rPr>
        <w:t>国煤</w:t>
      </w:r>
      <w:r>
        <w:rPr>
          <w:spacing w:val="107"/>
        </w:rPr>
        <w:t>炭</w:t>
      </w:r>
      <w:r>
        <w:rPr>
          <w:spacing w:val="108"/>
        </w:rPr>
        <w:t>经</w:t>
      </w:r>
      <w:r>
        <w:rPr>
          <w:spacing w:val="107"/>
        </w:rPr>
        <w:t>济</w:t>
      </w:r>
      <w:r>
        <w:rPr>
          <w:spacing w:val="108"/>
        </w:rPr>
        <w:t>学</w:t>
      </w:r>
      <w:r>
        <w:t>院</w:t>
        <w:tab/>
      </w:r>
      <w:r>
        <w:rPr>
          <w:spacing w:val="107"/>
        </w:rPr>
        <w:t>统</w:t>
      </w:r>
      <w:r>
        <w:rPr>
          <w:spacing w:val="109"/>
        </w:rPr>
        <w:t>计</w:t>
      </w:r>
      <w:r>
        <w:t>系</w:t>
      </w:r>
      <w:r>
        <w:rPr>
          <w:spacing w:val="-1"/>
        </w:rPr>
        <w:t>烟台市统计</w:t>
      </w:r>
      <w:r>
        <w:t>局城市社会经济调查队</w:t>
      </w:r>
    </w:p>
    <w:p>
      <w:pPr>
        <w:spacing w:before="0" w:line="588" w:lineRule="exact"/>
        <w:ind w:left="293" w:right="679" w:firstLine="0"/>
        <w:jc w:val="center"/>
        <w:rPr>
          <w:rFonts w:ascii="华文中宋" w:eastAsia="华文中宋" w:hint="eastAsia"/>
          <w:sz w:val="45"/>
        </w:rPr>
      </w:pPr>
      <w:r>
        <w:rPr>
          <w:rFonts w:ascii="华文中宋" w:eastAsia="华文中宋" w:hint="eastAsia"/>
          <w:sz w:val="45"/>
        </w:rPr>
        <w:t>2023</w:t>
      </w:r>
      <w:r>
        <w:rPr>
          <w:rFonts w:ascii="华文中宋" w:eastAsia="华文中宋" w:hint="eastAsia"/>
          <w:spacing w:val="-21"/>
          <w:sz w:val="45"/>
        </w:rPr>
        <w:t xml:space="preserve"> 年 </w:t>
      </w:r>
      <w:r>
        <w:rPr>
          <w:rFonts w:ascii="华文中宋" w:eastAsia="华文中宋" w:hint="eastAsia"/>
          <w:sz w:val="45"/>
        </w:rPr>
        <w:t>4</w:t>
      </w:r>
      <w:r>
        <w:rPr>
          <w:rFonts w:ascii="华文中宋" w:eastAsia="华文中宋" w:hint="eastAsia"/>
          <w:spacing w:val="-16"/>
          <w:sz w:val="45"/>
        </w:rPr>
        <w:t xml:space="preserve"> 月</w:t>
      </w:r>
    </w:p>
    <w:p>
      <w:pPr>
        <w:spacing w:after="0" w:line="588" w:lineRule="exact"/>
        <w:jc w:val="center"/>
        <w:rPr>
          <w:rFonts w:ascii="华文中宋" w:eastAsia="华文中宋" w:hint="eastAsia"/>
          <w:sz w:val="45"/>
        </w:rPr>
        <w:sectPr>
          <w:footerReference w:type="default" r:id="rId4"/>
          <w:type w:val="continuous"/>
          <w:pgSz w:w="17860" w:h="25270"/>
          <w:pgMar w:top="2240" w:right="860" w:bottom="2200" w:left="1680" w:header="708" w:footer="2014"/>
          <w:pgNumType w:start="1"/>
          <w:cols w:space="708"/>
        </w:sectPr>
      </w:pPr>
    </w:p>
    <w:p>
      <w:pPr>
        <w:pStyle w:val="BodyText"/>
        <w:spacing w:before="10"/>
        <w:rPr>
          <w:rFonts w:ascii="华文中宋"/>
          <w:sz w:val="17"/>
        </w:rPr>
      </w:pPr>
    </w:p>
    <w:p>
      <w:pPr>
        <w:spacing w:before="6"/>
        <w:ind w:left="171" w:right="679" w:firstLine="0"/>
        <w:jc w:val="center"/>
        <w:rPr>
          <w:rFonts w:ascii="黑体" w:eastAsia="黑体" w:hint="eastAsia"/>
          <w:sz w:val="66"/>
        </w:rPr>
      </w:pPr>
      <w:r>
        <w:rPr>
          <w:rFonts w:ascii="黑体" w:eastAsia="黑体" w:hint="eastAsia"/>
          <w:spacing w:val="100"/>
          <w:sz w:val="66"/>
        </w:rPr>
        <w:t>调查人员组成</w:t>
      </w:r>
    </w:p>
    <w:p>
      <w:pPr>
        <w:pStyle w:val="BodyText"/>
        <w:rPr>
          <w:rFonts w:ascii="黑体"/>
          <w:sz w:val="66"/>
        </w:rPr>
      </w:pPr>
    </w:p>
    <w:p>
      <w:pPr>
        <w:pStyle w:val="Heading7"/>
        <w:tabs>
          <w:tab w:val="left" w:pos="6501"/>
        </w:tabs>
        <w:spacing w:before="448"/>
        <w:ind w:left="873"/>
        <w:rPr>
          <w:rFonts w:ascii="宋体" w:eastAsia="宋体" w:hint="eastAsia"/>
        </w:rPr>
      </w:pPr>
      <w:r>
        <w:rPr>
          <w:rFonts w:ascii="黑体" w:eastAsia="黑体" w:hint="eastAsia"/>
        </w:rPr>
        <w:t>负责人：</w:t>
      </w:r>
      <w:r>
        <w:rPr>
          <w:rFonts w:ascii="宋体" w:eastAsia="宋体" w:hint="eastAsia"/>
        </w:rPr>
        <w:t>王艳明</w:t>
      </w:r>
      <w:r>
        <w:rPr>
          <w:rFonts w:ascii="宋体" w:eastAsia="宋体" w:hint="eastAsia"/>
          <w:spacing w:val="225"/>
        </w:rPr>
        <w:t xml:space="preserve"> </w:t>
      </w:r>
      <w:r>
        <w:rPr>
          <w:rFonts w:ascii="宋体" w:eastAsia="宋体" w:hint="eastAsia"/>
        </w:rPr>
        <w:t>苏永明</w:t>
        <w:tab/>
        <w:t>杨海山</w:t>
      </w:r>
    </w:p>
    <w:p>
      <w:pPr>
        <w:pStyle w:val="BodyText"/>
        <w:rPr>
          <w:sz w:val="44"/>
        </w:rPr>
      </w:pPr>
    </w:p>
    <w:p>
      <w:pPr>
        <w:pStyle w:val="BodyText"/>
        <w:spacing w:before="10"/>
        <w:rPr>
          <w:sz w:val="47"/>
        </w:rPr>
      </w:pPr>
    </w:p>
    <w:p>
      <w:pPr>
        <w:spacing w:before="1"/>
        <w:ind w:left="873" w:right="0" w:firstLine="0"/>
        <w:jc w:val="left"/>
        <w:rPr>
          <w:rFonts w:ascii="黑体" w:eastAsia="黑体" w:hint="eastAsia"/>
          <w:sz w:val="45"/>
        </w:rPr>
      </w:pPr>
      <w:r>
        <w:rPr>
          <w:rFonts w:ascii="黑体" w:eastAsia="黑体" w:hint="eastAsia"/>
          <w:sz w:val="45"/>
        </w:rPr>
        <w:t>参与人员：</w:t>
      </w:r>
    </w:p>
    <w:p>
      <w:pPr>
        <w:pStyle w:val="BodyText"/>
        <w:spacing w:before="376"/>
        <w:ind w:left="1974"/>
        <w:rPr>
          <w:rFonts w:ascii="黑体" w:eastAsia="黑体" w:hint="eastAsia"/>
        </w:rPr>
      </w:pPr>
      <w:r>
        <w:rPr>
          <w:rFonts w:ascii="黑体" w:eastAsia="黑体" w:hint="eastAsia"/>
        </w:rPr>
        <w:t>中国煤炭经济学院：</w:t>
      </w:r>
    </w:p>
    <w:p>
      <w:pPr>
        <w:pStyle w:val="BodyText"/>
        <w:rPr>
          <w:rFonts w:ascii="黑体"/>
        </w:rPr>
      </w:pPr>
    </w:p>
    <w:p>
      <w:pPr>
        <w:pStyle w:val="BodyText"/>
        <w:rPr>
          <w:rFonts w:ascii="黑体"/>
          <w:sz w:val="45"/>
        </w:rPr>
      </w:pPr>
    </w:p>
    <w:p>
      <w:pPr>
        <w:pStyle w:val="Heading7"/>
        <w:tabs>
          <w:tab w:val="left" w:pos="5557"/>
          <w:tab w:val="left" w:pos="7584"/>
          <w:tab w:val="left" w:pos="9608"/>
        </w:tabs>
        <w:spacing w:before="1" w:line="364" w:lineRule="auto"/>
        <w:ind w:left="3851" w:right="4358" w:hanging="94"/>
        <w:rPr>
          <w:rFonts w:ascii="宋体" w:eastAsia="宋体" w:hint="eastAsia"/>
        </w:rPr>
      </w:pPr>
      <w:r>
        <w:rPr>
          <w:rFonts w:ascii="宋体" w:eastAsia="宋体" w:hint="eastAsia"/>
        </w:rPr>
        <w:t>许启发</w:t>
        <w:tab/>
        <w:t>吴风庆</w:t>
        <w:tab/>
        <w:t>张首芳</w:t>
        <w:tab/>
      </w:r>
      <w:r>
        <w:rPr>
          <w:rFonts w:ascii="宋体" w:eastAsia="宋体" w:hint="eastAsia"/>
          <w:spacing w:val="-1"/>
        </w:rPr>
        <w:t>白日荣</w:t>
      </w:r>
      <w:r>
        <w:rPr>
          <w:rFonts w:ascii="宋体" w:eastAsia="宋体" w:hint="eastAsia"/>
        </w:rPr>
        <w:t>统计九九孔平、张润等二十名学生</w:t>
      </w:r>
    </w:p>
    <w:p>
      <w:pPr>
        <w:pStyle w:val="BodyText"/>
        <w:rPr>
          <w:sz w:val="44"/>
        </w:rPr>
      </w:pPr>
    </w:p>
    <w:p>
      <w:pPr>
        <w:pStyle w:val="BodyText"/>
        <w:spacing w:before="8"/>
        <w:rPr>
          <w:sz w:val="46"/>
        </w:rPr>
      </w:pPr>
    </w:p>
    <w:p>
      <w:pPr>
        <w:pStyle w:val="BodyText"/>
        <w:ind w:left="1974"/>
        <w:rPr>
          <w:rFonts w:ascii="黑体" w:eastAsia="黑体" w:hint="eastAsia"/>
        </w:rPr>
      </w:pPr>
      <w:r>
        <w:rPr>
          <w:rFonts w:ascii="黑体" w:eastAsia="黑体" w:hint="eastAsia"/>
        </w:rPr>
        <w:t>烟台市城市社会经济调查队：</w:t>
      </w:r>
    </w:p>
    <w:p>
      <w:pPr>
        <w:pStyle w:val="BodyText"/>
        <w:rPr>
          <w:rFonts w:ascii="黑体"/>
        </w:rPr>
      </w:pPr>
    </w:p>
    <w:p>
      <w:pPr>
        <w:pStyle w:val="BodyText"/>
        <w:spacing w:before="10"/>
        <w:rPr>
          <w:rFonts w:ascii="黑体"/>
          <w:sz w:val="44"/>
        </w:rPr>
      </w:pPr>
    </w:p>
    <w:p>
      <w:pPr>
        <w:pStyle w:val="Heading7"/>
        <w:tabs>
          <w:tab w:val="left" w:pos="5200"/>
        </w:tabs>
        <w:ind w:left="3851"/>
        <w:rPr>
          <w:rFonts w:ascii="宋体" w:eastAsia="宋体" w:hint="eastAsia"/>
        </w:rPr>
      </w:pPr>
      <w:r>
        <w:rPr>
          <w:rFonts w:ascii="宋体" w:eastAsia="宋体" w:hint="eastAsia"/>
        </w:rPr>
        <w:t>周鲁</w:t>
        <w:tab/>
        <w:t>于吉明</w:t>
      </w:r>
      <w:r>
        <w:rPr>
          <w:rFonts w:ascii="宋体" w:eastAsia="宋体" w:hint="eastAsia"/>
          <w:spacing w:val="225"/>
        </w:rPr>
        <w:t xml:space="preserve"> </w:t>
      </w:r>
      <w:r>
        <w:rPr>
          <w:rFonts w:ascii="宋体" w:eastAsia="宋体" w:hint="eastAsia"/>
        </w:rPr>
        <w:t>王国壮</w:t>
      </w:r>
    </w:p>
    <w:p>
      <w:pPr>
        <w:spacing w:after="0"/>
        <w:rPr>
          <w:rFonts w:hint="eastAsia"/>
        </w:rPr>
      </w:pPr>
      <w:r>
        <w:rPr>
          <w:rFonts w:hint="eastAsia"/>
        </w:rPr>
        <w:br/>
      </w:r>
      <w:r>
        <w:rPr>
          <w:rFonts w:hint="eastAsia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https://d.book118.com/108007001011006023</w:t>
        </w:r>
      </w:hyperlink>
    </w:p>
    <w:p>
      <w:pPr>
        <w:spacing w:after="0"/>
        <w:rPr>
          <w:rFonts w:hint="eastAsia"/>
        </w:rPr>
      </w:pPr>
    </w:p>
    <w:sectPr>
      <w:footerReference w:type="default" r:id="rId6"/>
      <w:pgSz w:w="17860" w:h="25270"/>
      <w:pgMar w:top="2440" w:right="860" w:bottom="2240" w:left="1680" w:header="0" w:footer="2014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隶书">
    <w:altName w:val="隶书"/>
    <w:charset w:val="86"/>
    <w:family w:val="modern"/>
    <w:pitch w:val="fixed"/>
    <w:sig w:usb0="00000000" w:usb1="00000000" w:usb2="00000000" w:usb3="00000000" w:csb0="00040000" w:csb1="00000000"/>
  </w:font>
  <w:font w:name="Cambria">
    <w:altName w:val="Cambria"/>
    <w:charset w:val="00"/>
    <w:family w:val="roman"/>
    <w:pitch w:val="variable"/>
    <w:sig w:usb0="00000000" w:usb1="00000000" w:usb2="00000000" w:usb3="00000000" w:csb0="00000001" w:csb1="00000000"/>
  </w:font>
  <w:font w:name="等线">
    <w:altName w:val="等线"/>
    <w:charset w:val="86"/>
    <w:family w:val="auto"/>
    <w:pitch w:val="variable"/>
    <w:sig w:usb0="00000000" w:usb1="00000000" w:usb2="00000000" w:usb3="00000000" w:csb0="00040000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华文中宋">
    <w:altName w:val="华文中宋"/>
    <w:charset w:val="86"/>
    <w:family w:val="auto"/>
    <w:pitch w:val="variable"/>
    <w:sig w:usb0="00000000" w:usb1="00000000" w:usb2="00000000" w:usb3="00000000" w:csb0="00040000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  <w:font w:name="华文新魏">
    <w:altName w:val="华文新魏"/>
    <w:charset w:val="86"/>
    <w:family w:val="auto"/>
    <w:pitch w:val="variable"/>
    <w:sig w:usb0="00000000" w:usb1="00000000" w:usb2="00000000" w:usb3="00000000" w:csb0="00040000" w:csb1="00000000"/>
  </w:font>
  <w:font w:name="Century Gothic">
    <w:altName w:val="Century Gothic"/>
    <w:charset w:val="00"/>
    <w:family w:val="swiss"/>
    <w:pitch w:val="variable"/>
    <w:sig w:usb0="00000000" w:usb1="00000000" w:usb2="00000000" w:usb3="00000000" w:csb0="00000001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MT Extra">
    <w:altName w:val="MT Extra"/>
    <w:charset w:val="02"/>
    <w:family w:val="roman"/>
    <w:pitch w:val="variable"/>
    <w:sig w:usb0="00000000" w:usb1="00000000" w:usb2="00000000" w:usb3="00000000" w:csb0="80000000" w:csb1="00000000"/>
  </w:font>
  <w:font w:name="华文行楷">
    <w:altName w:val="华文行楷"/>
    <w:charset w:val="86"/>
    <w:family w:val="auto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Garamond">
    <w:altName w:val="Garamond"/>
    <w:charset w:val="00"/>
    <w:family w:val="roman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19.5pt;height:18.45pt;margin-top:1149.84pt;margin-left:701.85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38"/>
                  <w:ind w:left="6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7"/>
                  </w:rPr>
                  <w:instrText xml:space="preserve"> 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19.5pt;height:18.45pt;margin-top:1149.84pt;margin-left:701.85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38"/>
                  <w:ind w:left="6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7"/>
                  </w:rPr>
                  <w:instrText xml:space="preserve"> 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74413"/>
    <w:multiLevelType w:val="hybridMultilevel"/>
    <w:tmpl w:val="00000000"/>
    <w:lvl w:ilvl="0">
      <w:start w:val="1"/>
      <w:numFmt w:val="decimal"/>
      <w:lvlText w:val="%1."/>
      <w:lvlJc w:val="left"/>
      <w:pPr>
        <w:ind w:left="1047" w:hanging="271"/>
        <w:jc w:val="left"/>
      </w:pPr>
      <w:rPr>
        <w:rFonts w:ascii="Times New Roman" w:eastAsia="Times New Roman" w:hAnsi="Times New Roman" w:cs="Times New Roman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174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09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4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79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14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48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983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118" w:hanging="271"/>
      </w:pPr>
      <w:rPr>
        <w:rFonts w:hint="default"/>
      </w:rPr>
    </w:lvl>
  </w:abstractNum>
  <w:abstractNum w:abstractNumId="1">
    <w:nsid w:val="11399173"/>
    <w:multiLevelType w:val="hybridMultilevel"/>
    <w:tmpl w:val="00000000"/>
    <w:lvl w:ilvl="0">
      <w:start w:val="1"/>
      <w:numFmt w:val="decimal"/>
      <w:lvlText w:val="%1."/>
      <w:lvlJc w:val="left"/>
      <w:pPr>
        <w:ind w:left="2039" w:hanging="317"/>
        <w:jc w:val="left"/>
      </w:pPr>
      <w:rPr>
        <w:rFonts w:hint="default"/>
        <w:w w:val="100"/>
      </w:rPr>
    </w:lvl>
    <w:lvl w:ilvl="1">
      <w:start w:val="0"/>
      <w:numFmt w:val="bullet"/>
      <w:lvlText w:val="•"/>
      <w:lvlJc w:val="left"/>
      <w:pPr>
        <w:ind w:left="9580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0217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855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493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130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768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06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044" w:hanging="317"/>
      </w:pPr>
      <w:rPr>
        <w:rFonts w:hint="default"/>
      </w:rPr>
    </w:lvl>
  </w:abstractNum>
  <w:abstractNum w:abstractNumId="2">
    <w:nsid w:val="12E9CE2D"/>
    <w:multiLevelType w:val="hybridMultilevel"/>
    <w:tmpl w:val="00000000"/>
    <w:lvl w:ilvl="0">
      <w:start w:val="1"/>
      <w:numFmt w:val="decimal"/>
      <w:lvlText w:val="%1."/>
      <w:lvlJc w:val="left"/>
      <w:pPr>
        <w:ind w:left="2039" w:hanging="317"/>
        <w:jc w:val="left"/>
      </w:pPr>
      <w:rPr>
        <w:rFonts w:ascii="Cambria" w:eastAsia="Cambria" w:hAnsi="Cambria" w:cs="Cambria" w:hint="default"/>
        <w:spacing w:val="-3"/>
        <w:w w:val="99"/>
        <w:sz w:val="40"/>
        <w:szCs w:val="40"/>
      </w:rPr>
    </w:lvl>
    <w:lvl w:ilvl="1">
      <w:start w:val="1"/>
      <w:numFmt w:val="upperLetter"/>
      <w:lvlText w:val="%2."/>
      <w:lvlJc w:val="left"/>
      <w:pPr>
        <w:ind w:left="4791" w:hanging="541"/>
        <w:jc w:val="right"/>
      </w:pPr>
      <w:rPr>
        <w:rFonts w:ascii="黑体" w:eastAsia="黑体" w:hAnsi="黑体" w:cs="黑体" w:hint="default"/>
        <w:w w:val="100"/>
        <w:sz w:val="52"/>
        <w:szCs w:val="52"/>
      </w:rPr>
    </w:lvl>
    <w:lvl w:ilvl="2">
      <w:start w:val="0"/>
      <w:numFmt w:val="bullet"/>
      <w:lvlText w:val="•"/>
      <w:lvlJc w:val="left"/>
      <w:pPr>
        <w:ind w:left="5278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5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36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15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94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73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52" w:hanging="541"/>
      </w:pPr>
      <w:rPr>
        <w:rFonts w:hint="default"/>
      </w:rPr>
    </w:lvl>
  </w:abstractNum>
  <w:abstractNum w:abstractNumId="3">
    <w:nsid w:val="13F91709"/>
    <w:multiLevelType w:val="hybridMultilevel"/>
    <w:tmpl w:val="00000000"/>
    <w:lvl w:ilvl="0">
      <w:start w:val="1"/>
      <w:numFmt w:val="decimal"/>
      <w:lvlText w:val="%1."/>
      <w:lvlJc w:val="left"/>
      <w:pPr>
        <w:ind w:left="873" w:hanging="317"/>
        <w:jc w:val="left"/>
      </w:pPr>
      <w:rPr>
        <w:rFonts w:ascii="Arial Narrow" w:eastAsia="Arial Narrow" w:hAnsi="Arial Narrow" w:cs="Arial Narrow" w:hint="default"/>
        <w:b/>
        <w:bCs/>
        <w:spacing w:val="-3"/>
        <w:w w:val="109"/>
        <w:sz w:val="40"/>
        <w:szCs w:val="40"/>
      </w:rPr>
    </w:lvl>
    <w:lvl w:ilvl="1">
      <w:start w:val="0"/>
      <w:numFmt w:val="bullet"/>
      <w:lvlText w:val="•"/>
      <w:lvlJc w:val="left"/>
      <w:pPr>
        <w:ind w:left="2323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67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11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55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9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43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87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31" w:hanging="317"/>
      </w:pPr>
      <w:rPr>
        <w:rFonts w:hint="default"/>
      </w:rPr>
    </w:lvl>
  </w:abstractNum>
  <w:abstractNum w:abstractNumId="4">
    <w:nsid w:val="1475F04C"/>
    <w:multiLevelType w:val="hybridMultilevel"/>
    <w:tmpl w:val="00000000"/>
    <w:lvl w:ilvl="0">
      <w:start w:val="1"/>
      <w:numFmt w:val="decimal"/>
      <w:lvlText w:val="[%1]"/>
      <w:lvlJc w:val="left"/>
      <w:pPr>
        <w:ind w:left="2214" w:hanging="49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529" w:hanging="4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39" w:hanging="4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49" w:hanging="4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59" w:hanging="4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69" w:hanging="4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79" w:hanging="4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89" w:hanging="4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99" w:hanging="493"/>
      </w:pPr>
      <w:rPr>
        <w:rFonts w:hint="default"/>
      </w:rPr>
    </w:lvl>
  </w:abstractNum>
  <w:abstractNum w:abstractNumId="5">
    <w:nsid w:val="18733A04"/>
    <w:multiLevelType w:val="hybridMultilevel"/>
    <w:tmpl w:val="00000000"/>
    <w:lvl w:ilvl="0">
      <w:start w:val="1"/>
      <w:numFmt w:val="decimal"/>
      <w:lvlText w:val="(%1)"/>
      <w:lvlJc w:val="left"/>
      <w:pPr>
        <w:ind w:left="2214" w:hanging="49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6940" w:hanging="4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871" w:hanging="4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803" w:hanging="4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34" w:hanging="4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66" w:hanging="4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98" w:hanging="4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29" w:hanging="4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461" w:hanging="493"/>
      </w:pPr>
      <w:rPr>
        <w:rFonts w:hint="default"/>
      </w:rPr>
    </w:lvl>
  </w:abstractNum>
  <w:abstractNum w:abstractNumId="6">
    <w:nsid w:val="20F14AB0"/>
    <w:multiLevelType w:val="hybridMultilevel"/>
    <w:tmpl w:val="00000000"/>
    <w:lvl w:ilvl="0">
      <w:start w:val="1"/>
      <w:numFmt w:val="decimal"/>
      <w:lvlText w:val="%1."/>
      <w:lvlJc w:val="left"/>
      <w:pPr>
        <w:ind w:left="2039" w:hanging="317"/>
        <w:jc w:val="left"/>
      </w:pPr>
      <w:rPr>
        <w:rFonts w:ascii="Arial Narrow" w:eastAsia="Arial Narrow" w:hAnsi="Arial Narrow" w:cs="Arial Narrow" w:hint="default"/>
        <w:w w:val="109"/>
        <w:sz w:val="40"/>
        <w:szCs w:val="40"/>
      </w:rPr>
    </w:lvl>
    <w:lvl w:ilvl="1">
      <w:start w:val="0"/>
      <w:numFmt w:val="bullet"/>
      <w:lvlText w:val="•"/>
      <w:lvlJc w:val="left"/>
      <w:pPr>
        <w:ind w:left="3367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95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23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51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7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07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35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63" w:hanging="317"/>
      </w:pPr>
      <w:rPr>
        <w:rFonts w:hint="default"/>
      </w:rPr>
    </w:lvl>
  </w:abstractNum>
  <w:abstractNum w:abstractNumId="7">
    <w:nsid w:val="288D23AF"/>
    <w:multiLevelType w:val="hybridMultilevel"/>
    <w:tmpl w:val="00000000"/>
    <w:lvl w:ilvl="0">
      <w:start w:val="1"/>
      <w:numFmt w:val="decimal"/>
      <w:lvlText w:val="(%1)"/>
      <w:lvlJc w:val="left"/>
      <w:pPr>
        <w:ind w:left="2214" w:hanging="493"/>
        <w:jc w:val="left"/>
      </w:pPr>
      <w:rPr>
        <w:rFonts w:hint="default"/>
        <w:spacing w:val="-2"/>
        <w:w w:val="88"/>
      </w:rPr>
    </w:lvl>
    <w:lvl w:ilvl="1">
      <w:start w:val="0"/>
      <w:numFmt w:val="bullet"/>
      <w:lvlText w:val="•"/>
      <w:lvlJc w:val="left"/>
      <w:pPr>
        <w:ind w:left="3529" w:hanging="4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39" w:hanging="4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49" w:hanging="4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59" w:hanging="4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69" w:hanging="4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79" w:hanging="4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89" w:hanging="4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99" w:hanging="493"/>
      </w:pPr>
      <w:rPr>
        <w:rFonts w:hint="default"/>
      </w:rPr>
    </w:lvl>
  </w:abstractNum>
  <w:abstractNum w:abstractNumId="8">
    <w:nsid w:val="412B1245"/>
    <w:multiLevelType w:val="hybridMultilevel"/>
    <w:tmpl w:val="00000000"/>
    <w:lvl w:ilvl="0">
      <w:start w:val="1"/>
      <w:numFmt w:val="decimal"/>
      <w:lvlText w:val="(%1)"/>
      <w:lvlJc w:val="left"/>
      <w:pPr>
        <w:ind w:left="2214" w:hanging="49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4080" w:hanging="4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80" w:hanging="4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60" w:hanging="4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80" w:hanging="4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33" w:hanging="4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87" w:hanging="4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41" w:hanging="4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195" w:hanging="493"/>
      </w:pPr>
      <w:rPr>
        <w:rFonts w:hint="default"/>
      </w:rPr>
    </w:lvl>
  </w:abstractNum>
  <w:abstractNum w:abstractNumId="9">
    <w:nsid w:val="538B1D54"/>
    <w:multiLevelType w:val="hybridMultilevel"/>
    <w:tmpl w:val="00000000"/>
    <w:lvl w:ilvl="0">
      <w:start w:val="1"/>
      <w:numFmt w:val="decimal"/>
      <w:lvlText w:val="(%1)"/>
      <w:lvlJc w:val="left"/>
      <w:pPr>
        <w:ind w:left="2214" w:hanging="49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529" w:hanging="4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39" w:hanging="4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49" w:hanging="4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59" w:hanging="4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69" w:hanging="4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79" w:hanging="4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89" w:hanging="4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99" w:hanging="493"/>
      </w:pPr>
      <w:rPr>
        <w:rFonts w:hint="default"/>
      </w:rPr>
    </w:lvl>
  </w:abstractNum>
  <w:abstractNum w:abstractNumId="10">
    <w:nsid w:val="68BF232D"/>
    <w:multiLevelType w:val="hybridMultilevel"/>
    <w:tmpl w:val="00000000"/>
    <w:lvl w:ilvl="0">
      <w:start w:val="1"/>
      <w:numFmt w:val="decimal"/>
      <w:lvlText w:val="%1"/>
      <w:lvlJc w:val="left"/>
      <w:pPr>
        <w:ind w:left="873" w:hanging="227"/>
        <w:jc w:val="left"/>
      </w:pPr>
      <w:rPr>
        <w:rFonts w:hint="default"/>
        <w:w w:val="100"/>
        <w:position w:val="4"/>
      </w:rPr>
    </w:lvl>
    <w:lvl w:ilvl="1">
      <w:start w:val="1"/>
      <w:numFmt w:val="decimal"/>
      <w:lvlText w:val="%2."/>
      <w:lvlJc w:val="left"/>
      <w:pPr>
        <w:ind w:left="2133" w:hanging="789"/>
        <w:jc w:val="left"/>
      </w:pPr>
      <w:rPr>
        <w:rFonts w:ascii="Arial Narrow" w:eastAsia="Arial Narrow" w:hAnsi="Arial Narrow" w:cs="Arial Narrow" w:hint="default"/>
        <w:w w:val="109"/>
        <w:sz w:val="36"/>
        <w:szCs w:val="36"/>
      </w:rPr>
    </w:lvl>
    <w:lvl w:ilvl="2">
      <w:start w:val="1"/>
      <w:numFmt w:val="decimal"/>
      <w:lvlText w:val="%3."/>
      <w:lvlJc w:val="left"/>
      <w:pPr>
        <w:ind w:left="2515" w:hanging="541"/>
        <w:jc w:val="left"/>
      </w:pPr>
      <w:rPr>
        <w:rFonts w:ascii="Times New Roman" w:eastAsia="Times New Roman" w:hAnsi="Times New Roman" w:cs="Times New Roman" w:hint="default"/>
        <w:w w:val="100"/>
        <w:sz w:val="34"/>
        <w:szCs w:val="34"/>
      </w:rPr>
    </w:lvl>
    <w:lvl w:ilvl="3">
      <w:start w:val="1"/>
      <w:numFmt w:val="decimal"/>
      <w:lvlText w:val="%4."/>
      <w:lvlJc w:val="left"/>
      <w:pPr>
        <w:ind w:left="2604" w:hanging="540"/>
        <w:jc w:val="left"/>
      </w:pPr>
      <w:rPr>
        <w:rFonts w:ascii="Arial Narrow" w:eastAsia="Arial Narrow" w:hAnsi="Arial Narrow" w:cs="Arial Narrow" w:hint="default"/>
        <w:w w:val="109"/>
        <w:sz w:val="36"/>
        <w:szCs w:val="36"/>
      </w:rPr>
    </w:lvl>
    <w:lvl w:ilvl="4">
      <w:start w:val="0"/>
      <w:numFmt w:val="bullet"/>
      <w:lvlText w:val="•"/>
      <w:lvlJc w:val="left"/>
      <w:pPr>
        <w:ind w:left="5140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30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20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10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300" w:hanging="540"/>
      </w:pPr>
      <w:rPr>
        <w:rFonts w:hint="default"/>
      </w:rPr>
    </w:lvl>
  </w:abstractNum>
  <w:abstractNum w:abstractNumId="11">
    <w:nsid w:val="6B0850BD"/>
    <w:multiLevelType w:val="hybridMultilevel"/>
    <w:tmpl w:val="00000000"/>
    <w:lvl w:ilvl="0">
      <w:start w:val="1"/>
      <w:numFmt w:val="decimal"/>
      <w:lvlText w:val="%1."/>
      <w:lvlJc w:val="left"/>
      <w:pPr>
        <w:ind w:left="1047" w:hanging="271"/>
        <w:jc w:val="left"/>
      </w:pPr>
      <w:rPr>
        <w:rFonts w:ascii="Arial Narrow" w:eastAsia="Arial Narrow" w:hAnsi="Arial Narrow" w:cs="Arial Narrow" w:hint="default"/>
        <w:w w:val="109"/>
        <w:sz w:val="34"/>
        <w:szCs w:val="34"/>
      </w:rPr>
    </w:lvl>
    <w:lvl w:ilvl="1">
      <w:start w:val="1"/>
      <w:numFmt w:val="upperLetter"/>
      <w:lvlText w:val="%2."/>
      <w:lvlJc w:val="left"/>
      <w:pPr>
        <w:ind w:left="1324" w:hanging="451"/>
        <w:jc w:val="right"/>
      </w:pPr>
      <w:rPr>
        <w:rFonts w:hint="default"/>
        <w:b/>
        <w:bCs/>
        <w:spacing w:val="-1"/>
        <w:w w:val="99"/>
      </w:rPr>
    </w:lvl>
    <w:lvl w:ilvl="2">
      <w:start w:val="1"/>
      <w:numFmt w:val="decimal"/>
      <w:lvlText w:val="%3."/>
      <w:lvlJc w:val="left"/>
      <w:pPr>
        <w:ind w:left="2918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3">
      <w:start w:val="0"/>
      <w:numFmt w:val="bullet"/>
      <w:lvlText w:val="•"/>
      <w:lvlJc w:val="left"/>
      <w:pPr>
        <w:ind w:left="4097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75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53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31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809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987" w:hanging="361"/>
      </w:pPr>
      <w:rPr>
        <w:rFonts w:hint="default"/>
      </w:rPr>
    </w:lvl>
  </w:abstractNum>
  <w:abstractNum w:abstractNumId="12">
    <w:nsid w:val="6BA6DC3A"/>
    <w:multiLevelType w:val="hybridMultilevel"/>
    <w:tmpl w:val="00000000"/>
    <w:lvl w:ilvl="0">
      <w:start w:val="1"/>
      <w:numFmt w:val="decimal"/>
      <w:lvlText w:val="(%1)"/>
      <w:lvlJc w:val="left"/>
      <w:pPr>
        <w:ind w:left="653" w:hanging="540"/>
        <w:jc w:val="left"/>
      </w:pPr>
      <w:rPr>
        <w:rFonts w:ascii="Cambria" w:eastAsia="Cambria" w:hAnsi="Cambria" w:cs="Cambria" w:hint="default"/>
        <w:w w:val="88"/>
        <w:sz w:val="42"/>
        <w:szCs w:val="42"/>
      </w:rPr>
    </w:lvl>
    <w:lvl w:ilvl="1">
      <w:start w:val="1"/>
      <w:numFmt w:val="decimal"/>
      <w:lvlText w:val="%2."/>
      <w:lvlJc w:val="left"/>
      <w:pPr>
        <w:ind w:left="2136" w:hanging="317"/>
        <w:jc w:val="left"/>
      </w:pPr>
      <w:rPr>
        <w:rFonts w:hint="default"/>
        <w:b/>
        <w:bCs/>
        <w:w w:val="109"/>
      </w:rPr>
    </w:lvl>
    <w:lvl w:ilvl="2">
      <w:start w:val="0"/>
      <w:numFmt w:val="bullet"/>
      <w:lvlText w:val="•"/>
      <w:lvlJc w:val="left"/>
      <w:pPr>
        <w:ind w:left="3604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68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33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97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2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26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90" w:hanging="317"/>
      </w:pPr>
      <w:rPr>
        <w:rFonts w:hint="default"/>
      </w:rPr>
    </w:lvl>
  </w:abstractNum>
  <w:abstractNum w:abstractNumId="13">
    <w:nsid w:val="7F49FDF1"/>
    <w:multiLevelType w:val="hybridMultilevel"/>
    <w:tmpl w:val="00000000"/>
    <w:lvl w:ilvl="0">
      <w:start w:val="1"/>
      <w:numFmt w:val="decimal"/>
      <w:lvlText w:val="%1."/>
      <w:lvlJc w:val="left"/>
      <w:pPr>
        <w:ind w:left="1047" w:hanging="271"/>
        <w:jc w:val="left"/>
      </w:pPr>
      <w:rPr>
        <w:rFonts w:ascii="Times New Roman" w:eastAsia="Times New Roman" w:hAnsi="Times New Roman" w:cs="Times New Roman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174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09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4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79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14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48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983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118" w:hanging="271"/>
      </w:pPr>
      <w:rPr>
        <w:rFonts w:hint="default"/>
      </w:rPr>
    </w:lvl>
  </w:abstractNum>
  <w:num w:numId="1">
    <w:abstractNumId w:val="13"/>
  </w:num>
  <w:num w:numId="2">
    <w:abstractNumId w:val="10"/>
  </w:num>
  <w:num w:numId="3">
    <w:abstractNumId w:val="11"/>
  </w:num>
  <w:num w:numId="4">
    <w:abstractNumId w:val="0"/>
  </w:num>
  <w:num w:numId="5">
    <w:abstractNumId w:val="2"/>
  </w:num>
  <w:num w:numId="6">
    <w:abstractNumId w:val="9"/>
  </w:num>
  <w:num w:numId="7">
    <w:abstractNumId w:val="7"/>
  </w:num>
  <w:num w:numId="8">
    <w:abstractNumId w:val="12"/>
  </w:num>
  <w:num w:numId="9">
    <w:abstractNumId w:val="8"/>
  </w:num>
  <w:num w:numId="10">
    <w:abstractNumId w:val="5"/>
  </w:num>
  <w:num w:numId="11">
    <w:abstractNumId w:val="1"/>
  </w:num>
  <w:num w:numId="12">
    <w:abstractNumId w:val="4"/>
  </w:num>
  <w:num w:numId="13">
    <w:abstractNumId w:val="6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6"/>
      <w:szCs w:val="36"/>
    </w:rPr>
  </w:style>
  <w:style w:type="paragraph" w:customStyle="1" w:styleId="Heading1">
    <w:name w:val="Heading 1"/>
    <w:basedOn w:val="Normal"/>
    <w:uiPriority w:val="1"/>
    <w:qFormat/>
    <w:pPr>
      <w:ind w:left="111" w:right="679"/>
      <w:jc w:val="center"/>
      <w:outlineLvl w:val="1"/>
    </w:pPr>
    <w:rPr>
      <w:rFonts w:ascii="华文新魏" w:eastAsia="华文新魏" w:hAnsi="华文新魏" w:cs="华文新魏"/>
      <w:sz w:val="108"/>
      <w:szCs w:val="108"/>
    </w:rPr>
  </w:style>
  <w:style w:type="paragraph" w:customStyle="1" w:styleId="Heading2">
    <w:name w:val="Heading 2"/>
    <w:basedOn w:val="Normal"/>
    <w:uiPriority w:val="1"/>
    <w:qFormat/>
    <w:pPr>
      <w:ind w:left="293" w:right="679"/>
      <w:jc w:val="center"/>
      <w:outlineLvl w:val="2"/>
    </w:pPr>
    <w:rPr>
      <w:rFonts w:ascii="华文中宋" w:eastAsia="华文中宋" w:hAnsi="华文中宋" w:cs="华文中宋"/>
      <w:sz w:val="90"/>
      <w:szCs w:val="90"/>
    </w:rPr>
  </w:style>
  <w:style w:type="paragraph" w:customStyle="1" w:styleId="Heading3">
    <w:name w:val="Heading 3"/>
    <w:basedOn w:val="Normal"/>
    <w:uiPriority w:val="1"/>
    <w:qFormat/>
    <w:pPr>
      <w:ind w:left="293"/>
      <w:outlineLvl w:val="3"/>
    </w:pPr>
    <w:rPr>
      <w:rFonts w:ascii="黑体" w:eastAsia="黑体" w:hAnsi="黑体" w:cs="黑体"/>
      <w:sz w:val="72"/>
      <w:szCs w:val="72"/>
    </w:rPr>
  </w:style>
  <w:style w:type="paragraph" w:customStyle="1" w:styleId="Heading4">
    <w:name w:val="Heading 4"/>
    <w:basedOn w:val="Normal"/>
    <w:uiPriority w:val="1"/>
    <w:qFormat/>
    <w:pPr>
      <w:spacing w:before="24"/>
      <w:ind w:left="293" w:right="679"/>
      <w:jc w:val="center"/>
      <w:outlineLvl w:val="4"/>
    </w:pPr>
    <w:rPr>
      <w:rFonts w:ascii="华文中宋" w:eastAsia="华文中宋" w:hAnsi="华文中宋" w:cs="华文中宋"/>
      <w:sz w:val="54"/>
      <w:szCs w:val="54"/>
    </w:rPr>
  </w:style>
  <w:style w:type="paragraph" w:customStyle="1" w:styleId="Heading5">
    <w:name w:val="Heading 5"/>
    <w:basedOn w:val="Normal"/>
    <w:uiPriority w:val="1"/>
    <w:qFormat/>
    <w:pPr>
      <w:ind w:left="270" w:right="679"/>
      <w:jc w:val="center"/>
      <w:outlineLvl w:val="5"/>
    </w:pPr>
    <w:rPr>
      <w:rFonts w:ascii="宋体" w:eastAsia="宋体" w:hAnsi="宋体" w:cs="宋体"/>
      <w:b/>
      <w:bCs/>
      <w:sz w:val="48"/>
      <w:szCs w:val="48"/>
    </w:rPr>
  </w:style>
  <w:style w:type="paragraph" w:customStyle="1" w:styleId="Heading6">
    <w:name w:val="Heading 6"/>
    <w:basedOn w:val="Normal"/>
    <w:uiPriority w:val="1"/>
    <w:qFormat/>
    <w:pPr>
      <w:ind w:left="768" w:right="679"/>
      <w:jc w:val="center"/>
      <w:outlineLvl w:val="6"/>
    </w:pPr>
    <w:rPr>
      <w:rFonts w:ascii="Microsoft JhengHei" w:eastAsia="Microsoft JhengHei" w:hAnsi="Microsoft JhengHei" w:cs="Microsoft JhengHei"/>
      <w:b/>
      <w:bCs/>
      <w:sz w:val="45"/>
      <w:szCs w:val="45"/>
    </w:rPr>
  </w:style>
  <w:style w:type="paragraph" w:customStyle="1" w:styleId="Heading7">
    <w:name w:val="Heading 7"/>
    <w:basedOn w:val="Normal"/>
    <w:uiPriority w:val="1"/>
    <w:qFormat/>
    <w:pPr>
      <w:ind w:left="292"/>
      <w:outlineLvl w:val="7"/>
    </w:pPr>
    <w:rPr>
      <w:rFonts w:ascii="隶书" w:eastAsia="隶书" w:hAnsi="隶书" w:cs="隶书"/>
      <w:sz w:val="45"/>
      <w:szCs w:val="45"/>
    </w:rPr>
  </w:style>
  <w:style w:type="paragraph" w:customStyle="1" w:styleId="Heading8">
    <w:name w:val="Heading 8"/>
    <w:basedOn w:val="Normal"/>
    <w:uiPriority w:val="1"/>
    <w:qFormat/>
    <w:pPr>
      <w:ind w:left="2136"/>
      <w:outlineLvl w:val="8"/>
    </w:pPr>
    <w:rPr>
      <w:rFonts w:ascii="Microsoft JhengHei" w:eastAsia="Microsoft JhengHei" w:hAnsi="Microsoft JhengHei" w:cs="Microsoft JhengHei"/>
      <w:b/>
      <w:bCs/>
      <w:sz w:val="42"/>
      <w:szCs w:val="42"/>
    </w:rPr>
  </w:style>
  <w:style w:type="paragraph" w:customStyle="1" w:styleId="Heading9">
    <w:name w:val="Heading 9"/>
    <w:basedOn w:val="Normal"/>
    <w:uiPriority w:val="1"/>
    <w:qFormat/>
    <w:pPr>
      <w:outlineLvl w:val="9"/>
    </w:pPr>
    <w:rPr>
      <w:rFonts w:ascii="Microsoft JhengHei" w:eastAsia="Microsoft JhengHei" w:hAnsi="Microsoft JhengHei" w:cs="Microsoft JhengHei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2039" w:hanging="318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pPr>
      <w:jc w:val="center"/>
    </w:pPr>
    <w:rPr>
      <w:rFonts w:ascii="宋体" w:eastAsia="宋体" w:hAnsi="宋体" w:cs="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108007001011006023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2023-09-28T10:23:42Z</dcterms:created>
  <dcterms:modified xsi:type="dcterms:W3CDTF">2023-09-28T10:23:42Z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2023-05-20T00:00:00Z</vt:filetime>
  </property>
  <property fmtid="{D5CDD505-2E9C-101B-9397-08002B2CF9AE}" pid="3" name="LastSaved">
    <vt:filetime>2023-09-28T00:00:00Z</vt:filetime>
  </property>
</Properties>
</file>