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垃圾发电成套设备行业相关公司设立可行性研究报告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64" w:history="1">
        <w:r>
          <w:rPr>
            <w:rFonts w:ascii="仿宋" w:eastAsia="仿宋" w:hAnsi="仿宋" w:cs="仿宋" w:hint="eastAsia"/>
            <w:lang w:eastAsia="zh-CN"/>
          </w:rPr>
          <w:t>前言</w:t>
        </w:r>
        <w:r>
          <w:tab/>
        </w:r>
        <w:r>
          <w:fldChar w:fldCharType="begin"/>
        </w:r>
        <w:r>
          <w:instrText xml:space="preserve"> PAGEREF _Toc11864 \h </w:instrText>
        </w:r>
        <w:r>
          <w:fldChar w:fldCharType="separate"/>
        </w:r>
        <w:r>
          <w:t>3</w:t>
        </w:r>
        <w:r>
          <w:fldChar w:fldCharType="end"/>
        </w:r>
      </w:hyperlink>
    </w:p>
    <w:p>
      <w:pPr>
        <w:pStyle w:val="TOC1"/>
        <w:tabs>
          <w:tab w:val="right" w:leader="dot" w:pos="8306"/>
        </w:tabs>
      </w:pPr>
      <w:hyperlink w:anchor="_Toc14196" w:history="1">
        <w:r>
          <w:rPr>
            <w:rFonts w:ascii="仿宋" w:eastAsia="仿宋" w:hAnsi="仿宋" w:cs="仿宋" w:hint="eastAsia"/>
            <w:lang w:eastAsia="zh-CN"/>
          </w:rPr>
          <w:t>一、选址分析</w:t>
        </w:r>
        <w:r>
          <w:tab/>
        </w:r>
        <w:r>
          <w:fldChar w:fldCharType="begin"/>
        </w:r>
        <w:r>
          <w:instrText xml:space="preserve"> PAGEREF _Toc14196 \h </w:instrText>
        </w:r>
        <w:r>
          <w:fldChar w:fldCharType="separate"/>
        </w:r>
        <w:r>
          <w:t>3</w:t>
        </w:r>
        <w:r>
          <w:fldChar w:fldCharType="end"/>
        </w:r>
      </w:hyperlink>
    </w:p>
    <w:p>
      <w:pPr>
        <w:pStyle w:val="TOC2"/>
        <w:tabs>
          <w:tab w:val="right" w:leader="dot" w:pos="8306"/>
        </w:tabs>
      </w:pPr>
      <w:hyperlink w:anchor="_Toc21768" w:history="1">
        <w:r>
          <w:rPr>
            <w:rFonts w:ascii="仿宋" w:eastAsia="仿宋" w:hAnsi="仿宋" w:cs="仿宋" w:hint="eastAsia"/>
            <w:lang w:eastAsia="zh-CN"/>
          </w:rPr>
          <w:t>(一)、垃圾发电成套设备项目选址原则</w:t>
        </w:r>
        <w:r>
          <w:tab/>
        </w:r>
        <w:r>
          <w:fldChar w:fldCharType="begin"/>
        </w:r>
        <w:r>
          <w:instrText xml:space="preserve"> PAGEREF _Toc21768 \h </w:instrText>
        </w:r>
        <w:r>
          <w:fldChar w:fldCharType="separate"/>
        </w:r>
        <w:r>
          <w:t>3</w:t>
        </w:r>
        <w:r>
          <w:fldChar w:fldCharType="end"/>
        </w:r>
      </w:hyperlink>
    </w:p>
    <w:p>
      <w:pPr>
        <w:pStyle w:val="TOC2"/>
        <w:tabs>
          <w:tab w:val="right" w:leader="dot" w:pos="8306"/>
        </w:tabs>
      </w:pPr>
      <w:hyperlink w:anchor="_Toc27776" w:history="1">
        <w:r>
          <w:rPr>
            <w:rFonts w:ascii="仿宋" w:eastAsia="仿宋" w:hAnsi="仿宋" w:cs="仿宋" w:hint="eastAsia"/>
            <w:lang w:eastAsia="zh-CN"/>
          </w:rPr>
          <w:t>(二)、建设区基本情况</w:t>
        </w:r>
        <w:r>
          <w:tab/>
        </w:r>
        <w:r>
          <w:fldChar w:fldCharType="begin"/>
        </w:r>
        <w:r>
          <w:instrText xml:space="preserve"> PAGEREF _Toc27776 \h </w:instrText>
        </w:r>
        <w:r>
          <w:fldChar w:fldCharType="separate"/>
        </w:r>
        <w:r>
          <w:t>5</w:t>
        </w:r>
        <w:r>
          <w:fldChar w:fldCharType="end"/>
        </w:r>
      </w:hyperlink>
    </w:p>
    <w:p>
      <w:pPr>
        <w:pStyle w:val="TOC2"/>
        <w:tabs>
          <w:tab w:val="right" w:leader="dot" w:pos="8306"/>
        </w:tabs>
      </w:pPr>
      <w:hyperlink w:anchor="_Toc17586" w:history="1">
        <w:r>
          <w:rPr>
            <w:rFonts w:ascii="仿宋" w:eastAsia="仿宋" w:hAnsi="仿宋" w:cs="仿宋" w:hint="eastAsia"/>
            <w:lang w:eastAsia="zh-CN"/>
          </w:rPr>
          <w:t>(三)、发展目标</w:t>
        </w:r>
        <w:r>
          <w:tab/>
        </w:r>
        <w:r>
          <w:fldChar w:fldCharType="begin"/>
        </w:r>
        <w:r>
          <w:instrText xml:space="preserve"> PAGEREF _Toc17586 \h </w:instrText>
        </w:r>
        <w:r>
          <w:fldChar w:fldCharType="separate"/>
        </w:r>
        <w:r>
          <w:t>6</w:t>
        </w:r>
        <w:r>
          <w:fldChar w:fldCharType="end"/>
        </w:r>
      </w:hyperlink>
    </w:p>
    <w:p>
      <w:pPr>
        <w:pStyle w:val="TOC2"/>
        <w:tabs>
          <w:tab w:val="right" w:leader="dot" w:pos="8306"/>
        </w:tabs>
      </w:pPr>
      <w:hyperlink w:anchor="_Toc21181" w:history="1">
        <w:r>
          <w:rPr>
            <w:rFonts w:ascii="仿宋" w:eastAsia="仿宋" w:hAnsi="仿宋" w:cs="仿宋" w:hint="eastAsia"/>
            <w:lang w:eastAsia="zh-CN"/>
          </w:rPr>
          <w:t>(四)、产业发展方向</w:t>
        </w:r>
        <w:r>
          <w:tab/>
        </w:r>
        <w:r>
          <w:fldChar w:fldCharType="begin"/>
        </w:r>
        <w:r>
          <w:instrText xml:space="preserve"> PAGEREF _Toc21181 \h </w:instrText>
        </w:r>
        <w:r>
          <w:fldChar w:fldCharType="separate"/>
        </w:r>
        <w:r>
          <w:t>7</w:t>
        </w:r>
        <w:r>
          <w:fldChar w:fldCharType="end"/>
        </w:r>
      </w:hyperlink>
    </w:p>
    <w:p>
      <w:pPr>
        <w:pStyle w:val="TOC2"/>
        <w:tabs>
          <w:tab w:val="right" w:leader="dot" w:pos="8306"/>
        </w:tabs>
      </w:pPr>
      <w:hyperlink w:anchor="_Toc19813" w:history="1">
        <w:r>
          <w:rPr>
            <w:rFonts w:ascii="仿宋" w:eastAsia="仿宋" w:hAnsi="仿宋" w:cs="仿宋" w:hint="eastAsia"/>
            <w:lang w:eastAsia="zh-CN"/>
          </w:rPr>
          <w:t>(五)、垃圾发电成套设备项目选址综合评价</w:t>
        </w:r>
        <w:r>
          <w:tab/>
        </w:r>
        <w:r>
          <w:fldChar w:fldCharType="begin"/>
        </w:r>
        <w:r>
          <w:instrText xml:space="preserve"> PAGEREF _Toc19813 \h </w:instrText>
        </w:r>
        <w:r>
          <w:fldChar w:fldCharType="separate"/>
        </w:r>
        <w:r>
          <w:t>8</w:t>
        </w:r>
        <w:r>
          <w:fldChar w:fldCharType="end"/>
        </w:r>
      </w:hyperlink>
    </w:p>
    <w:p>
      <w:pPr>
        <w:pStyle w:val="TOC1"/>
        <w:tabs>
          <w:tab w:val="right" w:leader="dot" w:pos="8306"/>
        </w:tabs>
      </w:pPr>
      <w:hyperlink w:anchor="_Toc29954" w:history="1">
        <w:r>
          <w:rPr>
            <w:rFonts w:ascii="仿宋" w:eastAsia="仿宋" w:hAnsi="仿宋" w:cs="仿宋" w:hint="eastAsia"/>
            <w:lang w:eastAsia="zh-CN"/>
          </w:rPr>
          <w:t>二、垃圾发电成套设备项目概况</w:t>
        </w:r>
        <w:r>
          <w:tab/>
        </w:r>
        <w:r>
          <w:fldChar w:fldCharType="begin"/>
        </w:r>
        <w:r>
          <w:instrText xml:space="preserve"> PAGEREF _Toc29954 \h </w:instrText>
        </w:r>
        <w:r>
          <w:fldChar w:fldCharType="separate"/>
        </w:r>
        <w:r>
          <w:t>9</w:t>
        </w:r>
        <w:r>
          <w:fldChar w:fldCharType="end"/>
        </w:r>
      </w:hyperlink>
    </w:p>
    <w:p>
      <w:pPr>
        <w:pStyle w:val="TOC2"/>
        <w:tabs>
          <w:tab w:val="right" w:leader="dot" w:pos="8306"/>
        </w:tabs>
      </w:pPr>
      <w:hyperlink w:anchor="_Toc26011" w:history="1">
        <w:r>
          <w:rPr>
            <w:rFonts w:ascii="仿宋" w:eastAsia="仿宋" w:hAnsi="仿宋" w:cs="仿宋" w:hint="eastAsia"/>
            <w:lang w:eastAsia="zh-CN"/>
          </w:rPr>
          <w:t>(一)、投资路径</w:t>
        </w:r>
        <w:r>
          <w:tab/>
        </w:r>
        <w:r>
          <w:fldChar w:fldCharType="begin"/>
        </w:r>
        <w:r>
          <w:instrText xml:space="preserve"> PAGEREF _Toc26011 \h </w:instrText>
        </w:r>
        <w:r>
          <w:fldChar w:fldCharType="separate"/>
        </w:r>
        <w:r>
          <w:t>9</w:t>
        </w:r>
        <w:r>
          <w:fldChar w:fldCharType="end"/>
        </w:r>
      </w:hyperlink>
    </w:p>
    <w:p>
      <w:pPr>
        <w:pStyle w:val="TOC2"/>
        <w:tabs>
          <w:tab w:val="right" w:leader="dot" w:pos="8306"/>
        </w:tabs>
      </w:pPr>
      <w:hyperlink w:anchor="_Toc4852" w:history="1">
        <w:r>
          <w:rPr>
            <w:rFonts w:ascii="仿宋" w:eastAsia="仿宋" w:hAnsi="仿宋" w:cs="仿宋" w:hint="eastAsia"/>
            <w:lang w:eastAsia="zh-CN"/>
          </w:rPr>
          <w:t>(二)、垃圾发电成套设备项目提出的理由</w:t>
        </w:r>
        <w:r>
          <w:tab/>
        </w:r>
        <w:r>
          <w:fldChar w:fldCharType="begin"/>
        </w:r>
        <w:r>
          <w:instrText xml:space="preserve"> PAGEREF _Toc4852 \h </w:instrText>
        </w:r>
        <w:r>
          <w:fldChar w:fldCharType="separate"/>
        </w:r>
        <w:r>
          <w:t>9</w:t>
        </w:r>
        <w:r>
          <w:fldChar w:fldCharType="end"/>
        </w:r>
      </w:hyperlink>
    </w:p>
    <w:p>
      <w:pPr>
        <w:pStyle w:val="TOC2"/>
        <w:tabs>
          <w:tab w:val="right" w:leader="dot" w:pos="8306"/>
        </w:tabs>
      </w:pPr>
      <w:hyperlink w:anchor="_Toc11566" w:history="1">
        <w:r>
          <w:rPr>
            <w:rFonts w:ascii="仿宋" w:eastAsia="仿宋" w:hAnsi="仿宋" w:cs="仿宋" w:hint="eastAsia"/>
            <w:lang w:eastAsia="zh-CN"/>
          </w:rPr>
          <w:t>(三)、垃圾发电成套设备项目选址</w:t>
        </w:r>
        <w:r>
          <w:tab/>
        </w:r>
        <w:r>
          <w:fldChar w:fldCharType="begin"/>
        </w:r>
        <w:r>
          <w:instrText xml:space="preserve"> PAGEREF _Toc11566 \h </w:instrText>
        </w:r>
        <w:r>
          <w:fldChar w:fldCharType="separate"/>
        </w:r>
        <w:r>
          <w:t>10</w:t>
        </w:r>
        <w:r>
          <w:fldChar w:fldCharType="end"/>
        </w:r>
      </w:hyperlink>
    </w:p>
    <w:p>
      <w:pPr>
        <w:pStyle w:val="TOC2"/>
        <w:tabs>
          <w:tab w:val="right" w:leader="dot" w:pos="8306"/>
        </w:tabs>
      </w:pPr>
      <w:hyperlink w:anchor="_Toc22692" w:history="1">
        <w:r>
          <w:rPr>
            <w:rFonts w:ascii="仿宋" w:eastAsia="仿宋" w:hAnsi="仿宋" w:cs="仿宋" w:hint="eastAsia"/>
            <w:lang w:eastAsia="zh-CN"/>
          </w:rPr>
          <w:t>(四)、生产规模</w:t>
        </w:r>
        <w:r>
          <w:tab/>
        </w:r>
        <w:r>
          <w:fldChar w:fldCharType="begin"/>
        </w:r>
        <w:r>
          <w:instrText xml:space="preserve"> PAGEREF _Toc22692 \h </w:instrText>
        </w:r>
        <w:r>
          <w:fldChar w:fldCharType="separate"/>
        </w:r>
        <w:r>
          <w:t>10</w:t>
        </w:r>
        <w:r>
          <w:fldChar w:fldCharType="end"/>
        </w:r>
      </w:hyperlink>
    </w:p>
    <w:p>
      <w:pPr>
        <w:pStyle w:val="TOC2"/>
        <w:tabs>
          <w:tab w:val="right" w:leader="dot" w:pos="8306"/>
        </w:tabs>
      </w:pPr>
      <w:hyperlink w:anchor="_Toc1280" w:history="1">
        <w:r>
          <w:rPr>
            <w:rFonts w:ascii="仿宋" w:eastAsia="仿宋" w:hAnsi="仿宋" w:cs="仿宋" w:hint="eastAsia"/>
            <w:lang w:eastAsia="zh-CN"/>
          </w:rPr>
          <w:t>(五)、建设规模</w:t>
        </w:r>
        <w:r>
          <w:tab/>
        </w:r>
        <w:r>
          <w:fldChar w:fldCharType="begin"/>
        </w:r>
        <w:r>
          <w:instrText xml:space="preserve"> PAGEREF _Toc1280 \h </w:instrText>
        </w:r>
        <w:r>
          <w:fldChar w:fldCharType="separate"/>
        </w:r>
        <w:r>
          <w:t>10</w:t>
        </w:r>
        <w:r>
          <w:fldChar w:fldCharType="end"/>
        </w:r>
      </w:hyperlink>
    </w:p>
    <w:p>
      <w:pPr>
        <w:pStyle w:val="TOC2"/>
        <w:tabs>
          <w:tab w:val="right" w:leader="dot" w:pos="8306"/>
        </w:tabs>
      </w:pPr>
      <w:hyperlink w:anchor="_Toc23583" w:history="1">
        <w:r>
          <w:rPr>
            <w:rFonts w:ascii="仿宋" w:eastAsia="仿宋" w:hAnsi="仿宋" w:cs="仿宋" w:hint="eastAsia"/>
            <w:lang w:eastAsia="zh-CN"/>
          </w:rPr>
          <w:t>(六)、垃圾发电成套设备项目投资</w:t>
        </w:r>
        <w:r>
          <w:tab/>
        </w:r>
        <w:r>
          <w:fldChar w:fldCharType="begin"/>
        </w:r>
        <w:r>
          <w:instrText xml:space="preserve"> PAGEREF _Toc23583 \h </w:instrText>
        </w:r>
        <w:r>
          <w:fldChar w:fldCharType="separate"/>
        </w:r>
        <w:r>
          <w:t>11</w:t>
        </w:r>
        <w:r>
          <w:fldChar w:fldCharType="end"/>
        </w:r>
      </w:hyperlink>
    </w:p>
    <w:p>
      <w:pPr>
        <w:pStyle w:val="TOC2"/>
        <w:tabs>
          <w:tab w:val="right" w:leader="dot" w:pos="8306"/>
        </w:tabs>
      </w:pPr>
      <w:hyperlink w:anchor="_Toc18652" w:history="1">
        <w:r>
          <w:rPr>
            <w:rFonts w:ascii="仿宋" w:eastAsia="仿宋" w:hAnsi="仿宋" w:cs="仿宋" w:hint="eastAsia"/>
            <w:lang w:eastAsia="zh-CN"/>
          </w:rPr>
          <w:t>(七)、垃圾发电成套设备项目进度规划</w:t>
        </w:r>
        <w:r>
          <w:tab/>
        </w:r>
        <w:r>
          <w:fldChar w:fldCharType="begin"/>
        </w:r>
        <w:r>
          <w:instrText xml:space="preserve"> PAGEREF _Toc18652 \h </w:instrText>
        </w:r>
        <w:r>
          <w:fldChar w:fldCharType="separate"/>
        </w:r>
        <w:r>
          <w:t>11</w:t>
        </w:r>
        <w:r>
          <w:fldChar w:fldCharType="end"/>
        </w:r>
      </w:hyperlink>
    </w:p>
    <w:p>
      <w:pPr>
        <w:pStyle w:val="TOC2"/>
        <w:tabs>
          <w:tab w:val="right" w:leader="dot" w:pos="8306"/>
        </w:tabs>
      </w:pPr>
      <w:hyperlink w:anchor="_Toc22597" w:history="1">
        <w:r>
          <w:rPr>
            <w:rFonts w:ascii="仿宋" w:eastAsia="仿宋" w:hAnsi="仿宋" w:cs="仿宋" w:hint="eastAsia"/>
            <w:lang w:eastAsia="zh-CN"/>
          </w:rPr>
          <w:t>(八)、经济效益(正常经营年份)</w:t>
        </w:r>
        <w:r>
          <w:tab/>
        </w:r>
        <w:r>
          <w:fldChar w:fldCharType="begin"/>
        </w:r>
        <w:r>
          <w:instrText xml:space="preserve"> PAGEREF _Toc22597 \h </w:instrText>
        </w:r>
        <w:r>
          <w:fldChar w:fldCharType="separate"/>
        </w:r>
        <w:r>
          <w:t>11</w:t>
        </w:r>
        <w:r>
          <w:fldChar w:fldCharType="end"/>
        </w:r>
      </w:hyperlink>
    </w:p>
    <w:p>
      <w:pPr>
        <w:pStyle w:val="TOC2"/>
        <w:tabs>
          <w:tab w:val="right" w:leader="dot" w:pos="8306"/>
        </w:tabs>
      </w:pPr>
      <w:hyperlink w:anchor="_Toc25943" w:history="1">
        <w:r>
          <w:rPr>
            <w:rFonts w:ascii="仿宋" w:eastAsia="仿宋" w:hAnsi="仿宋" w:cs="仿宋" w:hint="eastAsia"/>
            <w:lang w:eastAsia="zh-CN"/>
          </w:rPr>
          <w:t>(九)、垃圾发电成套设备项目综合评价</w:t>
        </w:r>
        <w:r>
          <w:tab/>
        </w:r>
        <w:r>
          <w:fldChar w:fldCharType="begin"/>
        </w:r>
        <w:r>
          <w:instrText xml:space="preserve"> PAGEREF _Toc25943 \h </w:instrText>
        </w:r>
        <w:r>
          <w:fldChar w:fldCharType="separate"/>
        </w:r>
        <w:r>
          <w:t>12</w:t>
        </w:r>
        <w:r>
          <w:fldChar w:fldCharType="end"/>
        </w:r>
      </w:hyperlink>
    </w:p>
    <w:p>
      <w:pPr>
        <w:pStyle w:val="TOC1"/>
        <w:tabs>
          <w:tab w:val="right" w:leader="dot" w:pos="8306"/>
        </w:tabs>
      </w:pPr>
      <w:hyperlink w:anchor="_Toc6062" w:history="1">
        <w:r>
          <w:rPr>
            <w:rFonts w:ascii="仿宋" w:eastAsia="仿宋" w:hAnsi="仿宋" w:cs="仿宋" w:hint="eastAsia"/>
            <w:lang w:eastAsia="zh-CN"/>
          </w:rPr>
          <w:t>三、法人治理</w:t>
        </w:r>
        <w:r>
          <w:tab/>
        </w:r>
        <w:r>
          <w:fldChar w:fldCharType="begin"/>
        </w:r>
        <w:r>
          <w:instrText xml:space="preserve"> PAGEREF _Toc6062 \h </w:instrText>
        </w:r>
        <w:r>
          <w:fldChar w:fldCharType="separate"/>
        </w:r>
        <w:r>
          <w:t>13</w:t>
        </w:r>
        <w:r>
          <w:fldChar w:fldCharType="end"/>
        </w:r>
      </w:hyperlink>
    </w:p>
    <w:p>
      <w:pPr>
        <w:pStyle w:val="TOC2"/>
        <w:tabs>
          <w:tab w:val="right" w:leader="dot" w:pos="8306"/>
        </w:tabs>
      </w:pPr>
      <w:hyperlink w:anchor="_Toc4535" w:history="1">
        <w:r>
          <w:rPr>
            <w:rFonts w:ascii="仿宋" w:eastAsia="仿宋" w:hAnsi="仿宋" w:cs="仿宋" w:hint="eastAsia"/>
            <w:lang w:eastAsia="zh-CN"/>
          </w:rPr>
          <w:t>(一)、股东权利及义务</w:t>
        </w:r>
        <w:r>
          <w:tab/>
        </w:r>
        <w:r>
          <w:fldChar w:fldCharType="begin"/>
        </w:r>
        <w:r>
          <w:instrText xml:space="preserve"> PAGEREF _Toc4535 \h </w:instrText>
        </w:r>
        <w:r>
          <w:fldChar w:fldCharType="separate"/>
        </w:r>
        <w:r>
          <w:t>13</w:t>
        </w:r>
        <w:r>
          <w:fldChar w:fldCharType="end"/>
        </w:r>
      </w:hyperlink>
    </w:p>
    <w:p>
      <w:pPr>
        <w:pStyle w:val="TOC2"/>
        <w:tabs>
          <w:tab w:val="right" w:leader="dot" w:pos="8306"/>
        </w:tabs>
      </w:pPr>
      <w:hyperlink w:anchor="_Toc22372" w:history="1">
        <w:r>
          <w:rPr>
            <w:rFonts w:ascii="仿宋" w:eastAsia="仿宋" w:hAnsi="仿宋" w:cs="仿宋" w:hint="eastAsia"/>
            <w:lang w:eastAsia="zh-CN"/>
          </w:rPr>
          <w:t>(二)、董事</w:t>
        </w:r>
        <w:r>
          <w:tab/>
        </w:r>
        <w:r>
          <w:fldChar w:fldCharType="begin"/>
        </w:r>
        <w:r>
          <w:instrText xml:space="preserve"> PAGEREF _Toc22372 \h </w:instrText>
        </w:r>
        <w:r>
          <w:fldChar w:fldCharType="separate"/>
        </w:r>
        <w:r>
          <w:t>15</w:t>
        </w:r>
        <w:r>
          <w:fldChar w:fldCharType="end"/>
        </w:r>
      </w:hyperlink>
    </w:p>
    <w:p>
      <w:pPr>
        <w:pStyle w:val="TOC2"/>
        <w:tabs>
          <w:tab w:val="right" w:leader="dot" w:pos="8306"/>
        </w:tabs>
      </w:pPr>
      <w:hyperlink w:anchor="_Toc30258" w:history="1">
        <w:r>
          <w:rPr>
            <w:rFonts w:ascii="仿宋" w:eastAsia="仿宋" w:hAnsi="仿宋" w:cs="仿宋" w:hint="eastAsia"/>
            <w:lang w:eastAsia="zh-CN"/>
          </w:rPr>
          <w:t>(三)、高级管理人员</w:t>
        </w:r>
        <w:r>
          <w:tab/>
        </w:r>
        <w:r>
          <w:fldChar w:fldCharType="begin"/>
        </w:r>
        <w:r>
          <w:instrText xml:space="preserve"> PAGEREF _Toc30258 \h </w:instrText>
        </w:r>
        <w:r>
          <w:fldChar w:fldCharType="separate"/>
        </w:r>
        <w:r>
          <w:t>20</w:t>
        </w:r>
        <w:r>
          <w:fldChar w:fldCharType="end"/>
        </w:r>
      </w:hyperlink>
    </w:p>
    <w:p>
      <w:pPr>
        <w:pStyle w:val="TOC2"/>
        <w:tabs>
          <w:tab w:val="right" w:leader="dot" w:pos="8306"/>
        </w:tabs>
      </w:pPr>
      <w:hyperlink w:anchor="_Toc26809" w:history="1">
        <w:r>
          <w:rPr>
            <w:rFonts w:ascii="仿宋" w:eastAsia="仿宋" w:hAnsi="仿宋" w:cs="仿宋" w:hint="eastAsia"/>
            <w:lang w:eastAsia="zh-CN"/>
          </w:rPr>
          <w:t>(四)、监事</w:t>
        </w:r>
        <w:r>
          <w:tab/>
        </w:r>
        <w:r>
          <w:fldChar w:fldCharType="begin"/>
        </w:r>
        <w:r>
          <w:instrText xml:space="preserve"> PAGEREF _Toc26809 \h </w:instrText>
        </w:r>
        <w:r>
          <w:fldChar w:fldCharType="separate"/>
        </w:r>
        <w:r>
          <w:t>22</w:t>
        </w:r>
        <w:r>
          <w:fldChar w:fldCharType="end"/>
        </w:r>
      </w:hyperlink>
    </w:p>
    <w:p>
      <w:pPr>
        <w:pStyle w:val="TOC1"/>
        <w:tabs>
          <w:tab w:val="right" w:leader="dot" w:pos="8306"/>
        </w:tabs>
      </w:pPr>
      <w:hyperlink w:anchor="_Toc2305" w:history="1">
        <w:r>
          <w:rPr>
            <w:rFonts w:ascii="仿宋" w:eastAsia="仿宋" w:hAnsi="仿宋" w:cs="仿宋" w:hint="eastAsia"/>
            <w:lang w:eastAsia="zh-CN"/>
          </w:rPr>
          <w:t>四、垃圾发电成套设备筹建公司基本信息</w:t>
        </w:r>
        <w:r>
          <w:tab/>
        </w:r>
        <w:r>
          <w:fldChar w:fldCharType="begin"/>
        </w:r>
        <w:r>
          <w:instrText xml:space="preserve"> PAGEREF _Toc2305 \h </w:instrText>
        </w:r>
        <w:r>
          <w:fldChar w:fldCharType="separate"/>
        </w:r>
        <w:r>
          <w:t>23</w:t>
        </w:r>
        <w:r>
          <w:fldChar w:fldCharType="end"/>
        </w:r>
      </w:hyperlink>
    </w:p>
    <w:p>
      <w:pPr>
        <w:pStyle w:val="TOC2"/>
        <w:tabs>
          <w:tab w:val="right" w:leader="dot" w:pos="8306"/>
        </w:tabs>
      </w:pPr>
      <w:hyperlink w:anchor="_Toc21124" w:history="1">
        <w:r>
          <w:rPr>
            <w:rFonts w:ascii="仿宋" w:eastAsia="仿宋" w:hAnsi="仿宋" w:cs="仿宋" w:hint="eastAsia"/>
            <w:lang w:eastAsia="zh-CN"/>
          </w:rPr>
          <w:t>(一)、公司名称</w:t>
        </w:r>
        <w:r>
          <w:tab/>
        </w:r>
        <w:r>
          <w:fldChar w:fldCharType="begin"/>
        </w:r>
        <w:r>
          <w:instrText xml:space="preserve"> PAGEREF _Toc21124 \h </w:instrText>
        </w:r>
        <w:r>
          <w:fldChar w:fldCharType="separate"/>
        </w:r>
        <w:r>
          <w:t>23</w:t>
        </w:r>
        <w:r>
          <w:fldChar w:fldCharType="end"/>
        </w:r>
      </w:hyperlink>
    </w:p>
    <w:p>
      <w:pPr>
        <w:pStyle w:val="TOC2"/>
        <w:tabs>
          <w:tab w:val="right" w:leader="dot" w:pos="8306"/>
        </w:tabs>
      </w:pPr>
      <w:hyperlink w:anchor="_Toc276" w:history="1">
        <w:r>
          <w:rPr>
            <w:rFonts w:ascii="仿宋" w:eastAsia="仿宋" w:hAnsi="仿宋" w:cs="仿宋" w:hint="eastAsia"/>
            <w:lang w:eastAsia="zh-CN"/>
          </w:rPr>
          <w:t>(二)、注册资本</w:t>
        </w:r>
        <w:r>
          <w:tab/>
        </w:r>
        <w:r>
          <w:fldChar w:fldCharType="begin"/>
        </w:r>
        <w:r>
          <w:instrText xml:space="preserve"> PAGEREF _Toc276 \h </w:instrText>
        </w:r>
        <w:r>
          <w:fldChar w:fldCharType="separate"/>
        </w:r>
        <w:r>
          <w:t>24</w:t>
        </w:r>
        <w:r>
          <w:fldChar w:fldCharType="end"/>
        </w:r>
      </w:hyperlink>
    </w:p>
    <w:p>
      <w:pPr>
        <w:pStyle w:val="TOC2"/>
        <w:tabs>
          <w:tab w:val="right" w:leader="dot" w:pos="8306"/>
        </w:tabs>
      </w:pPr>
      <w:hyperlink w:anchor="_Toc30089" w:history="1">
        <w:r>
          <w:rPr>
            <w:rFonts w:ascii="仿宋" w:eastAsia="仿宋" w:hAnsi="仿宋" w:cs="仿宋" w:hint="eastAsia"/>
            <w:lang w:eastAsia="zh-CN"/>
          </w:rPr>
          <w:t>(三)、注册地址</w:t>
        </w:r>
        <w:r>
          <w:tab/>
        </w:r>
        <w:r>
          <w:fldChar w:fldCharType="begin"/>
        </w:r>
        <w:r>
          <w:instrText xml:space="preserve"> PAGEREF _Toc30089 \h </w:instrText>
        </w:r>
        <w:r>
          <w:fldChar w:fldCharType="separate"/>
        </w:r>
        <w:r>
          <w:t>24</w:t>
        </w:r>
        <w:r>
          <w:fldChar w:fldCharType="end"/>
        </w:r>
      </w:hyperlink>
    </w:p>
    <w:p>
      <w:pPr>
        <w:pStyle w:val="TOC2"/>
        <w:tabs>
          <w:tab w:val="right" w:leader="dot" w:pos="8306"/>
        </w:tabs>
      </w:pPr>
      <w:hyperlink w:anchor="_Toc29553" w:history="1">
        <w:r>
          <w:rPr>
            <w:rFonts w:ascii="仿宋" w:eastAsia="仿宋" w:hAnsi="仿宋" w:cs="仿宋" w:hint="eastAsia"/>
            <w:lang w:eastAsia="zh-CN"/>
          </w:rPr>
          <w:t>(四)、法人代表</w:t>
        </w:r>
        <w:r>
          <w:tab/>
        </w:r>
        <w:r>
          <w:fldChar w:fldCharType="begin"/>
        </w:r>
        <w:r>
          <w:instrText xml:space="preserve"> PAGEREF _Toc29553 \h </w:instrText>
        </w:r>
        <w:r>
          <w:fldChar w:fldCharType="separate"/>
        </w:r>
        <w:r>
          <w:t>24</w:t>
        </w:r>
        <w:r>
          <w:fldChar w:fldCharType="end"/>
        </w:r>
      </w:hyperlink>
    </w:p>
    <w:p>
      <w:pPr>
        <w:pStyle w:val="TOC2"/>
        <w:tabs>
          <w:tab w:val="right" w:leader="dot" w:pos="8306"/>
        </w:tabs>
      </w:pPr>
      <w:hyperlink w:anchor="_Toc5333" w:history="1">
        <w:r>
          <w:rPr>
            <w:rFonts w:ascii="仿宋" w:eastAsia="仿宋" w:hAnsi="仿宋" w:cs="仿宋" w:hint="eastAsia"/>
            <w:lang w:eastAsia="zh-CN"/>
          </w:rPr>
          <w:t>(五)、主要经营范围</w:t>
        </w:r>
        <w:r>
          <w:tab/>
        </w:r>
        <w:r>
          <w:fldChar w:fldCharType="begin"/>
        </w:r>
        <w:r>
          <w:instrText xml:space="preserve"> PAGEREF _Toc5333 \h </w:instrText>
        </w:r>
        <w:r>
          <w:fldChar w:fldCharType="separate"/>
        </w:r>
        <w:r>
          <w:t>24</w:t>
        </w:r>
        <w:r>
          <w:fldChar w:fldCharType="end"/>
        </w:r>
      </w:hyperlink>
    </w:p>
    <w:p>
      <w:pPr>
        <w:pStyle w:val="TOC2"/>
        <w:tabs>
          <w:tab w:val="right" w:leader="dot" w:pos="8306"/>
        </w:tabs>
      </w:pPr>
      <w:hyperlink w:anchor="_Toc6275" w:history="1">
        <w:r>
          <w:rPr>
            <w:rFonts w:ascii="仿宋" w:eastAsia="仿宋" w:hAnsi="仿宋" w:cs="仿宋" w:hint="eastAsia"/>
            <w:lang w:eastAsia="zh-CN"/>
          </w:rPr>
          <w:t>(六)、主要股东</w:t>
        </w:r>
        <w:r>
          <w:tab/>
        </w:r>
        <w:r>
          <w:fldChar w:fldCharType="begin"/>
        </w:r>
        <w:r>
          <w:instrText xml:space="preserve"> PAGEREF _Toc6275 \h </w:instrText>
        </w:r>
        <w:r>
          <w:fldChar w:fldCharType="separate"/>
        </w:r>
        <w:r>
          <w:t>24</w:t>
        </w:r>
        <w:r>
          <w:fldChar w:fldCharType="end"/>
        </w:r>
      </w:hyperlink>
    </w:p>
    <w:p>
      <w:pPr>
        <w:pStyle w:val="TOC1"/>
        <w:tabs>
          <w:tab w:val="right" w:leader="dot" w:pos="8306"/>
        </w:tabs>
      </w:pPr>
      <w:hyperlink w:anchor="_Toc27226" w:history="1">
        <w:r>
          <w:rPr>
            <w:rFonts w:ascii="仿宋" w:eastAsia="仿宋" w:hAnsi="仿宋" w:cs="仿宋" w:hint="eastAsia"/>
            <w:lang w:eastAsia="zh-CN"/>
          </w:rPr>
          <w:t>五、行业、市场分析</w:t>
        </w:r>
        <w:r>
          <w:tab/>
        </w:r>
        <w:r>
          <w:fldChar w:fldCharType="begin"/>
        </w:r>
        <w:r>
          <w:instrText xml:space="preserve"> PAGEREF _Toc27226 \h </w:instrText>
        </w:r>
        <w:r>
          <w:fldChar w:fldCharType="separate"/>
        </w:r>
        <w:r>
          <w:t>26</w:t>
        </w:r>
        <w:r>
          <w:fldChar w:fldCharType="end"/>
        </w:r>
      </w:hyperlink>
    </w:p>
    <w:p>
      <w:pPr>
        <w:pStyle w:val="TOC2"/>
        <w:tabs>
          <w:tab w:val="right" w:leader="dot" w:pos="8306"/>
        </w:tabs>
      </w:pPr>
      <w:hyperlink w:anchor="_Toc24803" w:history="1">
        <w:r>
          <w:rPr>
            <w:rFonts w:ascii="仿宋" w:eastAsia="仿宋" w:hAnsi="仿宋" w:cs="仿宋" w:hint="eastAsia"/>
            <w:lang w:eastAsia="zh-CN"/>
          </w:rPr>
          <w:t>(一)、行业分析</w:t>
        </w:r>
        <w:r>
          <w:tab/>
        </w:r>
        <w:r>
          <w:fldChar w:fldCharType="begin"/>
        </w:r>
        <w:r>
          <w:instrText xml:space="preserve"> PAGEREF _Toc24803 \h </w:instrText>
        </w:r>
        <w:r>
          <w:fldChar w:fldCharType="separate"/>
        </w:r>
        <w:r>
          <w:t>26</w:t>
        </w:r>
        <w:r>
          <w:fldChar w:fldCharType="end"/>
        </w:r>
      </w:hyperlink>
    </w:p>
    <w:p>
      <w:pPr>
        <w:pStyle w:val="TOC2"/>
        <w:tabs>
          <w:tab w:val="right" w:leader="dot" w:pos="8306"/>
        </w:tabs>
      </w:pPr>
      <w:hyperlink w:anchor="_Toc28944" w:history="1">
        <w:r>
          <w:rPr>
            <w:rFonts w:ascii="仿宋" w:eastAsia="仿宋" w:hAnsi="仿宋" w:cs="仿宋" w:hint="eastAsia"/>
            <w:lang w:eastAsia="zh-CN"/>
          </w:rPr>
          <w:t>(二)、市场分析</w:t>
        </w:r>
        <w:r>
          <w:tab/>
        </w:r>
        <w:r>
          <w:fldChar w:fldCharType="begin"/>
        </w:r>
        <w:r>
          <w:instrText xml:space="preserve"> PAGEREF _Toc28944 \h </w:instrText>
        </w:r>
        <w:r>
          <w:fldChar w:fldCharType="separate"/>
        </w:r>
        <w:r>
          <w:t>27</w:t>
        </w:r>
        <w:r>
          <w:fldChar w:fldCharType="end"/>
        </w:r>
      </w:hyperlink>
    </w:p>
    <w:p>
      <w:pPr>
        <w:pStyle w:val="TOC2"/>
        <w:tabs>
          <w:tab w:val="right" w:leader="dot" w:pos="8306"/>
        </w:tabs>
      </w:pPr>
      <w:hyperlink w:anchor="_Toc32094" w:history="1">
        <w:r>
          <w:rPr>
            <w:rFonts w:ascii="仿宋" w:eastAsia="仿宋" w:hAnsi="仿宋" w:cs="仿宋" w:hint="eastAsia"/>
            <w:lang w:eastAsia="zh-CN"/>
          </w:rPr>
          <w:t>(三)、行业发展及市场前景分析</w:t>
        </w:r>
        <w:r>
          <w:tab/>
        </w:r>
        <w:r>
          <w:fldChar w:fldCharType="begin"/>
        </w:r>
        <w:r>
          <w:instrText xml:space="preserve"> PAGEREF _Toc32094 \h </w:instrText>
        </w:r>
        <w:r>
          <w:fldChar w:fldCharType="separate"/>
        </w:r>
        <w:r>
          <w:t>27</w:t>
        </w:r>
        <w:r>
          <w:fldChar w:fldCharType="end"/>
        </w:r>
      </w:hyperlink>
    </w:p>
    <w:p>
      <w:pPr>
        <w:pStyle w:val="TOC1"/>
        <w:tabs>
          <w:tab w:val="right" w:leader="dot" w:pos="8306"/>
        </w:tabs>
      </w:pPr>
      <w:hyperlink w:anchor="_Toc6495" w:history="1">
        <w:r>
          <w:rPr>
            <w:rFonts w:ascii="仿宋" w:eastAsia="仿宋" w:hAnsi="仿宋" w:cs="仿宋" w:hint="eastAsia"/>
            <w:lang w:eastAsia="zh-CN"/>
          </w:rPr>
          <w:t>六、垃圾发电成套设备项目风险分析</w:t>
        </w:r>
        <w:r>
          <w:tab/>
        </w:r>
        <w:r>
          <w:fldChar w:fldCharType="begin"/>
        </w:r>
        <w:r>
          <w:instrText xml:space="preserve"> PAGEREF _Toc6495 \h </w:instrText>
        </w:r>
        <w:r>
          <w:fldChar w:fldCharType="separate"/>
        </w:r>
        <w:r>
          <w:t>28</w:t>
        </w:r>
        <w:r>
          <w:fldChar w:fldCharType="end"/>
        </w:r>
      </w:hyperlink>
    </w:p>
    <w:p>
      <w:pPr>
        <w:pStyle w:val="TOC2"/>
        <w:tabs>
          <w:tab w:val="right" w:leader="dot" w:pos="8306"/>
        </w:tabs>
      </w:pPr>
      <w:hyperlink w:anchor="_Toc23629" w:history="1">
        <w:r>
          <w:rPr>
            <w:rFonts w:ascii="仿宋" w:eastAsia="仿宋" w:hAnsi="仿宋" w:cs="仿宋" w:hint="eastAsia"/>
            <w:lang w:eastAsia="zh-CN"/>
          </w:rPr>
          <w:t>(一)、垃圾发电成套设备项目风险分析</w:t>
        </w:r>
        <w:r>
          <w:tab/>
        </w:r>
        <w:r>
          <w:fldChar w:fldCharType="begin"/>
        </w:r>
        <w:r>
          <w:instrText xml:space="preserve"> PAGEREF _Toc23629 \h </w:instrText>
        </w:r>
        <w:r>
          <w:fldChar w:fldCharType="separate"/>
        </w:r>
        <w:r>
          <w:t>28</w:t>
        </w:r>
        <w:r>
          <w:fldChar w:fldCharType="end"/>
        </w:r>
      </w:hyperlink>
    </w:p>
    <w:p>
      <w:pPr>
        <w:pStyle w:val="TOC2"/>
        <w:tabs>
          <w:tab w:val="right" w:leader="dot" w:pos="8306"/>
        </w:tabs>
      </w:pPr>
      <w:hyperlink w:anchor="_Toc419" w:history="1">
        <w:r>
          <w:rPr>
            <w:rFonts w:ascii="仿宋" w:eastAsia="仿宋" w:hAnsi="仿宋" w:cs="仿宋" w:hint="eastAsia"/>
            <w:lang w:eastAsia="zh-CN"/>
          </w:rPr>
          <w:t>(二)、垃圾发电成套设备项目风险对策</w:t>
        </w:r>
        <w:r>
          <w:tab/>
        </w:r>
        <w:r>
          <w:fldChar w:fldCharType="begin"/>
        </w:r>
        <w:r>
          <w:instrText xml:space="preserve"> PAGEREF _Toc419 \h </w:instrText>
        </w:r>
        <w:r>
          <w:fldChar w:fldCharType="separate"/>
        </w:r>
        <w:r>
          <w:t>29</w:t>
        </w:r>
        <w:r>
          <w:fldChar w:fldCharType="end"/>
        </w:r>
      </w:hyperlink>
    </w:p>
    <w:p>
      <w:pPr>
        <w:pStyle w:val="TOC1"/>
        <w:tabs>
          <w:tab w:val="right" w:leader="dot" w:pos="8306"/>
        </w:tabs>
      </w:pPr>
      <w:hyperlink w:anchor="_Toc28273" w:history="1">
        <w:r>
          <w:rPr>
            <w:rFonts w:ascii="仿宋" w:eastAsia="仿宋" w:hAnsi="仿宋" w:cs="仿宋" w:hint="eastAsia"/>
            <w:lang w:eastAsia="zh-CN"/>
          </w:rPr>
          <w:t>七、公司组建背景分析</w:t>
        </w:r>
        <w:r>
          <w:tab/>
        </w:r>
        <w:r>
          <w:fldChar w:fldCharType="begin"/>
        </w:r>
        <w:r>
          <w:instrText xml:space="preserve"> PAGEREF _Toc28273 \h </w:instrText>
        </w:r>
        <w:r>
          <w:fldChar w:fldCharType="separate"/>
        </w:r>
        <w:r>
          <w:t>30</w:t>
        </w:r>
        <w:r>
          <w:fldChar w:fldCharType="end"/>
        </w:r>
      </w:hyperlink>
    </w:p>
    <w:p>
      <w:pPr>
        <w:pStyle w:val="TOC2"/>
        <w:tabs>
          <w:tab w:val="right" w:leader="dot" w:pos="8306"/>
        </w:tabs>
      </w:pPr>
      <w:hyperlink w:anchor="_Toc23559" w:history="1">
        <w:r>
          <w:rPr>
            <w:rFonts w:ascii="仿宋" w:eastAsia="仿宋" w:hAnsi="仿宋" w:cs="仿宋" w:hint="eastAsia"/>
            <w:lang w:eastAsia="zh-CN"/>
          </w:rPr>
          <w:t>(一)、垃圾发电成套设备项目背景分析</w:t>
        </w:r>
        <w:r>
          <w:tab/>
        </w:r>
        <w:r>
          <w:fldChar w:fldCharType="begin"/>
        </w:r>
        <w:r>
          <w:instrText xml:space="preserve"> PAGEREF _Toc23559 \h </w:instrText>
        </w:r>
        <w:r>
          <w:fldChar w:fldCharType="separate"/>
        </w:r>
        <w:r>
          <w:t>30</w:t>
        </w:r>
        <w:r>
          <w:fldChar w:fldCharType="end"/>
        </w:r>
      </w:hyperlink>
    </w:p>
    <w:p>
      <w:pPr>
        <w:pStyle w:val="TOC2"/>
        <w:tabs>
          <w:tab w:val="right" w:leader="dot" w:pos="8306"/>
        </w:tabs>
      </w:pPr>
      <w:hyperlink w:anchor="_Toc22517" w:history="1">
        <w:r>
          <w:rPr>
            <w:rFonts w:ascii="仿宋" w:eastAsia="仿宋" w:hAnsi="仿宋" w:cs="仿宋" w:hint="eastAsia"/>
            <w:lang w:eastAsia="zh-CN"/>
          </w:rPr>
          <w:t>(二)、垃圾发电成套设备项目建设必要性分析</w:t>
        </w:r>
        <w:r>
          <w:tab/>
        </w:r>
        <w:r>
          <w:fldChar w:fldCharType="begin"/>
        </w:r>
        <w:r>
          <w:instrText xml:space="preserve"> PAGEREF _Toc22517 \h </w:instrText>
        </w:r>
        <w:r>
          <w:fldChar w:fldCharType="separate"/>
        </w:r>
        <w:r>
          <w:t>31</w:t>
        </w:r>
        <w:r>
          <w:fldChar w:fldCharType="end"/>
        </w:r>
      </w:hyperlink>
    </w:p>
    <w:p>
      <w:pPr>
        <w:pStyle w:val="TOC2"/>
        <w:tabs>
          <w:tab w:val="right" w:leader="dot" w:pos="8306"/>
        </w:tabs>
      </w:pPr>
      <w:hyperlink w:anchor="_Toc13326" w:history="1">
        <w:r>
          <w:rPr>
            <w:rFonts w:ascii="仿宋" w:eastAsia="仿宋" w:hAnsi="仿宋" w:cs="仿宋" w:hint="eastAsia"/>
            <w:lang w:eastAsia="zh-CN"/>
          </w:rPr>
          <w:t>(三)、鼓励中小企业发展</w:t>
        </w:r>
        <w:r>
          <w:tab/>
        </w:r>
        <w:r>
          <w:fldChar w:fldCharType="begin"/>
        </w:r>
        <w:r>
          <w:instrText xml:space="preserve"> PAGEREF _Toc13326 \h </w:instrText>
        </w:r>
        <w:r>
          <w:fldChar w:fldCharType="separate"/>
        </w:r>
        <w:r>
          <w:t>33</w:t>
        </w:r>
        <w:r>
          <w:fldChar w:fldCharType="end"/>
        </w:r>
      </w:hyperlink>
    </w:p>
    <w:p>
      <w:pPr>
        <w:pStyle w:val="TOC2"/>
        <w:tabs>
          <w:tab w:val="right" w:leader="dot" w:pos="8306"/>
        </w:tabs>
      </w:pPr>
      <w:hyperlink w:anchor="_Toc5703" w:history="1">
        <w:r>
          <w:rPr>
            <w:rFonts w:ascii="仿宋" w:eastAsia="仿宋" w:hAnsi="仿宋" w:cs="仿宋" w:hint="eastAsia"/>
            <w:lang w:eastAsia="zh-CN"/>
          </w:rPr>
          <w:t>(四)、宏观经济形势分析</w:t>
        </w:r>
        <w:r>
          <w:tab/>
        </w:r>
        <w:r>
          <w:fldChar w:fldCharType="begin"/>
        </w:r>
        <w:r>
          <w:instrText xml:space="preserve"> PAGEREF _Toc5703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27" w:history="1">
        <w:r>
          <w:rPr>
            <w:rFonts w:ascii="仿宋" w:eastAsia="仿宋" w:hAnsi="仿宋" w:cs="仿宋" w:hint="eastAsia"/>
            <w:lang w:eastAsia="zh-CN"/>
          </w:rPr>
          <w:t>八、环境保护分析</w:t>
        </w:r>
        <w:r>
          <w:tab/>
        </w:r>
        <w:r>
          <w:fldChar w:fldCharType="begin"/>
        </w:r>
        <w:r>
          <w:instrText xml:space="preserve"> PAGEREF _Toc6527 \h </w:instrText>
        </w:r>
        <w:r>
          <w:fldChar w:fldCharType="separate"/>
        </w:r>
        <w:r>
          <w:t>35</w:t>
        </w:r>
        <w:r>
          <w:fldChar w:fldCharType="end"/>
        </w:r>
      </w:hyperlink>
    </w:p>
    <w:p>
      <w:pPr>
        <w:pStyle w:val="TOC2"/>
        <w:tabs>
          <w:tab w:val="right" w:leader="dot" w:pos="8306"/>
        </w:tabs>
      </w:pPr>
      <w:hyperlink w:anchor="_Toc10721" w:history="1">
        <w:r>
          <w:rPr>
            <w:rFonts w:ascii="仿宋" w:eastAsia="仿宋" w:hAnsi="仿宋" w:cs="仿宋" w:hint="eastAsia"/>
            <w:lang w:eastAsia="zh-CN"/>
          </w:rPr>
          <w:t>(一)、编制依据</w:t>
        </w:r>
        <w:r>
          <w:tab/>
        </w:r>
        <w:r>
          <w:fldChar w:fldCharType="begin"/>
        </w:r>
        <w:r>
          <w:instrText xml:space="preserve"> PAGEREF _Toc10721 \h </w:instrText>
        </w:r>
        <w:r>
          <w:fldChar w:fldCharType="separate"/>
        </w:r>
        <w:r>
          <w:t>35</w:t>
        </w:r>
        <w:r>
          <w:fldChar w:fldCharType="end"/>
        </w:r>
      </w:hyperlink>
    </w:p>
    <w:p>
      <w:pPr>
        <w:pStyle w:val="TOC2"/>
        <w:tabs>
          <w:tab w:val="right" w:leader="dot" w:pos="8306"/>
        </w:tabs>
      </w:pPr>
      <w:hyperlink w:anchor="_Toc9101" w:history="1">
        <w:r>
          <w:rPr>
            <w:rFonts w:ascii="仿宋" w:eastAsia="仿宋" w:hAnsi="仿宋" w:cs="仿宋" w:hint="eastAsia"/>
            <w:lang w:eastAsia="zh-CN"/>
          </w:rPr>
          <w:t>(二)、环境影响合理性分析</w:t>
        </w:r>
        <w:r>
          <w:tab/>
        </w:r>
        <w:r>
          <w:fldChar w:fldCharType="begin"/>
        </w:r>
        <w:r>
          <w:instrText xml:space="preserve"> PAGEREF _Toc9101 \h </w:instrText>
        </w:r>
        <w:r>
          <w:fldChar w:fldCharType="separate"/>
        </w:r>
        <w:r>
          <w:t>35</w:t>
        </w:r>
        <w:r>
          <w:fldChar w:fldCharType="end"/>
        </w:r>
      </w:hyperlink>
    </w:p>
    <w:p>
      <w:pPr>
        <w:pStyle w:val="TOC2"/>
        <w:tabs>
          <w:tab w:val="right" w:leader="dot" w:pos="8306"/>
        </w:tabs>
      </w:pPr>
      <w:hyperlink w:anchor="_Toc2879" w:history="1">
        <w:r>
          <w:rPr>
            <w:rFonts w:ascii="仿宋" w:eastAsia="仿宋" w:hAnsi="仿宋" w:cs="仿宋" w:hint="eastAsia"/>
            <w:lang w:eastAsia="zh-CN"/>
          </w:rPr>
          <w:t>(三)、建设期大气环境影响分析</w:t>
        </w:r>
        <w:r>
          <w:tab/>
        </w:r>
        <w:r>
          <w:fldChar w:fldCharType="begin"/>
        </w:r>
        <w:r>
          <w:instrText xml:space="preserve"> PAGEREF _Toc2879 \h </w:instrText>
        </w:r>
        <w:r>
          <w:fldChar w:fldCharType="separate"/>
        </w:r>
        <w:r>
          <w:t>36</w:t>
        </w:r>
        <w:r>
          <w:fldChar w:fldCharType="end"/>
        </w:r>
      </w:hyperlink>
    </w:p>
    <w:p>
      <w:pPr>
        <w:pStyle w:val="TOC2"/>
        <w:tabs>
          <w:tab w:val="right" w:leader="dot" w:pos="8306"/>
        </w:tabs>
      </w:pPr>
      <w:hyperlink w:anchor="_Toc5752" w:history="1">
        <w:r>
          <w:rPr>
            <w:rFonts w:ascii="仿宋" w:eastAsia="仿宋" w:hAnsi="仿宋" w:cs="仿宋" w:hint="eastAsia"/>
            <w:lang w:eastAsia="zh-CN"/>
          </w:rPr>
          <w:t>(四)、建设期水环境影响分析</w:t>
        </w:r>
        <w:r>
          <w:tab/>
        </w:r>
        <w:r>
          <w:fldChar w:fldCharType="begin"/>
        </w:r>
        <w:r>
          <w:instrText xml:space="preserve"> PAGEREF _Toc5752 \h </w:instrText>
        </w:r>
        <w:r>
          <w:fldChar w:fldCharType="separate"/>
        </w:r>
        <w:r>
          <w:t>37</w:t>
        </w:r>
        <w:r>
          <w:fldChar w:fldCharType="end"/>
        </w:r>
      </w:hyperlink>
    </w:p>
    <w:p>
      <w:pPr>
        <w:pStyle w:val="TOC2"/>
        <w:tabs>
          <w:tab w:val="right" w:leader="dot" w:pos="8306"/>
        </w:tabs>
      </w:pPr>
      <w:hyperlink w:anchor="_Toc11407" w:history="1">
        <w:r>
          <w:rPr>
            <w:rFonts w:ascii="仿宋" w:eastAsia="仿宋" w:hAnsi="仿宋" w:cs="仿宋" w:hint="eastAsia"/>
            <w:lang w:eastAsia="zh-CN"/>
          </w:rPr>
          <w:t>(五)、建设期固体废弃物环境影响分析</w:t>
        </w:r>
        <w:r>
          <w:tab/>
        </w:r>
        <w:r>
          <w:fldChar w:fldCharType="begin"/>
        </w:r>
        <w:r>
          <w:instrText xml:space="preserve"> PAGEREF _Toc11407 \h </w:instrText>
        </w:r>
        <w:r>
          <w:fldChar w:fldCharType="separate"/>
        </w:r>
        <w:r>
          <w:t>38</w:t>
        </w:r>
        <w:r>
          <w:fldChar w:fldCharType="end"/>
        </w:r>
      </w:hyperlink>
    </w:p>
    <w:p>
      <w:pPr>
        <w:pStyle w:val="TOC2"/>
        <w:tabs>
          <w:tab w:val="right" w:leader="dot" w:pos="8306"/>
        </w:tabs>
      </w:pPr>
      <w:hyperlink w:anchor="_Toc1783" w:history="1">
        <w:r>
          <w:rPr>
            <w:rFonts w:ascii="仿宋" w:eastAsia="仿宋" w:hAnsi="仿宋" w:cs="仿宋" w:hint="eastAsia"/>
            <w:lang w:eastAsia="zh-CN"/>
          </w:rPr>
          <w:t>(六)、建设期声环境影响分析</w:t>
        </w:r>
        <w:r>
          <w:tab/>
        </w:r>
        <w:r>
          <w:fldChar w:fldCharType="begin"/>
        </w:r>
        <w:r>
          <w:instrText xml:space="preserve"> PAGEREF _Toc1783 \h </w:instrText>
        </w:r>
        <w:r>
          <w:fldChar w:fldCharType="separate"/>
        </w:r>
        <w:r>
          <w:t>40</w:t>
        </w:r>
        <w:r>
          <w:fldChar w:fldCharType="end"/>
        </w:r>
      </w:hyperlink>
    </w:p>
    <w:p>
      <w:pPr>
        <w:pStyle w:val="TOC2"/>
        <w:tabs>
          <w:tab w:val="right" w:leader="dot" w:pos="8306"/>
        </w:tabs>
      </w:pPr>
      <w:hyperlink w:anchor="_Toc5602" w:history="1">
        <w:r>
          <w:rPr>
            <w:rFonts w:ascii="仿宋" w:eastAsia="仿宋" w:hAnsi="仿宋" w:cs="仿宋" w:hint="eastAsia"/>
            <w:lang w:eastAsia="zh-CN"/>
          </w:rPr>
          <w:t>(七)、营运期大气环境影响分析</w:t>
        </w:r>
        <w:r>
          <w:tab/>
        </w:r>
        <w:r>
          <w:fldChar w:fldCharType="begin"/>
        </w:r>
        <w:r>
          <w:instrText xml:space="preserve"> PAGEREF _Toc5602 \h </w:instrText>
        </w:r>
        <w:r>
          <w:fldChar w:fldCharType="separate"/>
        </w:r>
        <w:r>
          <w:t>41</w:t>
        </w:r>
        <w:r>
          <w:fldChar w:fldCharType="end"/>
        </w:r>
      </w:hyperlink>
    </w:p>
    <w:p>
      <w:pPr>
        <w:pStyle w:val="TOC2"/>
        <w:tabs>
          <w:tab w:val="right" w:leader="dot" w:pos="8306"/>
        </w:tabs>
      </w:pPr>
      <w:hyperlink w:anchor="_Toc29226" w:history="1">
        <w:r>
          <w:rPr>
            <w:rFonts w:ascii="仿宋" w:eastAsia="仿宋" w:hAnsi="仿宋" w:cs="仿宋" w:hint="eastAsia"/>
            <w:lang w:eastAsia="zh-CN"/>
          </w:rPr>
          <w:t>(八)、营运期水环境影响分析</w:t>
        </w:r>
        <w:r>
          <w:tab/>
        </w:r>
        <w:r>
          <w:fldChar w:fldCharType="begin"/>
        </w:r>
        <w:r>
          <w:instrText xml:space="preserve"> PAGEREF _Toc29226 \h </w:instrText>
        </w:r>
        <w:r>
          <w:fldChar w:fldCharType="separate"/>
        </w:r>
        <w:r>
          <w:t>42</w:t>
        </w:r>
        <w:r>
          <w:fldChar w:fldCharType="end"/>
        </w:r>
      </w:hyperlink>
    </w:p>
    <w:p>
      <w:pPr>
        <w:pStyle w:val="TOC2"/>
        <w:tabs>
          <w:tab w:val="right" w:leader="dot" w:pos="8306"/>
        </w:tabs>
      </w:pPr>
      <w:hyperlink w:anchor="_Toc22503" w:history="1">
        <w:r>
          <w:rPr>
            <w:rFonts w:ascii="仿宋" w:eastAsia="仿宋" w:hAnsi="仿宋" w:cs="仿宋" w:hint="eastAsia"/>
            <w:lang w:eastAsia="zh-CN"/>
          </w:rPr>
          <w:t>(九)、营运期固体废弃物环境影响分析</w:t>
        </w:r>
        <w:r>
          <w:tab/>
        </w:r>
        <w:r>
          <w:fldChar w:fldCharType="begin"/>
        </w:r>
        <w:r>
          <w:instrText xml:space="preserve"> PAGEREF _Toc22503 \h </w:instrText>
        </w:r>
        <w:r>
          <w:fldChar w:fldCharType="separate"/>
        </w:r>
        <w:r>
          <w:t>43</w:t>
        </w:r>
        <w:r>
          <w:fldChar w:fldCharType="end"/>
        </w:r>
      </w:hyperlink>
    </w:p>
    <w:p>
      <w:pPr>
        <w:pStyle w:val="TOC2"/>
        <w:tabs>
          <w:tab w:val="right" w:leader="dot" w:pos="8306"/>
        </w:tabs>
      </w:pPr>
      <w:hyperlink w:anchor="_Toc13798" w:history="1">
        <w:r>
          <w:rPr>
            <w:rFonts w:ascii="仿宋" w:eastAsia="仿宋" w:hAnsi="仿宋" w:cs="仿宋" w:hint="eastAsia"/>
            <w:lang w:eastAsia="zh-CN"/>
          </w:rPr>
          <w:t>(十)、营运期声环境影响分析</w:t>
        </w:r>
        <w:r>
          <w:tab/>
        </w:r>
        <w:r>
          <w:fldChar w:fldCharType="begin"/>
        </w:r>
        <w:r>
          <w:instrText xml:space="preserve"> PAGEREF _Toc13798 \h </w:instrText>
        </w:r>
        <w:r>
          <w:fldChar w:fldCharType="separate"/>
        </w:r>
        <w:r>
          <w:t>44</w:t>
        </w:r>
        <w:r>
          <w:fldChar w:fldCharType="end"/>
        </w:r>
      </w:hyperlink>
    </w:p>
    <w:p>
      <w:pPr>
        <w:pStyle w:val="TOC2"/>
        <w:tabs>
          <w:tab w:val="right" w:leader="dot" w:pos="8306"/>
        </w:tabs>
      </w:pPr>
      <w:hyperlink w:anchor="_Toc12660" w:history="1">
        <w:r>
          <w:rPr>
            <w:rFonts w:ascii="仿宋" w:eastAsia="仿宋" w:hAnsi="仿宋" w:cs="仿宋" w:hint="eastAsia"/>
            <w:lang w:eastAsia="zh-CN"/>
          </w:rPr>
          <w:t>(十一)、清洁生产</w:t>
        </w:r>
        <w:r>
          <w:tab/>
        </w:r>
        <w:r>
          <w:fldChar w:fldCharType="begin"/>
        </w:r>
        <w:r>
          <w:instrText xml:space="preserve"> PAGEREF _Toc12660 \h </w:instrText>
        </w:r>
        <w:r>
          <w:fldChar w:fldCharType="separate"/>
        </w:r>
        <w:r>
          <w:t>46</w:t>
        </w:r>
        <w:r>
          <w:fldChar w:fldCharType="end"/>
        </w:r>
      </w:hyperlink>
    </w:p>
    <w:p>
      <w:pPr>
        <w:pStyle w:val="TOC2"/>
        <w:tabs>
          <w:tab w:val="right" w:leader="dot" w:pos="8306"/>
        </w:tabs>
      </w:pPr>
      <w:hyperlink w:anchor="_Toc29848" w:history="1">
        <w:r>
          <w:rPr>
            <w:rFonts w:ascii="仿宋" w:eastAsia="仿宋" w:hAnsi="仿宋" w:cs="仿宋" w:hint="eastAsia"/>
            <w:lang w:eastAsia="zh-CN"/>
          </w:rPr>
          <w:t>(十二)、环境管理分析</w:t>
        </w:r>
        <w:r>
          <w:tab/>
        </w:r>
        <w:r>
          <w:fldChar w:fldCharType="begin"/>
        </w:r>
        <w:r>
          <w:instrText xml:space="preserve"> PAGEREF _Toc29848 \h </w:instrText>
        </w:r>
        <w:r>
          <w:fldChar w:fldCharType="separate"/>
        </w:r>
        <w:r>
          <w:t>47</w:t>
        </w:r>
        <w:r>
          <w:fldChar w:fldCharType="end"/>
        </w:r>
      </w:hyperlink>
    </w:p>
    <w:p>
      <w:pPr>
        <w:pStyle w:val="TOC2"/>
        <w:tabs>
          <w:tab w:val="right" w:leader="dot" w:pos="8306"/>
        </w:tabs>
      </w:pPr>
      <w:hyperlink w:anchor="_Toc26222" w:history="1">
        <w:r>
          <w:rPr>
            <w:rFonts w:ascii="仿宋" w:eastAsia="仿宋" w:hAnsi="仿宋" w:cs="仿宋" w:hint="eastAsia"/>
            <w:lang w:eastAsia="zh-CN"/>
          </w:rPr>
          <w:t>(十三)、结论及建议</w:t>
        </w:r>
        <w:r>
          <w:tab/>
        </w:r>
        <w:r>
          <w:fldChar w:fldCharType="begin"/>
        </w:r>
        <w:r>
          <w:instrText xml:space="preserve"> PAGEREF _Toc26222 \h </w:instrText>
        </w:r>
        <w:r>
          <w:fldChar w:fldCharType="separate"/>
        </w:r>
        <w:r>
          <w:t>48</w:t>
        </w:r>
        <w:r>
          <w:fldChar w:fldCharType="end"/>
        </w:r>
      </w:hyperlink>
    </w:p>
    <w:p>
      <w:pPr>
        <w:pStyle w:val="TOC1"/>
        <w:tabs>
          <w:tab w:val="right" w:leader="dot" w:pos="8306"/>
        </w:tabs>
      </w:pPr>
      <w:hyperlink w:anchor="_Toc2328" w:history="1">
        <w:r>
          <w:rPr>
            <w:rFonts w:ascii="仿宋" w:eastAsia="仿宋" w:hAnsi="仿宋" w:cs="仿宋" w:hint="eastAsia"/>
            <w:lang w:eastAsia="zh-CN"/>
          </w:rPr>
          <w:t>九、建设进度分析</w:t>
        </w:r>
        <w:r>
          <w:tab/>
        </w:r>
        <w:r>
          <w:fldChar w:fldCharType="begin"/>
        </w:r>
        <w:r>
          <w:instrText xml:space="preserve"> PAGEREF _Toc2328 \h </w:instrText>
        </w:r>
        <w:r>
          <w:fldChar w:fldCharType="separate"/>
        </w:r>
        <w:r>
          <w:t>49</w:t>
        </w:r>
        <w:r>
          <w:fldChar w:fldCharType="end"/>
        </w:r>
      </w:hyperlink>
    </w:p>
    <w:p>
      <w:pPr>
        <w:pStyle w:val="TOC2"/>
        <w:tabs>
          <w:tab w:val="right" w:leader="dot" w:pos="8306"/>
        </w:tabs>
      </w:pPr>
      <w:hyperlink w:anchor="_Toc31433" w:history="1">
        <w:r>
          <w:rPr>
            <w:rFonts w:ascii="仿宋" w:eastAsia="仿宋" w:hAnsi="仿宋" w:cs="仿宋" w:hint="eastAsia"/>
            <w:lang w:eastAsia="zh-CN"/>
          </w:rPr>
          <w:t>(一)、垃圾发电成套设备项目进度安排</w:t>
        </w:r>
        <w:r>
          <w:tab/>
        </w:r>
        <w:r>
          <w:fldChar w:fldCharType="begin"/>
        </w:r>
        <w:r>
          <w:instrText xml:space="preserve"> PAGEREF _Toc31433 \h </w:instrText>
        </w:r>
        <w:r>
          <w:fldChar w:fldCharType="separate"/>
        </w:r>
        <w:r>
          <w:t>49</w:t>
        </w:r>
        <w:r>
          <w:fldChar w:fldCharType="end"/>
        </w:r>
      </w:hyperlink>
    </w:p>
    <w:p>
      <w:pPr>
        <w:pStyle w:val="TOC2"/>
        <w:tabs>
          <w:tab w:val="right" w:leader="dot" w:pos="8306"/>
        </w:tabs>
      </w:pPr>
      <w:hyperlink w:anchor="_Toc4630" w:history="1">
        <w:r>
          <w:rPr>
            <w:rFonts w:ascii="仿宋" w:eastAsia="仿宋" w:hAnsi="仿宋" w:cs="仿宋" w:hint="eastAsia"/>
            <w:lang w:eastAsia="zh-CN"/>
          </w:rPr>
          <w:t>(二)、垃圾发电成套设备项目实施保障措施</w:t>
        </w:r>
        <w:r>
          <w:tab/>
        </w:r>
        <w:r>
          <w:fldChar w:fldCharType="begin"/>
        </w:r>
        <w:r>
          <w:instrText xml:space="preserve"> PAGEREF _Toc4630 \h </w:instrText>
        </w:r>
        <w:r>
          <w:fldChar w:fldCharType="separate"/>
        </w:r>
        <w:r>
          <w:t>50</w:t>
        </w:r>
        <w:r>
          <w:fldChar w:fldCharType="end"/>
        </w:r>
      </w:hyperlink>
    </w:p>
    <w:p>
      <w:pPr>
        <w:pStyle w:val="TOC1"/>
        <w:tabs>
          <w:tab w:val="right" w:leader="dot" w:pos="8306"/>
        </w:tabs>
      </w:pPr>
      <w:hyperlink w:anchor="_Toc23228" w:history="1">
        <w:r>
          <w:rPr>
            <w:rFonts w:ascii="仿宋" w:eastAsia="仿宋" w:hAnsi="仿宋" w:cs="仿宋" w:hint="eastAsia"/>
            <w:lang w:eastAsia="zh-CN"/>
          </w:rPr>
          <w:t>十、SWOT分析</w:t>
        </w:r>
        <w:r>
          <w:tab/>
        </w:r>
        <w:r>
          <w:fldChar w:fldCharType="begin"/>
        </w:r>
        <w:r>
          <w:instrText xml:space="preserve"> PAGEREF _Toc23228 \h </w:instrText>
        </w:r>
        <w:r>
          <w:fldChar w:fldCharType="separate"/>
        </w:r>
        <w:r>
          <w:t>52</w:t>
        </w:r>
        <w:r>
          <w:fldChar w:fldCharType="end"/>
        </w:r>
      </w:hyperlink>
    </w:p>
    <w:p>
      <w:pPr>
        <w:pStyle w:val="TOC2"/>
        <w:tabs>
          <w:tab w:val="right" w:leader="dot" w:pos="8306"/>
        </w:tabs>
      </w:pPr>
      <w:hyperlink w:anchor="_Toc6677" w:history="1">
        <w:r>
          <w:rPr>
            <w:rFonts w:ascii="仿宋" w:eastAsia="仿宋" w:hAnsi="仿宋" w:cs="仿宋" w:hint="eastAsia"/>
            <w:lang w:eastAsia="zh-CN"/>
          </w:rPr>
          <w:t>(一)、优势分析(S)</w:t>
        </w:r>
        <w:r>
          <w:tab/>
        </w:r>
        <w:r>
          <w:fldChar w:fldCharType="begin"/>
        </w:r>
        <w:r>
          <w:instrText xml:space="preserve"> PAGEREF _Toc6677 \h </w:instrText>
        </w:r>
        <w:r>
          <w:fldChar w:fldCharType="separate"/>
        </w:r>
        <w:r>
          <w:t>52</w:t>
        </w:r>
        <w:r>
          <w:fldChar w:fldCharType="end"/>
        </w:r>
      </w:hyperlink>
    </w:p>
    <w:p>
      <w:pPr>
        <w:pStyle w:val="TOC2"/>
        <w:tabs>
          <w:tab w:val="right" w:leader="dot" w:pos="8306"/>
        </w:tabs>
      </w:pPr>
      <w:hyperlink w:anchor="_Toc347" w:history="1">
        <w:r>
          <w:rPr>
            <w:rFonts w:ascii="仿宋" w:eastAsia="仿宋" w:hAnsi="仿宋" w:cs="仿宋" w:hint="eastAsia"/>
            <w:lang w:eastAsia="zh-CN"/>
          </w:rPr>
          <w:t>(二)、劣势分析(W)</w:t>
        </w:r>
        <w:r>
          <w:tab/>
        </w:r>
        <w:r>
          <w:fldChar w:fldCharType="begin"/>
        </w:r>
        <w:r>
          <w:instrText xml:space="preserve"> PAGEREF _Toc347 \h </w:instrText>
        </w:r>
        <w:r>
          <w:fldChar w:fldCharType="separate"/>
        </w:r>
        <w:r>
          <w:t>52</w:t>
        </w:r>
        <w:r>
          <w:fldChar w:fldCharType="end"/>
        </w:r>
      </w:hyperlink>
    </w:p>
    <w:p>
      <w:pPr>
        <w:pStyle w:val="TOC2"/>
        <w:tabs>
          <w:tab w:val="right" w:leader="dot" w:pos="8306"/>
        </w:tabs>
      </w:pPr>
      <w:hyperlink w:anchor="_Toc18441" w:history="1">
        <w:r>
          <w:rPr>
            <w:rFonts w:ascii="仿宋" w:eastAsia="仿宋" w:hAnsi="仿宋" w:cs="仿宋" w:hint="eastAsia"/>
            <w:lang w:eastAsia="zh-CN"/>
          </w:rPr>
          <w:t>(三)、机会分析()</w:t>
        </w:r>
        <w:r>
          <w:tab/>
        </w:r>
        <w:r>
          <w:fldChar w:fldCharType="begin"/>
        </w:r>
        <w:r>
          <w:instrText xml:space="preserve"> PAGEREF _Toc18441 \h </w:instrText>
        </w:r>
        <w:r>
          <w:fldChar w:fldCharType="separate"/>
        </w:r>
        <w:r>
          <w:t>53</w:t>
        </w:r>
        <w:r>
          <w:fldChar w:fldCharType="end"/>
        </w:r>
      </w:hyperlink>
    </w:p>
    <w:p>
      <w:pPr>
        <w:pStyle w:val="TOC2"/>
        <w:tabs>
          <w:tab w:val="right" w:leader="dot" w:pos="8306"/>
        </w:tabs>
      </w:pPr>
      <w:hyperlink w:anchor="_Toc31024" w:history="1">
        <w:r>
          <w:rPr>
            <w:rFonts w:ascii="仿宋" w:eastAsia="仿宋" w:hAnsi="仿宋" w:cs="仿宋" w:hint="eastAsia"/>
            <w:lang w:eastAsia="zh-CN"/>
          </w:rPr>
          <w:t>(四)、威胁分析(T)</w:t>
        </w:r>
        <w:r>
          <w:tab/>
        </w:r>
        <w:r>
          <w:fldChar w:fldCharType="begin"/>
        </w:r>
        <w:r>
          <w:instrText xml:space="preserve"> PAGEREF _Toc31024 \h </w:instrText>
        </w:r>
        <w:r>
          <w:fldChar w:fldCharType="separate"/>
        </w:r>
        <w:r>
          <w:t>54</w:t>
        </w:r>
        <w:r>
          <w:fldChar w:fldCharType="end"/>
        </w:r>
      </w:hyperlink>
    </w:p>
    <w:p>
      <w:pPr>
        <w:pStyle w:val="TOC1"/>
        <w:tabs>
          <w:tab w:val="right" w:leader="dot" w:pos="8306"/>
        </w:tabs>
      </w:pPr>
      <w:hyperlink w:anchor="_Toc9746" w:history="1">
        <w:r>
          <w:rPr>
            <w:rFonts w:ascii="仿宋" w:eastAsia="仿宋" w:hAnsi="仿宋" w:cs="仿宋" w:hint="eastAsia"/>
            <w:lang w:eastAsia="zh-CN"/>
          </w:rPr>
          <w:t>十一、市场营销策略</w:t>
        </w:r>
        <w:r>
          <w:tab/>
        </w:r>
        <w:r>
          <w:fldChar w:fldCharType="begin"/>
        </w:r>
        <w:r>
          <w:instrText xml:space="preserve"> PAGEREF _Toc9746 \h </w:instrText>
        </w:r>
        <w:r>
          <w:fldChar w:fldCharType="separate"/>
        </w:r>
        <w:r>
          <w:t>55</w:t>
        </w:r>
        <w:r>
          <w:fldChar w:fldCharType="end"/>
        </w:r>
      </w:hyperlink>
    </w:p>
    <w:p>
      <w:pPr>
        <w:pStyle w:val="TOC2"/>
        <w:tabs>
          <w:tab w:val="right" w:leader="dot" w:pos="8306"/>
        </w:tabs>
      </w:pPr>
      <w:hyperlink w:anchor="_Toc11929" w:history="1">
        <w:r>
          <w:rPr>
            <w:rFonts w:ascii="仿宋" w:eastAsia="仿宋" w:hAnsi="仿宋" w:cs="仿宋" w:hint="eastAsia"/>
            <w:lang w:eastAsia="zh-CN"/>
          </w:rPr>
          <w:t>(一)、市场定位和目标市场</w:t>
        </w:r>
        <w:r>
          <w:tab/>
        </w:r>
        <w:r>
          <w:fldChar w:fldCharType="begin"/>
        </w:r>
        <w:r>
          <w:instrText xml:space="preserve"> PAGEREF _Toc11929 \h </w:instrText>
        </w:r>
        <w:r>
          <w:fldChar w:fldCharType="separate"/>
        </w:r>
        <w:r>
          <w:t>55</w:t>
        </w:r>
        <w:r>
          <w:fldChar w:fldCharType="end"/>
        </w:r>
      </w:hyperlink>
    </w:p>
    <w:p>
      <w:pPr>
        <w:pStyle w:val="TOC2"/>
        <w:tabs>
          <w:tab w:val="right" w:leader="dot" w:pos="8306"/>
        </w:tabs>
      </w:pPr>
      <w:hyperlink w:anchor="_Toc14063" w:history="1">
        <w:r>
          <w:rPr>
            <w:rFonts w:ascii="仿宋" w:eastAsia="仿宋" w:hAnsi="仿宋" w:cs="仿宋" w:hint="eastAsia"/>
            <w:lang w:eastAsia="zh-CN"/>
          </w:rPr>
          <w:t>(二)、定价策略</w:t>
        </w:r>
        <w:r>
          <w:tab/>
        </w:r>
        <w:r>
          <w:fldChar w:fldCharType="begin"/>
        </w:r>
        <w:r>
          <w:instrText xml:space="preserve"> PAGEREF _Toc14063 \h </w:instrText>
        </w:r>
        <w:r>
          <w:fldChar w:fldCharType="separate"/>
        </w:r>
        <w:r>
          <w:t>56</w:t>
        </w:r>
        <w:r>
          <w:fldChar w:fldCharType="end"/>
        </w:r>
      </w:hyperlink>
    </w:p>
    <w:p>
      <w:pPr>
        <w:pStyle w:val="TOC2"/>
        <w:tabs>
          <w:tab w:val="right" w:leader="dot" w:pos="8306"/>
        </w:tabs>
      </w:pPr>
      <w:hyperlink w:anchor="_Toc2530" w:history="1">
        <w:r>
          <w:rPr>
            <w:rFonts w:ascii="仿宋" w:eastAsia="仿宋" w:hAnsi="仿宋" w:cs="仿宋" w:hint="eastAsia"/>
            <w:lang w:eastAsia="zh-CN"/>
          </w:rPr>
          <w:t>(三)、销售和推广策略</w:t>
        </w:r>
        <w:r>
          <w:tab/>
        </w:r>
        <w:r>
          <w:fldChar w:fldCharType="begin"/>
        </w:r>
        <w:r>
          <w:instrText xml:space="preserve"> PAGEREF _Toc2530 \h </w:instrText>
        </w:r>
        <w:r>
          <w:fldChar w:fldCharType="separate"/>
        </w:r>
        <w:r>
          <w:t>58</w:t>
        </w:r>
        <w:r>
          <w:fldChar w:fldCharType="end"/>
        </w:r>
      </w:hyperlink>
    </w:p>
    <w:p>
      <w:pPr>
        <w:pStyle w:val="TOC2"/>
        <w:tabs>
          <w:tab w:val="right" w:leader="dot" w:pos="8306"/>
        </w:tabs>
      </w:pPr>
      <w:hyperlink w:anchor="_Toc6166" w:history="1">
        <w:r>
          <w:rPr>
            <w:rFonts w:ascii="仿宋" w:eastAsia="仿宋" w:hAnsi="仿宋" w:cs="仿宋" w:hint="eastAsia"/>
            <w:lang w:eastAsia="zh-CN"/>
          </w:rPr>
          <w:t>(四)、销售渠道和分销策略</w:t>
        </w:r>
        <w:r>
          <w:tab/>
        </w:r>
        <w:r>
          <w:fldChar w:fldCharType="begin"/>
        </w:r>
        <w:r>
          <w:instrText xml:space="preserve"> PAGEREF _Toc6166 \h </w:instrText>
        </w:r>
        <w:r>
          <w:fldChar w:fldCharType="separate"/>
        </w:r>
        <w:r>
          <w:t>59</w:t>
        </w:r>
        <w:r>
          <w:fldChar w:fldCharType="end"/>
        </w:r>
      </w:hyperlink>
    </w:p>
    <w:p>
      <w:pPr>
        <w:pStyle w:val="TOC1"/>
        <w:tabs>
          <w:tab w:val="right" w:leader="dot" w:pos="8306"/>
        </w:tabs>
      </w:pPr>
      <w:hyperlink w:anchor="_Toc14209" w:history="1">
        <w:r>
          <w:rPr>
            <w:rFonts w:ascii="仿宋" w:eastAsia="仿宋" w:hAnsi="仿宋" w:cs="仿宋" w:hint="eastAsia"/>
            <w:lang w:eastAsia="zh-CN"/>
          </w:rPr>
          <w:t>十二、法律和合规事项</w:t>
        </w:r>
        <w:r>
          <w:tab/>
        </w:r>
        <w:r>
          <w:fldChar w:fldCharType="begin"/>
        </w:r>
        <w:r>
          <w:instrText xml:space="preserve"> PAGEREF _Toc14209 \h </w:instrText>
        </w:r>
        <w:r>
          <w:fldChar w:fldCharType="separate"/>
        </w:r>
        <w:r>
          <w:t>60</w:t>
        </w:r>
        <w:r>
          <w:fldChar w:fldCharType="end"/>
        </w:r>
      </w:hyperlink>
    </w:p>
    <w:p>
      <w:pPr>
        <w:pStyle w:val="TOC2"/>
        <w:tabs>
          <w:tab w:val="right" w:leader="dot" w:pos="8306"/>
        </w:tabs>
      </w:pPr>
      <w:hyperlink w:anchor="_Toc7583" w:history="1">
        <w:r>
          <w:rPr>
            <w:rFonts w:ascii="仿宋" w:eastAsia="仿宋" w:hAnsi="仿宋" w:cs="仿宋" w:hint="eastAsia"/>
            <w:lang w:eastAsia="zh-CN"/>
          </w:rPr>
          <w:t>(一)、公司注册和法律地位</w:t>
        </w:r>
        <w:r>
          <w:tab/>
        </w:r>
        <w:r>
          <w:fldChar w:fldCharType="begin"/>
        </w:r>
        <w:r>
          <w:instrText xml:space="preserve"> PAGEREF _Toc7583 \h </w:instrText>
        </w:r>
        <w:r>
          <w:fldChar w:fldCharType="separate"/>
        </w:r>
        <w:r>
          <w:t>60</w:t>
        </w:r>
        <w:r>
          <w:fldChar w:fldCharType="end"/>
        </w:r>
      </w:hyperlink>
    </w:p>
    <w:p>
      <w:pPr>
        <w:pStyle w:val="TOC2"/>
        <w:tabs>
          <w:tab w:val="right" w:leader="dot" w:pos="8306"/>
        </w:tabs>
      </w:pPr>
      <w:hyperlink w:anchor="_Toc30425" w:history="1">
        <w:r>
          <w:rPr>
            <w:rFonts w:ascii="仿宋" w:eastAsia="仿宋" w:hAnsi="仿宋" w:cs="仿宋" w:hint="eastAsia"/>
            <w:lang w:eastAsia="zh-CN"/>
          </w:rPr>
          <w:t>(二)、专业许可与许可证</w:t>
        </w:r>
        <w:r>
          <w:tab/>
        </w:r>
        <w:r>
          <w:fldChar w:fldCharType="begin"/>
        </w:r>
        <w:r>
          <w:instrText xml:space="preserve"> PAGEREF _Toc30425 \h </w:instrText>
        </w:r>
        <w:r>
          <w:fldChar w:fldCharType="separate"/>
        </w:r>
        <w:r>
          <w:t>60</w:t>
        </w:r>
        <w:r>
          <w:fldChar w:fldCharType="end"/>
        </w:r>
      </w:hyperlink>
    </w:p>
    <w:p>
      <w:pPr>
        <w:pStyle w:val="TOC2"/>
        <w:tabs>
          <w:tab w:val="right" w:leader="dot" w:pos="8306"/>
        </w:tabs>
      </w:pPr>
      <w:hyperlink w:anchor="_Toc32347" w:history="1">
        <w:r>
          <w:rPr>
            <w:rFonts w:ascii="仿宋" w:eastAsia="仿宋" w:hAnsi="仿宋" w:cs="仿宋" w:hint="eastAsia"/>
            <w:lang w:eastAsia="zh-CN"/>
          </w:rPr>
          <w:t>(三)、知识产权</w:t>
        </w:r>
        <w:r>
          <w:tab/>
        </w:r>
        <w:r>
          <w:fldChar w:fldCharType="begin"/>
        </w:r>
        <w:r>
          <w:instrText xml:space="preserve"> PAGEREF _Toc32347 \h </w:instrText>
        </w:r>
        <w:r>
          <w:fldChar w:fldCharType="separate"/>
        </w:r>
        <w:r>
          <w:t>61</w:t>
        </w:r>
        <w:r>
          <w:fldChar w:fldCharType="end"/>
        </w:r>
      </w:hyperlink>
    </w:p>
    <w:p>
      <w:pPr>
        <w:pStyle w:val="TOC2"/>
        <w:tabs>
          <w:tab w:val="right" w:leader="dot" w:pos="8306"/>
        </w:tabs>
      </w:pPr>
      <w:hyperlink w:anchor="_Toc19568" w:history="1">
        <w:r>
          <w:rPr>
            <w:rFonts w:ascii="仿宋" w:eastAsia="仿宋" w:hAnsi="仿宋" w:cs="仿宋" w:hint="eastAsia"/>
            <w:lang w:eastAsia="zh-CN"/>
          </w:rPr>
          <w:t>(四)、合同与法律义务</w:t>
        </w:r>
        <w:r>
          <w:tab/>
        </w:r>
        <w:r>
          <w:fldChar w:fldCharType="begin"/>
        </w:r>
        <w:r>
          <w:instrText xml:space="preserve"> PAGEREF _Toc19568 \h </w:instrText>
        </w:r>
        <w:r>
          <w:fldChar w:fldCharType="separate"/>
        </w:r>
        <w:r>
          <w:t>61</w:t>
        </w:r>
        <w:r>
          <w:fldChar w:fldCharType="end"/>
        </w:r>
      </w:hyperlink>
    </w:p>
    <w:p>
      <w:pPr>
        <w:pStyle w:val="TOC1"/>
        <w:tabs>
          <w:tab w:val="right" w:leader="dot" w:pos="8306"/>
        </w:tabs>
      </w:pPr>
      <w:hyperlink w:anchor="_Toc6609" w:history="1">
        <w:r>
          <w:rPr>
            <w:rFonts w:ascii="仿宋" w:eastAsia="仿宋" w:hAnsi="仿宋" w:cs="仿宋" w:hint="eastAsia"/>
            <w:lang w:eastAsia="zh-CN"/>
          </w:rPr>
          <w:t>十三、推进公司成立的必要性分析</w:t>
        </w:r>
        <w:r>
          <w:tab/>
        </w:r>
        <w:r>
          <w:fldChar w:fldCharType="begin"/>
        </w:r>
        <w:r>
          <w:instrText xml:space="preserve"> PAGEREF _Toc6609 \h </w:instrText>
        </w:r>
        <w:r>
          <w:fldChar w:fldCharType="separate"/>
        </w:r>
        <w:r>
          <w:t>61</w:t>
        </w:r>
        <w:r>
          <w:fldChar w:fldCharType="end"/>
        </w:r>
      </w:hyperlink>
    </w:p>
    <w:p>
      <w:pPr>
        <w:pStyle w:val="TOC2"/>
        <w:tabs>
          <w:tab w:val="right" w:leader="dot" w:pos="8306"/>
        </w:tabs>
      </w:pPr>
      <w:hyperlink w:anchor="_Toc6783" w:history="1">
        <w:r>
          <w:rPr>
            <w:rFonts w:ascii="仿宋" w:eastAsia="仿宋" w:hAnsi="仿宋" w:cs="仿宋" w:hint="eastAsia"/>
            <w:lang w:eastAsia="zh-CN"/>
          </w:rPr>
          <w:t>(一)、市场需求和机会</w:t>
        </w:r>
        <w:r>
          <w:tab/>
        </w:r>
        <w:r>
          <w:fldChar w:fldCharType="begin"/>
        </w:r>
        <w:r>
          <w:instrText xml:space="preserve"> PAGEREF _Toc6783 \h </w:instrText>
        </w:r>
        <w:r>
          <w:fldChar w:fldCharType="separate"/>
        </w:r>
        <w:r>
          <w:t>61</w:t>
        </w:r>
        <w:r>
          <w:fldChar w:fldCharType="end"/>
        </w:r>
      </w:hyperlink>
    </w:p>
    <w:p>
      <w:pPr>
        <w:pStyle w:val="TOC2"/>
        <w:tabs>
          <w:tab w:val="right" w:leader="dot" w:pos="8306"/>
        </w:tabs>
      </w:pPr>
      <w:hyperlink w:anchor="_Toc28407" w:history="1">
        <w:r>
          <w:rPr>
            <w:rFonts w:ascii="仿宋" w:eastAsia="仿宋" w:hAnsi="仿宋" w:cs="仿宋" w:hint="eastAsia"/>
            <w:lang w:eastAsia="zh-CN"/>
          </w:rPr>
          <w:t>(二)、公司目标和战略</w:t>
        </w:r>
        <w:r>
          <w:tab/>
        </w:r>
        <w:r>
          <w:fldChar w:fldCharType="begin"/>
        </w:r>
        <w:r>
          <w:instrText xml:space="preserve"> PAGEREF _Toc28407 \h </w:instrText>
        </w:r>
        <w:r>
          <w:fldChar w:fldCharType="separate"/>
        </w:r>
        <w:r>
          <w:t>62</w:t>
        </w:r>
        <w:r>
          <w:fldChar w:fldCharType="end"/>
        </w:r>
      </w:hyperlink>
    </w:p>
    <w:p>
      <w:pPr>
        <w:pStyle w:val="TOC2"/>
        <w:tabs>
          <w:tab w:val="right" w:leader="dot" w:pos="8306"/>
        </w:tabs>
      </w:pPr>
      <w:hyperlink w:anchor="_Toc31545" w:history="1">
        <w:r>
          <w:rPr>
            <w:rFonts w:ascii="仿宋" w:eastAsia="仿宋" w:hAnsi="仿宋" w:cs="仿宋" w:hint="eastAsia"/>
            <w:lang w:eastAsia="zh-CN"/>
          </w:rPr>
          <w:t>(三)、公司竞争优势</w:t>
        </w:r>
        <w:r>
          <w:tab/>
        </w:r>
        <w:r>
          <w:fldChar w:fldCharType="begin"/>
        </w:r>
        <w:r>
          <w:instrText xml:space="preserve"> PAGEREF _Toc31545 \h </w:instrText>
        </w:r>
        <w:r>
          <w:fldChar w:fldCharType="separate"/>
        </w:r>
        <w:r>
          <w:t>62</w:t>
        </w:r>
        <w:r>
          <w:fldChar w:fldCharType="end"/>
        </w:r>
      </w:hyperlink>
    </w:p>
    <w:p>
      <w:pPr>
        <w:pStyle w:val="TOC1"/>
        <w:tabs>
          <w:tab w:val="right" w:leader="dot" w:pos="8306"/>
        </w:tabs>
      </w:pPr>
      <w:hyperlink w:anchor="_Toc20960" w:history="1">
        <w:r>
          <w:rPr>
            <w:rFonts w:ascii="仿宋" w:eastAsia="仿宋" w:hAnsi="仿宋" w:cs="仿宋" w:hint="eastAsia"/>
            <w:lang w:eastAsia="zh-CN"/>
          </w:rPr>
          <w:t>十四、风险分析</w:t>
        </w:r>
        <w:r>
          <w:tab/>
        </w:r>
        <w:r>
          <w:fldChar w:fldCharType="begin"/>
        </w:r>
        <w:r>
          <w:instrText xml:space="preserve"> PAGEREF _Toc20960 \h </w:instrText>
        </w:r>
        <w:r>
          <w:fldChar w:fldCharType="separate"/>
        </w:r>
        <w:r>
          <w:t>63</w:t>
        </w:r>
        <w:r>
          <w:fldChar w:fldCharType="end"/>
        </w:r>
      </w:hyperlink>
    </w:p>
    <w:p>
      <w:pPr>
        <w:pStyle w:val="TOC2"/>
        <w:tabs>
          <w:tab w:val="right" w:leader="dot" w:pos="8306"/>
        </w:tabs>
      </w:pPr>
      <w:hyperlink w:anchor="_Toc21073" w:history="1">
        <w:r>
          <w:rPr>
            <w:rFonts w:ascii="仿宋" w:eastAsia="仿宋" w:hAnsi="仿宋" w:cs="仿宋" w:hint="eastAsia"/>
            <w:lang w:eastAsia="zh-CN"/>
          </w:rPr>
          <w:t>(一)、内部风险</w:t>
        </w:r>
        <w:r>
          <w:tab/>
        </w:r>
        <w:r>
          <w:fldChar w:fldCharType="begin"/>
        </w:r>
        <w:r>
          <w:instrText xml:space="preserve"> PAGEREF _Toc21073 \h </w:instrText>
        </w:r>
        <w:r>
          <w:fldChar w:fldCharType="separate"/>
        </w:r>
        <w:r>
          <w:t>63</w:t>
        </w:r>
        <w:r>
          <w:fldChar w:fldCharType="end"/>
        </w:r>
      </w:hyperlink>
    </w:p>
    <w:p>
      <w:pPr>
        <w:pStyle w:val="TOC2"/>
        <w:tabs>
          <w:tab w:val="right" w:leader="dot" w:pos="8306"/>
        </w:tabs>
      </w:pPr>
      <w:hyperlink w:anchor="_Toc8123" w:history="1">
        <w:r>
          <w:rPr>
            <w:rFonts w:ascii="仿宋" w:eastAsia="仿宋" w:hAnsi="仿宋" w:cs="仿宋" w:hint="eastAsia"/>
            <w:lang w:eastAsia="zh-CN"/>
          </w:rPr>
          <w:t>(二)、外部风险</w:t>
        </w:r>
        <w:r>
          <w:tab/>
        </w:r>
        <w:r>
          <w:fldChar w:fldCharType="begin"/>
        </w:r>
        <w:r>
          <w:instrText xml:space="preserve"> PAGEREF _Toc8123 \h </w:instrText>
        </w:r>
        <w:r>
          <w:fldChar w:fldCharType="separate"/>
        </w:r>
        <w:r>
          <w:t>63</w:t>
        </w:r>
        <w:r>
          <w:fldChar w:fldCharType="end"/>
        </w:r>
      </w:hyperlink>
    </w:p>
    <w:p>
      <w:pPr>
        <w:pStyle w:val="TOC2"/>
        <w:tabs>
          <w:tab w:val="right" w:leader="dot" w:pos="8306"/>
        </w:tabs>
      </w:pPr>
      <w:hyperlink w:anchor="_Toc30581" w:history="1">
        <w:r>
          <w:rPr>
            <w:rFonts w:ascii="仿宋" w:eastAsia="仿宋" w:hAnsi="仿宋" w:cs="仿宋" w:hint="eastAsia"/>
            <w:lang w:eastAsia="zh-CN"/>
          </w:rPr>
          <w:t>(三)、风险管理策略</w:t>
        </w:r>
        <w:r>
          <w:tab/>
        </w:r>
        <w:r>
          <w:fldChar w:fldCharType="begin"/>
        </w:r>
        <w:r>
          <w:instrText xml:space="preserve"> PAGEREF _Toc30581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4196"/>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1768"/>
      <w:r>
        <w:rPr>
          <w:rFonts w:ascii="仿宋" w:eastAsia="仿宋" w:hAnsi="仿宋" w:cs="仿宋" w:hint="eastAsia"/>
          <w:lang w:eastAsia="zh-CN"/>
        </w:rPr>
        <w:t>(一)、垃圾发电成套设备项目选址原则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垃圾发电成套设备项目选址是决定工业垃圾发电成套设备项目成败的关键因素之一。根据现行政策，垃圾发电成套设备项目选址必须符合一系列要求，以确保城乡建设、环境保护和资源利用的协调。以下是一些关于垃圾发电成套设备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垃圾发电成套设备项目选址必须与当地城乡建设总体规划相一致。它应该符合工业垃圾发电成套设备项目占地使用规划的要求，并与大气污染防治、水资源和自然生态保护政策相协调。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垃圾发电成套设备项目选址应避开自然保护区、风景名胜区、生活饮用水源地和其他特别需要保护的敏感性目标。这有助于维护自然环境的完整性和生态系统的稳定。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垃圾发电成套设备项目选址应充分考虑土地资源的节约。最好选择空闲地、非耕地或荒地，以减少对良田或耕地的占用。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垃圾发电成套设备项目选址应提供足够的场地，以满足工艺和辅助生产设施的建设需要。这有助于确保生产流程的高效运行。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垃圾发电成套设备项目选址应具备良好的生产基础条件，包括充足的水源、电力、运输和可靠的能源供应。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垃圾发电成套设备项目选址应地势平缓，便于排除雨水和处理生产、生活废水。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垃圾发电成套设备项目选址应与居民区及环境污染敏感点保持足够的防护距离，以确保生产活动不会对人民健康和环境造成危害。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发电成套设备项目选址是垃圾发电成套设备项目成功的第一步，符合政策要求的选址将有助于确保垃圾发电成套设备项目的可持续发展，并避免对环境和社会造成不利影响。因此，在垃圾发电成套设备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https://d.book118.com/108037015062006036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08037015062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2024-02-03T00:03:00Z</dcterms:created>
  <dcterms:modified xsi:type="dcterms:W3CDTF">2024-02-03T00:04:06Z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5533B9C33A8F48E3836740FCF96CAF3F_11</vt:lpwstr>
  </property>
  <property fmtid="{D5CDD505-2E9C-101B-9397-08002B2CF9AE}" pid="3" name="KSOProductBuildVer">
    <vt:lpwstr>2052-12.1.0.16250</vt:lpwstr>
  </property>
</Properties>
</file>