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平地机项目构思建设方案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63" w:history="1">
        <w:r>
          <w:rPr>
            <w:rFonts w:ascii="仿宋" w:eastAsia="仿宋" w:hAnsi="仿宋" w:cs="仿宋" w:hint="eastAsia"/>
            <w:lang w:eastAsia="zh-CN"/>
          </w:rPr>
          <w:t>序言</w:t>
        </w:r>
        <w:r>
          <w:tab/>
        </w:r>
        <w:r>
          <w:fldChar w:fldCharType="begin"/>
        </w:r>
        <w:r>
          <w:instrText xml:space="preserve"> PAGEREF _Toc13663 \h </w:instrText>
        </w:r>
        <w:r>
          <w:fldChar w:fldCharType="separate"/>
        </w:r>
        <w:r>
          <w:t>3</w:t>
        </w:r>
        <w:r>
          <w:fldChar w:fldCharType="end"/>
        </w:r>
      </w:hyperlink>
    </w:p>
    <w:p>
      <w:pPr>
        <w:pStyle w:val="TOC1"/>
        <w:tabs>
          <w:tab w:val="right" w:leader="dot" w:pos="8306"/>
        </w:tabs>
      </w:pPr>
      <w:hyperlink w:anchor="_Toc10056" w:history="1">
        <w:r>
          <w:rPr>
            <w:rFonts w:ascii="仿宋" w:eastAsia="仿宋" w:hAnsi="仿宋" w:cs="仿宋" w:hint="eastAsia"/>
            <w:lang w:eastAsia="zh-CN"/>
          </w:rPr>
          <w:t>一、背景、必要性分析</w:t>
        </w:r>
        <w:r>
          <w:tab/>
        </w:r>
        <w:r>
          <w:fldChar w:fldCharType="begin"/>
        </w:r>
        <w:r>
          <w:instrText xml:space="preserve"> PAGEREF _Toc10056 \h </w:instrText>
        </w:r>
        <w:r>
          <w:fldChar w:fldCharType="separate"/>
        </w:r>
        <w:r>
          <w:t>3</w:t>
        </w:r>
        <w:r>
          <w:fldChar w:fldCharType="end"/>
        </w:r>
      </w:hyperlink>
    </w:p>
    <w:p>
      <w:pPr>
        <w:pStyle w:val="TOC2"/>
        <w:tabs>
          <w:tab w:val="right" w:leader="dot" w:pos="8306"/>
        </w:tabs>
      </w:pPr>
      <w:hyperlink w:anchor="_Toc25922" w:history="1">
        <w:r>
          <w:rPr>
            <w:rFonts w:ascii="仿宋" w:eastAsia="仿宋" w:hAnsi="仿宋" w:cs="仿宋" w:hint="eastAsia"/>
            <w:lang w:eastAsia="zh-CN"/>
          </w:rPr>
          <w:t>(一)、项目建设背景</w:t>
        </w:r>
        <w:r>
          <w:tab/>
        </w:r>
        <w:r>
          <w:fldChar w:fldCharType="begin"/>
        </w:r>
        <w:r>
          <w:instrText xml:space="preserve"> PAGEREF _Toc25922 \h </w:instrText>
        </w:r>
        <w:r>
          <w:fldChar w:fldCharType="separate"/>
        </w:r>
        <w:r>
          <w:t>3</w:t>
        </w:r>
        <w:r>
          <w:fldChar w:fldCharType="end"/>
        </w:r>
      </w:hyperlink>
    </w:p>
    <w:p>
      <w:pPr>
        <w:pStyle w:val="TOC2"/>
        <w:tabs>
          <w:tab w:val="right" w:leader="dot" w:pos="8306"/>
        </w:tabs>
      </w:pPr>
      <w:hyperlink w:anchor="_Toc4449" w:history="1">
        <w:r>
          <w:rPr>
            <w:rFonts w:ascii="仿宋" w:eastAsia="仿宋" w:hAnsi="仿宋" w:cs="仿宋" w:hint="eastAsia"/>
            <w:lang w:eastAsia="zh-CN"/>
          </w:rPr>
          <w:t>(二)、必要性分析</w:t>
        </w:r>
        <w:r>
          <w:tab/>
        </w:r>
        <w:r>
          <w:fldChar w:fldCharType="begin"/>
        </w:r>
        <w:r>
          <w:instrText xml:space="preserve"> PAGEREF _Toc4449 \h </w:instrText>
        </w:r>
        <w:r>
          <w:fldChar w:fldCharType="separate"/>
        </w:r>
        <w:r>
          <w:t>4</w:t>
        </w:r>
        <w:r>
          <w:fldChar w:fldCharType="end"/>
        </w:r>
      </w:hyperlink>
    </w:p>
    <w:p>
      <w:pPr>
        <w:pStyle w:val="TOC2"/>
        <w:tabs>
          <w:tab w:val="right" w:leader="dot" w:pos="8306"/>
        </w:tabs>
      </w:pPr>
      <w:hyperlink w:anchor="_Toc14160" w:history="1">
        <w:r>
          <w:rPr>
            <w:rFonts w:ascii="仿宋" w:eastAsia="仿宋" w:hAnsi="仿宋" w:cs="仿宋" w:hint="eastAsia"/>
            <w:lang w:eastAsia="zh-CN"/>
          </w:rPr>
          <w:t>(三)、项目建设有利条件</w:t>
        </w:r>
        <w:r>
          <w:tab/>
        </w:r>
        <w:r>
          <w:fldChar w:fldCharType="begin"/>
        </w:r>
        <w:r>
          <w:instrText xml:space="preserve"> PAGEREF _Toc14160 \h </w:instrText>
        </w:r>
        <w:r>
          <w:fldChar w:fldCharType="separate"/>
        </w:r>
        <w:r>
          <w:t>5</w:t>
        </w:r>
        <w:r>
          <w:fldChar w:fldCharType="end"/>
        </w:r>
      </w:hyperlink>
    </w:p>
    <w:p>
      <w:pPr>
        <w:pStyle w:val="TOC1"/>
        <w:tabs>
          <w:tab w:val="right" w:leader="dot" w:pos="8306"/>
        </w:tabs>
      </w:pPr>
      <w:hyperlink w:anchor="_Toc29008" w:history="1">
        <w:r>
          <w:rPr>
            <w:rFonts w:ascii="仿宋" w:eastAsia="仿宋" w:hAnsi="仿宋" w:cs="仿宋" w:hint="eastAsia"/>
            <w:lang w:eastAsia="zh-CN"/>
          </w:rPr>
          <w:t>二、资源开发及综合利用分析</w:t>
        </w:r>
        <w:r>
          <w:tab/>
        </w:r>
        <w:r>
          <w:fldChar w:fldCharType="begin"/>
        </w:r>
        <w:r>
          <w:instrText xml:space="preserve"> PAGEREF _Toc29008 \h </w:instrText>
        </w:r>
        <w:r>
          <w:fldChar w:fldCharType="separate"/>
        </w:r>
        <w:r>
          <w:t>7</w:t>
        </w:r>
        <w:r>
          <w:fldChar w:fldCharType="end"/>
        </w:r>
      </w:hyperlink>
    </w:p>
    <w:p>
      <w:pPr>
        <w:pStyle w:val="TOC2"/>
        <w:tabs>
          <w:tab w:val="right" w:leader="dot" w:pos="8306"/>
        </w:tabs>
      </w:pPr>
      <w:hyperlink w:anchor="_Toc32723" w:history="1">
        <w:r>
          <w:rPr>
            <w:rFonts w:ascii="仿宋" w:eastAsia="仿宋" w:hAnsi="仿宋" w:cs="仿宋" w:hint="eastAsia"/>
            <w:lang w:eastAsia="zh-CN"/>
          </w:rPr>
          <w:t>(一)、资源开发方案</w:t>
        </w:r>
        <w:r>
          <w:tab/>
        </w:r>
        <w:r>
          <w:fldChar w:fldCharType="begin"/>
        </w:r>
        <w:r>
          <w:instrText xml:space="preserve"> PAGEREF _Toc32723 \h </w:instrText>
        </w:r>
        <w:r>
          <w:fldChar w:fldCharType="separate"/>
        </w:r>
        <w:r>
          <w:t>7</w:t>
        </w:r>
        <w:r>
          <w:fldChar w:fldCharType="end"/>
        </w:r>
      </w:hyperlink>
    </w:p>
    <w:p>
      <w:pPr>
        <w:pStyle w:val="TOC2"/>
        <w:tabs>
          <w:tab w:val="right" w:leader="dot" w:pos="8306"/>
        </w:tabs>
      </w:pPr>
      <w:hyperlink w:anchor="_Toc7923" w:history="1">
        <w:r>
          <w:rPr>
            <w:rFonts w:ascii="仿宋" w:eastAsia="仿宋" w:hAnsi="仿宋" w:cs="仿宋" w:hint="eastAsia"/>
            <w:lang w:eastAsia="zh-CN"/>
          </w:rPr>
          <w:t>(二)、资源利用方案</w:t>
        </w:r>
        <w:r>
          <w:tab/>
        </w:r>
        <w:r>
          <w:fldChar w:fldCharType="begin"/>
        </w:r>
        <w:r>
          <w:instrText xml:space="preserve"> PAGEREF _Toc7923 \h </w:instrText>
        </w:r>
        <w:r>
          <w:fldChar w:fldCharType="separate"/>
        </w:r>
        <w:r>
          <w:t>8</w:t>
        </w:r>
        <w:r>
          <w:fldChar w:fldCharType="end"/>
        </w:r>
      </w:hyperlink>
    </w:p>
    <w:p>
      <w:pPr>
        <w:pStyle w:val="TOC2"/>
        <w:tabs>
          <w:tab w:val="right" w:leader="dot" w:pos="8306"/>
        </w:tabs>
      </w:pPr>
      <w:hyperlink w:anchor="_Toc8456" w:history="1">
        <w:r>
          <w:rPr>
            <w:rFonts w:ascii="仿宋" w:eastAsia="仿宋" w:hAnsi="仿宋" w:cs="仿宋" w:hint="eastAsia"/>
            <w:lang w:eastAsia="zh-CN"/>
          </w:rPr>
          <w:t>(三)、资源节约措施</w:t>
        </w:r>
        <w:r>
          <w:tab/>
        </w:r>
        <w:r>
          <w:fldChar w:fldCharType="begin"/>
        </w:r>
        <w:r>
          <w:instrText xml:space="preserve"> PAGEREF _Toc8456 \h </w:instrText>
        </w:r>
        <w:r>
          <w:fldChar w:fldCharType="separate"/>
        </w:r>
        <w:r>
          <w:t>9</w:t>
        </w:r>
        <w:r>
          <w:fldChar w:fldCharType="end"/>
        </w:r>
      </w:hyperlink>
    </w:p>
    <w:p>
      <w:pPr>
        <w:pStyle w:val="TOC1"/>
        <w:tabs>
          <w:tab w:val="right" w:leader="dot" w:pos="8306"/>
        </w:tabs>
      </w:pPr>
      <w:hyperlink w:anchor="_Toc32285" w:history="1">
        <w:r>
          <w:rPr>
            <w:rFonts w:ascii="仿宋" w:eastAsia="仿宋" w:hAnsi="仿宋" w:cs="仿宋" w:hint="eastAsia"/>
            <w:lang w:eastAsia="zh-CN"/>
          </w:rPr>
          <w:t>三、经济影响分析</w:t>
        </w:r>
        <w:r>
          <w:tab/>
        </w:r>
        <w:r>
          <w:fldChar w:fldCharType="begin"/>
        </w:r>
        <w:r>
          <w:instrText xml:space="preserve"> PAGEREF _Toc32285 \h </w:instrText>
        </w:r>
        <w:r>
          <w:fldChar w:fldCharType="separate"/>
        </w:r>
        <w:r>
          <w:t>10</w:t>
        </w:r>
        <w:r>
          <w:fldChar w:fldCharType="end"/>
        </w:r>
      </w:hyperlink>
    </w:p>
    <w:p>
      <w:pPr>
        <w:pStyle w:val="TOC2"/>
        <w:tabs>
          <w:tab w:val="right" w:leader="dot" w:pos="8306"/>
        </w:tabs>
      </w:pPr>
      <w:hyperlink w:anchor="_Toc30680" w:history="1">
        <w:r>
          <w:rPr>
            <w:rFonts w:ascii="仿宋" w:eastAsia="仿宋" w:hAnsi="仿宋" w:cs="仿宋" w:hint="eastAsia"/>
            <w:lang w:eastAsia="zh-CN"/>
          </w:rPr>
          <w:t>(一)、经济费用效益或费用效果分析</w:t>
        </w:r>
        <w:r>
          <w:tab/>
        </w:r>
        <w:r>
          <w:fldChar w:fldCharType="begin"/>
        </w:r>
        <w:r>
          <w:instrText xml:space="preserve"> PAGEREF _Toc30680 \h </w:instrText>
        </w:r>
        <w:r>
          <w:fldChar w:fldCharType="separate"/>
        </w:r>
        <w:r>
          <w:t>10</w:t>
        </w:r>
        <w:r>
          <w:fldChar w:fldCharType="end"/>
        </w:r>
      </w:hyperlink>
    </w:p>
    <w:p>
      <w:pPr>
        <w:pStyle w:val="TOC2"/>
        <w:tabs>
          <w:tab w:val="right" w:leader="dot" w:pos="8306"/>
        </w:tabs>
      </w:pPr>
      <w:hyperlink w:anchor="_Toc26344" w:history="1">
        <w:r>
          <w:rPr>
            <w:rFonts w:ascii="仿宋" w:eastAsia="仿宋" w:hAnsi="仿宋" w:cs="仿宋" w:hint="eastAsia"/>
            <w:lang w:eastAsia="zh-CN"/>
          </w:rPr>
          <w:t>(二)、行业影响分析</w:t>
        </w:r>
        <w:r>
          <w:tab/>
        </w:r>
        <w:r>
          <w:fldChar w:fldCharType="begin"/>
        </w:r>
        <w:r>
          <w:instrText xml:space="preserve"> PAGEREF _Toc26344 \h </w:instrText>
        </w:r>
        <w:r>
          <w:fldChar w:fldCharType="separate"/>
        </w:r>
        <w:r>
          <w:t>13</w:t>
        </w:r>
        <w:r>
          <w:fldChar w:fldCharType="end"/>
        </w:r>
      </w:hyperlink>
    </w:p>
    <w:p>
      <w:pPr>
        <w:pStyle w:val="TOC2"/>
        <w:tabs>
          <w:tab w:val="right" w:leader="dot" w:pos="8306"/>
        </w:tabs>
      </w:pPr>
      <w:hyperlink w:anchor="_Toc5985" w:history="1">
        <w:r>
          <w:rPr>
            <w:rFonts w:ascii="仿宋" w:eastAsia="仿宋" w:hAnsi="仿宋" w:cs="仿宋" w:hint="eastAsia"/>
            <w:lang w:eastAsia="zh-CN"/>
          </w:rPr>
          <w:t>(三)、区域经济影响分析</w:t>
        </w:r>
        <w:r>
          <w:tab/>
        </w:r>
        <w:r>
          <w:fldChar w:fldCharType="begin"/>
        </w:r>
        <w:r>
          <w:instrText xml:space="preserve"> PAGEREF _Toc5985 \h </w:instrText>
        </w:r>
        <w:r>
          <w:fldChar w:fldCharType="separate"/>
        </w:r>
        <w:r>
          <w:t>14</w:t>
        </w:r>
        <w:r>
          <w:fldChar w:fldCharType="end"/>
        </w:r>
      </w:hyperlink>
    </w:p>
    <w:p>
      <w:pPr>
        <w:pStyle w:val="TOC2"/>
        <w:tabs>
          <w:tab w:val="right" w:leader="dot" w:pos="8306"/>
        </w:tabs>
      </w:pPr>
      <w:hyperlink w:anchor="_Toc5544" w:history="1">
        <w:r>
          <w:rPr>
            <w:rFonts w:ascii="仿宋" w:eastAsia="仿宋" w:hAnsi="仿宋" w:cs="仿宋" w:hint="eastAsia"/>
            <w:lang w:eastAsia="zh-CN"/>
          </w:rPr>
          <w:t>(四)、宏观经济影响分析</w:t>
        </w:r>
        <w:r>
          <w:tab/>
        </w:r>
        <w:r>
          <w:fldChar w:fldCharType="begin"/>
        </w:r>
        <w:r>
          <w:instrText xml:space="preserve"> PAGEREF _Toc5544 \h </w:instrText>
        </w:r>
        <w:r>
          <w:fldChar w:fldCharType="separate"/>
        </w:r>
        <w:r>
          <w:t>15</w:t>
        </w:r>
        <w:r>
          <w:fldChar w:fldCharType="end"/>
        </w:r>
      </w:hyperlink>
    </w:p>
    <w:p>
      <w:pPr>
        <w:pStyle w:val="TOC1"/>
        <w:tabs>
          <w:tab w:val="right" w:leader="dot" w:pos="8306"/>
        </w:tabs>
      </w:pPr>
      <w:hyperlink w:anchor="_Toc4527" w:history="1">
        <w:r>
          <w:rPr>
            <w:rFonts w:ascii="仿宋" w:eastAsia="仿宋" w:hAnsi="仿宋" w:cs="仿宋" w:hint="eastAsia"/>
            <w:lang w:eastAsia="zh-CN"/>
          </w:rPr>
          <w:t>四、环境和生态影响分析</w:t>
        </w:r>
        <w:r>
          <w:tab/>
        </w:r>
        <w:r>
          <w:fldChar w:fldCharType="begin"/>
        </w:r>
        <w:r>
          <w:instrText xml:space="preserve"> PAGEREF _Toc4527 \h </w:instrText>
        </w:r>
        <w:r>
          <w:fldChar w:fldCharType="separate"/>
        </w:r>
        <w:r>
          <w:t>17</w:t>
        </w:r>
        <w:r>
          <w:fldChar w:fldCharType="end"/>
        </w:r>
      </w:hyperlink>
    </w:p>
    <w:p>
      <w:pPr>
        <w:pStyle w:val="TOC2"/>
        <w:tabs>
          <w:tab w:val="right" w:leader="dot" w:pos="8306"/>
        </w:tabs>
      </w:pPr>
      <w:hyperlink w:anchor="_Toc1841" w:history="1">
        <w:r>
          <w:rPr>
            <w:rFonts w:ascii="仿宋" w:eastAsia="仿宋" w:hAnsi="仿宋" w:cs="仿宋" w:hint="eastAsia"/>
            <w:lang w:eastAsia="zh-CN"/>
          </w:rPr>
          <w:t>(一)、环境和生态现状</w:t>
        </w:r>
        <w:r>
          <w:tab/>
        </w:r>
        <w:r>
          <w:fldChar w:fldCharType="begin"/>
        </w:r>
        <w:r>
          <w:instrText xml:space="preserve"> PAGEREF _Toc1841 \h </w:instrText>
        </w:r>
        <w:r>
          <w:fldChar w:fldCharType="separate"/>
        </w:r>
        <w:r>
          <w:t>17</w:t>
        </w:r>
        <w:r>
          <w:fldChar w:fldCharType="end"/>
        </w:r>
      </w:hyperlink>
    </w:p>
    <w:p>
      <w:pPr>
        <w:pStyle w:val="TOC2"/>
        <w:tabs>
          <w:tab w:val="right" w:leader="dot" w:pos="8306"/>
        </w:tabs>
      </w:pPr>
      <w:hyperlink w:anchor="_Toc16215" w:history="1">
        <w:r>
          <w:rPr>
            <w:rFonts w:ascii="仿宋" w:eastAsia="仿宋" w:hAnsi="仿宋" w:cs="仿宋" w:hint="eastAsia"/>
            <w:lang w:eastAsia="zh-CN"/>
          </w:rPr>
          <w:t>(二)、生态环境影响分析</w:t>
        </w:r>
        <w:r>
          <w:tab/>
        </w:r>
        <w:r>
          <w:fldChar w:fldCharType="begin"/>
        </w:r>
        <w:r>
          <w:instrText xml:space="preserve"> PAGEREF _Toc16215 \h </w:instrText>
        </w:r>
        <w:r>
          <w:fldChar w:fldCharType="separate"/>
        </w:r>
        <w:r>
          <w:t>18</w:t>
        </w:r>
        <w:r>
          <w:fldChar w:fldCharType="end"/>
        </w:r>
      </w:hyperlink>
    </w:p>
    <w:p>
      <w:pPr>
        <w:pStyle w:val="TOC2"/>
        <w:tabs>
          <w:tab w:val="right" w:leader="dot" w:pos="8306"/>
        </w:tabs>
      </w:pPr>
      <w:hyperlink w:anchor="_Toc3216" w:history="1">
        <w:r>
          <w:rPr>
            <w:rFonts w:ascii="仿宋" w:eastAsia="仿宋" w:hAnsi="仿宋" w:cs="仿宋" w:hint="eastAsia"/>
            <w:lang w:eastAsia="zh-CN"/>
          </w:rPr>
          <w:t>(三)、生态环境保护措施</w:t>
        </w:r>
        <w:r>
          <w:tab/>
        </w:r>
        <w:r>
          <w:fldChar w:fldCharType="begin"/>
        </w:r>
        <w:r>
          <w:instrText xml:space="preserve"> PAGEREF _Toc3216 \h </w:instrText>
        </w:r>
        <w:r>
          <w:fldChar w:fldCharType="separate"/>
        </w:r>
        <w:r>
          <w:t>19</w:t>
        </w:r>
        <w:r>
          <w:fldChar w:fldCharType="end"/>
        </w:r>
      </w:hyperlink>
    </w:p>
    <w:p>
      <w:pPr>
        <w:pStyle w:val="TOC2"/>
        <w:tabs>
          <w:tab w:val="right" w:leader="dot" w:pos="8306"/>
        </w:tabs>
      </w:pPr>
      <w:hyperlink w:anchor="_Toc17619" w:history="1">
        <w:r>
          <w:rPr>
            <w:rFonts w:ascii="仿宋" w:eastAsia="仿宋" w:hAnsi="仿宋" w:cs="仿宋" w:hint="eastAsia"/>
            <w:lang w:eastAsia="zh-CN"/>
          </w:rPr>
          <w:t>(四)、地质灾害影响分析</w:t>
        </w:r>
        <w:r>
          <w:tab/>
        </w:r>
        <w:r>
          <w:fldChar w:fldCharType="begin"/>
        </w:r>
        <w:r>
          <w:instrText xml:space="preserve"> PAGEREF _Toc17619 \h </w:instrText>
        </w:r>
        <w:r>
          <w:fldChar w:fldCharType="separate"/>
        </w:r>
        <w:r>
          <w:t>21</w:t>
        </w:r>
        <w:r>
          <w:fldChar w:fldCharType="end"/>
        </w:r>
      </w:hyperlink>
    </w:p>
    <w:p>
      <w:pPr>
        <w:pStyle w:val="TOC2"/>
        <w:tabs>
          <w:tab w:val="right" w:leader="dot" w:pos="8306"/>
        </w:tabs>
      </w:pPr>
      <w:hyperlink w:anchor="_Toc31092" w:history="1">
        <w:r>
          <w:rPr>
            <w:rFonts w:ascii="仿宋" w:eastAsia="仿宋" w:hAnsi="仿宋" w:cs="仿宋" w:hint="eastAsia"/>
            <w:lang w:eastAsia="zh-CN"/>
          </w:rPr>
          <w:t>(五)、特殊环境影响</w:t>
        </w:r>
        <w:r>
          <w:tab/>
        </w:r>
        <w:r>
          <w:fldChar w:fldCharType="begin"/>
        </w:r>
        <w:r>
          <w:instrText xml:space="preserve"> PAGEREF _Toc31092 \h </w:instrText>
        </w:r>
        <w:r>
          <w:fldChar w:fldCharType="separate"/>
        </w:r>
        <w:r>
          <w:t>23</w:t>
        </w:r>
        <w:r>
          <w:fldChar w:fldCharType="end"/>
        </w:r>
      </w:hyperlink>
    </w:p>
    <w:p>
      <w:pPr>
        <w:pStyle w:val="TOC1"/>
        <w:tabs>
          <w:tab w:val="right" w:leader="dot" w:pos="8306"/>
        </w:tabs>
      </w:pPr>
      <w:hyperlink w:anchor="_Toc19402" w:history="1">
        <w:r>
          <w:rPr>
            <w:rFonts w:ascii="仿宋" w:eastAsia="仿宋" w:hAnsi="仿宋" w:cs="仿宋" w:hint="eastAsia"/>
            <w:lang w:eastAsia="zh-CN"/>
          </w:rPr>
          <w:t>五、社会影响分析</w:t>
        </w:r>
        <w:r>
          <w:tab/>
        </w:r>
        <w:r>
          <w:fldChar w:fldCharType="begin"/>
        </w:r>
        <w:r>
          <w:instrText xml:space="preserve"> PAGEREF _Toc19402 \h </w:instrText>
        </w:r>
        <w:r>
          <w:fldChar w:fldCharType="separate"/>
        </w:r>
        <w:r>
          <w:t>24</w:t>
        </w:r>
        <w:r>
          <w:fldChar w:fldCharType="end"/>
        </w:r>
      </w:hyperlink>
    </w:p>
    <w:p>
      <w:pPr>
        <w:pStyle w:val="TOC2"/>
        <w:tabs>
          <w:tab w:val="right" w:leader="dot" w:pos="8306"/>
        </w:tabs>
      </w:pPr>
      <w:hyperlink w:anchor="_Toc10952" w:history="1">
        <w:r>
          <w:rPr>
            <w:rFonts w:ascii="仿宋" w:eastAsia="仿宋" w:hAnsi="仿宋" w:cs="仿宋" w:hint="eastAsia"/>
            <w:lang w:eastAsia="zh-CN"/>
          </w:rPr>
          <w:t>(一)、社会影响效果分析</w:t>
        </w:r>
        <w:r>
          <w:tab/>
        </w:r>
        <w:r>
          <w:fldChar w:fldCharType="begin"/>
        </w:r>
        <w:r>
          <w:instrText xml:space="preserve"> PAGEREF _Toc10952 \h </w:instrText>
        </w:r>
        <w:r>
          <w:fldChar w:fldCharType="separate"/>
        </w:r>
        <w:r>
          <w:t>24</w:t>
        </w:r>
        <w:r>
          <w:fldChar w:fldCharType="end"/>
        </w:r>
      </w:hyperlink>
    </w:p>
    <w:p>
      <w:pPr>
        <w:pStyle w:val="TOC2"/>
        <w:tabs>
          <w:tab w:val="right" w:leader="dot" w:pos="8306"/>
        </w:tabs>
      </w:pPr>
      <w:hyperlink w:anchor="_Toc22456" w:history="1">
        <w:r>
          <w:rPr>
            <w:rFonts w:ascii="仿宋" w:eastAsia="仿宋" w:hAnsi="仿宋" w:cs="仿宋" w:hint="eastAsia"/>
            <w:lang w:eastAsia="zh-CN"/>
          </w:rPr>
          <w:t>(二)、社会适应性分析</w:t>
        </w:r>
        <w:r>
          <w:tab/>
        </w:r>
        <w:r>
          <w:fldChar w:fldCharType="begin"/>
        </w:r>
        <w:r>
          <w:instrText xml:space="preserve"> PAGEREF _Toc22456 \h </w:instrText>
        </w:r>
        <w:r>
          <w:fldChar w:fldCharType="separate"/>
        </w:r>
        <w:r>
          <w:t>26</w:t>
        </w:r>
        <w:r>
          <w:fldChar w:fldCharType="end"/>
        </w:r>
      </w:hyperlink>
    </w:p>
    <w:p>
      <w:pPr>
        <w:pStyle w:val="TOC2"/>
        <w:tabs>
          <w:tab w:val="right" w:leader="dot" w:pos="8306"/>
        </w:tabs>
      </w:pPr>
      <w:hyperlink w:anchor="_Toc20318" w:history="1">
        <w:r>
          <w:rPr>
            <w:rFonts w:ascii="仿宋" w:eastAsia="仿宋" w:hAnsi="仿宋" w:cs="仿宋" w:hint="eastAsia"/>
            <w:lang w:eastAsia="zh-CN"/>
          </w:rPr>
          <w:t>(三)、社会风险及对策分析</w:t>
        </w:r>
        <w:r>
          <w:tab/>
        </w:r>
        <w:r>
          <w:fldChar w:fldCharType="begin"/>
        </w:r>
        <w:r>
          <w:instrText xml:space="preserve"> PAGEREF _Toc20318 \h </w:instrText>
        </w:r>
        <w:r>
          <w:fldChar w:fldCharType="separate"/>
        </w:r>
        <w:r>
          <w:t>27</w:t>
        </w:r>
        <w:r>
          <w:fldChar w:fldCharType="end"/>
        </w:r>
      </w:hyperlink>
    </w:p>
    <w:p>
      <w:pPr>
        <w:pStyle w:val="TOC1"/>
        <w:tabs>
          <w:tab w:val="right" w:leader="dot" w:pos="8306"/>
        </w:tabs>
      </w:pPr>
      <w:hyperlink w:anchor="_Toc6272" w:history="1">
        <w:r>
          <w:rPr>
            <w:rFonts w:ascii="仿宋" w:eastAsia="仿宋" w:hAnsi="仿宋" w:cs="仿宋" w:hint="eastAsia"/>
            <w:lang w:eastAsia="zh-CN"/>
          </w:rPr>
          <w:t>六、项目监理与质量保证</w:t>
        </w:r>
        <w:r>
          <w:tab/>
        </w:r>
        <w:r>
          <w:fldChar w:fldCharType="begin"/>
        </w:r>
        <w:r>
          <w:instrText xml:space="preserve"> PAGEREF _Toc6272 \h </w:instrText>
        </w:r>
        <w:r>
          <w:fldChar w:fldCharType="separate"/>
        </w:r>
        <w:r>
          <w:t>31</w:t>
        </w:r>
        <w:r>
          <w:fldChar w:fldCharType="end"/>
        </w:r>
      </w:hyperlink>
    </w:p>
    <w:p>
      <w:pPr>
        <w:pStyle w:val="TOC2"/>
        <w:tabs>
          <w:tab w:val="right" w:leader="dot" w:pos="8306"/>
        </w:tabs>
      </w:pPr>
      <w:hyperlink w:anchor="_Toc27277" w:history="1">
        <w:r>
          <w:rPr>
            <w:rFonts w:ascii="仿宋" w:eastAsia="仿宋" w:hAnsi="仿宋" w:cs="仿宋" w:hint="eastAsia"/>
            <w:lang w:eastAsia="zh-CN"/>
          </w:rPr>
          <w:t>(一)、监理体系构建</w:t>
        </w:r>
        <w:r>
          <w:tab/>
        </w:r>
        <w:r>
          <w:fldChar w:fldCharType="begin"/>
        </w:r>
        <w:r>
          <w:instrText xml:space="preserve"> PAGEREF _Toc27277 \h </w:instrText>
        </w:r>
        <w:r>
          <w:fldChar w:fldCharType="separate"/>
        </w:r>
        <w:r>
          <w:t>31</w:t>
        </w:r>
        <w:r>
          <w:fldChar w:fldCharType="end"/>
        </w:r>
      </w:hyperlink>
    </w:p>
    <w:p>
      <w:pPr>
        <w:pStyle w:val="TOC2"/>
        <w:tabs>
          <w:tab w:val="right" w:leader="dot" w:pos="8306"/>
        </w:tabs>
      </w:pPr>
      <w:hyperlink w:anchor="_Toc29430" w:history="1">
        <w:r>
          <w:rPr>
            <w:rFonts w:ascii="仿宋" w:eastAsia="仿宋" w:hAnsi="仿宋" w:cs="仿宋" w:hint="eastAsia"/>
            <w:lang w:eastAsia="zh-CN"/>
          </w:rPr>
          <w:t>(二)、质量保证体系实施</w:t>
        </w:r>
        <w:r>
          <w:tab/>
        </w:r>
        <w:r>
          <w:fldChar w:fldCharType="begin"/>
        </w:r>
        <w:r>
          <w:instrText xml:space="preserve"> PAGEREF _Toc29430 \h </w:instrText>
        </w:r>
        <w:r>
          <w:fldChar w:fldCharType="separate"/>
        </w:r>
        <w:r>
          <w:t>32</w:t>
        </w:r>
        <w:r>
          <w:fldChar w:fldCharType="end"/>
        </w:r>
      </w:hyperlink>
    </w:p>
    <w:p>
      <w:pPr>
        <w:pStyle w:val="TOC2"/>
        <w:tabs>
          <w:tab w:val="right" w:leader="dot" w:pos="8306"/>
        </w:tabs>
      </w:pPr>
      <w:hyperlink w:anchor="_Toc2361" w:history="1">
        <w:r>
          <w:rPr>
            <w:rFonts w:ascii="仿宋" w:eastAsia="仿宋" w:hAnsi="仿宋" w:cs="仿宋" w:hint="eastAsia"/>
            <w:lang w:eastAsia="zh-CN"/>
          </w:rPr>
          <w:t>(三)、监理与质量控制流程</w:t>
        </w:r>
        <w:r>
          <w:tab/>
        </w:r>
        <w:r>
          <w:fldChar w:fldCharType="begin"/>
        </w:r>
        <w:r>
          <w:instrText xml:space="preserve"> PAGEREF _Toc2361 \h </w:instrText>
        </w:r>
        <w:r>
          <w:fldChar w:fldCharType="separate"/>
        </w:r>
        <w:r>
          <w:t>32</w:t>
        </w:r>
        <w:r>
          <w:fldChar w:fldCharType="end"/>
        </w:r>
      </w:hyperlink>
    </w:p>
    <w:p>
      <w:pPr>
        <w:pStyle w:val="TOC1"/>
        <w:tabs>
          <w:tab w:val="right" w:leader="dot" w:pos="8306"/>
        </w:tabs>
      </w:pPr>
      <w:hyperlink w:anchor="_Toc30314" w:history="1">
        <w:r>
          <w:rPr>
            <w:rFonts w:ascii="仿宋" w:eastAsia="仿宋" w:hAnsi="仿宋" w:cs="仿宋" w:hint="eastAsia"/>
            <w:lang w:eastAsia="zh-CN"/>
          </w:rPr>
          <w:t>七、安全与应急管理</w:t>
        </w:r>
        <w:r>
          <w:tab/>
        </w:r>
        <w:r>
          <w:fldChar w:fldCharType="begin"/>
        </w:r>
        <w:r>
          <w:instrText xml:space="preserve"> PAGEREF _Toc30314 \h </w:instrText>
        </w:r>
        <w:r>
          <w:fldChar w:fldCharType="separate"/>
        </w:r>
        <w:r>
          <w:t>33</w:t>
        </w:r>
        <w:r>
          <w:fldChar w:fldCharType="end"/>
        </w:r>
      </w:hyperlink>
    </w:p>
    <w:p>
      <w:pPr>
        <w:pStyle w:val="TOC2"/>
        <w:tabs>
          <w:tab w:val="right" w:leader="dot" w:pos="8306"/>
        </w:tabs>
      </w:pPr>
      <w:hyperlink w:anchor="_Toc9116" w:history="1">
        <w:r>
          <w:rPr>
            <w:rFonts w:ascii="仿宋" w:eastAsia="仿宋" w:hAnsi="仿宋" w:cs="仿宋" w:hint="eastAsia"/>
            <w:lang w:eastAsia="zh-CN"/>
          </w:rPr>
          <w:t>(一)、安全生产管理</w:t>
        </w:r>
        <w:r>
          <w:tab/>
        </w:r>
        <w:r>
          <w:fldChar w:fldCharType="begin"/>
        </w:r>
        <w:r>
          <w:instrText xml:space="preserve"> PAGEREF _Toc9116 \h </w:instrText>
        </w:r>
        <w:r>
          <w:fldChar w:fldCharType="separate"/>
        </w:r>
        <w:r>
          <w:t>33</w:t>
        </w:r>
        <w:r>
          <w:fldChar w:fldCharType="end"/>
        </w:r>
      </w:hyperlink>
    </w:p>
    <w:p>
      <w:pPr>
        <w:pStyle w:val="TOC2"/>
        <w:tabs>
          <w:tab w:val="right" w:leader="dot" w:pos="8306"/>
        </w:tabs>
      </w:pPr>
      <w:hyperlink w:anchor="_Toc28586" w:history="1">
        <w:r>
          <w:rPr>
            <w:rFonts w:ascii="仿宋" w:eastAsia="仿宋" w:hAnsi="仿宋" w:cs="仿宋" w:hint="eastAsia"/>
            <w:lang w:eastAsia="zh-CN"/>
          </w:rPr>
          <w:t>(二)、应急预案与响应</w:t>
        </w:r>
        <w:r>
          <w:tab/>
        </w:r>
        <w:r>
          <w:fldChar w:fldCharType="begin"/>
        </w:r>
        <w:r>
          <w:instrText xml:space="preserve"> PAGEREF _Toc28586 \h </w:instrText>
        </w:r>
        <w:r>
          <w:fldChar w:fldCharType="separate"/>
        </w:r>
        <w:r>
          <w:t>34</w:t>
        </w:r>
        <w:r>
          <w:fldChar w:fldCharType="end"/>
        </w:r>
      </w:hyperlink>
    </w:p>
    <w:p>
      <w:pPr>
        <w:pStyle w:val="TOC1"/>
        <w:tabs>
          <w:tab w:val="right" w:leader="dot" w:pos="8306"/>
        </w:tabs>
      </w:pPr>
      <w:hyperlink w:anchor="_Toc15041" w:history="1">
        <w:r>
          <w:rPr>
            <w:rFonts w:ascii="仿宋" w:eastAsia="仿宋" w:hAnsi="仿宋" w:cs="仿宋" w:hint="eastAsia"/>
            <w:lang w:eastAsia="zh-CN"/>
          </w:rPr>
          <w:t>八、项目质量与标准</w:t>
        </w:r>
        <w:r>
          <w:tab/>
        </w:r>
        <w:r>
          <w:fldChar w:fldCharType="begin"/>
        </w:r>
        <w:r>
          <w:instrText xml:space="preserve"> PAGEREF _Toc15041 \h </w:instrText>
        </w:r>
        <w:r>
          <w:fldChar w:fldCharType="separate"/>
        </w:r>
        <w:r>
          <w:t>36</w:t>
        </w:r>
        <w:r>
          <w:fldChar w:fldCharType="end"/>
        </w:r>
      </w:hyperlink>
    </w:p>
    <w:p>
      <w:pPr>
        <w:pStyle w:val="TOC2"/>
        <w:tabs>
          <w:tab w:val="right" w:leader="dot" w:pos="8306"/>
        </w:tabs>
      </w:pPr>
      <w:hyperlink w:anchor="_Toc3368" w:history="1">
        <w:r>
          <w:rPr>
            <w:rFonts w:ascii="仿宋" w:eastAsia="仿宋" w:hAnsi="仿宋" w:cs="仿宋" w:hint="eastAsia"/>
            <w:lang w:eastAsia="zh-CN"/>
          </w:rPr>
          <w:t>(一)、质量保障体系</w:t>
        </w:r>
        <w:r>
          <w:tab/>
        </w:r>
        <w:r>
          <w:fldChar w:fldCharType="begin"/>
        </w:r>
        <w:r>
          <w:instrText xml:space="preserve"> PAGEREF _Toc3368 \h </w:instrText>
        </w:r>
        <w:r>
          <w:fldChar w:fldCharType="separate"/>
        </w:r>
        <w:r>
          <w:t>36</w:t>
        </w:r>
        <w:r>
          <w:fldChar w:fldCharType="end"/>
        </w:r>
      </w:hyperlink>
    </w:p>
    <w:p>
      <w:pPr>
        <w:pStyle w:val="TOC2"/>
        <w:tabs>
          <w:tab w:val="right" w:leader="dot" w:pos="8306"/>
        </w:tabs>
      </w:pPr>
      <w:hyperlink w:anchor="_Toc30369" w:history="1">
        <w:r>
          <w:rPr>
            <w:rFonts w:ascii="仿宋" w:eastAsia="仿宋" w:hAnsi="仿宋" w:cs="仿宋" w:hint="eastAsia"/>
            <w:lang w:eastAsia="zh-CN"/>
          </w:rPr>
          <w:t>(二)、标准化作业流程</w:t>
        </w:r>
        <w:r>
          <w:tab/>
        </w:r>
        <w:r>
          <w:fldChar w:fldCharType="begin"/>
        </w:r>
        <w:r>
          <w:instrText xml:space="preserve"> PAGEREF _Toc30369 \h </w:instrText>
        </w:r>
        <w:r>
          <w:fldChar w:fldCharType="separate"/>
        </w:r>
        <w:r>
          <w:t>38</w:t>
        </w:r>
        <w:r>
          <w:fldChar w:fldCharType="end"/>
        </w:r>
      </w:hyperlink>
    </w:p>
    <w:p>
      <w:pPr>
        <w:pStyle w:val="TOC2"/>
        <w:tabs>
          <w:tab w:val="right" w:leader="dot" w:pos="8306"/>
        </w:tabs>
      </w:pPr>
      <w:hyperlink w:anchor="_Toc25881" w:history="1">
        <w:r>
          <w:rPr>
            <w:rFonts w:ascii="仿宋" w:eastAsia="仿宋" w:hAnsi="仿宋" w:cs="仿宋" w:hint="eastAsia"/>
            <w:lang w:eastAsia="zh-CN"/>
          </w:rPr>
          <w:t>(三)、质量监控与评估</w:t>
        </w:r>
        <w:r>
          <w:tab/>
        </w:r>
        <w:r>
          <w:fldChar w:fldCharType="begin"/>
        </w:r>
        <w:r>
          <w:instrText xml:space="preserve"> PAGEREF _Toc25881 \h </w:instrText>
        </w:r>
        <w:r>
          <w:fldChar w:fldCharType="separate"/>
        </w:r>
        <w:r>
          <w:t>39</w:t>
        </w:r>
        <w:r>
          <w:fldChar w:fldCharType="end"/>
        </w:r>
      </w:hyperlink>
    </w:p>
    <w:p>
      <w:pPr>
        <w:pStyle w:val="TOC2"/>
        <w:tabs>
          <w:tab w:val="right" w:leader="dot" w:pos="8306"/>
        </w:tabs>
      </w:pPr>
      <w:hyperlink w:anchor="_Toc29235" w:history="1">
        <w:r>
          <w:rPr>
            <w:rFonts w:ascii="仿宋" w:eastAsia="仿宋" w:hAnsi="仿宋" w:cs="仿宋" w:hint="eastAsia"/>
            <w:lang w:eastAsia="zh-CN"/>
          </w:rPr>
          <w:t>(四)、质量改进计划</w:t>
        </w:r>
        <w:r>
          <w:tab/>
        </w:r>
        <w:r>
          <w:fldChar w:fldCharType="begin"/>
        </w:r>
        <w:r>
          <w:instrText xml:space="preserve"> PAGEREF _Toc29235 \h </w:instrText>
        </w:r>
        <w:r>
          <w:fldChar w:fldCharType="separate"/>
        </w:r>
        <w:r>
          <w:t>40</w:t>
        </w:r>
        <w:r>
          <w:fldChar w:fldCharType="end"/>
        </w:r>
      </w:hyperlink>
    </w:p>
    <w:p>
      <w:pPr>
        <w:pStyle w:val="TOC1"/>
        <w:tabs>
          <w:tab w:val="right" w:leader="dot" w:pos="8306"/>
        </w:tabs>
      </w:pPr>
      <w:hyperlink w:anchor="_Toc30158" w:history="1">
        <w:r>
          <w:rPr>
            <w:rFonts w:ascii="仿宋" w:eastAsia="仿宋" w:hAnsi="仿宋" w:cs="仿宋" w:hint="eastAsia"/>
            <w:lang w:eastAsia="zh-CN"/>
          </w:rPr>
          <w:t>九、技术创新与产业升级</w:t>
        </w:r>
        <w:r>
          <w:tab/>
        </w:r>
        <w:r>
          <w:fldChar w:fldCharType="begin"/>
        </w:r>
        <w:r>
          <w:instrText xml:space="preserve"> PAGEREF _Toc30158 \h </w:instrText>
        </w:r>
        <w:r>
          <w:fldChar w:fldCharType="separate"/>
        </w:r>
        <w:r>
          <w:t>41</w:t>
        </w:r>
        <w:r>
          <w:fldChar w:fldCharType="end"/>
        </w:r>
      </w:hyperlink>
    </w:p>
    <w:p>
      <w:pPr>
        <w:pStyle w:val="TOC2"/>
        <w:tabs>
          <w:tab w:val="right" w:leader="dot" w:pos="8306"/>
        </w:tabs>
      </w:pPr>
      <w:hyperlink w:anchor="_Toc3314" w:history="1">
        <w:r>
          <w:rPr>
            <w:rFonts w:ascii="仿宋" w:eastAsia="仿宋" w:hAnsi="仿宋" w:cs="仿宋" w:hint="eastAsia"/>
            <w:lang w:eastAsia="zh-CN"/>
          </w:rPr>
          <w:t>(一)、技术创新方向与目标</w:t>
        </w:r>
        <w:r>
          <w:tab/>
        </w:r>
        <w:r>
          <w:fldChar w:fldCharType="begin"/>
        </w:r>
        <w:r>
          <w:instrText xml:space="preserve"> PAGEREF _Toc3314 \h </w:instrText>
        </w:r>
        <w:r>
          <w:fldChar w:fldCharType="separate"/>
        </w:r>
        <w:r>
          <w:t>41</w:t>
        </w:r>
        <w:r>
          <w:fldChar w:fldCharType="end"/>
        </w:r>
      </w:hyperlink>
    </w:p>
    <w:p>
      <w:pPr>
        <w:pStyle w:val="TOC2"/>
        <w:tabs>
          <w:tab w:val="right" w:leader="dot" w:pos="8306"/>
        </w:tabs>
      </w:pPr>
      <w:hyperlink w:anchor="_Toc14743" w:history="1">
        <w:r>
          <w:rPr>
            <w:rFonts w:ascii="仿宋" w:eastAsia="仿宋" w:hAnsi="仿宋" w:cs="仿宋" w:hint="eastAsia"/>
            <w:lang w:eastAsia="zh-CN"/>
          </w:rPr>
          <w:t>(二)、产业升级路径与措施</w:t>
        </w:r>
        <w:r>
          <w:tab/>
        </w:r>
        <w:r>
          <w:fldChar w:fldCharType="begin"/>
        </w:r>
        <w:r>
          <w:instrText xml:space="preserve"> PAGEREF _Toc14743 \h </w:instrText>
        </w:r>
        <w:r>
          <w:fldChar w:fldCharType="separate"/>
        </w:r>
        <w:r>
          <w:t>43</w:t>
        </w:r>
        <w:r>
          <w:fldChar w:fldCharType="end"/>
        </w:r>
      </w:hyperlink>
    </w:p>
    <w:p>
      <w:pPr>
        <w:pStyle w:val="TOC1"/>
        <w:tabs>
          <w:tab w:val="right" w:leader="dot" w:pos="8306"/>
        </w:tabs>
      </w:pPr>
      <w:hyperlink w:anchor="_Toc29417" w:history="1">
        <w:r>
          <w:rPr>
            <w:rFonts w:ascii="仿宋" w:eastAsia="仿宋" w:hAnsi="仿宋" w:cs="仿宋" w:hint="eastAsia"/>
            <w:lang w:eastAsia="zh-CN"/>
          </w:rPr>
          <w:t>十、项目进度计划</w:t>
        </w:r>
        <w:r>
          <w:tab/>
        </w:r>
        <w:r>
          <w:fldChar w:fldCharType="begin"/>
        </w:r>
        <w:r>
          <w:instrText xml:space="preserve"> PAGEREF _Toc29417 \h </w:instrText>
        </w:r>
        <w:r>
          <w:fldChar w:fldCharType="separate"/>
        </w:r>
        <w:r>
          <w:t>44</w:t>
        </w:r>
        <w:r>
          <w:fldChar w:fldCharType="end"/>
        </w:r>
      </w:hyperlink>
    </w:p>
    <w:p>
      <w:pPr>
        <w:pStyle w:val="TOC2"/>
        <w:tabs>
          <w:tab w:val="right" w:leader="dot" w:pos="8306"/>
        </w:tabs>
      </w:pPr>
      <w:hyperlink w:anchor="_Toc125" w:history="1">
        <w:r>
          <w:rPr>
            <w:rFonts w:ascii="仿宋" w:eastAsia="仿宋" w:hAnsi="仿宋" w:cs="仿宋" w:hint="eastAsia"/>
            <w:lang w:eastAsia="zh-CN"/>
          </w:rPr>
          <w:t>(一)、建设周期</w:t>
        </w:r>
        <w:r>
          <w:tab/>
        </w:r>
        <w:r>
          <w:fldChar w:fldCharType="begin"/>
        </w:r>
        <w:r>
          <w:instrText xml:space="preserve"> PAGEREF _Toc125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16" w:history="1">
        <w:r>
          <w:rPr>
            <w:rFonts w:ascii="仿宋" w:eastAsia="仿宋" w:hAnsi="仿宋" w:cs="仿宋" w:hint="eastAsia"/>
            <w:lang w:eastAsia="zh-CN"/>
          </w:rPr>
          <w:t>(二)、建设进度</w:t>
        </w:r>
        <w:r>
          <w:tab/>
        </w:r>
        <w:r>
          <w:fldChar w:fldCharType="begin"/>
        </w:r>
        <w:r>
          <w:instrText xml:space="preserve"> PAGEREF _Toc15016 \h </w:instrText>
        </w:r>
        <w:r>
          <w:fldChar w:fldCharType="separate"/>
        </w:r>
        <w:r>
          <w:t>44</w:t>
        </w:r>
        <w:r>
          <w:fldChar w:fldCharType="end"/>
        </w:r>
      </w:hyperlink>
    </w:p>
    <w:p>
      <w:pPr>
        <w:pStyle w:val="TOC2"/>
        <w:tabs>
          <w:tab w:val="right" w:leader="dot" w:pos="8306"/>
        </w:tabs>
      </w:pPr>
      <w:hyperlink w:anchor="_Toc10913" w:history="1">
        <w:r>
          <w:rPr>
            <w:rFonts w:ascii="仿宋" w:eastAsia="仿宋" w:hAnsi="仿宋" w:cs="仿宋" w:hint="eastAsia"/>
            <w:lang w:eastAsia="zh-CN"/>
          </w:rPr>
          <w:t>(三)、进度安排注意事项</w:t>
        </w:r>
        <w:r>
          <w:tab/>
        </w:r>
        <w:r>
          <w:fldChar w:fldCharType="begin"/>
        </w:r>
        <w:r>
          <w:instrText xml:space="preserve"> PAGEREF _Toc10913 \h </w:instrText>
        </w:r>
        <w:r>
          <w:fldChar w:fldCharType="separate"/>
        </w:r>
        <w:r>
          <w:t>46</w:t>
        </w:r>
        <w:r>
          <w:fldChar w:fldCharType="end"/>
        </w:r>
      </w:hyperlink>
    </w:p>
    <w:p>
      <w:pPr>
        <w:pStyle w:val="TOC2"/>
        <w:tabs>
          <w:tab w:val="right" w:leader="dot" w:pos="8306"/>
        </w:tabs>
      </w:pPr>
      <w:hyperlink w:anchor="_Toc27069" w:history="1">
        <w:r>
          <w:rPr>
            <w:rFonts w:ascii="仿宋" w:eastAsia="仿宋" w:hAnsi="仿宋" w:cs="仿宋" w:hint="eastAsia"/>
            <w:lang w:eastAsia="zh-CN"/>
          </w:rPr>
          <w:t>(四)、人力资源配置</w:t>
        </w:r>
        <w:r>
          <w:tab/>
        </w:r>
        <w:r>
          <w:fldChar w:fldCharType="begin"/>
        </w:r>
        <w:r>
          <w:instrText xml:space="preserve"> PAGEREF _Toc27069 \h </w:instrText>
        </w:r>
        <w:r>
          <w:fldChar w:fldCharType="separate"/>
        </w:r>
        <w:r>
          <w:t>46</w:t>
        </w:r>
        <w:r>
          <w:fldChar w:fldCharType="end"/>
        </w:r>
      </w:hyperlink>
    </w:p>
    <w:p>
      <w:pPr>
        <w:pStyle w:val="TOC2"/>
        <w:tabs>
          <w:tab w:val="right" w:leader="dot" w:pos="8306"/>
        </w:tabs>
      </w:pPr>
      <w:hyperlink w:anchor="_Toc0" w:history="1">
        <w:r>
          <w:rPr>
            <w:rFonts w:ascii="仿宋" w:eastAsia="仿宋" w:hAnsi="仿宋" w:cs="仿宋" w:hint="eastAsia"/>
            <w:lang w:eastAsia="zh-CN"/>
          </w:rPr>
          <w:t>(五)、员工培训</w:t>
        </w:r>
        <w:r>
          <w:tab/>
        </w:r>
        <w:r>
          <w:fldChar w:fldCharType="begin"/>
        </w:r>
        <w:r>
          <w:instrText xml:space="preserve"> PAGEREF _Toc0 \h </w:instrText>
        </w:r>
        <w:r>
          <w:fldChar w:fldCharType="separate"/>
        </w:r>
        <w:r>
          <w:t>48</w:t>
        </w:r>
        <w:r>
          <w:fldChar w:fldCharType="end"/>
        </w:r>
      </w:hyperlink>
    </w:p>
    <w:p>
      <w:pPr>
        <w:pStyle w:val="TOC2"/>
        <w:tabs>
          <w:tab w:val="right" w:leader="dot" w:pos="8306"/>
        </w:tabs>
      </w:pPr>
      <w:hyperlink w:anchor="_Toc100" w:history="1">
        <w:r>
          <w:rPr>
            <w:rFonts w:ascii="仿宋" w:eastAsia="仿宋" w:hAnsi="仿宋" w:cs="仿宋" w:hint="eastAsia"/>
            <w:lang w:eastAsia="zh-CN"/>
          </w:rPr>
          <w:t>(六)、项目实施保障</w:t>
        </w:r>
        <w:r>
          <w:tab/>
        </w:r>
        <w:r>
          <w:fldChar w:fldCharType="begin"/>
        </w:r>
        <w:r>
          <w:instrText xml:space="preserve"> PAGEREF _Toc100 \h </w:instrText>
        </w:r>
        <w:r>
          <w:fldChar w:fldCharType="separate"/>
        </w:r>
        <w:r>
          <w:t>49</w:t>
        </w:r>
        <w:r>
          <w:fldChar w:fldCharType="end"/>
        </w:r>
      </w:hyperlink>
    </w:p>
    <w:p>
      <w:pPr>
        <w:pStyle w:val="TOC2"/>
        <w:tabs>
          <w:tab w:val="right" w:leader="dot" w:pos="8306"/>
        </w:tabs>
      </w:pPr>
      <w:hyperlink w:anchor="_Toc15331" w:history="1">
        <w:r>
          <w:rPr>
            <w:rFonts w:ascii="仿宋" w:eastAsia="仿宋" w:hAnsi="仿宋" w:cs="仿宋" w:hint="eastAsia"/>
            <w:lang w:eastAsia="zh-CN"/>
          </w:rPr>
          <w:t>(七)、安全规范管理</w:t>
        </w:r>
        <w:r>
          <w:tab/>
        </w:r>
        <w:r>
          <w:fldChar w:fldCharType="begin"/>
        </w:r>
        <w:r>
          <w:instrText xml:space="preserve"> PAGEREF _Toc15331 \h </w:instrText>
        </w:r>
        <w:r>
          <w:fldChar w:fldCharType="separate"/>
        </w:r>
        <w:r>
          <w:t>50</w:t>
        </w:r>
        <w:r>
          <w:fldChar w:fldCharType="end"/>
        </w:r>
      </w:hyperlink>
    </w:p>
    <w:p>
      <w:pPr>
        <w:pStyle w:val="TOC1"/>
        <w:tabs>
          <w:tab w:val="right" w:leader="dot" w:pos="8306"/>
        </w:tabs>
      </w:pPr>
      <w:hyperlink w:anchor="_Toc209" w:history="1">
        <w:r>
          <w:rPr>
            <w:rFonts w:ascii="仿宋" w:eastAsia="仿宋" w:hAnsi="仿宋" w:cs="仿宋" w:hint="eastAsia"/>
            <w:lang w:eastAsia="zh-CN"/>
          </w:rPr>
          <w:t>十一、项目实施与管理方案</w:t>
        </w:r>
        <w:r>
          <w:tab/>
        </w:r>
        <w:r>
          <w:fldChar w:fldCharType="begin"/>
        </w:r>
        <w:r>
          <w:instrText xml:space="preserve"> PAGEREF _Toc209 \h </w:instrText>
        </w:r>
        <w:r>
          <w:fldChar w:fldCharType="separate"/>
        </w:r>
        <w:r>
          <w:t>52</w:t>
        </w:r>
        <w:r>
          <w:fldChar w:fldCharType="end"/>
        </w:r>
      </w:hyperlink>
    </w:p>
    <w:p>
      <w:pPr>
        <w:pStyle w:val="TOC2"/>
        <w:tabs>
          <w:tab w:val="right" w:leader="dot" w:pos="8306"/>
        </w:tabs>
      </w:pPr>
      <w:hyperlink w:anchor="_Toc888" w:history="1">
        <w:r>
          <w:rPr>
            <w:rFonts w:ascii="仿宋" w:eastAsia="仿宋" w:hAnsi="仿宋" w:cs="仿宋" w:hint="eastAsia"/>
            <w:lang w:eastAsia="zh-CN"/>
          </w:rPr>
          <w:t>(一)、项目实施计划</w:t>
        </w:r>
        <w:r>
          <w:tab/>
        </w:r>
        <w:r>
          <w:fldChar w:fldCharType="begin"/>
        </w:r>
        <w:r>
          <w:instrText xml:space="preserve"> PAGEREF _Toc888 \h </w:instrText>
        </w:r>
        <w:r>
          <w:fldChar w:fldCharType="separate"/>
        </w:r>
        <w:r>
          <w:t>52</w:t>
        </w:r>
        <w:r>
          <w:fldChar w:fldCharType="end"/>
        </w:r>
      </w:hyperlink>
    </w:p>
    <w:p>
      <w:pPr>
        <w:pStyle w:val="TOC2"/>
        <w:tabs>
          <w:tab w:val="right" w:leader="dot" w:pos="8306"/>
        </w:tabs>
      </w:pPr>
      <w:hyperlink w:anchor="_Toc8224" w:history="1">
        <w:r>
          <w:rPr>
            <w:rFonts w:ascii="仿宋" w:eastAsia="仿宋" w:hAnsi="仿宋" w:cs="仿宋" w:hint="eastAsia"/>
            <w:lang w:eastAsia="zh-CN"/>
          </w:rPr>
          <w:t>(二)、项目组织机构与职责</w:t>
        </w:r>
        <w:r>
          <w:tab/>
        </w:r>
        <w:r>
          <w:fldChar w:fldCharType="begin"/>
        </w:r>
        <w:r>
          <w:instrText xml:space="preserve"> PAGEREF _Toc8224 \h </w:instrText>
        </w:r>
        <w:r>
          <w:fldChar w:fldCharType="separate"/>
        </w:r>
        <w:r>
          <w:t>53</w:t>
        </w:r>
        <w:r>
          <w:fldChar w:fldCharType="end"/>
        </w:r>
      </w:hyperlink>
    </w:p>
    <w:p>
      <w:pPr>
        <w:pStyle w:val="TOC2"/>
        <w:tabs>
          <w:tab w:val="right" w:leader="dot" w:pos="8306"/>
        </w:tabs>
      </w:pPr>
      <w:hyperlink w:anchor="_Toc20869" w:history="1">
        <w:r>
          <w:rPr>
            <w:rFonts w:ascii="仿宋" w:eastAsia="仿宋" w:hAnsi="仿宋" w:cs="仿宋" w:hint="eastAsia"/>
            <w:lang w:eastAsia="zh-CN"/>
          </w:rPr>
          <w:t>(三)、项目管理与监控体系</w:t>
        </w:r>
        <w:r>
          <w:tab/>
        </w:r>
        <w:r>
          <w:fldChar w:fldCharType="begin"/>
        </w:r>
        <w:r>
          <w:instrText xml:space="preserve"> PAGEREF _Toc20869 \h </w:instrText>
        </w:r>
        <w:r>
          <w:fldChar w:fldCharType="separate"/>
        </w:r>
        <w:r>
          <w:t>56</w:t>
        </w:r>
        <w:r>
          <w:fldChar w:fldCharType="end"/>
        </w:r>
      </w:hyperlink>
    </w:p>
    <w:p>
      <w:pPr>
        <w:pStyle w:val="TOC1"/>
        <w:tabs>
          <w:tab w:val="right" w:leader="dot" w:pos="8306"/>
        </w:tabs>
      </w:pPr>
      <w:hyperlink w:anchor="_Toc1966" w:history="1">
        <w:r>
          <w:rPr>
            <w:rFonts w:ascii="仿宋" w:eastAsia="仿宋" w:hAnsi="仿宋" w:cs="仿宋" w:hint="eastAsia"/>
            <w:lang w:eastAsia="zh-CN"/>
          </w:rPr>
          <w:t>十二、客户关系管理与市场拓展</w:t>
        </w:r>
        <w:r>
          <w:tab/>
        </w:r>
        <w:r>
          <w:fldChar w:fldCharType="begin"/>
        </w:r>
        <w:r>
          <w:instrText xml:space="preserve"> PAGEREF _Toc1966 \h </w:instrText>
        </w:r>
        <w:r>
          <w:fldChar w:fldCharType="separate"/>
        </w:r>
        <w:r>
          <w:t>57</w:t>
        </w:r>
        <w:r>
          <w:fldChar w:fldCharType="end"/>
        </w:r>
      </w:hyperlink>
    </w:p>
    <w:p>
      <w:pPr>
        <w:pStyle w:val="TOC2"/>
        <w:tabs>
          <w:tab w:val="right" w:leader="dot" w:pos="8306"/>
        </w:tabs>
      </w:pPr>
      <w:hyperlink w:anchor="_Toc9435" w:history="1">
        <w:r>
          <w:rPr>
            <w:rFonts w:ascii="仿宋" w:eastAsia="仿宋" w:hAnsi="仿宋" w:cs="仿宋" w:hint="eastAsia"/>
            <w:lang w:eastAsia="zh-CN"/>
          </w:rPr>
          <w:t>(一)、客户关系管理策略</w:t>
        </w:r>
        <w:r>
          <w:tab/>
        </w:r>
        <w:r>
          <w:fldChar w:fldCharType="begin"/>
        </w:r>
        <w:r>
          <w:instrText xml:space="preserve"> PAGEREF _Toc9435 \h </w:instrText>
        </w:r>
        <w:r>
          <w:fldChar w:fldCharType="separate"/>
        </w:r>
        <w:r>
          <w:t>57</w:t>
        </w:r>
        <w:r>
          <w:fldChar w:fldCharType="end"/>
        </w:r>
      </w:hyperlink>
    </w:p>
    <w:p>
      <w:pPr>
        <w:pStyle w:val="TOC2"/>
        <w:tabs>
          <w:tab w:val="right" w:leader="dot" w:pos="8306"/>
        </w:tabs>
      </w:pPr>
      <w:hyperlink w:anchor="_Toc29258" w:history="1">
        <w:r>
          <w:rPr>
            <w:rFonts w:ascii="仿宋" w:eastAsia="仿宋" w:hAnsi="仿宋" w:cs="仿宋" w:hint="eastAsia"/>
            <w:lang w:eastAsia="zh-CN"/>
          </w:rPr>
          <w:t>(二)、市场拓展方案</w:t>
        </w:r>
        <w:r>
          <w:tab/>
        </w:r>
        <w:r>
          <w:fldChar w:fldCharType="begin"/>
        </w:r>
        <w:r>
          <w:instrText xml:space="preserve"> PAGEREF _Toc29258 \h </w:instrText>
        </w:r>
        <w:r>
          <w:fldChar w:fldCharType="separate"/>
        </w:r>
        <w:r>
          <w:t>58</w:t>
        </w:r>
        <w:r>
          <w:fldChar w:fldCharType="end"/>
        </w:r>
      </w:hyperlink>
    </w:p>
    <w:p>
      <w:pPr>
        <w:pStyle w:val="TOC1"/>
        <w:tabs>
          <w:tab w:val="right" w:leader="dot" w:pos="8306"/>
        </w:tabs>
      </w:pPr>
      <w:hyperlink w:anchor="_Toc12103" w:history="1">
        <w:r>
          <w:rPr>
            <w:rFonts w:ascii="仿宋" w:eastAsia="仿宋" w:hAnsi="仿宋" w:cs="仿宋" w:hint="eastAsia"/>
            <w:lang w:eastAsia="zh-CN"/>
          </w:rPr>
          <w:t>十三、成果转化与推广应用</w:t>
        </w:r>
        <w:r>
          <w:tab/>
        </w:r>
        <w:r>
          <w:fldChar w:fldCharType="begin"/>
        </w:r>
        <w:r>
          <w:instrText xml:space="preserve"> PAGEREF _Toc12103 \h </w:instrText>
        </w:r>
        <w:r>
          <w:fldChar w:fldCharType="separate"/>
        </w:r>
        <w:r>
          <w:t>60</w:t>
        </w:r>
        <w:r>
          <w:fldChar w:fldCharType="end"/>
        </w:r>
      </w:hyperlink>
    </w:p>
    <w:p>
      <w:pPr>
        <w:pStyle w:val="TOC2"/>
        <w:tabs>
          <w:tab w:val="right" w:leader="dot" w:pos="8306"/>
        </w:tabs>
      </w:pPr>
      <w:hyperlink w:anchor="_Toc3043" w:history="1">
        <w:r>
          <w:rPr>
            <w:rFonts w:ascii="仿宋" w:eastAsia="仿宋" w:hAnsi="仿宋" w:cs="仿宋" w:hint="eastAsia"/>
            <w:lang w:eastAsia="zh-CN"/>
          </w:rPr>
          <w:t>(一)、成果转化策略制定</w:t>
        </w:r>
        <w:r>
          <w:tab/>
        </w:r>
        <w:r>
          <w:fldChar w:fldCharType="begin"/>
        </w:r>
        <w:r>
          <w:instrText xml:space="preserve"> PAGEREF _Toc3043 \h </w:instrText>
        </w:r>
        <w:r>
          <w:fldChar w:fldCharType="separate"/>
        </w:r>
        <w:r>
          <w:t>60</w:t>
        </w:r>
        <w:r>
          <w:fldChar w:fldCharType="end"/>
        </w:r>
      </w:hyperlink>
    </w:p>
    <w:p>
      <w:pPr>
        <w:pStyle w:val="TOC2"/>
        <w:tabs>
          <w:tab w:val="right" w:leader="dot" w:pos="8306"/>
        </w:tabs>
      </w:pPr>
      <w:hyperlink w:anchor="_Toc28937" w:history="1">
        <w:r>
          <w:rPr>
            <w:rFonts w:ascii="仿宋" w:eastAsia="仿宋" w:hAnsi="仿宋" w:cs="仿宋" w:hint="eastAsia"/>
            <w:lang w:eastAsia="zh-CN"/>
          </w:rPr>
          <w:t>(二)、成果推广应用方案</w:t>
        </w:r>
        <w:r>
          <w:tab/>
        </w:r>
        <w:r>
          <w:fldChar w:fldCharType="begin"/>
        </w:r>
        <w:r>
          <w:instrText xml:space="preserve"> PAGEREF _Toc28937 \h </w:instrText>
        </w:r>
        <w:r>
          <w:fldChar w:fldCharType="separate"/>
        </w:r>
        <w:r>
          <w:t>61</w:t>
        </w:r>
        <w:r>
          <w:fldChar w:fldCharType="end"/>
        </w:r>
      </w:hyperlink>
    </w:p>
    <w:p>
      <w:pPr>
        <w:pStyle w:val="TOC1"/>
        <w:tabs>
          <w:tab w:val="right" w:leader="dot" w:pos="8306"/>
        </w:tabs>
      </w:pPr>
      <w:hyperlink w:anchor="_Toc28565" w:history="1">
        <w:r>
          <w:rPr>
            <w:rFonts w:ascii="仿宋" w:eastAsia="仿宋" w:hAnsi="仿宋" w:cs="仿宋" w:hint="eastAsia"/>
            <w:lang w:eastAsia="zh-CN"/>
          </w:rPr>
          <w:t>十四、知识产权管理与保护</w:t>
        </w:r>
        <w:r>
          <w:tab/>
        </w:r>
        <w:r>
          <w:fldChar w:fldCharType="begin"/>
        </w:r>
        <w:r>
          <w:instrText xml:space="preserve"> PAGEREF _Toc28565 \h </w:instrText>
        </w:r>
        <w:r>
          <w:fldChar w:fldCharType="separate"/>
        </w:r>
        <w:r>
          <w:t>63</w:t>
        </w:r>
        <w:r>
          <w:fldChar w:fldCharType="end"/>
        </w:r>
      </w:hyperlink>
    </w:p>
    <w:p>
      <w:pPr>
        <w:pStyle w:val="TOC2"/>
        <w:tabs>
          <w:tab w:val="right" w:leader="dot" w:pos="8306"/>
        </w:tabs>
      </w:pPr>
      <w:hyperlink w:anchor="_Toc19749" w:history="1">
        <w:r>
          <w:rPr>
            <w:rFonts w:ascii="仿宋" w:eastAsia="仿宋" w:hAnsi="仿宋" w:cs="仿宋" w:hint="eastAsia"/>
            <w:lang w:eastAsia="zh-CN"/>
          </w:rPr>
          <w:t>(一)、知识产权管理体系建设</w:t>
        </w:r>
        <w:r>
          <w:tab/>
        </w:r>
        <w:r>
          <w:fldChar w:fldCharType="begin"/>
        </w:r>
        <w:r>
          <w:instrText xml:space="preserve"> PAGEREF _Toc19749 \h </w:instrText>
        </w:r>
        <w:r>
          <w:fldChar w:fldCharType="separate"/>
        </w:r>
        <w:r>
          <w:t>63</w:t>
        </w:r>
        <w:r>
          <w:fldChar w:fldCharType="end"/>
        </w:r>
      </w:hyperlink>
    </w:p>
    <w:p>
      <w:pPr>
        <w:pStyle w:val="TOC2"/>
        <w:tabs>
          <w:tab w:val="right" w:leader="dot" w:pos="8306"/>
        </w:tabs>
      </w:pPr>
      <w:hyperlink w:anchor="_Toc16204" w:history="1">
        <w:r>
          <w:rPr>
            <w:rFonts w:ascii="仿宋" w:eastAsia="仿宋" w:hAnsi="仿宋" w:cs="仿宋" w:hint="eastAsia"/>
            <w:lang w:eastAsia="zh-CN"/>
          </w:rPr>
          <w:t>(二)、知识产权保护措施</w:t>
        </w:r>
        <w:r>
          <w:tab/>
        </w:r>
        <w:r>
          <w:fldChar w:fldCharType="begin"/>
        </w:r>
        <w:r>
          <w:instrText xml:space="preserve"> PAGEREF _Toc16204 \h </w:instrText>
        </w:r>
        <w:r>
          <w:fldChar w:fldCharType="separate"/>
        </w:r>
        <w:r>
          <w:t>63</w:t>
        </w:r>
        <w:r>
          <w:fldChar w:fldCharType="end"/>
        </w:r>
      </w:hyperlink>
    </w:p>
    <w:p>
      <w:pPr>
        <w:pStyle w:val="TOC1"/>
        <w:tabs>
          <w:tab w:val="right" w:leader="dot" w:pos="8306"/>
        </w:tabs>
      </w:pPr>
      <w:hyperlink w:anchor="_Toc17664" w:history="1">
        <w:r>
          <w:rPr>
            <w:rFonts w:ascii="仿宋" w:eastAsia="仿宋" w:hAnsi="仿宋" w:cs="仿宋" w:hint="eastAsia"/>
            <w:lang w:eastAsia="zh-CN"/>
          </w:rPr>
          <w:t>十五、法律法规与政策遵循</w:t>
        </w:r>
        <w:r>
          <w:tab/>
        </w:r>
        <w:r>
          <w:fldChar w:fldCharType="begin"/>
        </w:r>
        <w:r>
          <w:instrText xml:space="preserve"> PAGEREF _Toc17664 \h </w:instrText>
        </w:r>
        <w:r>
          <w:fldChar w:fldCharType="separate"/>
        </w:r>
        <w:r>
          <w:t>65</w:t>
        </w:r>
        <w:r>
          <w:fldChar w:fldCharType="end"/>
        </w:r>
      </w:hyperlink>
    </w:p>
    <w:p>
      <w:pPr>
        <w:pStyle w:val="TOC2"/>
        <w:tabs>
          <w:tab w:val="right" w:leader="dot" w:pos="8306"/>
        </w:tabs>
      </w:pPr>
      <w:hyperlink w:anchor="_Toc26966" w:history="1">
        <w:r>
          <w:rPr>
            <w:rFonts w:ascii="仿宋" w:eastAsia="仿宋" w:hAnsi="仿宋" w:cs="仿宋" w:hint="eastAsia"/>
            <w:lang w:eastAsia="zh-CN"/>
          </w:rPr>
          <w:t>(一)、法律法规遵守</w:t>
        </w:r>
        <w:r>
          <w:tab/>
        </w:r>
        <w:r>
          <w:fldChar w:fldCharType="begin"/>
        </w:r>
        <w:r>
          <w:instrText xml:space="preserve"> PAGEREF _Toc26966 \h </w:instrText>
        </w:r>
        <w:r>
          <w:fldChar w:fldCharType="separate"/>
        </w:r>
        <w:r>
          <w:t>65</w:t>
        </w:r>
        <w:r>
          <w:fldChar w:fldCharType="end"/>
        </w:r>
      </w:hyperlink>
    </w:p>
    <w:p>
      <w:pPr>
        <w:pStyle w:val="TOC2"/>
        <w:tabs>
          <w:tab w:val="right" w:leader="dot" w:pos="8306"/>
        </w:tabs>
      </w:pPr>
      <w:hyperlink w:anchor="_Toc15916" w:history="1">
        <w:r>
          <w:rPr>
            <w:rFonts w:ascii="仿宋" w:eastAsia="仿宋" w:hAnsi="仿宋" w:cs="仿宋" w:hint="eastAsia"/>
            <w:lang w:eastAsia="zh-CN"/>
          </w:rPr>
          <w:t>(二)、政策导向与利用</w:t>
        </w:r>
        <w:r>
          <w:tab/>
        </w:r>
        <w:r>
          <w:fldChar w:fldCharType="begin"/>
        </w:r>
        <w:r>
          <w:instrText xml:space="preserve"> PAGEREF _Toc15916 \h </w:instrText>
        </w:r>
        <w:r>
          <w:fldChar w:fldCharType="separate"/>
        </w:r>
        <w:r>
          <w:t>66</w:t>
        </w:r>
        <w:r>
          <w:fldChar w:fldCharType="end"/>
        </w:r>
      </w:hyperlink>
    </w:p>
    <w:p>
      <w:pPr>
        <w:pStyle w:val="TOC1"/>
        <w:tabs>
          <w:tab w:val="right" w:leader="dot" w:pos="8306"/>
        </w:tabs>
      </w:pPr>
      <w:hyperlink w:anchor="_Toc5012" w:history="1">
        <w:r>
          <w:rPr>
            <w:rFonts w:ascii="仿宋" w:eastAsia="仿宋" w:hAnsi="仿宋" w:cs="仿宋" w:hint="eastAsia"/>
            <w:lang w:eastAsia="zh-CN"/>
          </w:rPr>
          <w:t>十六、合作与交流机制建立</w:t>
        </w:r>
        <w:r>
          <w:tab/>
        </w:r>
        <w:r>
          <w:fldChar w:fldCharType="begin"/>
        </w:r>
        <w:r>
          <w:instrText xml:space="preserve"> PAGEREF _Toc5012 \h </w:instrText>
        </w:r>
        <w:r>
          <w:fldChar w:fldCharType="separate"/>
        </w:r>
        <w:r>
          <w:t>67</w:t>
        </w:r>
        <w:r>
          <w:fldChar w:fldCharType="end"/>
        </w:r>
      </w:hyperlink>
    </w:p>
    <w:p>
      <w:pPr>
        <w:pStyle w:val="TOC2"/>
        <w:tabs>
          <w:tab w:val="right" w:leader="dot" w:pos="8306"/>
        </w:tabs>
      </w:pPr>
      <w:hyperlink w:anchor="_Toc2896" w:history="1">
        <w:r>
          <w:rPr>
            <w:rFonts w:ascii="仿宋" w:eastAsia="仿宋" w:hAnsi="仿宋" w:cs="仿宋" w:hint="eastAsia"/>
            <w:lang w:eastAsia="zh-CN"/>
          </w:rPr>
          <w:t>(一)、合作伙伴选择与合作方式</w:t>
        </w:r>
        <w:r>
          <w:tab/>
        </w:r>
        <w:r>
          <w:fldChar w:fldCharType="begin"/>
        </w:r>
        <w:r>
          <w:instrText xml:space="preserve"> PAGEREF _Toc2896 \h </w:instrText>
        </w:r>
        <w:r>
          <w:fldChar w:fldCharType="separate"/>
        </w:r>
        <w:r>
          <w:t>67</w:t>
        </w:r>
        <w:r>
          <w:fldChar w:fldCharType="end"/>
        </w:r>
      </w:hyperlink>
    </w:p>
    <w:p>
      <w:pPr>
        <w:pStyle w:val="TOC2"/>
        <w:tabs>
          <w:tab w:val="right" w:leader="dot" w:pos="8306"/>
        </w:tabs>
      </w:pPr>
      <w:hyperlink w:anchor="_Toc8494" w:history="1">
        <w:r>
          <w:rPr>
            <w:rFonts w:ascii="仿宋" w:eastAsia="仿宋" w:hAnsi="仿宋" w:cs="仿宋" w:hint="eastAsia"/>
            <w:lang w:eastAsia="zh-CN"/>
          </w:rPr>
          <w:t>(二)、交流与合作平台搭建</w:t>
        </w:r>
        <w:r>
          <w:tab/>
        </w:r>
        <w:r>
          <w:fldChar w:fldCharType="begin"/>
        </w:r>
        <w:r>
          <w:instrText xml:space="preserve"> PAGEREF _Toc8494 \h </w:instrText>
        </w:r>
        <w:r>
          <w:fldChar w:fldCharType="separate"/>
        </w:r>
        <w:r>
          <w:t>68</w:t>
        </w:r>
        <w:r>
          <w:fldChar w:fldCharType="end"/>
        </w:r>
      </w:hyperlink>
    </w:p>
    <w:p>
      <w:pPr>
        <w:pStyle w:val="TOC1"/>
        <w:tabs>
          <w:tab w:val="right" w:leader="dot" w:pos="8306"/>
        </w:tabs>
      </w:pPr>
      <w:hyperlink w:anchor="_Toc31117" w:history="1">
        <w:r>
          <w:rPr>
            <w:rFonts w:ascii="仿宋" w:eastAsia="仿宋" w:hAnsi="仿宋" w:cs="仿宋" w:hint="eastAsia"/>
            <w:lang w:eastAsia="zh-CN"/>
          </w:rPr>
          <w:t>十七、质量管理与控制</w:t>
        </w:r>
        <w:r>
          <w:tab/>
        </w:r>
        <w:r>
          <w:fldChar w:fldCharType="begin"/>
        </w:r>
        <w:r>
          <w:instrText xml:space="preserve"> PAGEREF _Toc31117 \h </w:instrText>
        </w:r>
        <w:r>
          <w:fldChar w:fldCharType="separate"/>
        </w:r>
        <w:r>
          <w:t>70</w:t>
        </w:r>
        <w:r>
          <w:fldChar w:fldCharType="end"/>
        </w:r>
      </w:hyperlink>
    </w:p>
    <w:p>
      <w:pPr>
        <w:pStyle w:val="TOC2"/>
        <w:tabs>
          <w:tab w:val="right" w:leader="dot" w:pos="8306"/>
        </w:tabs>
      </w:pPr>
      <w:hyperlink w:anchor="_Toc12025" w:history="1">
        <w:r>
          <w:rPr>
            <w:rFonts w:ascii="仿宋" w:eastAsia="仿宋" w:hAnsi="仿宋" w:cs="仿宋" w:hint="eastAsia"/>
            <w:lang w:eastAsia="zh-CN"/>
          </w:rPr>
          <w:t>(一)、质量管理体系建设</w:t>
        </w:r>
        <w:r>
          <w:tab/>
        </w:r>
        <w:r>
          <w:fldChar w:fldCharType="begin"/>
        </w:r>
        <w:r>
          <w:instrText xml:space="preserve"> PAGEREF _Toc12025 \h </w:instrText>
        </w:r>
        <w:r>
          <w:fldChar w:fldCharType="separate"/>
        </w:r>
        <w:r>
          <w:t>70</w:t>
        </w:r>
        <w:r>
          <w:fldChar w:fldCharType="end"/>
        </w:r>
      </w:hyperlink>
    </w:p>
    <w:p>
      <w:pPr>
        <w:pStyle w:val="TOC2"/>
        <w:tabs>
          <w:tab w:val="right" w:leader="dot" w:pos="8306"/>
        </w:tabs>
      </w:pPr>
      <w:hyperlink w:anchor="_Toc28112" w:history="1">
        <w:r>
          <w:rPr>
            <w:rFonts w:ascii="仿宋" w:eastAsia="仿宋" w:hAnsi="仿宋" w:cs="仿宋" w:hint="eastAsia"/>
            <w:lang w:eastAsia="zh-CN"/>
          </w:rPr>
          <w:t>(二)、质量控制措施</w:t>
        </w:r>
        <w:r>
          <w:tab/>
        </w:r>
        <w:r>
          <w:fldChar w:fldCharType="begin"/>
        </w:r>
        <w:r>
          <w:instrText xml:space="preserve"> PAGEREF _Toc28112 \h </w:instrText>
        </w:r>
        <w:r>
          <w:fldChar w:fldCharType="separate"/>
        </w:r>
        <w:r>
          <w:t>71</w:t>
        </w:r>
        <w:r>
          <w:fldChar w:fldCharType="end"/>
        </w:r>
      </w:hyperlink>
    </w:p>
    <w:p>
      <w:pPr>
        <w:pStyle w:val="TOC1"/>
        <w:tabs>
          <w:tab w:val="right" w:leader="dot" w:pos="8306"/>
        </w:tabs>
      </w:pPr>
      <w:hyperlink w:anchor="_Toc1002" w:history="1">
        <w:r>
          <w:rPr>
            <w:rFonts w:ascii="仿宋" w:eastAsia="仿宋" w:hAnsi="仿宋" w:cs="仿宋" w:hint="eastAsia"/>
            <w:lang w:eastAsia="zh-CN"/>
          </w:rPr>
          <w:t>十八、产业协同与集群发展</w:t>
        </w:r>
        <w:r>
          <w:tab/>
        </w:r>
        <w:r>
          <w:fldChar w:fldCharType="begin"/>
        </w:r>
        <w:r>
          <w:instrText xml:space="preserve"> PAGEREF _Toc1002 \h </w:instrText>
        </w:r>
        <w:r>
          <w:fldChar w:fldCharType="separate"/>
        </w:r>
        <w:r>
          <w:t>73</w:t>
        </w:r>
        <w:r>
          <w:fldChar w:fldCharType="end"/>
        </w:r>
      </w:hyperlink>
    </w:p>
    <w:p>
      <w:pPr>
        <w:pStyle w:val="TOC2"/>
        <w:tabs>
          <w:tab w:val="right" w:leader="dot" w:pos="8306"/>
        </w:tabs>
      </w:pPr>
      <w:hyperlink w:anchor="_Toc14832" w:history="1">
        <w:r>
          <w:rPr>
            <w:rFonts w:ascii="仿宋" w:eastAsia="仿宋" w:hAnsi="仿宋" w:cs="仿宋" w:hint="eastAsia"/>
            <w:lang w:eastAsia="zh-CN"/>
          </w:rPr>
          <w:t>(一)、产业协同机制建设</w:t>
        </w:r>
        <w:r>
          <w:tab/>
        </w:r>
        <w:r>
          <w:fldChar w:fldCharType="begin"/>
        </w:r>
        <w:r>
          <w:instrText xml:space="preserve"> PAGEREF _Toc14832 \h </w:instrText>
        </w:r>
        <w:r>
          <w:fldChar w:fldCharType="separate"/>
        </w:r>
        <w:r>
          <w:t>73</w:t>
        </w:r>
        <w:r>
          <w:fldChar w:fldCharType="end"/>
        </w:r>
      </w:hyperlink>
    </w:p>
    <w:p>
      <w:pPr>
        <w:pStyle w:val="TOC2"/>
        <w:tabs>
          <w:tab w:val="right" w:leader="dot" w:pos="8306"/>
        </w:tabs>
      </w:pPr>
      <w:hyperlink w:anchor="_Toc7759" w:history="1">
        <w:r>
          <w:rPr>
            <w:rFonts w:ascii="仿宋" w:eastAsia="仿宋" w:hAnsi="仿宋" w:cs="仿宋" w:hint="eastAsia"/>
            <w:lang w:eastAsia="zh-CN"/>
          </w:rPr>
          <w:t>(二)、产业集群培育与发展</w:t>
        </w:r>
        <w:r>
          <w:tab/>
        </w:r>
        <w:r>
          <w:fldChar w:fldCharType="begin"/>
        </w:r>
        <w:r>
          <w:instrText xml:space="preserve"> PAGEREF _Toc7759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05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592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平地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平地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444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在全球经济快速发展和科技日新月异的今天，市场对创新技术和环保解决方案的需求日益增长。平地机项目恰好聚焦于这一趋势，提供涵盖人工智能、大数据分析和可持续能源等领域的高效、先进产品和服务。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平地机项目在其专注的领域内，特别是在人工智能和数据科学方面，有望推动显著的技术革新。项目的研发活动不仅有望孕育出改变行业运作方式的新技术，还可能在长远中影响整个技术生态系统。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平地机项目还致力于提升当地居民的技能和就业能力，通过与当地教育机构合作提供培训和教育机会，从而提高社区整体的生活水平和社会福祉。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平地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416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平地机项目的建设和发展得益于一系列有利条件，这些条件涵盖了技术优势、市场潜力、政策支持、人力资源、基础设施以及投资和合作伙伴的支持，共同构成了项目成功的坚实基础。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平地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平地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9008"/>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272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一、平地机项目的技术资源开发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平地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二、平地机项目的人力资源管理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平地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三、平地机项目的资金资源筹措与优化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平地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792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平地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平地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平地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8456"/>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平地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平地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智能技术的应用：平地机项目将利用智能技术，如物联网（IoT）和大数据分析，来监控和优化资源使用。通过实时数据分析，项目可以更有效地管理能源消耗、减少原材料浪费，并提高生产过程的整体效率。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2285"/>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30680"/>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直接收益：假设平地机项目的产品或服务年销售收入为XX万元。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https://d.book118.com/108040077064006046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平地机项目构思建设方案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6E3908"/>
    <w:rsid w:val="256E39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8040077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2024-02-28T19:00:00Z</dcterms:created>
  <dcterms:modified xsi:type="dcterms:W3CDTF">2024-02-28T19:00:39Z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A4398730F2544A9B9BDCAA58C3890829_11</vt:lpwstr>
  </property>
  <property fmtid="{D5CDD505-2E9C-101B-9397-08002B2CF9AE}" pid="3" name="KSOProductBuildVer">
    <vt:lpwstr>2052-12.1.0.16250</vt:lpwstr>
  </property>
</Properties>
</file>