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房屋整体质量无损检测分析系统项目规划设计蓝图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9" w:history="1">
        <w:r>
          <w:rPr>
            <w:rFonts w:ascii="仿宋" w:eastAsia="仿宋" w:hAnsi="仿宋" w:cs="仿宋" w:hint="eastAsia"/>
            <w:lang w:eastAsia="zh-CN"/>
          </w:rPr>
          <w:t>概论</w:t>
        </w:r>
        <w:r>
          <w:tab/>
        </w:r>
        <w:r>
          <w:fldChar w:fldCharType="begin"/>
        </w:r>
        <w:r>
          <w:instrText xml:space="preserve"> PAGEREF _Toc1749 \h </w:instrText>
        </w:r>
        <w:r>
          <w:fldChar w:fldCharType="separate"/>
        </w:r>
        <w:r>
          <w:t>3</w:t>
        </w:r>
        <w:r>
          <w:fldChar w:fldCharType="end"/>
        </w:r>
      </w:hyperlink>
    </w:p>
    <w:p>
      <w:pPr>
        <w:pStyle w:val="TOC1"/>
        <w:tabs>
          <w:tab w:val="right" w:leader="dot" w:pos="8306"/>
        </w:tabs>
      </w:pPr>
      <w:hyperlink w:anchor="_Toc12916" w:history="1">
        <w:r>
          <w:rPr>
            <w:rFonts w:ascii="仿宋" w:eastAsia="仿宋" w:hAnsi="仿宋" w:cs="仿宋" w:hint="eastAsia"/>
            <w:lang w:eastAsia="zh-CN"/>
          </w:rPr>
          <w:t>一、产品规划分析</w:t>
        </w:r>
        <w:r>
          <w:tab/>
        </w:r>
        <w:r>
          <w:fldChar w:fldCharType="begin"/>
        </w:r>
        <w:r>
          <w:instrText xml:space="preserve"> PAGEREF _Toc12916 \h </w:instrText>
        </w:r>
        <w:r>
          <w:fldChar w:fldCharType="separate"/>
        </w:r>
        <w:r>
          <w:t>3</w:t>
        </w:r>
        <w:r>
          <w:fldChar w:fldCharType="end"/>
        </w:r>
      </w:hyperlink>
    </w:p>
    <w:p>
      <w:pPr>
        <w:pStyle w:val="TOC2"/>
        <w:tabs>
          <w:tab w:val="right" w:leader="dot" w:pos="8306"/>
        </w:tabs>
      </w:pPr>
      <w:hyperlink w:anchor="_Toc26702" w:history="1">
        <w:r>
          <w:rPr>
            <w:rFonts w:ascii="仿宋" w:eastAsia="仿宋" w:hAnsi="仿宋" w:cs="仿宋" w:hint="eastAsia"/>
            <w:lang w:eastAsia="zh-CN"/>
          </w:rPr>
          <w:t>(一)、产品规划</w:t>
        </w:r>
        <w:r>
          <w:tab/>
        </w:r>
        <w:r>
          <w:fldChar w:fldCharType="begin"/>
        </w:r>
        <w:r>
          <w:instrText xml:space="preserve"> PAGEREF _Toc26702 \h </w:instrText>
        </w:r>
        <w:r>
          <w:fldChar w:fldCharType="separate"/>
        </w:r>
        <w:r>
          <w:t>3</w:t>
        </w:r>
        <w:r>
          <w:fldChar w:fldCharType="end"/>
        </w:r>
      </w:hyperlink>
    </w:p>
    <w:p>
      <w:pPr>
        <w:pStyle w:val="TOC2"/>
        <w:tabs>
          <w:tab w:val="right" w:leader="dot" w:pos="8306"/>
        </w:tabs>
      </w:pPr>
      <w:hyperlink w:anchor="_Toc12492" w:history="1">
        <w:r>
          <w:rPr>
            <w:rFonts w:ascii="仿宋" w:eastAsia="仿宋" w:hAnsi="仿宋" w:cs="仿宋" w:hint="eastAsia"/>
            <w:lang w:eastAsia="zh-CN"/>
          </w:rPr>
          <w:t>(二)、建设规模</w:t>
        </w:r>
        <w:r>
          <w:tab/>
        </w:r>
        <w:r>
          <w:fldChar w:fldCharType="begin"/>
        </w:r>
        <w:r>
          <w:instrText xml:space="preserve"> PAGEREF _Toc12492 \h </w:instrText>
        </w:r>
        <w:r>
          <w:fldChar w:fldCharType="separate"/>
        </w:r>
        <w:r>
          <w:t>4</w:t>
        </w:r>
        <w:r>
          <w:fldChar w:fldCharType="end"/>
        </w:r>
      </w:hyperlink>
    </w:p>
    <w:p>
      <w:pPr>
        <w:pStyle w:val="TOC1"/>
        <w:tabs>
          <w:tab w:val="right" w:leader="dot" w:pos="8306"/>
        </w:tabs>
      </w:pPr>
      <w:hyperlink w:anchor="_Toc7332" w:history="1">
        <w:r>
          <w:rPr>
            <w:rFonts w:ascii="仿宋" w:eastAsia="仿宋" w:hAnsi="仿宋" w:cs="仿宋" w:hint="eastAsia"/>
            <w:lang w:eastAsia="zh-CN"/>
          </w:rPr>
          <w:t>二、房屋整体质量无损检测分析系统项目建设背景及必要性分析</w:t>
        </w:r>
        <w:r>
          <w:tab/>
        </w:r>
        <w:r>
          <w:fldChar w:fldCharType="begin"/>
        </w:r>
        <w:r>
          <w:instrText xml:space="preserve"> PAGEREF _Toc7332 \h </w:instrText>
        </w:r>
        <w:r>
          <w:fldChar w:fldCharType="separate"/>
        </w:r>
        <w:r>
          <w:t>5</w:t>
        </w:r>
        <w:r>
          <w:fldChar w:fldCharType="end"/>
        </w:r>
      </w:hyperlink>
    </w:p>
    <w:p>
      <w:pPr>
        <w:pStyle w:val="TOC2"/>
        <w:tabs>
          <w:tab w:val="right" w:leader="dot" w:pos="8306"/>
        </w:tabs>
      </w:pPr>
      <w:hyperlink w:anchor="_Toc16087" w:history="1">
        <w:r>
          <w:rPr>
            <w:rFonts w:ascii="仿宋" w:eastAsia="仿宋" w:hAnsi="仿宋" w:cs="仿宋" w:hint="eastAsia"/>
            <w:lang w:eastAsia="zh-CN"/>
          </w:rPr>
          <w:t>(一)、房屋整体质量无损检测分析系统项目背景分析</w:t>
        </w:r>
        <w:r>
          <w:tab/>
        </w:r>
        <w:r>
          <w:fldChar w:fldCharType="begin"/>
        </w:r>
        <w:r>
          <w:instrText xml:space="preserve"> PAGEREF _Toc16087 \h </w:instrText>
        </w:r>
        <w:r>
          <w:fldChar w:fldCharType="separate"/>
        </w:r>
        <w:r>
          <w:t>5</w:t>
        </w:r>
        <w:r>
          <w:fldChar w:fldCharType="end"/>
        </w:r>
      </w:hyperlink>
    </w:p>
    <w:p>
      <w:pPr>
        <w:pStyle w:val="TOC2"/>
        <w:tabs>
          <w:tab w:val="right" w:leader="dot" w:pos="8306"/>
        </w:tabs>
      </w:pPr>
      <w:hyperlink w:anchor="_Toc17916" w:history="1">
        <w:r>
          <w:rPr>
            <w:rFonts w:ascii="仿宋" w:eastAsia="仿宋" w:hAnsi="仿宋" w:cs="仿宋" w:hint="eastAsia"/>
            <w:lang w:eastAsia="zh-CN"/>
          </w:rPr>
          <w:t>(二)、房屋整体质量无损检测分析系统项目建设必要性分析</w:t>
        </w:r>
        <w:r>
          <w:tab/>
        </w:r>
        <w:r>
          <w:fldChar w:fldCharType="begin"/>
        </w:r>
        <w:r>
          <w:instrText xml:space="preserve"> PAGEREF _Toc17916 \h </w:instrText>
        </w:r>
        <w:r>
          <w:fldChar w:fldCharType="separate"/>
        </w:r>
        <w:r>
          <w:t>7</w:t>
        </w:r>
        <w:r>
          <w:fldChar w:fldCharType="end"/>
        </w:r>
      </w:hyperlink>
    </w:p>
    <w:p>
      <w:pPr>
        <w:pStyle w:val="TOC1"/>
        <w:tabs>
          <w:tab w:val="right" w:leader="dot" w:pos="8306"/>
        </w:tabs>
      </w:pPr>
      <w:hyperlink w:anchor="_Toc19072" w:history="1">
        <w:r>
          <w:rPr>
            <w:rFonts w:ascii="仿宋" w:eastAsia="仿宋" w:hAnsi="仿宋" w:cs="仿宋" w:hint="eastAsia"/>
            <w:lang w:eastAsia="zh-CN"/>
          </w:rPr>
          <w:t>三、房屋整体质量无损检测分析系统项目概论</w:t>
        </w:r>
        <w:r>
          <w:tab/>
        </w:r>
        <w:r>
          <w:fldChar w:fldCharType="begin"/>
        </w:r>
        <w:r>
          <w:instrText xml:space="preserve"> PAGEREF _Toc19072 \h </w:instrText>
        </w:r>
        <w:r>
          <w:fldChar w:fldCharType="separate"/>
        </w:r>
        <w:r>
          <w:t>9</w:t>
        </w:r>
        <w:r>
          <w:fldChar w:fldCharType="end"/>
        </w:r>
      </w:hyperlink>
    </w:p>
    <w:p>
      <w:pPr>
        <w:pStyle w:val="TOC2"/>
        <w:tabs>
          <w:tab w:val="right" w:leader="dot" w:pos="8306"/>
        </w:tabs>
      </w:pPr>
      <w:hyperlink w:anchor="_Toc1418" w:history="1">
        <w:r>
          <w:rPr>
            <w:rFonts w:ascii="仿宋" w:eastAsia="仿宋" w:hAnsi="仿宋" w:cs="仿宋" w:hint="eastAsia"/>
            <w:lang w:eastAsia="zh-CN"/>
          </w:rPr>
          <w:t>(一)、房屋整体质量无损检测分析系统项目概况</w:t>
        </w:r>
        <w:r>
          <w:tab/>
        </w:r>
        <w:r>
          <w:fldChar w:fldCharType="begin"/>
        </w:r>
        <w:r>
          <w:instrText xml:space="preserve"> PAGEREF _Toc1418 \h </w:instrText>
        </w:r>
        <w:r>
          <w:fldChar w:fldCharType="separate"/>
        </w:r>
        <w:r>
          <w:t>9</w:t>
        </w:r>
        <w:r>
          <w:fldChar w:fldCharType="end"/>
        </w:r>
      </w:hyperlink>
    </w:p>
    <w:p>
      <w:pPr>
        <w:pStyle w:val="TOC2"/>
        <w:tabs>
          <w:tab w:val="right" w:leader="dot" w:pos="8306"/>
        </w:tabs>
      </w:pPr>
      <w:hyperlink w:anchor="_Toc30550" w:history="1">
        <w:r>
          <w:rPr>
            <w:rFonts w:ascii="仿宋" w:eastAsia="仿宋" w:hAnsi="仿宋" w:cs="仿宋" w:hint="eastAsia"/>
            <w:lang w:eastAsia="zh-CN"/>
          </w:rPr>
          <w:t>(二)、房屋整体质量无损检测分析系统项目目标</w:t>
        </w:r>
        <w:r>
          <w:tab/>
        </w:r>
        <w:r>
          <w:fldChar w:fldCharType="begin"/>
        </w:r>
        <w:r>
          <w:instrText xml:space="preserve"> PAGEREF _Toc30550 \h </w:instrText>
        </w:r>
        <w:r>
          <w:fldChar w:fldCharType="separate"/>
        </w:r>
        <w:r>
          <w:t>11</w:t>
        </w:r>
        <w:r>
          <w:fldChar w:fldCharType="end"/>
        </w:r>
      </w:hyperlink>
    </w:p>
    <w:p>
      <w:pPr>
        <w:pStyle w:val="TOC2"/>
        <w:tabs>
          <w:tab w:val="right" w:leader="dot" w:pos="8306"/>
        </w:tabs>
      </w:pPr>
      <w:hyperlink w:anchor="_Toc805" w:history="1">
        <w:r>
          <w:rPr>
            <w:rFonts w:ascii="仿宋" w:eastAsia="仿宋" w:hAnsi="仿宋" w:cs="仿宋" w:hint="eastAsia"/>
            <w:lang w:eastAsia="zh-CN"/>
          </w:rPr>
          <w:t>(三)、房屋整体质量无损检测分析系统项目提出的理由</w:t>
        </w:r>
        <w:r>
          <w:tab/>
        </w:r>
        <w:r>
          <w:fldChar w:fldCharType="begin"/>
        </w:r>
        <w:r>
          <w:instrText xml:space="preserve"> PAGEREF _Toc805 \h </w:instrText>
        </w:r>
        <w:r>
          <w:fldChar w:fldCharType="separate"/>
        </w:r>
        <w:r>
          <w:t>12</w:t>
        </w:r>
        <w:r>
          <w:fldChar w:fldCharType="end"/>
        </w:r>
      </w:hyperlink>
    </w:p>
    <w:p>
      <w:pPr>
        <w:pStyle w:val="TOC2"/>
        <w:tabs>
          <w:tab w:val="right" w:leader="dot" w:pos="8306"/>
        </w:tabs>
      </w:pPr>
      <w:hyperlink w:anchor="_Toc7762" w:history="1">
        <w:r>
          <w:rPr>
            <w:rFonts w:ascii="仿宋" w:eastAsia="仿宋" w:hAnsi="仿宋" w:cs="仿宋" w:hint="eastAsia"/>
            <w:lang w:eastAsia="zh-CN"/>
          </w:rPr>
          <w:t>(四)、房屋整体质量无损检测分析系统项目意义</w:t>
        </w:r>
        <w:r>
          <w:tab/>
        </w:r>
        <w:r>
          <w:fldChar w:fldCharType="begin"/>
        </w:r>
        <w:r>
          <w:instrText xml:space="preserve"> PAGEREF _Toc7762 \h </w:instrText>
        </w:r>
        <w:r>
          <w:fldChar w:fldCharType="separate"/>
        </w:r>
        <w:r>
          <w:t>14</w:t>
        </w:r>
        <w:r>
          <w:fldChar w:fldCharType="end"/>
        </w:r>
      </w:hyperlink>
    </w:p>
    <w:p>
      <w:pPr>
        <w:pStyle w:val="TOC2"/>
        <w:tabs>
          <w:tab w:val="right" w:leader="dot" w:pos="8306"/>
        </w:tabs>
      </w:pPr>
      <w:hyperlink w:anchor="_Toc10868" w:history="1">
        <w:r>
          <w:rPr>
            <w:rFonts w:ascii="仿宋" w:eastAsia="仿宋" w:hAnsi="仿宋" w:cs="仿宋" w:hint="eastAsia"/>
            <w:lang w:eastAsia="zh-CN"/>
          </w:rPr>
          <w:t>(五)、房屋整体质量无损检测分析系统项目背景</w:t>
        </w:r>
        <w:r>
          <w:tab/>
        </w:r>
        <w:r>
          <w:fldChar w:fldCharType="begin"/>
        </w:r>
        <w:r>
          <w:instrText xml:space="preserve"> PAGEREF _Toc10868 \h </w:instrText>
        </w:r>
        <w:r>
          <w:fldChar w:fldCharType="separate"/>
        </w:r>
        <w:r>
          <w:t>15</w:t>
        </w:r>
        <w:r>
          <w:fldChar w:fldCharType="end"/>
        </w:r>
      </w:hyperlink>
    </w:p>
    <w:p>
      <w:pPr>
        <w:pStyle w:val="TOC1"/>
        <w:tabs>
          <w:tab w:val="right" w:leader="dot" w:pos="8306"/>
        </w:tabs>
      </w:pPr>
      <w:hyperlink w:anchor="_Toc24771" w:history="1">
        <w:r>
          <w:rPr>
            <w:rFonts w:ascii="仿宋" w:eastAsia="仿宋" w:hAnsi="仿宋" w:cs="仿宋" w:hint="eastAsia"/>
            <w:lang w:eastAsia="zh-CN"/>
          </w:rPr>
          <w:t>四、房屋整体质量无损检测分析系统项目危机管理</w:t>
        </w:r>
        <w:r>
          <w:tab/>
        </w:r>
        <w:r>
          <w:fldChar w:fldCharType="begin"/>
        </w:r>
        <w:r>
          <w:instrText xml:space="preserve"> PAGEREF _Toc24771 \h </w:instrText>
        </w:r>
        <w:r>
          <w:fldChar w:fldCharType="separate"/>
        </w:r>
        <w:r>
          <w:t>16</w:t>
        </w:r>
        <w:r>
          <w:fldChar w:fldCharType="end"/>
        </w:r>
      </w:hyperlink>
    </w:p>
    <w:p>
      <w:pPr>
        <w:pStyle w:val="TOC2"/>
        <w:tabs>
          <w:tab w:val="right" w:leader="dot" w:pos="8306"/>
        </w:tabs>
      </w:pPr>
      <w:hyperlink w:anchor="_Toc4776" w:history="1">
        <w:r>
          <w:rPr>
            <w:rFonts w:ascii="仿宋" w:eastAsia="仿宋" w:hAnsi="仿宋" w:cs="仿宋" w:hint="eastAsia"/>
            <w:lang w:eastAsia="zh-CN"/>
          </w:rPr>
          <w:t>(一)、危机预警与识别</w:t>
        </w:r>
        <w:r>
          <w:tab/>
        </w:r>
        <w:r>
          <w:fldChar w:fldCharType="begin"/>
        </w:r>
        <w:r>
          <w:instrText xml:space="preserve"> PAGEREF _Toc4776 \h </w:instrText>
        </w:r>
        <w:r>
          <w:fldChar w:fldCharType="separate"/>
        </w:r>
        <w:r>
          <w:t>16</w:t>
        </w:r>
        <w:r>
          <w:fldChar w:fldCharType="end"/>
        </w:r>
      </w:hyperlink>
    </w:p>
    <w:p>
      <w:pPr>
        <w:pStyle w:val="TOC2"/>
        <w:tabs>
          <w:tab w:val="right" w:leader="dot" w:pos="8306"/>
        </w:tabs>
      </w:pPr>
      <w:hyperlink w:anchor="_Toc4017" w:history="1">
        <w:r>
          <w:rPr>
            <w:rFonts w:ascii="仿宋" w:eastAsia="仿宋" w:hAnsi="仿宋" w:cs="仿宋" w:hint="eastAsia"/>
            <w:lang w:eastAsia="zh-CN"/>
          </w:rPr>
          <w:t>(二)、危机应对与恢复</w:t>
        </w:r>
        <w:r>
          <w:tab/>
        </w:r>
        <w:r>
          <w:fldChar w:fldCharType="begin"/>
        </w:r>
        <w:r>
          <w:instrText xml:space="preserve"> PAGEREF _Toc4017 \h </w:instrText>
        </w:r>
        <w:r>
          <w:fldChar w:fldCharType="separate"/>
        </w:r>
        <w:r>
          <w:t>17</w:t>
        </w:r>
        <w:r>
          <w:fldChar w:fldCharType="end"/>
        </w:r>
      </w:hyperlink>
    </w:p>
    <w:p>
      <w:pPr>
        <w:pStyle w:val="TOC1"/>
        <w:tabs>
          <w:tab w:val="right" w:leader="dot" w:pos="8306"/>
        </w:tabs>
      </w:pPr>
      <w:hyperlink w:anchor="_Toc27869" w:history="1">
        <w:r>
          <w:rPr>
            <w:rFonts w:ascii="仿宋" w:eastAsia="仿宋" w:hAnsi="仿宋" w:cs="仿宋" w:hint="eastAsia"/>
            <w:lang w:eastAsia="zh-CN"/>
          </w:rPr>
          <w:t>五、房屋整体质量无损检测分析系统项目绩效评估</w:t>
        </w:r>
        <w:r>
          <w:tab/>
        </w:r>
        <w:r>
          <w:fldChar w:fldCharType="begin"/>
        </w:r>
        <w:r>
          <w:instrText xml:space="preserve"> PAGEREF _Toc27869 \h </w:instrText>
        </w:r>
        <w:r>
          <w:fldChar w:fldCharType="separate"/>
        </w:r>
        <w:r>
          <w:t>19</w:t>
        </w:r>
        <w:r>
          <w:fldChar w:fldCharType="end"/>
        </w:r>
      </w:hyperlink>
    </w:p>
    <w:p>
      <w:pPr>
        <w:pStyle w:val="TOC2"/>
        <w:tabs>
          <w:tab w:val="right" w:leader="dot" w:pos="8306"/>
        </w:tabs>
      </w:pPr>
      <w:hyperlink w:anchor="_Toc29490" w:history="1">
        <w:r>
          <w:rPr>
            <w:rFonts w:ascii="仿宋" w:eastAsia="仿宋" w:hAnsi="仿宋" w:cs="仿宋" w:hint="eastAsia"/>
            <w:lang w:eastAsia="zh-CN"/>
          </w:rPr>
          <w:t>(一)、绩效评估指标</w:t>
        </w:r>
        <w:r>
          <w:tab/>
        </w:r>
        <w:r>
          <w:fldChar w:fldCharType="begin"/>
        </w:r>
        <w:r>
          <w:instrText xml:space="preserve"> PAGEREF _Toc29490 \h </w:instrText>
        </w:r>
        <w:r>
          <w:fldChar w:fldCharType="separate"/>
        </w:r>
        <w:r>
          <w:t>19</w:t>
        </w:r>
        <w:r>
          <w:fldChar w:fldCharType="end"/>
        </w:r>
      </w:hyperlink>
    </w:p>
    <w:p>
      <w:pPr>
        <w:pStyle w:val="TOC2"/>
        <w:tabs>
          <w:tab w:val="right" w:leader="dot" w:pos="8306"/>
        </w:tabs>
      </w:pPr>
      <w:hyperlink w:anchor="_Toc30355" w:history="1">
        <w:r>
          <w:rPr>
            <w:rFonts w:ascii="仿宋" w:eastAsia="仿宋" w:hAnsi="仿宋" w:cs="仿宋" w:hint="eastAsia"/>
            <w:lang w:eastAsia="zh-CN"/>
          </w:rPr>
          <w:t>(二)、绩效评估方法</w:t>
        </w:r>
        <w:r>
          <w:tab/>
        </w:r>
        <w:r>
          <w:fldChar w:fldCharType="begin"/>
        </w:r>
        <w:r>
          <w:instrText xml:space="preserve"> PAGEREF _Toc30355 \h </w:instrText>
        </w:r>
        <w:r>
          <w:fldChar w:fldCharType="separate"/>
        </w:r>
        <w:r>
          <w:t>20</w:t>
        </w:r>
        <w:r>
          <w:fldChar w:fldCharType="end"/>
        </w:r>
      </w:hyperlink>
    </w:p>
    <w:p>
      <w:pPr>
        <w:pStyle w:val="TOC2"/>
        <w:tabs>
          <w:tab w:val="right" w:leader="dot" w:pos="8306"/>
        </w:tabs>
      </w:pPr>
      <w:hyperlink w:anchor="_Toc6534" w:history="1">
        <w:r>
          <w:rPr>
            <w:rFonts w:ascii="仿宋" w:eastAsia="仿宋" w:hAnsi="仿宋" w:cs="仿宋" w:hint="eastAsia"/>
            <w:lang w:eastAsia="zh-CN"/>
          </w:rPr>
          <w:t>(三)、绩效评估周期</w:t>
        </w:r>
        <w:r>
          <w:tab/>
        </w:r>
        <w:r>
          <w:fldChar w:fldCharType="begin"/>
        </w:r>
        <w:r>
          <w:instrText xml:space="preserve"> PAGEREF _Toc6534 \h </w:instrText>
        </w:r>
        <w:r>
          <w:fldChar w:fldCharType="separate"/>
        </w:r>
        <w:r>
          <w:t>22</w:t>
        </w:r>
        <w:r>
          <w:fldChar w:fldCharType="end"/>
        </w:r>
      </w:hyperlink>
    </w:p>
    <w:p>
      <w:pPr>
        <w:pStyle w:val="TOC1"/>
        <w:tabs>
          <w:tab w:val="right" w:leader="dot" w:pos="8306"/>
        </w:tabs>
      </w:pPr>
      <w:hyperlink w:anchor="_Toc6365" w:history="1">
        <w:r>
          <w:rPr>
            <w:rFonts w:ascii="仿宋" w:eastAsia="仿宋" w:hAnsi="仿宋" w:cs="仿宋" w:hint="eastAsia"/>
            <w:lang w:eastAsia="zh-CN"/>
          </w:rPr>
          <w:t>六、房屋整体质量无损检测分析系统项目土建工程</w:t>
        </w:r>
        <w:r>
          <w:tab/>
        </w:r>
        <w:r>
          <w:fldChar w:fldCharType="begin"/>
        </w:r>
        <w:r>
          <w:instrText xml:space="preserve"> PAGEREF _Toc6365 \h </w:instrText>
        </w:r>
        <w:r>
          <w:fldChar w:fldCharType="separate"/>
        </w:r>
        <w:r>
          <w:t>23</w:t>
        </w:r>
        <w:r>
          <w:fldChar w:fldCharType="end"/>
        </w:r>
      </w:hyperlink>
    </w:p>
    <w:p>
      <w:pPr>
        <w:pStyle w:val="TOC2"/>
        <w:tabs>
          <w:tab w:val="right" w:leader="dot" w:pos="8306"/>
        </w:tabs>
      </w:pPr>
      <w:hyperlink w:anchor="_Toc21493" w:history="1">
        <w:r>
          <w:rPr>
            <w:rFonts w:ascii="仿宋" w:eastAsia="仿宋" w:hAnsi="仿宋" w:cs="仿宋" w:hint="eastAsia"/>
            <w:lang w:eastAsia="zh-CN"/>
          </w:rPr>
          <w:t>(一)、建筑工程设计原则</w:t>
        </w:r>
        <w:r>
          <w:tab/>
        </w:r>
        <w:r>
          <w:fldChar w:fldCharType="begin"/>
        </w:r>
        <w:r>
          <w:instrText xml:space="preserve"> PAGEREF _Toc21493 \h </w:instrText>
        </w:r>
        <w:r>
          <w:fldChar w:fldCharType="separate"/>
        </w:r>
        <w:r>
          <w:t>23</w:t>
        </w:r>
        <w:r>
          <w:fldChar w:fldCharType="end"/>
        </w:r>
      </w:hyperlink>
    </w:p>
    <w:p>
      <w:pPr>
        <w:pStyle w:val="TOC2"/>
        <w:tabs>
          <w:tab w:val="right" w:leader="dot" w:pos="8306"/>
        </w:tabs>
      </w:pPr>
      <w:hyperlink w:anchor="_Toc25155" w:history="1">
        <w:r>
          <w:rPr>
            <w:rFonts w:ascii="仿宋" w:eastAsia="仿宋" w:hAnsi="仿宋" w:cs="仿宋" w:hint="eastAsia"/>
            <w:lang w:eastAsia="zh-CN"/>
          </w:rPr>
          <w:t>(二)、土建工程设计年限及安全等级</w:t>
        </w:r>
        <w:r>
          <w:tab/>
        </w:r>
        <w:r>
          <w:fldChar w:fldCharType="begin"/>
        </w:r>
        <w:r>
          <w:instrText xml:space="preserve"> PAGEREF _Toc25155 \h </w:instrText>
        </w:r>
        <w:r>
          <w:fldChar w:fldCharType="separate"/>
        </w:r>
        <w:r>
          <w:t>24</w:t>
        </w:r>
        <w:r>
          <w:fldChar w:fldCharType="end"/>
        </w:r>
      </w:hyperlink>
    </w:p>
    <w:p>
      <w:pPr>
        <w:pStyle w:val="TOC2"/>
        <w:tabs>
          <w:tab w:val="right" w:leader="dot" w:pos="8306"/>
        </w:tabs>
      </w:pPr>
      <w:hyperlink w:anchor="_Toc30663" w:history="1">
        <w:r>
          <w:rPr>
            <w:rFonts w:ascii="仿宋" w:eastAsia="仿宋" w:hAnsi="仿宋" w:cs="仿宋" w:hint="eastAsia"/>
            <w:lang w:eastAsia="zh-CN"/>
          </w:rPr>
          <w:t>(三)、建筑工程设计总体要求</w:t>
        </w:r>
        <w:r>
          <w:tab/>
        </w:r>
        <w:r>
          <w:fldChar w:fldCharType="begin"/>
        </w:r>
        <w:r>
          <w:instrText xml:space="preserve"> PAGEREF _Toc30663 \h </w:instrText>
        </w:r>
        <w:r>
          <w:fldChar w:fldCharType="separate"/>
        </w:r>
        <w:r>
          <w:t>25</w:t>
        </w:r>
        <w:r>
          <w:fldChar w:fldCharType="end"/>
        </w:r>
      </w:hyperlink>
    </w:p>
    <w:p>
      <w:pPr>
        <w:pStyle w:val="TOC2"/>
        <w:tabs>
          <w:tab w:val="right" w:leader="dot" w:pos="8306"/>
        </w:tabs>
      </w:pPr>
      <w:hyperlink w:anchor="_Toc14435" w:history="1">
        <w:r>
          <w:rPr>
            <w:rFonts w:ascii="仿宋" w:eastAsia="仿宋" w:hAnsi="仿宋" w:cs="仿宋" w:hint="eastAsia"/>
            <w:lang w:eastAsia="zh-CN"/>
          </w:rPr>
          <w:t>(四)、土建工程建设指标</w:t>
        </w:r>
        <w:r>
          <w:tab/>
        </w:r>
        <w:r>
          <w:fldChar w:fldCharType="begin"/>
        </w:r>
        <w:r>
          <w:instrText xml:space="preserve"> PAGEREF _Toc14435 \h </w:instrText>
        </w:r>
        <w:r>
          <w:fldChar w:fldCharType="separate"/>
        </w:r>
        <w:r>
          <w:t>26</w:t>
        </w:r>
        <w:r>
          <w:fldChar w:fldCharType="end"/>
        </w:r>
      </w:hyperlink>
    </w:p>
    <w:p>
      <w:pPr>
        <w:pStyle w:val="TOC1"/>
        <w:tabs>
          <w:tab w:val="right" w:leader="dot" w:pos="8306"/>
        </w:tabs>
      </w:pPr>
      <w:hyperlink w:anchor="_Toc27595" w:history="1">
        <w:r>
          <w:rPr>
            <w:rFonts w:ascii="仿宋" w:eastAsia="仿宋" w:hAnsi="仿宋" w:cs="仿宋" w:hint="eastAsia"/>
            <w:lang w:eastAsia="zh-CN"/>
          </w:rPr>
          <w:t>七、房屋整体质量无损检测分析系统项目计划安排</w:t>
        </w:r>
        <w:r>
          <w:tab/>
        </w:r>
        <w:r>
          <w:fldChar w:fldCharType="begin"/>
        </w:r>
        <w:r>
          <w:instrText xml:space="preserve"> PAGEREF _Toc27595 \h </w:instrText>
        </w:r>
        <w:r>
          <w:fldChar w:fldCharType="separate"/>
        </w:r>
        <w:r>
          <w:t>26</w:t>
        </w:r>
        <w:r>
          <w:fldChar w:fldCharType="end"/>
        </w:r>
      </w:hyperlink>
    </w:p>
    <w:p>
      <w:pPr>
        <w:pStyle w:val="TOC2"/>
        <w:tabs>
          <w:tab w:val="right" w:leader="dot" w:pos="8306"/>
        </w:tabs>
      </w:pPr>
      <w:hyperlink w:anchor="_Toc18381" w:history="1">
        <w:r>
          <w:rPr>
            <w:rFonts w:ascii="仿宋" w:eastAsia="仿宋" w:hAnsi="仿宋" w:cs="仿宋" w:hint="eastAsia"/>
            <w:lang w:eastAsia="zh-CN"/>
          </w:rPr>
          <w:t>(一)、建设周期</w:t>
        </w:r>
        <w:r>
          <w:tab/>
        </w:r>
        <w:r>
          <w:fldChar w:fldCharType="begin"/>
        </w:r>
        <w:r>
          <w:instrText xml:space="preserve"> PAGEREF _Toc18381 \h </w:instrText>
        </w:r>
        <w:r>
          <w:fldChar w:fldCharType="separate"/>
        </w:r>
        <w:r>
          <w:t>26</w:t>
        </w:r>
        <w:r>
          <w:fldChar w:fldCharType="end"/>
        </w:r>
      </w:hyperlink>
    </w:p>
    <w:p>
      <w:pPr>
        <w:pStyle w:val="TOC2"/>
        <w:tabs>
          <w:tab w:val="right" w:leader="dot" w:pos="8306"/>
        </w:tabs>
      </w:pPr>
      <w:hyperlink w:anchor="_Toc3912" w:history="1">
        <w:r>
          <w:rPr>
            <w:rFonts w:ascii="仿宋" w:eastAsia="仿宋" w:hAnsi="仿宋" w:cs="仿宋" w:hint="eastAsia"/>
            <w:lang w:eastAsia="zh-CN"/>
          </w:rPr>
          <w:t>(二)、建设进度</w:t>
        </w:r>
        <w:r>
          <w:tab/>
        </w:r>
        <w:r>
          <w:fldChar w:fldCharType="begin"/>
        </w:r>
        <w:r>
          <w:instrText xml:space="preserve"> PAGEREF _Toc3912 \h </w:instrText>
        </w:r>
        <w:r>
          <w:fldChar w:fldCharType="separate"/>
        </w:r>
        <w:r>
          <w:t>27</w:t>
        </w:r>
        <w:r>
          <w:fldChar w:fldCharType="end"/>
        </w:r>
      </w:hyperlink>
    </w:p>
    <w:p>
      <w:pPr>
        <w:pStyle w:val="TOC2"/>
        <w:tabs>
          <w:tab w:val="right" w:leader="dot" w:pos="8306"/>
        </w:tabs>
      </w:pPr>
      <w:hyperlink w:anchor="_Toc11198" w:history="1">
        <w:r>
          <w:rPr>
            <w:rFonts w:ascii="仿宋" w:eastAsia="仿宋" w:hAnsi="仿宋" w:cs="仿宋" w:hint="eastAsia"/>
            <w:lang w:eastAsia="zh-CN"/>
          </w:rPr>
          <w:t>(三)、进度安排注意事项</w:t>
        </w:r>
        <w:r>
          <w:tab/>
        </w:r>
        <w:r>
          <w:fldChar w:fldCharType="begin"/>
        </w:r>
        <w:r>
          <w:instrText xml:space="preserve"> PAGEREF _Toc11198 \h </w:instrText>
        </w:r>
        <w:r>
          <w:fldChar w:fldCharType="separate"/>
        </w:r>
        <w:r>
          <w:t>28</w:t>
        </w:r>
        <w:r>
          <w:fldChar w:fldCharType="end"/>
        </w:r>
      </w:hyperlink>
    </w:p>
    <w:p>
      <w:pPr>
        <w:pStyle w:val="TOC2"/>
        <w:tabs>
          <w:tab w:val="right" w:leader="dot" w:pos="8306"/>
        </w:tabs>
      </w:pPr>
      <w:hyperlink w:anchor="_Toc11604" w:history="1">
        <w:r>
          <w:rPr>
            <w:rFonts w:ascii="仿宋" w:eastAsia="仿宋" w:hAnsi="仿宋" w:cs="仿宋" w:hint="eastAsia"/>
            <w:lang w:eastAsia="zh-CN"/>
          </w:rPr>
          <w:t>(四)、人力资源配置</w:t>
        </w:r>
        <w:r>
          <w:tab/>
        </w:r>
        <w:r>
          <w:fldChar w:fldCharType="begin"/>
        </w:r>
        <w:r>
          <w:instrText xml:space="preserve"> PAGEREF _Toc11604 \h </w:instrText>
        </w:r>
        <w:r>
          <w:fldChar w:fldCharType="separate"/>
        </w:r>
        <w:r>
          <w:t>30</w:t>
        </w:r>
        <w:r>
          <w:fldChar w:fldCharType="end"/>
        </w:r>
      </w:hyperlink>
    </w:p>
    <w:p>
      <w:pPr>
        <w:pStyle w:val="TOC1"/>
        <w:tabs>
          <w:tab w:val="right" w:leader="dot" w:pos="8306"/>
        </w:tabs>
      </w:pPr>
      <w:hyperlink w:anchor="_Toc21661" w:history="1">
        <w:r>
          <w:rPr>
            <w:rFonts w:ascii="仿宋" w:eastAsia="仿宋" w:hAnsi="仿宋" w:cs="仿宋" w:hint="eastAsia"/>
            <w:lang w:eastAsia="zh-CN"/>
          </w:rPr>
          <w:t>八、生产安全保护</w:t>
        </w:r>
        <w:r>
          <w:tab/>
        </w:r>
        <w:r>
          <w:fldChar w:fldCharType="begin"/>
        </w:r>
        <w:r>
          <w:instrText xml:space="preserve"> PAGEREF _Toc21661 \h </w:instrText>
        </w:r>
        <w:r>
          <w:fldChar w:fldCharType="separate"/>
        </w:r>
        <w:r>
          <w:t>31</w:t>
        </w:r>
        <w:r>
          <w:fldChar w:fldCharType="end"/>
        </w:r>
      </w:hyperlink>
    </w:p>
    <w:p>
      <w:pPr>
        <w:pStyle w:val="TOC2"/>
        <w:tabs>
          <w:tab w:val="right" w:leader="dot" w:pos="8306"/>
        </w:tabs>
      </w:pPr>
      <w:hyperlink w:anchor="_Toc2005" w:history="1">
        <w:r>
          <w:rPr>
            <w:rFonts w:ascii="仿宋" w:eastAsia="仿宋" w:hAnsi="仿宋" w:cs="仿宋" w:hint="eastAsia"/>
            <w:lang w:eastAsia="zh-CN"/>
          </w:rPr>
          <w:t>(一)、消防安全</w:t>
        </w:r>
        <w:r>
          <w:tab/>
        </w:r>
        <w:r>
          <w:fldChar w:fldCharType="begin"/>
        </w:r>
        <w:r>
          <w:instrText xml:space="preserve"> PAGEREF _Toc2005 \h </w:instrText>
        </w:r>
        <w:r>
          <w:fldChar w:fldCharType="separate"/>
        </w:r>
        <w:r>
          <w:t>31</w:t>
        </w:r>
        <w:r>
          <w:fldChar w:fldCharType="end"/>
        </w:r>
      </w:hyperlink>
    </w:p>
    <w:p>
      <w:pPr>
        <w:pStyle w:val="TOC2"/>
        <w:tabs>
          <w:tab w:val="right" w:leader="dot" w:pos="8306"/>
        </w:tabs>
      </w:pPr>
      <w:hyperlink w:anchor="_Toc11107" w:history="1">
        <w:r>
          <w:rPr>
            <w:rFonts w:ascii="仿宋" w:eastAsia="仿宋" w:hAnsi="仿宋" w:cs="仿宋" w:hint="eastAsia"/>
            <w:lang w:eastAsia="zh-CN"/>
          </w:rPr>
          <w:t>(二)、防火防爆总图布置措施</w:t>
        </w:r>
        <w:r>
          <w:tab/>
        </w:r>
        <w:r>
          <w:fldChar w:fldCharType="begin"/>
        </w:r>
        <w:r>
          <w:instrText xml:space="preserve"> PAGEREF _Toc11107 \h </w:instrText>
        </w:r>
        <w:r>
          <w:fldChar w:fldCharType="separate"/>
        </w:r>
        <w:r>
          <w:t>33</w:t>
        </w:r>
        <w:r>
          <w:fldChar w:fldCharType="end"/>
        </w:r>
      </w:hyperlink>
    </w:p>
    <w:p>
      <w:pPr>
        <w:pStyle w:val="TOC2"/>
        <w:tabs>
          <w:tab w:val="right" w:leader="dot" w:pos="8306"/>
        </w:tabs>
      </w:pPr>
      <w:hyperlink w:anchor="_Toc8136" w:history="1">
        <w:r>
          <w:rPr>
            <w:rFonts w:ascii="仿宋" w:eastAsia="仿宋" w:hAnsi="仿宋" w:cs="仿宋" w:hint="eastAsia"/>
            <w:lang w:eastAsia="zh-CN"/>
          </w:rPr>
          <w:t>(三)、自然灾害防范措施</w:t>
        </w:r>
        <w:r>
          <w:tab/>
        </w:r>
        <w:r>
          <w:fldChar w:fldCharType="begin"/>
        </w:r>
        <w:r>
          <w:instrText xml:space="preserve"> PAGEREF _Toc8136 \h </w:instrText>
        </w:r>
        <w:r>
          <w:fldChar w:fldCharType="separate"/>
        </w:r>
        <w:r>
          <w:t>34</w:t>
        </w:r>
        <w:r>
          <w:fldChar w:fldCharType="end"/>
        </w:r>
      </w:hyperlink>
    </w:p>
    <w:p>
      <w:pPr>
        <w:pStyle w:val="TOC2"/>
        <w:tabs>
          <w:tab w:val="right" w:leader="dot" w:pos="8306"/>
        </w:tabs>
      </w:pPr>
      <w:hyperlink w:anchor="_Toc8541" w:history="1">
        <w:r>
          <w:rPr>
            <w:rFonts w:ascii="仿宋" w:eastAsia="仿宋" w:hAnsi="仿宋" w:cs="仿宋" w:hint="eastAsia"/>
            <w:lang w:eastAsia="zh-CN"/>
          </w:rPr>
          <w:t>(四)、安全色及安全标志使用要求</w:t>
        </w:r>
        <w:r>
          <w:tab/>
        </w:r>
        <w:r>
          <w:fldChar w:fldCharType="begin"/>
        </w:r>
        <w:r>
          <w:instrText xml:space="preserve"> PAGEREF _Toc8541 \h </w:instrText>
        </w:r>
        <w:r>
          <w:fldChar w:fldCharType="separate"/>
        </w:r>
        <w:r>
          <w:t>35</w:t>
        </w:r>
        <w:r>
          <w:fldChar w:fldCharType="end"/>
        </w:r>
      </w:hyperlink>
    </w:p>
    <w:p>
      <w:pPr>
        <w:pStyle w:val="TOC2"/>
        <w:tabs>
          <w:tab w:val="right" w:leader="dot" w:pos="8306"/>
        </w:tabs>
      </w:pPr>
      <w:hyperlink w:anchor="_Toc19583" w:history="1">
        <w:r>
          <w:rPr>
            <w:rFonts w:ascii="仿宋" w:eastAsia="仿宋" w:hAnsi="仿宋" w:cs="仿宋" w:hint="eastAsia"/>
            <w:lang w:eastAsia="zh-CN"/>
          </w:rPr>
          <w:t>(五)、防尘防毒措施</w:t>
        </w:r>
        <w:r>
          <w:tab/>
        </w:r>
        <w:r>
          <w:fldChar w:fldCharType="begin"/>
        </w:r>
        <w:r>
          <w:instrText xml:space="preserve"> PAGEREF _Toc19583 \h </w:instrText>
        </w:r>
        <w:r>
          <w:fldChar w:fldCharType="separate"/>
        </w:r>
        <w:r>
          <w:t>36</w:t>
        </w:r>
        <w:r>
          <w:fldChar w:fldCharType="end"/>
        </w:r>
      </w:hyperlink>
    </w:p>
    <w:p>
      <w:pPr>
        <w:pStyle w:val="TOC2"/>
        <w:tabs>
          <w:tab w:val="right" w:leader="dot" w:pos="8306"/>
        </w:tabs>
      </w:pPr>
      <w:hyperlink w:anchor="_Toc5866" w:history="1">
        <w:r>
          <w:rPr>
            <w:rFonts w:ascii="仿宋" w:eastAsia="仿宋" w:hAnsi="仿宋" w:cs="仿宋" w:hint="eastAsia"/>
            <w:lang w:eastAsia="zh-CN"/>
          </w:rPr>
          <w:t>(六)、防静电、触电防护及防雷措施</w:t>
        </w:r>
        <w:r>
          <w:tab/>
        </w:r>
        <w:r>
          <w:fldChar w:fldCharType="begin"/>
        </w:r>
        <w:r>
          <w:instrText xml:space="preserve"> PAGEREF _Toc5866 \h </w:instrText>
        </w:r>
        <w:r>
          <w:fldChar w:fldCharType="separate"/>
        </w:r>
        <w:r>
          <w:t>37</w:t>
        </w:r>
        <w:r>
          <w:fldChar w:fldCharType="end"/>
        </w:r>
      </w:hyperlink>
    </w:p>
    <w:p>
      <w:pPr>
        <w:pStyle w:val="TOC2"/>
        <w:tabs>
          <w:tab w:val="right" w:leader="dot" w:pos="8306"/>
        </w:tabs>
      </w:pPr>
      <w:hyperlink w:anchor="_Toc489" w:history="1">
        <w:r>
          <w:rPr>
            <w:rFonts w:ascii="仿宋" w:eastAsia="仿宋" w:hAnsi="仿宋" w:cs="仿宋" w:hint="eastAsia"/>
            <w:lang w:eastAsia="zh-CN"/>
          </w:rPr>
          <w:t>(七)、机械设备安全保障措施</w:t>
        </w:r>
        <w:r>
          <w:tab/>
        </w:r>
        <w:r>
          <w:fldChar w:fldCharType="begin"/>
        </w:r>
        <w:r>
          <w:instrText xml:space="preserve"> PAGEREF _Toc489 \h </w:instrText>
        </w:r>
        <w:r>
          <w:fldChar w:fldCharType="separate"/>
        </w:r>
        <w:r>
          <w:t>38</w:t>
        </w:r>
        <w:r>
          <w:fldChar w:fldCharType="end"/>
        </w:r>
      </w:hyperlink>
    </w:p>
    <w:p>
      <w:pPr>
        <w:pStyle w:val="TOC1"/>
        <w:tabs>
          <w:tab w:val="right" w:leader="dot" w:pos="8306"/>
        </w:tabs>
      </w:pPr>
      <w:hyperlink w:anchor="_Toc6425" w:history="1">
        <w:r>
          <w:rPr>
            <w:rFonts w:ascii="仿宋" w:eastAsia="仿宋" w:hAnsi="仿宋" w:cs="仿宋" w:hint="eastAsia"/>
            <w:lang w:eastAsia="zh-CN"/>
          </w:rPr>
          <w:t>九、房屋整体质量无损检测分析系统项目人力资源培养与发展</w:t>
        </w:r>
        <w:r>
          <w:tab/>
        </w:r>
        <w:r>
          <w:fldChar w:fldCharType="begin"/>
        </w:r>
        <w:r>
          <w:instrText xml:space="preserve"> PAGEREF _Toc6425 \h </w:instrText>
        </w:r>
        <w:r>
          <w:fldChar w:fldCharType="separate"/>
        </w:r>
        <w:r>
          <w:t>40</w:t>
        </w:r>
        <w:r>
          <w:fldChar w:fldCharType="end"/>
        </w:r>
      </w:hyperlink>
    </w:p>
    <w:p>
      <w:pPr>
        <w:pStyle w:val="TOC2"/>
        <w:tabs>
          <w:tab w:val="right" w:leader="dot" w:pos="8306"/>
        </w:tabs>
      </w:pPr>
      <w:hyperlink w:anchor="_Toc26163" w:history="1">
        <w:r>
          <w:rPr>
            <w:rFonts w:ascii="仿宋" w:eastAsia="仿宋" w:hAnsi="仿宋" w:cs="仿宋" w:hint="eastAsia"/>
            <w:lang w:eastAsia="zh-CN"/>
          </w:rPr>
          <w:t>(一)、人才需求与规划</w:t>
        </w:r>
        <w:r>
          <w:tab/>
        </w:r>
        <w:r>
          <w:fldChar w:fldCharType="begin"/>
        </w:r>
        <w:r>
          <w:instrText xml:space="preserve"> PAGEREF _Toc26163 \h </w:instrText>
        </w:r>
        <w:r>
          <w:fldChar w:fldCharType="separate"/>
        </w:r>
        <w:r>
          <w:t>40</w:t>
        </w:r>
        <w:r>
          <w:fldChar w:fldCharType="end"/>
        </w:r>
      </w:hyperlink>
    </w:p>
    <w:p>
      <w:pPr>
        <w:pStyle w:val="TOC2"/>
        <w:tabs>
          <w:tab w:val="right" w:leader="dot" w:pos="8306"/>
        </w:tabs>
      </w:pPr>
      <w:hyperlink w:anchor="_Toc13657" w:history="1">
        <w:r>
          <w:rPr>
            <w:rFonts w:ascii="仿宋" w:eastAsia="仿宋" w:hAnsi="仿宋" w:cs="仿宋" w:hint="eastAsia"/>
            <w:lang w:eastAsia="zh-CN"/>
          </w:rPr>
          <w:t>(二)、培训与发展计划</w:t>
        </w:r>
        <w:r>
          <w:tab/>
        </w:r>
        <w:r>
          <w:fldChar w:fldCharType="begin"/>
        </w:r>
        <w:r>
          <w:instrText xml:space="preserve"> PAGEREF _Toc13657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54" w:history="1">
        <w:r>
          <w:rPr>
            <w:rFonts w:ascii="仿宋" w:eastAsia="仿宋" w:hAnsi="仿宋" w:cs="仿宋" w:hint="eastAsia"/>
            <w:lang w:eastAsia="zh-CN"/>
          </w:rPr>
          <w:t>十、房屋整体质量无损检测分析系统项目投资规划</w:t>
        </w:r>
        <w:r>
          <w:tab/>
        </w:r>
        <w:r>
          <w:fldChar w:fldCharType="begin"/>
        </w:r>
        <w:r>
          <w:instrText xml:space="preserve"> PAGEREF _Toc6454 \h </w:instrText>
        </w:r>
        <w:r>
          <w:fldChar w:fldCharType="separate"/>
        </w:r>
        <w:r>
          <w:t>41</w:t>
        </w:r>
        <w:r>
          <w:fldChar w:fldCharType="end"/>
        </w:r>
      </w:hyperlink>
    </w:p>
    <w:p>
      <w:pPr>
        <w:pStyle w:val="TOC2"/>
        <w:tabs>
          <w:tab w:val="right" w:leader="dot" w:pos="8306"/>
        </w:tabs>
      </w:pPr>
      <w:hyperlink w:anchor="_Toc23456" w:history="1">
        <w:r>
          <w:rPr>
            <w:rFonts w:ascii="仿宋" w:eastAsia="仿宋" w:hAnsi="仿宋" w:cs="仿宋" w:hint="eastAsia"/>
            <w:lang w:eastAsia="zh-CN"/>
          </w:rPr>
          <w:t>(一)、房屋整体质量无损检测分析系统项目总投资估算</w:t>
        </w:r>
        <w:r>
          <w:tab/>
        </w:r>
        <w:r>
          <w:fldChar w:fldCharType="begin"/>
        </w:r>
        <w:r>
          <w:instrText xml:space="preserve"> PAGEREF _Toc23456 \h </w:instrText>
        </w:r>
        <w:r>
          <w:fldChar w:fldCharType="separate"/>
        </w:r>
        <w:r>
          <w:t>41</w:t>
        </w:r>
        <w:r>
          <w:fldChar w:fldCharType="end"/>
        </w:r>
      </w:hyperlink>
    </w:p>
    <w:p>
      <w:pPr>
        <w:pStyle w:val="TOC2"/>
        <w:tabs>
          <w:tab w:val="right" w:leader="dot" w:pos="8306"/>
        </w:tabs>
      </w:pPr>
      <w:hyperlink w:anchor="_Toc25745" w:history="1">
        <w:r>
          <w:rPr>
            <w:rFonts w:ascii="仿宋" w:eastAsia="仿宋" w:hAnsi="仿宋" w:cs="仿宋" w:hint="eastAsia"/>
            <w:lang w:eastAsia="zh-CN"/>
          </w:rPr>
          <w:t>(二)、资金筹措</w:t>
        </w:r>
        <w:r>
          <w:tab/>
        </w:r>
        <w:r>
          <w:fldChar w:fldCharType="begin"/>
        </w:r>
        <w:r>
          <w:instrText xml:space="preserve"> PAGEREF _Toc25745 \h </w:instrText>
        </w:r>
        <w:r>
          <w:fldChar w:fldCharType="separate"/>
        </w:r>
        <w:r>
          <w:t>43</w:t>
        </w:r>
        <w:r>
          <w:fldChar w:fldCharType="end"/>
        </w:r>
      </w:hyperlink>
    </w:p>
    <w:p>
      <w:pPr>
        <w:pStyle w:val="TOC1"/>
        <w:tabs>
          <w:tab w:val="right" w:leader="dot" w:pos="8306"/>
        </w:tabs>
      </w:pPr>
      <w:hyperlink w:anchor="_Toc19109" w:history="1">
        <w:r>
          <w:rPr>
            <w:rFonts w:ascii="仿宋" w:eastAsia="仿宋" w:hAnsi="仿宋" w:cs="仿宋" w:hint="eastAsia"/>
            <w:lang w:eastAsia="zh-CN"/>
          </w:rPr>
          <w:t>十一、房屋整体质量无损检测分析系统项目环境影响分析</w:t>
        </w:r>
        <w:r>
          <w:tab/>
        </w:r>
        <w:r>
          <w:fldChar w:fldCharType="begin"/>
        </w:r>
        <w:r>
          <w:instrText xml:space="preserve"> PAGEREF _Toc19109 \h </w:instrText>
        </w:r>
        <w:r>
          <w:fldChar w:fldCharType="separate"/>
        </w:r>
        <w:r>
          <w:t>43</w:t>
        </w:r>
        <w:r>
          <w:fldChar w:fldCharType="end"/>
        </w:r>
      </w:hyperlink>
    </w:p>
    <w:p>
      <w:pPr>
        <w:pStyle w:val="TOC2"/>
        <w:tabs>
          <w:tab w:val="right" w:leader="dot" w:pos="8306"/>
        </w:tabs>
      </w:pPr>
      <w:hyperlink w:anchor="_Toc354" w:history="1">
        <w:r>
          <w:rPr>
            <w:rFonts w:ascii="仿宋" w:eastAsia="仿宋" w:hAnsi="仿宋" w:cs="仿宋" w:hint="eastAsia"/>
            <w:lang w:eastAsia="zh-CN"/>
          </w:rPr>
          <w:t>(一)、建设区域环境质量现状</w:t>
        </w:r>
        <w:r>
          <w:tab/>
        </w:r>
        <w:r>
          <w:fldChar w:fldCharType="begin"/>
        </w:r>
        <w:r>
          <w:instrText xml:space="preserve"> PAGEREF _Toc354 \h </w:instrText>
        </w:r>
        <w:r>
          <w:fldChar w:fldCharType="separate"/>
        </w:r>
        <w:r>
          <w:t>43</w:t>
        </w:r>
        <w:r>
          <w:fldChar w:fldCharType="end"/>
        </w:r>
      </w:hyperlink>
    </w:p>
    <w:p>
      <w:pPr>
        <w:pStyle w:val="TOC2"/>
        <w:tabs>
          <w:tab w:val="right" w:leader="dot" w:pos="8306"/>
        </w:tabs>
      </w:pPr>
      <w:hyperlink w:anchor="_Toc7981" w:history="1">
        <w:r>
          <w:rPr>
            <w:rFonts w:ascii="仿宋" w:eastAsia="仿宋" w:hAnsi="仿宋" w:cs="仿宋" w:hint="eastAsia"/>
            <w:lang w:eastAsia="zh-CN"/>
          </w:rPr>
          <w:t>(二)、建设期环境保护</w:t>
        </w:r>
        <w:r>
          <w:tab/>
        </w:r>
        <w:r>
          <w:fldChar w:fldCharType="begin"/>
        </w:r>
        <w:r>
          <w:instrText xml:space="preserve"> PAGEREF _Toc7981 \h </w:instrText>
        </w:r>
        <w:r>
          <w:fldChar w:fldCharType="separate"/>
        </w:r>
        <w:r>
          <w:t>45</w:t>
        </w:r>
        <w:r>
          <w:fldChar w:fldCharType="end"/>
        </w:r>
      </w:hyperlink>
    </w:p>
    <w:p>
      <w:pPr>
        <w:pStyle w:val="TOC2"/>
        <w:tabs>
          <w:tab w:val="right" w:leader="dot" w:pos="8306"/>
        </w:tabs>
      </w:pPr>
      <w:hyperlink w:anchor="_Toc18682" w:history="1">
        <w:r>
          <w:rPr>
            <w:rFonts w:ascii="仿宋" w:eastAsia="仿宋" w:hAnsi="仿宋" w:cs="仿宋" w:hint="eastAsia"/>
            <w:lang w:eastAsia="zh-CN"/>
          </w:rPr>
          <w:t>(三)、运营期环境保护</w:t>
        </w:r>
        <w:r>
          <w:tab/>
        </w:r>
        <w:r>
          <w:fldChar w:fldCharType="begin"/>
        </w:r>
        <w:r>
          <w:instrText xml:space="preserve"> PAGEREF _Toc18682 \h </w:instrText>
        </w:r>
        <w:r>
          <w:fldChar w:fldCharType="separate"/>
        </w:r>
        <w:r>
          <w:t>47</w:t>
        </w:r>
        <w:r>
          <w:fldChar w:fldCharType="end"/>
        </w:r>
      </w:hyperlink>
    </w:p>
    <w:p>
      <w:pPr>
        <w:pStyle w:val="TOC2"/>
        <w:tabs>
          <w:tab w:val="right" w:leader="dot" w:pos="8306"/>
        </w:tabs>
      </w:pPr>
      <w:hyperlink w:anchor="_Toc9846" w:history="1">
        <w:r>
          <w:rPr>
            <w:rFonts w:ascii="仿宋" w:eastAsia="仿宋" w:hAnsi="仿宋" w:cs="仿宋" w:hint="eastAsia"/>
            <w:lang w:eastAsia="zh-CN"/>
          </w:rPr>
          <w:t>(四)、房屋整体质量无损检测分析系统项目建设对区域经济的影响</w:t>
        </w:r>
        <w:r>
          <w:tab/>
        </w:r>
        <w:r>
          <w:fldChar w:fldCharType="begin"/>
        </w:r>
        <w:r>
          <w:instrText xml:space="preserve"> PAGEREF _Toc9846 \h </w:instrText>
        </w:r>
        <w:r>
          <w:fldChar w:fldCharType="separate"/>
        </w:r>
        <w:r>
          <w:t>48</w:t>
        </w:r>
        <w:r>
          <w:fldChar w:fldCharType="end"/>
        </w:r>
      </w:hyperlink>
    </w:p>
    <w:p>
      <w:pPr>
        <w:pStyle w:val="TOC2"/>
        <w:tabs>
          <w:tab w:val="right" w:leader="dot" w:pos="8306"/>
        </w:tabs>
      </w:pPr>
      <w:hyperlink w:anchor="_Toc4100" w:history="1">
        <w:r>
          <w:rPr>
            <w:rFonts w:ascii="仿宋" w:eastAsia="仿宋" w:hAnsi="仿宋" w:cs="仿宋" w:hint="eastAsia"/>
            <w:lang w:eastAsia="zh-CN"/>
          </w:rPr>
          <w:t>(五)、废弃物处理</w:t>
        </w:r>
        <w:r>
          <w:tab/>
        </w:r>
        <w:r>
          <w:fldChar w:fldCharType="begin"/>
        </w:r>
        <w:r>
          <w:instrText xml:space="preserve"> PAGEREF _Toc4100 \h </w:instrText>
        </w:r>
        <w:r>
          <w:fldChar w:fldCharType="separate"/>
        </w:r>
        <w:r>
          <w:t>50</w:t>
        </w:r>
        <w:r>
          <w:fldChar w:fldCharType="end"/>
        </w:r>
      </w:hyperlink>
    </w:p>
    <w:p>
      <w:pPr>
        <w:pStyle w:val="TOC2"/>
        <w:tabs>
          <w:tab w:val="right" w:leader="dot" w:pos="8306"/>
        </w:tabs>
      </w:pPr>
      <w:hyperlink w:anchor="_Toc21830" w:history="1">
        <w:r>
          <w:rPr>
            <w:rFonts w:ascii="仿宋" w:eastAsia="仿宋" w:hAnsi="仿宋" w:cs="仿宋" w:hint="eastAsia"/>
            <w:lang w:eastAsia="zh-CN"/>
          </w:rPr>
          <w:t>(六)、特殊环境影响分析</w:t>
        </w:r>
        <w:r>
          <w:tab/>
        </w:r>
        <w:r>
          <w:fldChar w:fldCharType="begin"/>
        </w:r>
        <w:r>
          <w:instrText xml:space="preserve"> PAGEREF _Toc21830 \h </w:instrText>
        </w:r>
        <w:r>
          <w:fldChar w:fldCharType="separate"/>
        </w:r>
        <w:r>
          <w:t>51</w:t>
        </w:r>
        <w:r>
          <w:fldChar w:fldCharType="end"/>
        </w:r>
      </w:hyperlink>
    </w:p>
    <w:p>
      <w:pPr>
        <w:pStyle w:val="TOC2"/>
        <w:tabs>
          <w:tab w:val="right" w:leader="dot" w:pos="8306"/>
        </w:tabs>
      </w:pPr>
      <w:hyperlink w:anchor="_Toc10219" w:history="1">
        <w:r>
          <w:rPr>
            <w:rFonts w:ascii="仿宋" w:eastAsia="仿宋" w:hAnsi="仿宋" w:cs="仿宋" w:hint="eastAsia"/>
            <w:lang w:eastAsia="zh-CN"/>
          </w:rPr>
          <w:t>(七)、清洁生产</w:t>
        </w:r>
        <w:r>
          <w:tab/>
        </w:r>
        <w:r>
          <w:fldChar w:fldCharType="begin"/>
        </w:r>
        <w:r>
          <w:instrText xml:space="preserve"> PAGEREF _Toc10219 \h </w:instrText>
        </w:r>
        <w:r>
          <w:fldChar w:fldCharType="separate"/>
        </w:r>
        <w:r>
          <w:t>53</w:t>
        </w:r>
        <w:r>
          <w:fldChar w:fldCharType="end"/>
        </w:r>
      </w:hyperlink>
    </w:p>
    <w:p>
      <w:pPr>
        <w:pStyle w:val="TOC2"/>
        <w:tabs>
          <w:tab w:val="right" w:leader="dot" w:pos="8306"/>
        </w:tabs>
      </w:pPr>
      <w:hyperlink w:anchor="_Toc4139" w:history="1">
        <w:r>
          <w:rPr>
            <w:rFonts w:ascii="仿宋" w:eastAsia="仿宋" w:hAnsi="仿宋" w:cs="仿宋" w:hint="eastAsia"/>
            <w:lang w:eastAsia="zh-CN"/>
          </w:rPr>
          <w:t>(八)、环境保护综合评价</w:t>
        </w:r>
        <w:r>
          <w:tab/>
        </w:r>
        <w:r>
          <w:fldChar w:fldCharType="begin"/>
        </w:r>
        <w:r>
          <w:instrText xml:space="preserve"> PAGEREF _Toc4139 \h </w:instrText>
        </w:r>
        <w:r>
          <w:fldChar w:fldCharType="separate"/>
        </w:r>
        <w:r>
          <w:t>54</w:t>
        </w:r>
        <w:r>
          <w:fldChar w:fldCharType="end"/>
        </w:r>
      </w:hyperlink>
    </w:p>
    <w:p>
      <w:pPr>
        <w:pStyle w:val="TOC1"/>
        <w:tabs>
          <w:tab w:val="right" w:leader="dot" w:pos="8306"/>
        </w:tabs>
      </w:pPr>
      <w:hyperlink w:anchor="_Toc8336" w:history="1">
        <w:r>
          <w:rPr>
            <w:rFonts w:ascii="仿宋" w:eastAsia="仿宋" w:hAnsi="仿宋" w:cs="仿宋" w:hint="eastAsia"/>
            <w:lang w:eastAsia="zh-CN"/>
          </w:rPr>
          <w:t>十二、房屋整体质量无损检测分析系统项目经营效益</w:t>
        </w:r>
        <w:r>
          <w:tab/>
        </w:r>
        <w:r>
          <w:fldChar w:fldCharType="begin"/>
        </w:r>
        <w:r>
          <w:instrText xml:space="preserve"> PAGEREF _Toc8336 \h </w:instrText>
        </w:r>
        <w:r>
          <w:fldChar w:fldCharType="separate"/>
        </w:r>
        <w:r>
          <w:t>55</w:t>
        </w:r>
        <w:r>
          <w:fldChar w:fldCharType="end"/>
        </w:r>
      </w:hyperlink>
    </w:p>
    <w:p>
      <w:pPr>
        <w:pStyle w:val="TOC2"/>
        <w:tabs>
          <w:tab w:val="right" w:leader="dot" w:pos="8306"/>
        </w:tabs>
      </w:pPr>
      <w:hyperlink w:anchor="_Toc5861" w:history="1">
        <w:r>
          <w:rPr>
            <w:rFonts w:ascii="仿宋" w:eastAsia="仿宋" w:hAnsi="仿宋" w:cs="仿宋" w:hint="eastAsia"/>
            <w:lang w:eastAsia="zh-CN"/>
          </w:rPr>
          <w:t>(一)、经济评价财务测算</w:t>
        </w:r>
        <w:r>
          <w:tab/>
        </w:r>
        <w:r>
          <w:fldChar w:fldCharType="begin"/>
        </w:r>
        <w:r>
          <w:instrText xml:space="preserve"> PAGEREF _Toc5861 \h </w:instrText>
        </w:r>
        <w:r>
          <w:fldChar w:fldCharType="separate"/>
        </w:r>
        <w:r>
          <w:t>55</w:t>
        </w:r>
        <w:r>
          <w:fldChar w:fldCharType="end"/>
        </w:r>
      </w:hyperlink>
    </w:p>
    <w:p>
      <w:pPr>
        <w:pStyle w:val="TOC2"/>
        <w:tabs>
          <w:tab w:val="right" w:leader="dot" w:pos="8306"/>
        </w:tabs>
      </w:pPr>
      <w:hyperlink w:anchor="_Toc29834" w:history="1">
        <w:r>
          <w:rPr>
            <w:rFonts w:ascii="仿宋" w:eastAsia="仿宋" w:hAnsi="仿宋" w:cs="仿宋" w:hint="eastAsia"/>
            <w:lang w:eastAsia="zh-CN"/>
          </w:rPr>
          <w:t>(二)、房屋整体质量无损检测分析系统项目盈利能力分析</w:t>
        </w:r>
        <w:r>
          <w:tab/>
        </w:r>
        <w:r>
          <w:fldChar w:fldCharType="begin"/>
        </w:r>
        <w:r>
          <w:instrText xml:space="preserve"> PAGEREF _Toc29834 \h </w:instrText>
        </w:r>
        <w:r>
          <w:fldChar w:fldCharType="separate"/>
        </w:r>
        <w:r>
          <w:t>57</w:t>
        </w:r>
        <w:r>
          <w:fldChar w:fldCharType="end"/>
        </w:r>
      </w:hyperlink>
    </w:p>
    <w:p>
      <w:pPr>
        <w:pStyle w:val="TOC1"/>
        <w:tabs>
          <w:tab w:val="right" w:leader="dot" w:pos="8306"/>
        </w:tabs>
      </w:pPr>
      <w:hyperlink w:anchor="_Toc13342" w:history="1">
        <w:r>
          <w:rPr>
            <w:rFonts w:ascii="仿宋" w:eastAsia="仿宋" w:hAnsi="仿宋" w:cs="仿宋" w:hint="eastAsia"/>
            <w:lang w:eastAsia="zh-CN"/>
          </w:rPr>
          <w:t>十三、房屋整体质量无损检测分析系统项目治理与监督</w:t>
        </w:r>
        <w:r>
          <w:tab/>
        </w:r>
        <w:r>
          <w:fldChar w:fldCharType="begin"/>
        </w:r>
        <w:r>
          <w:instrText xml:space="preserve"> PAGEREF _Toc13342 \h </w:instrText>
        </w:r>
        <w:r>
          <w:fldChar w:fldCharType="separate"/>
        </w:r>
        <w:r>
          <w:t>58</w:t>
        </w:r>
        <w:r>
          <w:fldChar w:fldCharType="end"/>
        </w:r>
      </w:hyperlink>
    </w:p>
    <w:p>
      <w:pPr>
        <w:pStyle w:val="TOC2"/>
        <w:tabs>
          <w:tab w:val="right" w:leader="dot" w:pos="8306"/>
        </w:tabs>
      </w:pPr>
      <w:hyperlink w:anchor="_Toc23686" w:history="1">
        <w:r>
          <w:rPr>
            <w:rFonts w:ascii="仿宋" w:eastAsia="仿宋" w:hAnsi="仿宋" w:cs="仿宋" w:hint="eastAsia"/>
            <w:lang w:eastAsia="zh-CN"/>
          </w:rPr>
          <w:t>(一)、房屋整体质量无损检测分析系统项目治理结构</w:t>
        </w:r>
        <w:r>
          <w:tab/>
        </w:r>
        <w:r>
          <w:fldChar w:fldCharType="begin"/>
        </w:r>
        <w:r>
          <w:instrText xml:space="preserve"> PAGEREF _Toc23686 \h </w:instrText>
        </w:r>
        <w:r>
          <w:fldChar w:fldCharType="separate"/>
        </w:r>
        <w:r>
          <w:t>58</w:t>
        </w:r>
        <w:r>
          <w:fldChar w:fldCharType="end"/>
        </w:r>
      </w:hyperlink>
    </w:p>
    <w:p>
      <w:pPr>
        <w:pStyle w:val="TOC2"/>
        <w:tabs>
          <w:tab w:val="right" w:leader="dot" w:pos="8306"/>
        </w:tabs>
      </w:pPr>
      <w:hyperlink w:anchor="_Toc7126" w:history="1">
        <w:r>
          <w:rPr>
            <w:rFonts w:ascii="仿宋" w:eastAsia="仿宋" w:hAnsi="仿宋" w:cs="仿宋" w:hint="eastAsia"/>
            <w:lang w:eastAsia="zh-CN"/>
          </w:rPr>
          <w:t>(二)、监督与审计</w:t>
        </w:r>
        <w:r>
          <w:tab/>
        </w:r>
        <w:r>
          <w:fldChar w:fldCharType="begin"/>
        </w:r>
        <w:r>
          <w:instrText xml:space="preserve"> PAGEREF _Toc7126 \h </w:instrText>
        </w:r>
        <w:r>
          <w:fldChar w:fldCharType="separate"/>
        </w:r>
        <w:r>
          <w:t>59</w:t>
        </w:r>
        <w:r>
          <w:fldChar w:fldCharType="end"/>
        </w:r>
      </w:hyperlink>
    </w:p>
    <w:p>
      <w:pPr>
        <w:pStyle w:val="TOC1"/>
        <w:tabs>
          <w:tab w:val="right" w:leader="dot" w:pos="8306"/>
        </w:tabs>
      </w:pPr>
      <w:hyperlink w:anchor="_Toc10879" w:history="1">
        <w:r>
          <w:rPr>
            <w:rFonts w:ascii="仿宋" w:eastAsia="仿宋" w:hAnsi="仿宋" w:cs="仿宋" w:hint="eastAsia"/>
            <w:lang w:eastAsia="zh-CN"/>
          </w:rPr>
          <w:t>十四、质量管理体系</w:t>
        </w:r>
        <w:r>
          <w:tab/>
        </w:r>
        <w:r>
          <w:fldChar w:fldCharType="begin"/>
        </w:r>
        <w:r>
          <w:instrText xml:space="preserve"> PAGEREF _Toc10879 \h </w:instrText>
        </w:r>
        <w:r>
          <w:fldChar w:fldCharType="separate"/>
        </w:r>
        <w:r>
          <w:t>61</w:t>
        </w:r>
        <w:r>
          <w:fldChar w:fldCharType="end"/>
        </w:r>
      </w:hyperlink>
    </w:p>
    <w:p>
      <w:pPr>
        <w:pStyle w:val="TOC2"/>
        <w:tabs>
          <w:tab w:val="right" w:leader="dot" w:pos="8306"/>
        </w:tabs>
      </w:pPr>
      <w:hyperlink w:anchor="_Toc30249" w:history="1">
        <w:r>
          <w:rPr>
            <w:rFonts w:ascii="仿宋" w:eastAsia="仿宋" w:hAnsi="仿宋" w:cs="仿宋" w:hint="eastAsia"/>
            <w:lang w:eastAsia="zh-CN"/>
          </w:rPr>
          <w:t>(一)、质量目标与方针</w:t>
        </w:r>
        <w:r>
          <w:tab/>
        </w:r>
        <w:r>
          <w:fldChar w:fldCharType="begin"/>
        </w:r>
        <w:r>
          <w:instrText xml:space="preserve"> PAGEREF _Toc30249 \h </w:instrText>
        </w:r>
        <w:r>
          <w:fldChar w:fldCharType="separate"/>
        </w:r>
        <w:r>
          <w:t>61</w:t>
        </w:r>
        <w:r>
          <w:fldChar w:fldCharType="end"/>
        </w:r>
      </w:hyperlink>
    </w:p>
    <w:p>
      <w:pPr>
        <w:pStyle w:val="TOC2"/>
        <w:tabs>
          <w:tab w:val="right" w:leader="dot" w:pos="8306"/>
        </w:tabs>
      </w:pPr>
      <w:hyperlink w:anchor="_Toc21481" w:history="1">
        <w:r>
          <w:rPr>
            <w:rFonts w:ascii="仿宋" w:eastAsia="仿宋" w:hAnsi="仿宋" w:cs="仿宋" w:hint="eastAsia"/>
            <w:lang w:eastAsia="zh-CN"/>
          </w:rPr>
          <w:t>(二)、质量管理责任</w:t>
        </w:r>
        <w:r>
          <w:tab/>
        </w:r>
        <w:r>
          <w:fldChar w:fldCharType="begin"/>
        </w:r>
        <w:r>
          <w:instrText xml:space="preserve"> PAGEREF _Toc21481 \h </w:instrText>
        </w:r>
        <w:r>
          <w:fldChar w:fldCharType="separate"/>
        </w:r>
        <w:r>
          <w:t>62</w:t>
        </w:r>
        <w:r>
          <w:fldChar w:fldCharType="end"/>
        </w:r>
      </w:hyperlink>
    </w:p>
    <w:p>
      <w:pPr>
        <w:pStyle w:val="TOC2"/>
        <w:tabs>
          <w:tab w:val="right" w:leader="dot" w:pos="8306"/>
        </w:tabs>
      </w:pPr>
      <w:hyperlink w:anchor="_Toc16736" w:history="1">
        <w:r>
          <w:rPr>
            <w:rFonts w:ascii="仿宋" w:eastAsia="仿宋" w:hAnsi="仿宋" w:cs="仿宋" w:hint="eastAsia"/>
            <w:lang w:eastAsia="zh-CN"/>
          </w:rPr>
          <w:t>(三)、质量管理体系文件</w:t>
        </w:r>
        <w:r>
          <w:tab/>
        </w:r>
        <w:r>
          <w:fldChar w:fldCharType="begin"/>
        </w:r>
        <w:r>
          <w:instrText xml:space="preserve"> PAGEREF _Toc16736 \h </w:instrText>
        </w:r>
        <w:r>
          <w:fldChar w:fldCharType="separate"/>
        </w:r>
        <w:r>
          <w:t>64</w:t>
        </w:r>
        <w:r>
          <w:fldChar w:fldCharType="end"/>
        </w:r>
      </w:hyperlink>
    </w:p>
    <w:p>
      <w:pPr>
        <w:pStyle w:val="TOC2"/>
        <w:tabs>
          <w:tab w:val="right" w:leader="dot" w:pos="8306"/>
        </w:tabs>
      </w:pPr>
      <w:hyperlink w:anchor="_Toc18949" w:history="1">
        <w:r>
          <w:rPr>
            <w:rFonts w:ascii="仿宋" w:eastAsia="仿宋" w:hAnsi="仿宋" w:cs="仿宋" w:hint="eastAsia"/>
            <w:lang w:eastAsia="zh-CN"/>
          </w:rPr>
          <w:t>(四)、质量培训与教育</w:t>
        </w:r>
        <w:r>
          <w:tab/>
        </w:r>
        <w:r>
          <w:fldChar w:fldCharType="begin"/>
        </w:r>
        <w:r>
          <w:instrText xml:space="preserve"> PAGEREF _Toc18949 \h </w:instrText>
        </w:r>
        <w:r>
          <w:fldChar w:fldCharType="separate"/>
        </w:r>
        <w:r>
          <w:t>66</w:t>
        </w:r>
        <w:r>
          <w:fldChar w:fldCharType="end"/>
        </w:r>
      </w:hyperlink>
    </w:p>
    <w:p>
      <w:pPr>
        <w:pStyle w:val="TOC2"/>
        <w:tabs>
          <w:tab w:val="right" w:leader="dot" w:pos="8306"/>
        </w:tabs>
      </w:pPr>
      <w:hyperlink w:anchor="_Toc19817" w:history="1">
        <w:r>
          <w:rPr>
            <w:rFonts w:ascii="仿宋" w:eastAsia="仿宋" w:hAnsi="仿宋" w:cs="仿宋" w:hint="eastAsia"/>
            <w:lang w:eastAsia="zh-CN"/>
          </w:rPr>
          <w:t>(五)、质量审核与评价</w:t>
        </w:r>
        <w:r>
          <w:tab/>
        </w:r>
        <w:r>
          <w:fldChar w:fldCharType="begin"/>
        </w:r>
        <w:r>
          <w:instrText xml:space="preserve"> PAGEREF _Toc19817 \h </w:instrText>
        </w:r>
        <w:r>
          <w:fldChar w:fldCharType="separate"/>
        </w:r>
        <w:r>
          <w:t>67</w:t>
        </w:r>
        <w:r>
          <w:fldChar w:fldCharType="end"/>
        </w:r>
      </w:hyperlink>
    </w:p>
    <w:p>
      <w:pPr>
        <w:pStyle w:val="TOC2"/>
        <w:tabs>
          <w:tab w:val="right" w:leader="dot" w:pos="8306"/>
        </w:tabs>
      </w:pPr>
      <w:hyperlink w:anchor="_Toc31219" w:history="1">
        <w:r>
          <w:rPr>
            <w:rFonts w:ascii="仿宋" w:eastAsia="仿宋" w:hAnsi="仿宋" w:cs="仿宋" w:hint="eastAsia"/>
            <w:lang w:eastAsia="zh-CN"/>
          </w:rPr>
          <w:t>(六)、不符合与纠正措施</w:t>
        </w:r>
        <w:r>
          <w:tab/>
        </w:r>
        <w:r>
          <w:fldChar w:fldCharType="begin"/>
        </w:r>
        <w:r>
          <w:instrText xml:space="preserve"> PAGEREF _Toc31219 \h </w:instrText>
        </w:r>
        <w:r>
          <w:fldChar w:fldCharType="separate"/>
        </w:r>
        <w:r>
          <w:t>68</w:t>
        </w:r>
        <w:r>
          <w:fldChar w:fldCharType="end"/>
        </w:r>
      </w:hyperlink>
    </w:p>
    <w:p>
      <w:pPr>
        <w:pStyle w:val="TOC1"/>
        <w:tabs>
          <w:tab w:val="right" w:leader="dot" w:pos="8306"/>
        </w:tabs>
      </w:pPr>
      <w:hyperlink w:anchor="_Toc25639" w:history="1">
        <w:r>
          <w:rPr>
            <w:rFonts w:ascii="仿宋" w:eastAsia="仿宋" w:hAnsi="仿宋" w:cs="仿宋" w:hint="eastAsia"/>
            <w:lang w:eastAsia="zh-CN"/>
          </w:rPr>
          <w:t>十五、营销与推广策略</w:t>
        </w:r>
        <w:r>
          <w:tab/>
        </w:r>
        <w:r>
          <w:fldChar w:fldCharType="begin"/>
        </w:r>
        <w:r>
          <w:instrText xml:space="preserve"> PAGEREF _Toc25639 \h </w:instrText>
        </w:r>
        <w:r>
          <w:fldChar w:fldCharType="separate"/>
        </w:r>
        <w:r>
          <w:t>69</w:t>
        </w:r>
        <w:r>
          <w:fldChar w:fldCharType="end"/>
        </w:r>
      </w:hyperlink>
    </w:p>
    <w:p>
      <w:pPr>
        <w:pStyle w:val="TOC2"/>
        <w:tabs>
          <w:tab w:val="right" w:leader="dot" w:pos="8306"/>
        </w:tabs>
      </w:pPr>
      <w:hyperlink w:anchor="_Toc23105" w:history="1">
        <w:r>
          <w:rPr>
            <w:rFonts w:ascii="仿宋" w:eastAsia="仿宋" w:hAnsi="仿宋" w:cs="仿宋" w:hint="eastAsia"/>
            <w:lang w:eastAsia="zh-CN"/>
          </w:rPr>
          <w:t>(一)、产品/服务定位与特点</w:t>
        </w:r>
        <w:r>
          <w:tab/>
        </w:r>
        <w:r>
          <w:fldChar w:fldCharType="begin"/>
        </w:r>
        <w:r>
          <w:instrText xml:space="preserve"> PAGEREF _Toc23105 \h </w:instrText>
        </w:r>
        <w:r>
          <w:fldChar w:fldCharType="separate"/>
        </w:r>
        <w:r>
          <w:t>69</w:t>
        </w:r>
        <w:r>
          <w:fldChar w:fldCharType="end"/>
        </w:r>
      </w:hyperlink>
    </w:p>
    <w:p>
      <w:pPr>
        <w:pStyle w:val="TOC2"/>
        <w:tabs>
          <w:tab w:val="right" w:leader="dot" w:pos="8306"/>
        </w:tabs>
      </w:pPr>
      <w:hyperlink w:anchor="_Toc3393" w:history="1">
        <w:r>
          <w:rPr>
            <w:rFonts w:ascii="仿宋" w:eastAsia="仿宋" w:hAnsi="仿宋" w:cs="仿宋" w:hint="eastAsia"/>
            <w:lang w:eastAsia="zh-CN"/>
          </w:rPr>
          <w:t>(二)、市场定位与竞争分析</w:t>
        </w:r>
        <w:r>
          <w:tab/>
        </w:r>
        <w:r>
          <w:fldChar w:fldCharType="begin"/>
        </w:r>
        <w:r>
          <w:instrText xml:space="preserve"> PAGEREF _Toc3393 \h </w:instrText>
        </w:r>
        <w:r>
          <w:fldChar w:fldCharType="separate"/>
        </w:r>
        <w:r>
          <w:t>71</w:t>
        </w:r>
        <w:r>
          <w:fldChar w:fldCharType="end"/>
        </w:r>
      </w:hyperlink>
    </w:p>
    <w:p>
      <w:pPr>
        <w:pStyle w:val="TOC2"/>
        <w:tabs>
          <w:tab w:val="right" w:leader="dot" w:pos="8306"/>
        </w:tabs>
      </w:pPr>
      <w:hyperlink w:anchor="_Toc23047" w:history="1">
        <w:r>
          <w:rPr>
            <w:rFonts w:ascii="仿宋" w:eastAsia="仿宋" w:hAnsi="仿宋" w:cs="仿宋" w:hint="eastAsia"/>
            <w:lang w:eastAsia="zh-CN"/>
          </w:rPr>
          <w:t>(三)、营销渠道与策略</w:t>
        </w:r>
        <w:r>
          <w:tab/>
        </w:r>
        <w:r>
          <w:fldChar w:fldCharType="begin"/>
        </w:r>
        <w:r>
          <w:instrText xml:space="preserve"> PAGEREF _Toc23047 \h </w:instrText>
        </w:r>
        <w:r>
          <w:fldChar w:fldCharType="separate"/>
        </w:r>
        <w:r>
          <w:t>72</w:t>
        </w:r>
        <w:r>
          <w:fldChar w:fldCharType="end"/>
        </w:r>
      </w:hyperlink>
    </w:p>
    <w:p>
      <w:pPr>
        <w:pStyle w:val="TOC2"/>
        <w:tabs>
          <w:tab w:val="right" w:leader="dot" w:pos="8306"/>
        </w:tabs>
      </w:pPr>
      <w:hyperlink w:anchor="_Toc4433" w:history="1">
        <w:r>
          <w:rPr>
            <w:rFonts w:ascii="仿宋" w:eastAsia="仿宋" w:hAnsi="仿宋" w:cs="仿宋" w:hint="eastAsia"/>
            <w:lang w:eastAsia="zh-CN"/>
          </w:rPr>
          <w:t>(四)、推广与宣传活动</w:t>
        </w:r>
        <w:r>
          <w:tab/>
        </w:r>
        <w:r>
          <w:fldChar w:fldCharType="begin"/>
        </w:r>
        <w:r>
          <w:instrText xml:space="preserve"> PAGEREF _Toc4433 \h </w:instrText>
        </w:r>
        <w:r>
          <w:fldChar w:fldCharType="separate"/>
        </w:r>
        <w:r>
          <w:t>73</w:t>
        </w:r>
        <w:r>
          <w:fldChar w:fldCharType="end"/>
        </w:r>
      </w:hyperlink>
    </w:p>
    <w:p>
      <w:pPr>
        <w:pStyle w:val="TOC1"/>
        <w:tabs>
          <w:tab w:val="right" w:leader="dot" w:pos="8306"/>
        </w:tabs>
      </w:pPr>
      <w:hyperlink w:anchor="_Toc26066" w:history="1">
        <w:r>
          <w:rPr>
            <w:rFonts w:ascii="仿宋" w:eastAsia="仿宋" w:hAnsi="仿宋" w:cs="仿宋" w:hint="eastAsia"/>
            <w:lang w:eastAsia="zh-CN"/>
          </w:rPr>
          <w:t>十六、房屋整体质量无损检测分析系统项目实施时间节点</w:t>
        </w:r>
        <w:r>
          <w:tab/>
        </w:r>
        <w:r>
          <w:fldChar w:fldCharType="begin"/>
        </w:r>
        <w:r>
          <w:instrText xml:space="preserve"> PAGEREF _Toc26066 \h </w:instrText>
        </w:r>
        <w:r>
          <w:fldChar w:fldCharType="separate"/>
        </w:r>
        <w:r>
          <w:t>79</w:t>
        </w:r>
        <w:r>
          <w:fldChar w:fldCharType="end"/>
        </w:r>
      </w:hyperlink>
    </w:p>
    <w:p>
      <w:pPr>
        <w:pStyle w:val="TOC2"/>
        <w:tabs>
          <w:tab w:val="right" w:leader="dot" w:pos="8306"/>
        </w:tabs>
      </w:pPr>
      <w:hyperlink w:anchor="_Toc16290" w:history="1">
        <w:r>
          <w:rPr>
            <w:rFonts w:ascii="仿宋" w:eastAsia="仿宋" w:hAnsi="仿宋" w:cs="仿宋" w:hint="eastAsia"/>
            <w:lang w:eastAsia="zh-CN"/>
          </w:rPr>
          <w:t>(一)、房屋整体质量无损检测分析系统项目启动阶段时间节点</w:t>
        </w:r>
        <w:r>
          <w:tab/>
        </w:r>
        <w:r>
          <w:fldChar w:fldCharType="begin"/>
        </w:r>
        <w:r>
          <w:instrText xml:space="preserve"> PAGEREF _Toc16290 \h </w:instrText>
        </w:r>
        <w:r>
          <w:fldChar w:fldCharType="separate"/>
        </w:r>
        <w:r>
          <w:t>79</w:t>
        </w:r>
        <w:r>
          <w:fldChar w:fldCharType="end"/>
        </w:r>
      </w:hyperlink>
    </w:p>
    <w:p>
      <w:pPr>
        <w:pStyle w:val="TOC2"/>
        <w:tabs>
          <w:tab w:val="right" w:leader="dot" w:pos="8306"/>
        </w:tabs>
      </w:pPr>
      <w:hyperlink w:anchor="_Toc6375" w:history="1">
        <w:r>
          <w:rPr>
            <w:rFonts w:ascii="仿宋" w:eastAsia="仿宋" w:hAnsi="仿宋" w:cs="仿宋" w:hint="eastAsia"/>
            <w:lang w:eastAsia="zh-CN"/>
          </w:rPr>
          <w:t>(二)、房屋整体质量无损检测分析系统项目执行阶段时间节点</w:t>
        </w:r>
        <w:r>
          <w:tab/>
        </w:r>
        <w:r>
          <w:fldChar w:fldCharType="begin"/>
        </w:r>
        <w:r>
          <w:instrText xml:space="preserve"> PAGEREF _Toc6375 \h </w:instrText>
        </w:r>
        <w:r>
          <w:fldChar w:fldCharType="separate"/>
        </w:r>
        <w:r>
          <w:t>80</w:t>
        </w:r>
        <w:r>
          <w:fldChar w:fldCharType="end"/>
        </w:r>
      </w:hyperlink>
    </w:p>
    <w:p>
      <w:pPr>
        <w:pStyle w:val="TOC2"/>
        <w:tabs>
          <w:tab w:val="right" w:leader="dot" w:pos="8306"/>
        </w:tabs>
      </w:pPr>
      <w:hyperlink w:anchor="_Toc21224" w:history="1">
        <w:r>
          <w:rPr>
            <w:rFonts w:ascii="仿宋" w:eastAsia="仿宋" w:hAnsi="仿宋" w:cs="仿宋" w:hint="eastAsia"/>
            <w:lang w:eastAsia="zh-CN"/>
          </w:rPr>
          <w:t>(三)、房屋整体质量无损检测分析系统项目完成阶段时间节点</w:t>
        </w:r>
        <w:r>
          <w:tab/>
        </w:r>
        <w:r>
          <w:fldChar w:fldCharType="begin"/>
        </w:r>
        <w:r>
          <w:instrText xml:space="preserve"> PAGEREF _Toc21224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91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670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房屋整体质量无损检测分析系统项目的主要产品是XXXX，预计年产值为XXX万元。这一产品在市场中占据着重要的地位，其广泛的应用范围使得该房屋整体质量无损检测分析系统项目的市场前景非常广阔。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房屋整体质量无损检测分析系统项目的xxx产品作为重要的原材料之一，将在多个领域发挥关键作用。其在建筑、交通、能源等方面的广泛应用将为整个产业链提供强大的支持，形成产业协同效应。房屋整体质量无损检测分析系统项目的年产值XXX万XXX万XXX万万元不仅反映了其在市场上的巨大潜力，更预示着它对国民经济的积极贡献。这种关联度高、涉及面广的产业关系，使得该房屋整体质量无损检测分析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249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总征地面积为XXXX平方米，相当于约XX.XX亩，其中净用地面积为XXXX平方米，红线范围内相当于约XX.XX亩。这一用地规模充分考虑了房屋整体质量无损检测分析系统项目的建设需求，保障了房屋整体质量无损检测分析系统项目在合适的空间内得以充分发展。房屋整体质量无损检测分析系统项目规划的总建筑面积为XXXX平方米，其中主体工程建设占XXXX平方米，计容建筑面积达XXXX平方米。预计建筑工程的投资将达到XXXX万元，为房屋整体质量无损检测分析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计划购置的设备共计XXXX台（套），设备购置费用为XXXX万元。这一设备购置计划充分考虑到房屋整体质量无损检测分析系统项目的生产需求和技术要求，确保了房屋整体质量无损检测分析系统项目在生产运营中具备先进的技术装备和高效的生产能力。设备的合理配置将为房屋整体质量无损检测分析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计划总投资为XXXX万元，预计年实现营业收入为XXXX万元。这一产能规模的设定旨在确保房屋整体质量无损检测分析系统项目能够在投资与回报之间取得平衡，实现长期可持续的发展。房屋整体质量无损检测分析系统项目的总投资充分考虑到各个方面的需求，包括用地建设、设备购置等多个环节，以确保房屋整体质量无损检测分析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7332"/>
      <w:r>
        <w:rPr>
          <w:rFonts w:ascii="仿宋" w:eastAsia="仿宋" w:hAnsi="仿宋" w:cs="仿宋" w:hint="eastAsia"/>
          <w:sz w:val="28"/>
          <w:lang w:eastAsia="zh-CN"/>
        </w:rPr>
        <w:t>二、房屋整体质量无损检测分析系统项目建设背景及必要性分析</w:t>
      </w:r>
      <w:bookmarkEnd w:id="5"/>
    </w:p>
    <w:p>
      <w:pPr>
        <w:pStyle w:val="Heading2"/>
        <w:rPr>
          <w:rFonts w:ascii="仿宋" w:eastAsia="仿宋" w:hAnsi="仿宋" w:cs="仿宋" w:hint="eastAsia"/>
          <w:lang w:eastAsia="zh-CN"/>
        </w:rPr>
      </w:pPr>
      <w:bookmarkStart w:id="6" w:name="_Toc16087"/>
      <w:r>
        <w:rPr>
          <w:rFonts w:ascii="仿宋" w:eastAsia="仿宋" w:hAnsi="仿宋" w:cs="仿宋" w:hint="eastAsia"/>
          <w:lang w:eastAsia="zh-CN"/>
        </w:rPr>
        <w:t>(一)、房屋整体质量无损检测分析系统项目背景分析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房屋整体质量无损检测分析系统项目提供了机遇和挑战的交汇点。</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房屋整体质量无损检测分析系统项目在这个潮流中的定位。同时，我们将关注行业内涌现的新兴机遇，以便房屋整体质量无损检测分析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房屋整体质量无损检测分析系统项目提供了强大的发展动力。我们将聚焦于行业内最新的技术发展趋势，包括但不限于人工智能、大数据分析、物联网等领域。通过深度的技术研究，我们将确保房屋整体质量无损检测分析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房屋整体质量无损检测分析系统项目发展的源泉。我们将投入更多的精力对市场需求进行深入剖析，超越表面的需求，深入挖掘潜在的市场痛点和机遇。通过对市场需求的细致了解，房屋整体质量无损检测分析系统项目将更有针对性地设计解决方案，满足市场的多样化需求，从而更好地促进房屋整体质量无损检测分析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房屋整体质量无损检测分析系统项目战略至关重要。我们将对竞争态势进行更为深入的分析，包括但不限于市场份额、产品特点、客户满意度等多个维度。通过深度的竞争分析，房屋整体质量无损检测分析系统项目将能够更准确地把握市场脉搏，制定具有竞争力的房屋整体质量无损检测分析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房屋整体质量无损检测分析系统项目的发展具有直接的影响。我们将进行更为全面的法规和政策分析，了解行业发展中的潜在法律风险和合规挑战。通过充分了解和遵守相关法规，房屋整体质量无损检测分析系统项目将确保在法律框架内合法合规运营，为房屋整体质量无损检测分析系统项目的稳健发展提供有力支持。</w:t>
      </w:r>
    </w:p>
    <w:p>
      <w:pPr>
        <w:pStyle w:val="Heading2"/>
        <w:ind w:firstLine="560" w:firstLineChars="200"/>
        <w:rPr>
          <w:rFonts w:ascii="仿宋" w:eastAsia="仿宋" w:hAnsi="仿宋" w:cs="仿宋" w:hint="eastAsia"/>
          <w:sz w:val="28"/>
          <w:lang w:eastAsia="zh-CN"/>
        </w:rPr>
      </w:pPr>
      <w:bookmarkStart w:id="7" w:name="_Toc17916"/>
      <w:r>
        <w:rPr>
          <w:rFonts w:ascii="仿宋" w:eastAsia="仿宋" w:hAnsi="仿宋" w:cs="仿宋" w:hint="eastAsia"/>
          <w:sz w:val="28"/>
          <w:lang w:eastAsia="zh-CN"/>
        </w:rPr>
        <w:t>(二)、房屋整体质量无损检测分析系统项目建设必要性分析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建设的迫切性源于对行业发展趋势的深刻洞察。我们正处于一个行业变革的时代，科技创新、数字化转型成为企业发展的关键动力。房屋整体质量无损检测分析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房屋整体质量无损检测分析系统项目建设不仅仅是为了跟上潮流，更是为了通过技术创新推动企业的持续发展。通过引入先进的技术和解决方案，房屋整体质量无损检测分析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房屋整体质量无损检测分析系统项目的建设成为必然选择，通过提高产品质量、拓展服务领域，从而在竞争中获得更多的机会。房屋整体质量无损检测分析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房屋整体质量无损检测分析系统项目建设的必要性体现在对客户需求更精准的满足。通过房屋整体质量无损检测分析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房屋整体质量无损检测分析系统项目建设的背后是对企业持续创新的追求。只有通过不断创新，企业才能在竞争中立于不败之地。房屋整体质量无损检测分析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9072"/>
      <w:r>
        <w:rPr>
          <w:rFonts w:ascii="仿宋" w:eastAsia="仿宋" w:hAnsi="仿宋" w:cs="仿宋" w:hint="eastAsia"/>
          <w:sz w:val="28"/>
          <w:lang w:eastAsia="zh-CN"/>
        </w:rPr>
        <w:t>三、房屋整体质量无损检测分析系统项目概论</w:t>
      </w:r>
      <w:bookmarkEnd w:id="8"/>
    </w:p>
    <w:p>
      <w:pPr>
        <w:pStyle w:val="Heading2"/>
        <w:rPr>
          <w:rFonts w:ascii="仿宋" w:eastAsia="仿宋" w:hAnsi="仿宋" w:cs="仿宋" w:hint="eastAsia"/>
          <w:lang w:eastAsia="zh-CN"/>
        </w:rPr>
      </w:pPr>
      <w:bookmarkStart w:id="9" w:name="_Toc1418"/>
      <w:r>
        <w:rPr>
          <w:rFonts w:ascii="仿宋" w:eastAsia="仿宋" w:hAnsi="仿宋" w:cs="仿宋" w:hint="eastAsia"/>
          <w:lang w:eastAsia="zh-CN"/>
        </w:rPr>
        <w:t>(一)、房屋整体质量无损检测分析系统项目概况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起源追溯至对市场的深入洞察。市场的不断演变与变革为房屋整体质量无损检测分析系统项目提供了难得的机遇。当前市场存在的需求缺口和变革的大环境共同构成了房屋整体质量无损检测分析系统项目的背景。这个房屋整体质量无损检测分析系统项目旨在充分利用市场机遇，填补行业中尚未满足的需求，为客户提供全新的解决方案。市场的变革和需求的增长使得这个房屋整体质量无损检测分析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房屋整体质量无损检测分析系统项目名称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正式命名为房屋整体质量无损检测分析系统。这个名称不仅仅是一个标识，更代表了房屋整体质量无损检测分析系统项目的核心理念和愿景。它蕴含着房屋整体质量无损检测分析系统项目所要解决问题的关键字，具有强烈的表达和辨识度，为房屋整体质量无损检测分析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房屋整体质量无损检测分析系统项目目标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核心目标是提供一种全新、高效的解决方案，满足客户日益增长的需求。房屋整体质量无损检测分析系统项目追求的不仅仅是满足市场需求，更是在市场中获得卓越的竞争优势。通过不断提升产品或服务的质量和创新水平，房屋整体质量无损检测分析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房屋整体质量无损检测分析系统项目范围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全面涵盖了产品研发、制造、市场推广和售后服务，确保从产品设计到最终用户体验的全方位关注。这一全面的房屋整体质量无损检测分析系统项目范围是为了确保房屋整体质量无损检测分析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房屋整体质量无损检测分析系统项目时间表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计划在未来18个月内完成，包括研发、测试、市场试点和正式推出等不同阶段。这个时间表的合理设计是为了确保房屋整体质量无损检测分析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房屋整体质量无损检测分析系统项目预算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总预算估算为XX百万美元，主要分配在研发、市场推广、人员培训和运营等方面。这一充足的预算为房屋整体质量无损检测分析系统项目提供了充足的资源，确保房屋整体质量无损检测分析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房屋整体质量无损检测分析系统项目风险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可能面临的风险包括市场接受度低、技术难题、竞争激烈等。房屋整体质量无损检测分析系统项目团队已经制定了相应的风险应对计划，通过前瞻性的风险管理，确保房屋整体质量无损检测分析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房屋整体质量无损检测分析系统项目团队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汇聚了一支经验丰富、多领域专业素养的核心团队，确保房屋整体质量无损检测分析系统项目在各个方面都能拥有高水平的执行力。团队的协同作战是房屋整体质量无损检测分析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房屋整体质量无损检测分析系统项目背景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背景根植于市场对更高效、创新产品的渴望，同时也受到科技发展对行业格局的深刻改变的影响。这为房屋整体质量无损检测分析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房屋整体质量无损检测分析系统项目现状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截至目前，房屋整体质量无损检测分析系统项目已完成市场调研和技术验证，取得了初步的成功。这为房屋整体质量无损检测分析系统项目在未来的发展奠定了坚实的基础，为更远大的目标打下了坚实的基石。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30550"/>
      <w:r>
        <w:rPr>
          <w:rFonts w:ascii="仿宋" w:eastAsia="仿宋" w:hAnsi="仿宋" w:cs="仿宋" w:hint="eastAsia"/>
          <w:sz w:val="28"/>
          <w:lang w:eastAsia="zh-CN"/>
        </w:rPr>
        <w:t>(二)、房屋整体质量无损检测分析系统项目目标</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房屋整体质量无损检测分析系统项目首要业务目标是在市场中占据有利地位，实现产品/服务的成功推广和销售。通过不断提升产品质量、创新性，房屋整体质量无损检测分析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房屋整体质量无损检测分析系统项目着眼于技术创新。通过持续的研发和技术升级，房屋整体质量无损检测分析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房屋整体质量无损检测分析系统项目设定了客户满意度目标。通过提供卓越的产品质量和优质的客户服务，房屋整体质量无损检测分析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注重社会责任和可持续发展。通过实施环保、社会责任房屋整体质量无损检测分析系统项目，房屋整体质量无损检测分析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团队是实现目标的核心驱动力。因此，房屋整体质量无损检测分析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805"/>
      <w:r>
        <w:rPr>
          <w:rFonts w:ascii="仿宋" w:eastAsia="仿宋" w:hAnsi="仿宋" w:cs="仿宋" w:hint="eastAsia"/>
          <w:sz w:val="28"/>
          <w:lang w:eastAsia="zh-CN"/>
        </w:rPr>
        <w:t>(三)、房屋整体质量无损检测分析系统项目提出的理由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房屋整体质量无损检测分析系统项目提出的理由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提出源于对市场机遇的深刻洞察。当前市场中存在的需求缺口和行业发展趋势表明，有巨大的商业机会等待被开发。通过准确捕捉市场机遇，房屋整体质量无损检测分析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理念基于对技术创新的信仰。通过持续的研发和技术投入，房屋整体质量无损检测分析系统项目有望推出更具创新性的产品或服务。在科技飞速发展的当下，房屋整体质量无损检测分析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提出是为了增强企业的行业竞争力。通过提升产品或服务的质量和独特性，房屋整体质量无损检测分析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响应了消费者需求的变化。随着社会和科技的不断发展，消费者对产品和服务的需求也在发生变化。通过深入了解并及时回应消费者的新需求，房屋整体质量无损检测分析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提出是企业战略发展规划的一部分。在面对日益激烈的市场竞争和不断变化的商业环境中，房屋整体质量无损检测分析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提出不仅仅是基于商业考量，还注重社会责任。通过推出环保、社会责任等方面的房屋整体质量无损检测分析系统项目，房屋整体质量无损检测分析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提出反映了对利益相关者期望的关注。包括客户、员工、投资者等利益相关者在企业发展中都有着各自的期望，房屋整体质量无损检测分析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7762"/>
      <w:r>
        <w:rPr>
          <w:rFonts w:ascii="仿宋" w:eastAsia="仿宋" w:hAnsi="仿宋" w:cs="仿宋" w:hint="eastAsia"/>
          <w:sz w:val="28"/>
          <w:lang w:eastAsia="zh-CN"/>
        </w:rPr>
        <w:t>(四)、房屋整体质量无损检测分析系统项目意义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在实施房屋整体质量无损检测分析系统项目的过程中，我们不仅仅是在追逐商业成功，更是为企业和社会的多个层面创造了深远的意义。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首要意义在于提升企业的市场竞争力。通过持续的创新和对产品质量的高标准要求，房屋整体质量无损检测分析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房屋整体质量无损检测分析系统项目的推进将促使行业技术水平的提升。通过引入先进技术和创新性解决方案，房屋整体质量无损检测分析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房屋整体质量无损检测分析系统项目不仅创造了大量就业机会，提高了就业水平，还注重社会责任和环保。通过参与社会公益事业和推动环保房屋整体质量无损检测分析系统项目，房屋整体质量无损检测分析系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综合而言，房屋整体质量无损检测分析系统项目意义重大，不仅推动了企业的发展，也为行业和社会的进步贡献了积极力量。这是一个全面而深刻的影响，将在未来产生可持续的正面效应。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0868"/>
      <w:r>
        <w:rPr>
          <w:rFonts w:ascii="仿宋" w:eastAsia="仿宋" w:hAnsi="仿宋" w:cs="仿宋" w:hint="eastAsia"/>
          <w:sz w:val="28"/>
          <w:lang w:eastAsia="zh-CN"/>
        </w:rPr>
        <w:t>(五)、房屋整体质量无损检测分析系统项目背景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房屋整体质量无损检测分析系统项目的动因根植于对多方面因素的审慎考量。这个房屋整体质量无损检测分析系统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房屋整体质量无损检测分析系统项目背后的首要原因。科技的迅速发展和全球市场的快速变化使得企业必须灵活应对。房屋整体质量无损检测分析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房屋整体质量无损检测分析系统项目背景中不可忽视的一环。企业需要在激烈竞争中脱颖而出，为此，房屋整体质量无损检测分析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技术的迅速发展为企业带来了机遇与挑战。作为房屋整体质量无损检测分析系统项目启动的背景之一，对新兴技术的应用将有助于提升企业的技术水平，使其在不断演进的商业环境中保持竞争优势。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房屋整体质量无损检测分析系统项目充分融入了社会责任的理念，通过可持续经营和社会公益房屋整体质量无损检测分析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4771"/>
      <w:r>
        <w:rPr>
          <w:rFonts w:ascii="仿宋" w:eastAsia="仿宋" w:hAnsi="仿宋" w:cs="仿宋" w:hint="eastAsia"/>
          <w:sz w:val="28"/>
          <w:lang w:eastAsia="zh-CN"/>
        </w:rPr>
        <w:t>四、房屋整体质量无损检测分析系统项目危机管理</w:t>
      </w:r>
      <w:bookmarkEnd w:id="14"/>
    </w:p>
    <w:p>
      <w:pPr>
        <w:pStyle w:val="Heading2"/>
        <w:rPr>
          <w:rFonts w:ascii="仿宋" w:eastAsia="仿宋" w:hAnsi="仿宋" w:cs="仿宋" w:hint="eastAsia"/>
          <w:lang w:eastAsia="zh-CN"/>
        </w:rPr>
      </w:pPr>
      <w:bookmarkStart w:id="15" w:name="_Toc4776"/>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https://d.book118.com/108044072111006046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DE6025"/>
    <w:rsid w:val="3CDE60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804407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2024-03-06T06:04:00Z</dcterms:created>
  <dcterms:modified xsi:type="dcterms:W3CDTF">2024-03-06T06:05:03Z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A31D401A0FB34AD58BCBE16C50300256_11</vt:lpwstr>
  </property>
  <property fmtid="{D5CDD505-2E9C-101B-9397-08002B2CF9AE}" pid="3" name="KSOProductBuildVer">
    <vt:lpwstr>2052-12.1.0.16388</vt:lpwstr>
  </property>
</Properties>
</file>