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0" w:history="1">
        <w:r>
          <w:rPr>
            <w:rFonts w:ascii="仿宋" w:eastAsia="仿宋" w:hAnsi="仿宋" w:cs="仿宋" w:hint="eastAsia"/>
            <w:lang w:eastAsia="zh-CN"/>
          </w:rPr>
          <w:t>概论</w:t>
        </w:r>
        <w:r>
          <w:tab/>
        </w:r>
        <w:r>
          <w:fldChar w:fldCharType="begin"/>
        </w:r>
        <w:r>
          <w:instrText xml:space="preserve"> PAGEREF _Toc31850 \h </w:instrText>
        </w:r>
        <w:r>
          <w:fldChar w:fldCharType="separate"/>
        </w:r>
        <w:r>
          <w:t>3</w:t>
        </w:r>
        <w:r>
          <w:fldChar w:fldCharType="end"/>
        </w:r>
      </w:hyperlink>
    </w:p>
    <w:p>
      <w:pPr>
        <w:pStyle w:val="TOC1"/>
        <w:tabs>
          <w:tab w:val="right" w:leader="dot" w:pos="8306"/>
        </w:tabs>
      </w:pPr>
      <w:hyperlink w:anchor="_Toc10686" w:history="1">
        <w:r>
          <w:rPr>
            <w:rFonts w:ascii="仿宋" w:eastAsia="仿宋" w:hAnsi="仿宋" w:cs="仿宋" w:hint="eastAsia"/>
            <w:lang w:eastAsia="zh-CN"/>
          </w:rPr>
          <w:t>一、项目监理与质量保证</w:t>
        </w:r>
        <w:r>
          <w:tab/>
        </w:r>
        <w:r>
          <w:fldChar w:fldCharType="begin"/>
        </w:r>
        <w:r>
          <w:instrText xml:space="preserve"> PAGEREF _Toc10686 \h </w:instrText>
        </w:r>
        <w:r>
          <w:fldChar w:fldCharType="separate"/>
        </w:r>
        <w:r>
          <w:t>3</w:t>
        </w:r>
        <w:r>
          <w:fldChar w:fldCharType="end"/>
        </w:r>
      </w:hyperlink>
    </w:p>
    <w:p>
      <w:pPr>
        <w:pStyle w:val="TOC2"/>
        <w:tabs>
          <w:tab w:val="right" w:leader="dot" w:pos="8306"/>
        </w:tabs>
      </w:pPr>
      <w:hyperlink w:anchor="_Toc4744" w:history="1">
        <w:r>
          <w:rPr>
            <w:rFonts w:ascii="仿宋" w:eastAsia="仿宋" w:hAnsi="仿宋" w:cs="仿宋" w:hint="eastAsia"/>
            <w:lang w:eastAsia="zh-CN"/>
          </w:rPr>
          <w:t>(一)、监理体系构建</w:t>
        </w:r>
        <w:r>
          <w:tab/>
        </w:r>
        <w:r>
          <w:fldChar w:fldCharType="begin"/>
        </w:r>
        <w:r>
          <w:instrText xml:space="preserve"> PAGEREF _Toc4744 \h </w:instrText>
        </w:r>
        <w:r>
          <w:fldChar w:fldCharType="separate"/>
        </w:r>
        <w:r>
          <w:t>3</w:t>
        </w:r>
        <w:r>
          <w:fldChar w:fldCharType="end"/>
        </w:r>
      </w:hyperlink>
    </w:p>
    <w:p>
      <w:pPr>
        <w:pStyle w:val="TOC2"/>
        <w:tabs>
          <w:tab w:val="right" w:leader="dot" w:pos="8306"/>
        </w:tabs>
      </w:pPr>
      <w:hyperlink w:anchor="_Toc31047" w:history="1">
        <w:r>
          <w:rPr>
            <w:rFonts w:ascii="仿宋" w:eastAsia="仿宋" w:hAnsi="仿宋" w:cs="仿宋" w:hint="eastAsia"/>
            <w:lang w:eastAsia="zh-CN"/>
          </w:rPr>
          <w:t>(二)、质量保证体系实施</w:t>
        </w:r>
        <w:r>
          <w:tab/>
        </w:r>
        <w:r>
          <w:fldChar w:fldCharType="begin"/>
        </w:r>
        <w:r>
          <w:instrText xml:space="preserve"> PAGEREF _Toc31047 \h </w:instrText>
        </w:r>
        <w:r>
          <w:fldChar w:fldCharType="separate"/>
        </w:r>
        <w:r>
          <w:t>4</w:t>
        </w:r>
        <w:r>
          <w:fldChar w:fldCharType="end"/>
        </w:r>
      </w:hyperlink>
    </w:p>
    <w:p>
      <w:pPr>
        <w:pStyle w:val="TOC2"/>
        <w:tabs>
          <w:tab w:val="right" w:leader="dot" w:pos="8306"/>
        </w:tabs>
      </w:pPr>
      <w:hyperlink w:anchor="_Toc18275" w:history="1">
        <w:r>
          <w:rPr>
            <w:rFonts w:ascii="仿宋" w:eastAsia="仿宋" w:hAnsi="仿宋" w:cs="仿宋" w:hint="eastAsia"/>
            <w:lang w:eastAsia="zh-CN"/>
          </w:rPr>
          <w:t>(三)、监理与质量控制流程</w:t>
        </w:r>
        <w:r>
          <w:tab/>
        </w:r>
        <w:r>
          <w:fldChar w:fldCharType="begin"/>
        </w:r>
        <w:r>
          <w:instrText xml:space="preserve"> PAGEREF _Toc18275 \h </w:instrText>
        </w:r>
        <w:r>
          <w:fldChar w:fldCharType="separate"/>
        </w:r>
        <w:r>
          <w:t>4</w:t>
        </w:r>
        <w:r>
          <w:fldChar w:fldCharType="end"/>
        </w:r>
      </w:hyperlink>
    </w:p>
    <w:p>
      <w:pPr>
        <w:pStyle w:val="TOC1"/>
        <w:tabs>
          <w:tab w:val="right" w:leader="dot" w:pos="8306"/>
        </w:tabs>
      </w:pPr>
      <w:hyperlink w:anchor="_Toc25850" w:history="1">
        <w:r>
          <w:rPr>
            <w:rFonts w:ascii="仿宋" w:eastAsia="仿宋" w:hAnsi="仿宋" w:cs="仿宋" w:hint="eastAsia"/>
            <w:lang w:eastAsia="zh-CN"/>
          </w:rPr>
          <w:t>二、项目选址研究</w:t>
        </w:r>
        <w:r>
          <w:tab/>
        </w:r>
        <w:r>
          <w:fldChar w:fldCharType="begin"/>
        </w:r>
        <w:r>
          <w:instrText xml:space="preserve"> PAGEREF _Toc25850 \h </w:instrText>
        </w:r>
        <w:r>
          <w:fldChar w:fldCharType="separate"/>
        </w:r>
        <w:r>
          <w:t>5</w:t>
        </w:r>
        <w:r>
          <w:fldChar w:fldCharType="end"/>
        </w:r>
      </w:hyperlink>
    </w:p>
    <w:p>
      <w:pPr>
        <w:pStyle w:val="TOC2"/>
        <w:tabs>
          <w:tab w:val="right" w:leader="dot" w:pos="8306"/>
        </w:tabs>
      </w:pPr>
      <w:hyperlink w:anchor="_Toc1956" w:history="1">
        <w:r>
          <w:rPr>
            <w:rFonts w:ascii="仿宋" w:eastAsia="仿宋" w:hAnsi="仿宋" w:cs="仿宋" w:hint="eastAsia"/>
            <w:lang w:eastAsia="zh-CN"/>
          </w:rPr>
          <w:t>(一)、项目选址原则</w:t>
        </w:r>
        <w:r>
          <w:tab/>
        </w:r>
        <w:r>
          <w:fldChar w:fldCharType="begin"/>
        </w:r>
        <w:r>
          <w:instrText xml:space="preserve"> PAGEREF _Toc1956 \h </w:instrText>
        </w:r>
        <w:r>
          <w:fldChar w:fldCharType="separate"/>
        </w:r>
        <w:r>
          <w:t>5</w:t>
        </w:r>
        <w:r>
          <w:fldChar w:fldCharType="end"/>
        </w:r>
      </w:hyperlink>
    </w:p>
    <w:p>
      <w:pPr>
        <w:pStyle w:val="TOC2"/>
        <w:tabs>
          <w:tab w:val="right" w:leader="dot" w:pos="8306"/>
        </w:tabs>
      </w:pPr>
      <w:hyperlink w:anchor="_Toc13257" w:history="1">
        <w:r>
          <w:rPr>
            <w:rFonts w:ascii="仿宋" w:eastAsia="仿宋" w:hAnsi="仿宋" w:cs="仿宋" w:hint="eastAsia"/>
            <w:lang w:eastAsia="zh-CN"/>
          </w:rPr>
          <w:t>(二)、项目选址</w:t>
        </w:r>
        <w:r>
          <w:tab/>
        </w:r>
        <w:r>
          <w:fldChar w:fldCharType="begin"/>
        </w:r>
        <w:r>
          <w:instrText xml:space="preserve"> PAGEREF _Toc13257 \h </w:instrText>
        </w:r>
        <w:r>
          <w:fldChar w:fldCharType="separate"/>
        </w:r>
        <w:r>
          <w:t>8</w:t>
        </w:r>
        <w:r>
          <w:fldChar w:fldCharType="end"/>
        </w:r>
      </w:hyperlink>
    </w:p>
    <w:p>
      <w:pPr>
        <w:pStyle w:val="TOC2"/>
        <w:tabs>
          <w:tab w:val="right" w:leader="dot" w:pos="8306"/>
        </w:tabs>
      </w:pPr>
      <w:hyperlink w:anchor="_Toc8094" w:history="1">
        <w:r>
          <w:rPr>
            <w:rFonts w:ascii="仿宋" w:eastAsia="仿宋" w:hAnsi="仿宋" w:cs="仿宋" w:hint="eastAsia"/>
            <w:lang w:eastAsia="zh-CN"/>
          </w:rPr>
          <w:t>(三)、建设条件分析</w:t>
        </w:r>
        <w:r>
          <w:tab/>
        </w:r>
        <w:r>
          <w:fldChar w:fldCharType="begin"/>
        </w:r>
        <w:r>
          <w:instrText xml:space="preserve"> PAGEREF _Toc8094 \h </w:instrText>
        </w:r>
        <w:r>
          <w:fldChar w:fldCharType="separate"/>
        </w:r>
        <w:r>
          <w:t>10</w:t>
        </w:r>
        <w:r>
          <w:fldChar w:fldCharType="end"/>
        </w:r>
      </w:hyperlink>
    </w:p>
    <w:p>
      <w:pPr>
        <w:pStyle w:val="TOC2"/>
        <w:tabs>
          <w:tab w:val="right" w:leader="dot" w:pos="8306"/>
        </w:tabs>
      </w:pPr>
      <w:hyperlink w:anchor="_Toc17726" w:history="1">
        <w:r>
          <w:rPr>
            <w:rFonts w:ascii="仿宋" w:eastAsia="仿宋" w:hAnsi="仿宋" w:cs="仿宋" w:hint="eastAsia"/>
            <w:lang w:eastAsia="zh-CN"/>
          </w:rPr>
          <w:t>(四)、用地控制指标</w:t>
        </w:r>
        <w:r>
          <w:tab/>
        </w:r>
        <w:r>
          <w:fldChar w:fldCharType="begin"/>
        </w:r>
        <w:r>
          <w:instrText xml:space="preserve"> PAGEREF _Toc17726 \h </w:instrText>
        </w:r>
        <w:r>
          <w:fldChar w:fldCharType="separate"/>
        </w:r>
        <w:r>
          <w:t>12</w:t>
        </w:r>
        <w:r>
          <w:fldChar w:fldCharType="end"/>
        </w:r>
      </w:hyperlink>
    </w:p>
    <w:p>
      <w:pPr>
        <w:pStyle w:val="TOC2"/>
        <w:tabs>
          <w:tab w:val="right" w:leader="dot" w:pos="8306"/>
        </w:tabs>
      </w:pPr>
      <w:hyperlink w:anchor="_Toc11060" w:history="1">
        <w:r>
          <w:rPr>
            <w:rFonts w:ascii="仿宋" w:eastAsia="仿宋" w:hAnsi="仿宋" w:cs="仿宋" w:hint="eastAsia"/>
            <w:lang w:eastAsia="zh-CN"/>
          </w:rPr>
          <w:t>(五)、地总体要求</w:t>
        </w:r>
        <w:r>
          <w:tab/>
        </w:r>
        <w:r>
          <w:fldChar w:fldCharType="begin"/>
        </w:r>
        <w:r>
          <w:instrText xml:space="preserve"> PAGEREF _Toc11060 \h </w:instrText>
        </w:r>
        <w:r>
          <w:fldChar w:fldCharType="separate"/>
        </w:r>
        <w:r>
          <w:t>13</w:t>
        </w:r>
        <w:r>
          <w:fldChar w:fldCharType="end"/>
        </w:r>
      </w:hyperlink>
    </w:p>
    <w:p>
      <w:pPr>
        <w:pStyle w:val="TOC2"/>
        <w:tabs>
          <w:tab w:val="right" w:leader="dot" w:pos="8306"/>
        </w:tabs>
      </w:pPr>
      <w:hyperlink w:anchor="_Toc32326" w:history="1">
        <w:r>
          <w:rPr>
            <w:rFonts w:ascii="仿宋" w:eastAsia="仿宋" w:hAnsi="仿宋" w:cs="仿宋" w:hint="eastAsia"/>
            <w:lang w:eastAsia="zh-CN"/>
          </w:rPr>
          <w:t>(六)、节约用地措施</w:t>
        </w:r>
        <w:r>
          <w:tab/>
        </w:r>
        <w:r>
          <w:fldChar w:fldCharType="begin"/>
        </w:r>
        <w:r>
          <w:instrText xml:space="preserve"> PAGEREF _Toc32326 \h </w:instrText>
        </w:r>
        <w:r>
          <w:fldChar w:fldCharType="separate"/>
        </w:r>
        <w:r>
          <w:t>14</w:t>
        </w:r>
        <w:r>
          <w:fldChar w:fldCharType="end"/>
        </w:r>
      </w:hyperlink>
    </w:p>
    <w:p>
      <w:pPr>
        <w:pStyle w:val="TOC2"/>
        <w:tabs>
          <w:tab w:val="right" w:leader="dot" w:pos="8306"/>
        </w:tabs>
      </w:pPr>
      <w:hyperlink w:anchor="_Toc6625" w:history="1">
        <w:r>
          <w:rPr>
            <w:rFonts w:ascii="仿宋" w:eastAsia="仿宋" w:hAnsi="仿宋" w:cs="仿宋" w:hint="eastAsia"/>
            <w:lang w:eastAsia="zh-CN"/>
          </w:rPr>
          <w:t>(七)、选址综合评价</w:t>
        </w:r>
        <w:r>
          <w:tab/>
        </w:r>
        <w:r>
          <w:fldChar w:fldCharType="begin"/>
        </w:r>
        <w:r>
          <w:instrText xml:space="preserve"> PAGEREF _Toc6625 \h </w:instrText>
        </w:r>
        <w:r>
          <w:fldChar w:fldCharType="separate"/>
        </w:r>
        <w:r>
          <w:t>16</w:t>
        </w:r>
        <w:r>
          <w:fldChar w:fldCharType="end"/>
        </w:r>
      </w:hyperlink>
    </w:p>
    <w:p>
      <w:pPr>
        <w:pStyle w:val="TOC1"/>
        <w:tabs>
          <w:tab w:val="right" w:leader="dot" w:pos="8306"/>
        </w:tabs>
      </w:pPr>
      <w:hyperlink w:anchor="_Toc23949" w:history="1">
        <w:r>
          <w:rPr>
            <w:rFonts w:ascii="仿宋" w:eastAsia="仿宋" w:hAnsi="仿宋" w:cs="仿宋" w:hint="eastAsia"/>
            <w:lang w:eastAsia="zh-CN"/>
          </w:rPr>
          <w:t>三、经济影响分析</w:t>
        </w:r>
        <w:r>
          <w:tab/>
        </w:r>
        <w:r>
          <w:fldChar w:fldCharType="begin"/>
        </w:r>
        <w:r>
          <w:instrText xml:space="preserve"> PAGEREF _Toc23949 \h </w:instrText>
        </w:r>
        <w:r>
          <w:fldChar w:fldCharType="separate"/>
        </w:r>
        <w:r>
          <w:t>17</w:t>
        </w:r>
        <w:r>
          <w:fldChar w:fldCharType="end"/>
        </w:r>
      </w:hyperlink>
    </w:p>
    <w:p>
      <w:pPr>
        <w:pStyle w:val="TOC2"/>
        <w:tabs>
          <w:tab w:val="right" w:leader="dot" w:pos="8306"/>
        </w:tabs>
      </w:pPr>
      <w:hyperlink w:anchor="_Toc4158" w:history="1">
        <w:r>
          <w:rPr>
            <w:rFonts w:ascii="仿宋" w:eastAsia="仿宋" w:hAnsi="仿宋" w:cs="仿宋" w:hint="eastAsia"/>
            <w:lang w:eastAsia="zh-CN"/>
          </w:rPr>
          <w:t>(一)、经济费用效益或费用效果分析</w:t>
        </w:r>
        <w:r>
          <w:tab/>
        </w:r>
        <w:r>
          <w:fldChar w:fldCharType="begin"/>
        </w:r>
        <w:r>
          <w:instrText xml:space="preserve"> PAGEREF _Toc4158 \h </w:instrText>
        </w:r>
        <w:r>
          <w:fldChar w:fldCharType="separate"/>
        </w:r>
        <w:r>
          <w:t>17</w:t>
        </w:r>
        <w:r>
          <w:fldChar w:fldCharType="end"/>
        </w:r>
      </w:hyperlink>
    </w:p>
    <w:p>
      <w:pPr>
        <w:pStyle w:val="TOC2"/>
        <w:tabs>
          <w:tab w:val="right" w:leader="dot" w:pos="8306"/>
        </w:tabs>
      </w:pPr>
      <w:hyperlink w:anchor="_Toc31614" w:history="1">
        <w:r>
          <w:rPr>
            <w:rFonts w:ascii="仿宋" w:eastAsia="仿宋" w:hAnsi="仿宋" w:cs="仿宋" w:hint="eastAsia"/>
            <w:lang w:eastAsia="zh-CN"/>
          </w:rPr>
          <w:t>(二)、行业影响分析</w:t>
        </w:r>
        <w:r>
          <w:tab/>
        </w:r>
        <w:r>
          <w:fldChar w:fldCharType="begin"/>
        </w:r>
        <w:r>
          <w:instrText xml:space="preserve"> PAGEREF _Toc31614 \h </w:instrText>
        </w:r>
        <w:r>
          <w:fldChar w:fldCharType="separate"/>
        </w:r>
        <w:r>
          <w:t>19</w:t>
        </w:r>
        <w:r>
          <w:fldChar w:fldCharType="end"/>
        </w:r>
      </w:hyperlink>
    </w:p>
    <w:p>
      <w:pPr>
        <w:pStyle w:val="TOC2"/>
        <w:tabs>
          <w:tab w:val="right" w:leader="dot" w:pos="8306"/>
        </w:tabs>
      </w:pPr>
      <w:hyperlink w:anchor="_Toc31349" w:history="1">
        <w:r>
          <w:rPr>
            <w:rFonts w:ascii="仿宋" w:eastAsia="仿宋" w:hAnsi="仿宋" w:cs="仿宋" w:hint="eastAsia"/>
            <w:lang w:eastAsia="zh-CN"/>
          </w:rPr>
          <w:t>(三)、区域经济影响分析</w:t>
        </w:r>
        <w:r>
          <w:tab/>
        </w:r>
        <w:r>
          <w:fldChar w:fldCharType="begin"/>
        </w:r>
        <w:r>
          <w:instrText xml:space="preserve"> PAGEREF _Toc31349 \h </w:instrText>
        </w:r>
        <w:r>
          <w:fldChar w:fldCharType="separate"/>
        </w:r>
        <w:r>
          <w:t>20</w:t>
        </w:r>
        <w:r>
          <w:fldChar w:fldCharType="end"/>
        </w:r>
      </w:hyperlink>
    </w:p>
    <w:p>
      <w:pPr>
        <w:pStyle w:val="TOC2"/>
        <w:tabs>
          <w:tab w:val="right" w:leader="dot" w:pos="8306"/>
        </w:tabs>
      </w:pPr>
      <w:hyperlink w:anchor="_Toc7001" w:history="1">
        <w:r>
          <w:rPr>
            <w:rFonts w:ascii="仿宋" w:eastAsia="仿宋" w:hAnsi="仿宋" w:cs="仿宋" w:hint="eastAsia"/>
            <w:lang w:eastAsia="zh-CN"/>
          </w:rPr>
          <w:t>(四)、宏观经济影响分析</w:t>
        </w:r>
        <w:r>
          <w:tab/>
        </w:r>
        <w:r>
          <w:fldChar w:fldCharType="begin"/>
        </w:r>
        <w:r>
          <w:instrText xml:space="preserve"> PAGEREF _Toc7001 \h </w:instrText>
        </w:r>
        <w:r>
          <w:fldChar w:fldCharType="separate"/>
        </w:r>
        <w:r>
          <w:t>21</w:t>
        </w:r>
        <w:r>
          <w:fldChar w:fldCharType="end"/>
        </w:r>
      </w:hyperlink>
    </w:p>
    <w:p>
      <w:pPr>
        <w:pStyle w:val="TOC1"/>
        <w:tabs>
          <w:tab w:val="right" w:leader="dot" w:pos="8306"/>
        </w:tabs>
      </w:pPr>
      <w:hyperlink w:anchor="_Toc32639" w:history="1">
        <w:r>
          <w:rPr>
            <w:rFonts w:ascii="仿宋" w:eastAsia="仿宋" w:hAnsi="仿宋" w:cs="仿宋" w:hint="eastAsia"/>
            <w:lang w:eastAsia="zh-CN"/>
          </w:rPr>
          <w:t>四、助剂项目概论</w:t>
        </w:r>
        <w:r>
          <w:tab/>
        </w:r>
        <w:r>
          <w:fldChar w:fldCharType="begin"/>
        </w:r>
        <w:r>
          <w:instrText xml:space="preserve"> PAGEREF _Toc32639 \h </w:instrText>
        </w:r>
        <w:r>
          <w:fldChar w:fldCharType="separate"/>
        </w:r>
        <w:r>
          <w:t>23</w:t>
        </w:r>
        <w:r>
          <w:fldChar w:fldCharType="end"/>
        </w:r>
      </w:hyperlink>
    </w:p>
    <w:p>
      <w:pPr>
        <w:pStyle w:val="TOC2"/>
        <w:tabs>
          <w:tab w:val="right" w:leader="dot" w:pos="8306"/>
        </w:tabs>
      </w:pPr>
      <w:hyperlink w:anchor="_Toc24075" w:history="1">
        <w:r>
          <w:rPr>
            <w:rFonts w:ascii="仿宋" w:eastAsia="仿宋" w:hAnsi="仿宋" w:cs="仿宋" w:hint="eastAsia"/>
            <w:lang w:eastAsia="zh-CN"/>
          </w:rPr>
          <w:t>(一)、项目申报单位概况</w:t>
        </w:r>
        <w:r>
          <w:tab/>
        </w:r>
        <w:r>
          <w:fldChar w:fldCharType="begin"/>
        </w:r>
        <w:r>
          <w:instrText xml:space="preserve"> PAGEREF _Toc24075 \h </w:instrText>
        </w:r>
        <w:r>
          <w:fldChar w:fldCharType="separate"/>
        </w:r>
        <w:r>
          <w:t>23</w:t>
        </w:r>
        <w:r>
          <w:fldChar w:fldCharType="end"/>
        </w:r>
      </w:hyperlink>
    </w:p>
    <w:p>
      <w:pPr>
        <w:pStyle w:val="TOC2"/>
        <w:tabs>
          <w:tab w:val="right" w:leader="dot" w:pos="8306"/>
        </w:tabs>
      </w:pPr>
      <w:hyperlink w:anchor="_Toc17184" w:history="1">
        <w:r>
          <w:rPr>
            <w:rFonts w:ascii="仿宋" w:eastAsia="仿宋" w:hAnsi="仿宋" w:cs="仿宋" w:hint="eastAsia"/>
            <w:lang w:eastAsia="zh-CN"/>
          </w:rPr>
          <w:t>(二)、项目概况</w:t>
        </w:r>
        <w:r>
          <w:tab/>
        </w:r>
        <w:r>
          <w:fldChar w:fldCharType="begin"/>
        </w:r>
        <w:r>
          <w:instrText xml:space="preserve"> PAGEREF _Toc17184 \h </w:instrText>
        </w:r>
        <w:r>
          <w:fldChar w:fldCharType="separate"/>
        </w:r>
        <w:r>
          <w:t>24</w:t>
        </w:r>
        <w:r>
          <w:fldChar w:fldCharType="end"/>
        </w:r>
      </w:hyperlink>
    </w:p>
    <w:p>
      <w:pPr>
        <w:pStyle w:val="TOC1"/>
        <w:tabs>
          <w:tab w:val="right" w:leader="dot" w:pos="8306"/>
        </w:tabs>
      </w:pPr>
      <w:hyperlink w:anchor="_Toc27813" w:history="1">
        <w:r>
          <w:rPr>
            <w:rFonts w:ascii="仿宋" w:eastAsia="仿宋" w:hAnsi="仿宋" w:cs="仿宋" w:hint="eastAsia"/>
            <w:lang w:eastAsia="zh-CN"/>
          </w:rPr>
          <w:t>五、背景、必要性分析</w:t>
        </w:r>
        <w:r>
          <w:tab/>
        </w:r>
        <w:r>
          <w:fldChar w:fldCharType="begin"/>
        </w:r>
        <w:r>
          <w:instrText xml:space="preserve"> PAGEREF _Toc27813 \h </w:instrText>
        </w:r>
        <w:r>
          <w:fldChar w:fldCharType="separate"/>
        </w:r>
        <w:r>
          <w:t>27</w:t>
        </w:r>
        <w:r>
          <w:fldChar w:fldCharType="end"/>
        </w:r>
      </w:hyperlink>
    </w:p>
    <w:p>
      <w:pPr>
        <w:pStyle w:val="TOC2"/>
        <w:tabs>
          <w:tab w:val="right" w:leader="dot" w:pos="8306"/>
        </w:tabs>
      </w:pPr>
      <w:hyperlink w:anchor="_Toc5375" w:history="1">
        <w:r>
          <w:rPr>
            <w:rFonts w:ascii="仿宋" w:eastAsia="仿宋" w:hAnsi="仿宋" w:cs="仿宋" w:hint="eastAsia"/>
            <w:lang w:eastAsia="zh-CN"/>
          </w:rPr>
          <w:t>(一)、项目建设背景</w:t>
        </w:r>
        <w:r>
          <w:tab/>
        </w:r>
        <w:r>
          <w:fldChar w:fldCharType="begin"/>
        </w:r>
        <w:r>
          <w:instrText xml:space="preserve"> PAGEREF _Toc5375 \h </w:instrText>
        </w:r>
        <w:r>
          <w:fldChar w:fldCharType="separate"/>
        </w:r>
        <w:r>
          <w:t>27</w:t>
        </w:r>
        <w:r>
          <w:fldChar w:fldCharType="end"/>
        </w:r>
      </w:hyperlink>
    </w:p>
    <w:p>
      <w:pPr>
        <w:pStyle w:val="TOC2"/>
        <w:tabs>
          <w:tab w:val="right" w:leader="dot" w:pos="8306"/>
        </w:tabs>
      </w:pPr>
      <w:hyperlink w:anchor="_Toc24482" w:history="1">
        <w:r>
          <w:rPr>
            <w:rFonts w:ascii="仿宋" w:eastAsia="仿宋" w:hAnsi="仿宋" w:cs="仿宋" w:hint="eastAsia"/>
            <w:lang w:eastAsia="zh-CN"/>
          </w:rPr>
          <w:t>(二)、必要性分析</w:t>
        </w:r>
        <w:r>
          <w:tab/>
        </w:r>
        <w:r>
          <w:fldChar w:fldCharType="begin"/>
        </w:r>
        <w:r>
          <w:instrText xml:space="preserve"> PAGEREF _Toc24482 \h </w:instrText>
        </w:r>
        <w:r>
          <w:fldChar w:fldCharType="separate"/>
        </w:r>
        <w:r>
          <w:t>28</w:t>
        </w:r>
        <w:r>
          <w:fldChar w:fldCharType="end"/>
        </w:r>
      </w:hyperlink>
    </w:p>
    <w:p>
      <w:pPr>
        <w:pStyle w:val="TOC2"/>
        <w:tabs>
          <w:tab w:val="right" w:leader="dot" w:pos="8306"/>
        </w:tabs>
      </w:pPr>
      <w:hyperlink w:anchor="_Toc23891" w:history="1">
        <w:r>
          <w:rPr>
            <w:rFonts w:ascii="仿宋" w:eastAsia="仿宋" w:hAnsi="仿宋" w:cs="仿宋" w:hint="eastAsia"/>
            <w:lang w:eastAsia="zh-CN"/>
          </w:rPr>
          <w:t>(三)、项目建设有利条件</w:t>
        </w:r>
        <w:r>
          <w:tab/>
        </w:r>
        <w:r>
          <w:fldChar w:fldCharType="begin"/>
        </w:r>
        <w:r>
          <w:instrText xml:space="preserve"> PAGEREF _Toc23891 \h </w:instrText>
        </w:r>
        <w:r>
          <w:fldChar w:fldCharType="separate"/>
        </w:r>
        <w:r>
          <w:t>29</w:t>
        </w:r>
        <w:r>
          <w:fldChar w:fldCharType="end"/>
        </w:r>
      </w:hyperlink>
    </w:p>
    <w:p>
      <w:pPr>
        <w:pStyle w:val="TOC1"/>
        <w:tabs>
          <w:tab w:val="right" w:leader="dot" w:pos="8306"/>
        </w:tabs>
      </w:pPr>
      <w:hyperlink w:anchor="_Toc4455" w:history="1">
        <w:r>
          <w:rPr>
            <w:rFonts w:ascii="仿宋" w:eastAsia="仿宋" w:hAnsi="仿宋" w:cs="仿宋" w:hint="eastAsia"/>
            <w:lang w:eastAsia="zh-CN"/>
          </w:rPr>
          <w:t>六、资源开发及综合利用分析</w:t>
        </w:r>
        <w:r>
          <w:tab/>
        </w:r>
        <w:r>
          <w:fldChar w:fldCharType="begin"/>
        </w:r>
        <w:r>
          <w:instrText xml:space="preserve"> PAGEREF _Toc4455 \h </w:instrText>
        </w:r>
        <w:r>
          <w:fldChar w:fldCharType="separate"/>
        </w:r>
        <w:r>
          <w:t>31</w:t>
        </w:r>
        <w:r>
          <w:fldChar w:fldCharType="end"/>
        </w:r>
      </w:hyperlink>
    </w:p>
    <w:p>
      <w:pPr>
        <w:pStyle w:val="TOC2"/>
        <w:tabs>
          <w:tab w:val="right" w:leader="dot" w:pos="8306"/>
        </w:tabs>
      </w:pPr>
      <w:hyperlink w:anchor="_Toc23529" w:history="1">
        <w:r>
          <w:rPr>
            <w:rFonts w:ascii="仿宋" w:eastAsia="仿宋" w:hAnsi="仿宋" w:cs="仿宋" w:hint="eastAsia"/>
            <w:lang w:eastAsia="zh-CN"/>
          </w:rPr>
          <w:t>(一)、资源开发方案</w:t>
        </w:r>
        <w:r>
          <w:tab/>
        </w:r>
        <w:r>
          <w:fldChar w:fldCharType="begin"/>
        </w:r>
        <w:r>
          <w:instrText xml:space="preserve"> PAGEREF _Toc23529 \h </w:instrText>
        </w:r>
        <w:r>
          <w:fldChar w:fldCharType="separate"/>
        </w:r>
        <w:r>
          <w:t>31</w:t>
        </w:r>
        <w:r>
          <w:fldChar w:fldCharType="end"/>
        </w:r>
      </w:hyperlink>
    </w:p>
    <w:p>
      <w:pPr>
        <w:pStyle w:val="TOC2"/>
        <w:tabs>
          <w:tab w:val="right" w:leader="dot" w:pos="8306"/>
        </w:tabs>
      </w:pPr>
      <w:hyperlink w:anchor="_Toc15766" w:history="1">
        <w:r>
          <w:rPr>
            <w:rFonts w:ascii="仿宋" w:eastAsia="仿宋" w:hAnsi="仿宋" w:cs="仿宋" w:hint="eastAsia"/>
            <w:lang w:eastAsia="zh-CN"/>
          </w:rPr>
          <w:t>(二)、资源利用方案</w:t>
        </w:r>
        <w:r>
          <w:tab/>
        </w:r>
        <w:r>
          <w:fldChar w:fldCharType="begin"/>
        </w:r>
        <w:r>
          <w:instrText xml:space="preserve"> PAGEREF _Toc15766 \h </w:instrText>
        </w:r>
        <w:r>
          <w:fldChar w:fldCharType="separate"/>
        </w:r>
        <w:r>
          <w:t>32</w:t>
        </w:r>
        <w:r>
          <w:fldChar w:fldCharType="end"/>
        </w:r>
      </w:hyperlink>
    </w:p>
    <w:p>
      <w:pPr>
        <w:pStyle w:val="TOC2"/>
        <w:tabs>
          <w:tab w:val="right" w:leader="dot" w:pos="8306"/>
        </w:tabs>
      </w:pPr>
      <w:hyperlink w:anchor="_Toc13475" w:history="1">
        <w:r>
          <w:rPr>
            <w:rFonts w:ascii="仿宋" w:eastAsia="仿宋" w:hAnsi="仿宋" w:cs="仿宋" w:hint="eastAsia"/>
            <w:lang w:eastAsia="zh-CN"/>
          </w:rPr>
          <w:t>(三)、资源节约措施</w:t>
        </w:r>
        <w:r>
          <w:tab/>
        </w:r>
        <w:r>
          <w:fldChar w:fldCharType="begin"/>
        </w:r>
        <w:r>
          <w:instrText xml:space="preserve"> PAGEREF _Toc13475 \h </w:instrText>
        </w:r>
        <w:r>
          <w:fldChar w:fldCharType="separate"/>
        </w:r>
        <w:r>
          <w:t>33</w:t>
        </w:r>
        <w:r>
          <w:fldChar w:fldCharType="end"/>
        </w:r>
      </w:hyperlink>
    </w:p>
    <w:p>
      <w:pPr>
        <w:pStyle w:val="TOC1"/>
        <w:tabs>
          <w:tab w:val="right" w:leader="dot" w:pos="8306"/>
        </w:tabs>
      </w:pPr>
      <w:hyperlink w:anchor="_Toc7216" w:history="1">
        <w:r>
          <w:rPr>
            <w:rFonts w:ascii="仿宋" w:eastAsia="仿宋" w:hAnsi="仿宋" w:cs="仿宋" w:hint="eastAsia"/>
            <w:lang w:eastAsia="zh-CN"/>
          </w:rPr>
          <w:t>七、环境保护与治理方案</w:t>
        </w:r>
        <w:r>
          <w:tab/>
        </w:r>
        <w:r>
          <w:fldChar w:fldCharType="begin"/>
        </w:r>
        <w:r>
          <w:instrText xml:space="preserve"> PAGEREF _Toc7216 \h </w:instrText>
        </w:r>
        <w:r>
          <w:fldChar w:fldCharType="separate"/>
        </w:r>
        <w:r>
          <w:t>34</w:t>
        </w:r>
        <w:r>
          <w:fldChar w:fldCharType="end"/>
        </w:r>
      </w:hyperlink>
    </w:p>
    <w:p>
      <w:pPr>
        <w:pStyle w:val="TOC2"/>
        <w:tabs>
          <w:tab w:val="right" w:leader="dot" w:pos="8306"/>
        </w:tabs>
      </w:pPr>
      <w:hyperlink w:anchor="_Toc23706" w:history="1">
        <w:r>
          <w:rPr>
            <w:rFonts w:ascii="仿宋" w:eastAsia="仿宋" w:hAnsi="仿宋" w:cs="仿宋" w:hint="eastAsia"/>
            <w:lang w:eastAsia="zh-CN"/>
          </w:rPr>
          <w:t>(一)、项目环境影响评估</w:t>
        </w:r>
        <w:r>
          <w:tab/>
        </w:r>
        <w:r>
          <w:fldChar w:fldCharType="begin"/>
        </w:r>
        <w:r>
          <w:instrText xml:space="preserve"> PAGEREF _Toc23706 \h </w:instrText>
        </w:r>
        <w:r>
          <w:fldChar w:fldCharType="separate"/>
        </w:r>
        <w:r>
          <w:t>34</w:t>
        </w:r>
        <w:r>
          <w:fldChar w:fldCharType="end"/>
        </w:r>
      </w:hyperlink>
    </w:p>
    <w:p>
      <w:pPr>
        <w:pStyle w:val="TOC2"/>
        <w:tabs>
          <w:tab w:val="right" w:leader="dot" w:pos="8306"/>
        </w:tabs>
      </w:pPr>
      <w:hyperlink w:anchor="_Toc24221" w:history="1">
        <w:r>
          <w:rPr>
            <w:rFonts w:ascii="仿宋" w:eastAsia="仿宋" w:hAnsi="仿宋" w:cs="仿宋" w:hint="eastAsia"/>
            <w:lang w:eastAsia="zh-CN"/>
          </w:rPr>
          <w:t>(二)、环境保护措施与治理方案</w:t>
        </w:r>
        <w:r>
          <w:tab/>
        </w:r>
        <w:r>
          <w:fldChar w:fldCharType="begin"/>
        </w:r>
        <w:r>
          <w:instrText xml:space="preserve"> PAGEREF _Toc24221 \h </w:instrText>
        </w:r>
        <w:r>
          <w:fldChar w:fldCharType="separate"/>
        </w:r>
        <w:r>
          <w:t>35</w:t>
        </w:r>
        <w:r>
          <w:fldChar w:fldCharType="end"/>
        </w:r>
      </w:hyperlink>
    </w:p>
    <w:p>
      <w:pPr>
        <w:pStyle w:val="TOC1"/>
        <w:tabs>
          <w:tab w:val="right" w:leader="dot" w:pos="8306"/>
        </w:tabs>
      </w:pPr>
      <w:hyperlink w:anchor="_Toc21885" w:history="1">
        <w:r>
          <w:rPr>
            <w:rFonts w:ascii="仿宋" w:eastAsia="仿宋" w:hAnsi="仿宋" w:cs="仿宋" w:hint="eastAsia"/>
            <w:lang w:eastAsia="zh-CN"/>
          </w:rPr>
          <w:t>八、技术创新与产业升级</w:t>
        </w:r>
        <w:r>
          <w:tab/>
        </w:r>
        <w:r>
          <w:fldChar w:fldCharType="begin"/>
        </w:r>
        <w:r>
          <w:instrText xml:space="preserve"> PAGEREF _Toc21885 \h </w:instrText>
        </w:r>
        <w:r>
          <w:fldChar w:fldCharType="separate"/>
        </w:r>
        <w:r>
          <w:t>35</w:t>
        </w:r>
        <w:r>
          <w:fldChar w:fldCharType="end"/>
        </w:r>
      </w:hyperlink>
    </w:p>
    <w:p>
      <w:pPr>
        <w:pStyle w:val="TOC2"/>
        <w:tabs>
          <w:tab w:val="right" w:leader="dot" w:pos="8306"/>
        </w:tabs>
      </w:pPr>
      <w:hyperlink w:anchor="_Toc26126" w:history="1">
        <w:r>
          <w:rPr>
            <w:rFonts w:ascii="仿宋" w:eastAsia="仿宋" w:hAnsi="仿宋" w:cs="仿宋" w:hint="eastAsia"/>
            <w:lang w:eastAsia="zh-CN"/>
          </w:rPr>
          <w:t>(一)、技术创新方向与目标</w:t>
        </w:r>
        <w:r>
          <w:tab/>
        </w:r>
        <w:r>
          <w:fldChar w:fldCharType="begin"/>
        </w:r>
        <w:r>
          <w:instrText xml:space="preserve"> PAGEREF _Toc26126 \h </w:instrText>
        </w:r>
        <w:r>
          <w:fldChar w:fldCharType="separate"/>
        </w:r>
        <w:r>
          <w:t>35</w:t>
        </w:r>
        <w:r>
          <w:fldChar w:fldCharType="end"/>
        </w:r>
      </w:hyperlink>
    </w:p>
    <w:p>
      <w:pPr>
        <w:pStyle w:val="TOC2"/>
        <w:tabs>
          <w:tab w:val="right" w:leader="dot" w:pos="8306"/>
        </w:tabs>
      </w:pPr>
      <w:hyperlink w:anchor="_Toc20728" w:history="1">
        <w:r>
          <w:rPr>
            <w:rFonts w:ascii="仿宋" w:eastAsia="仿宋" w:hAnsi="仿宋" w:cs="仿宋" w:hint="eastAsia"/>
            <w:lang w:eastAsia="zh-CN"/>
          </w:rPr>
          <w:t>(二)、产业升级路径与措施</w:t>
        </w:r>
        <w:r>
          <w:tab/>
        </w:r>
        <w:r>
          <w:fldChar w:fldCharType="begin"/>
        </w:r>
        <w:r>
          <w:instrText xml:space="preserve"> PAGEREF _Toc20728 \h </w:instrText>
        </w:r>
        <w:r>
          <w:fldChar w:fldCharType="separate"/>
        </w:r>
        <w:r>
          <w:t>36</w:t>
        </w:r>
        <w:r>
          <w:fldChar w:fldCharType="end"/>
        </w:r>
      </w:hyperlink>
    </w:p>
    <w:p>
      <w:pPr>
        <w:pStyle w:val="TOC1"/>
        <w:tabs>
          <w:tab w:val="right" w:leader="dot" w:pos="8306"/>
        </w:tabs>
      </w:pPr>
      <w:hyperlink w:anchor="_Toc1495" w:history="1">
        <w:r>
          <w:rPr>
            <w:rFonts w:ascii="仿宋" w:eastAsia="仿宋" w:hAnsi="仿宋" w:cs="仿宋" w:hint="eastAsia"/>
            <w:lang w:eastAsia="zh-CN"/>
          </w:rPr>
          <w:t>九、项目进度计划</w:t>
        </w:r>
        <w:r>
          <w:tab/>
        </w:r>
        <w:r>
          <w:fldChar w:fldCharType="begin"/>
        </w:r>
        <w:r>
          <w:instrText xml:space="preserve"> PAGEREF _Toc1495 \h </w:instrText>
        </w:r>
        <w:r>
          <w:fldChar w:fldCharType="separate"/>
        </w:r>
        <w:r>
          <w:t>38</w:t>
        </w:r>
        <w:r>
          <w:fldChar w:fldCharType="end"/>
        </w:r>
      </w:hyperlink>
    </w:p>
    <w:p>
      <w:pPr>
        <w:pStyle w:val="TOC2"/>
        <w:tabs>
          <w:tab w:val="right" w:leader="dot" w:pos="8306"/>
        </w:tabs>
      </w:pPr>
      <w:hyperlink w:anchor="_Toc25622" w:history="1">
        <w:r>
          <w:rPr>
            <w:rFonts w:ascii="仿宋" w:eastAsia="仿宋" w:hAnsi="仿宋" w:cs="仿宋" w:hint="eastAsia"/>
            <w:lang w:eastAsia="zh-CN"/>
          </w:rPr>
          <w:t>(一)、建设周期</w:t>
        </w:r>
        <w:r>
          <w:tab/>
        </w:r>
        <w:r>
          <w:fldChar w:fldCharType="begin"/>
        </w:r>
        <w:r>
          <w:instrText xml:space="preserve"> PAGEREF _Toc25622 \h </w:instrText>
        </w:r>
        <w:r>
          <w:fldChar w:fldCharType="separate"/>
        </w:r>
        <w:r>
          <w:t>38</w:t>
        </w:r>
        <w:r>
          <w:fldChar w:fldCharType="end"/>
        </w:r>
      </w:hyperlink>
    </w:p>
    <w:p>
      <w:pPr>
        <w:pStyle w:val="TOC2"/>
        <w:tabs>
          <w:tab w:val="right" w:leader="dot" w:pos="8306"/>
        </w:tabs>
      </w:pPr>
      <w:hyperlink w:anchor="_Toc31154" w:history="1">
        <w:r>
          <w:rPr>
            <w:rFonts w:ascii="仿宋" w:eastAsia="仿宋" w:hAnsi="仿宋" w:cs="仿宋" w:hint="eastAsia"/>
            <w:lang w:eastAsia="zh-CN"/>
          </w:rPr>
          <w:t>(二)、建设进度</w:t>
        </w:r>
        <w:r>
          <w:tab/>
        </w:r>
        <w:r>
          <w:fldChar w:fldCharType="begin"/>
        </w:r>
        <w:r>
          <w:instrText xml:space="preserve"> PAGEREF _Toc31154 \h </w:instrText>
        </w:r>
        <w:r>
          <w:fldChar w:fldCharType="separate"/>
        </w:r>
        <w:r>
          <w:t>38</w:t>
        </w:r>
        <w:r>
          <w:fldChar w:fldCharType="end"/>
        </w:r>
      </w:hyperlink>
    </w:p>
    <w:p>
      <w:pPr>
        <w:pStyle w:val="TOC2"/>
        <w:tabs>
          <w:tab w:val="right" w:leader="dot" w:pos="8306"/>
        </w:tabs>
      </w:pPr>
      <w:hyperlink w:anchor="_Toc29445" w:history="1">
        <w:r>
          <w:rPr>
            <w:rFonts w:ascii="仿宋" w:eastAsia="仿宋" w:hAnsi="仿宋" w:cs="仿宋" w:hint="eastAsia"/>
            <w:lang w:eastAsia="zh-CN"/>
          </w:rPr>
          <w:t>(三)、进度安排注意事项</w:t>
        </w:r>
        <w:r>
          <w:tab/>
        </w:r>
        <w:r>
          <w:fldChar w:fldCharType="begin"/>
        </w:r>
        <w:r>
          <w:instrText xml:space="preserve"> PAGEREF _Toc29445 \h </w:instrText>
        </w:r>
        <w:r>
          <w:fldChar w:fldCharType="separate"/>
        </w:r>
        <w:r>
          <w:t>39</w:t>
        </w:r>
        <w:r>
          <w:fldChar w:fldCharType="end"/>
        </w:r>
      </w:hyperlink>
    </w:p>
    <w:p>
      <w:pPr>
        <w:pStyle w:val="TOC2"/>
        <w:tabs>
          <w:tab w:val="right" w:leader="dot" w:pos="8306"/>
        </w:tabs>
      </w:pPr>
      <w:hyperlink w:anchor="_Toc14092" w:history="1">
        <w:r>
          <w:rPr>
            <w:rFonts w:ascii="仿宋" w:eastAsia="仿宋" w:hAnsi="仿宋" w:cs="仿宋" w:hint="eastAsia"/>
            <w:lang w:eastAsia="zh-CN"/>
          </w:rPr>
          <w:t>(四)、人力资源配置</w:t>
        </w:r>
        <w:r>
          <w:tab/>
        </w:r>
        <w:r>
          <w:fldChar w:fldCharType="begin"/>
        </w:r>
        <w:r>
          <w:instrText xml:space="preserve"> PAGEREF _Toc14092 \h </w:instrText>
        </w:r>
        <w:r>
          <w:fldChar w:fldCharType="separate"/>
        </w:r>
        <w:r>
          <w:t>40</w:t>
        </w:r>
        <w:r>
          <w:fldChar w:fldCharType="end"/>
        </w:r>
      </w:hyperlink>
    </w:p>
    <w:p>
      <w:pPr>
        <w:pStyle w:val="TOC2"/>
        <w:tabs>
          <w:tab w:val="right" w:leader="dot" w:pos="8306"/>
        </w:tabs>
      </w:pPr>
      <w:hyperlink w:anchor="_Toc32674" w:history="1">
        <w:r>
          <w:rPr>
            <w:rFonts w:ascii="仿宋" w:eastAsia="仿宋" w:hAnsi="仿宋" w:cs="仿宋" w:hint="eastAsia"/>
            <w:lang w:eastAsia="zh-CN"/>
          </w:rPr>
          <w:t>(五)、员工培训</w:t>
        </w:r>
        <w:r>
          <w:tab/>
        </w:r>
        <w:r>
          <w:fldChar w:fldCharType="begin"/>
        </w:r>
        <w:r>
          <w:instrText xml:space="preserve"> PAGEREF _Toc32674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8" w:history="1">
        <w:r>
          <w:rPr>
            <w:rFonts w:ascii="仿宋" w:eastAsia="仿宋" w:hAnsi="仿宋" w:cs="仿宋" w:hint="eastAsia"/>
            <w:lang w:eastAsia="zh-CN"/>
          </w:rPr>
          <w:t>(六)、项目实施保障</w:t>
        </w:r>
        <w:r>
          <w:tab/>
        </w:r>
        <w:r>
          <w:fldChar w:fldCharType="begin"/>
        </w:r>
        <w:r>
          <w:instrText xml:space="preserve"> PAGEREF _Toc14798 \h </w:instrText>
        </w:r>
        <w:r>
          <w:fldChar w:fldCharType="separate"/>
        </w:r>
        <w:r>
          <w:t>43</w:t>
        </w:r>
        <w:r>
          <w:fldChar w:fldCharType="end"/>
        </w:r>
      </w:hyperlink>
    </w:p>
    <w:p>
      <w:pPr>
        <w:pStyle w:val="TOC2"/>
        <w:tabs>
          <w:tab w:val="right" w:leader="dot" w:pos="8306"/>
        </w:tabs>
      </w:pPr>
      <w:hyperlink w:anchor="_Toc6580" w:history="1">
        <w:r>
          <w:rPr>
            <w:rFonts w:ascii="仿宋" w:eastAsia="仿宋" w:hAnsi="仿宋" w:cs="仿宋" w:hint="eastAsia"/>
            <w:lang w:eastAsia="zh-CN"/>
          </w:rPr>
          <w:t>(七)、安全规范管理</w:t>
        </w:r>
        <w:r>
          <w:tab/>
        </w:r>
        <w:r>
          <w:fldChar w:fldCharType="begin"/>
        </w:r>
        <w:r>
          <w:instrText xml:space="preserve"> PAGEREF _Toc6580 \h </w:instrText>
        </w:r>
        <w:r>
          <w:fldChar w:fldCharType="separate"/>
        </w:r>
        <w:r>
          <w:t>44</w:t>
        </w:r>
        <w:r>
          <w:fldChar w:fldCharType="end"/>
        </w:r>
      </w:hyperlink>
    </w:p>
    <w:p>
      <w:pPr>
        <w:pStyle w:val="TOC1"/>
        <w:tabs>
          <w:tab w:val="right" w:leader="dot" w:pos="8306"/>
        </w:tabs>
      </w:pPr>
      <w:hyperlink w:anchor="_Toc12342" w:history="1">
        <w:r>
          <w:rPr>
            <w:rFonts w:ascii="仿宋" w:eastAsia="仿宋" w:hAnsi="仿宋" w:cs="仿宋" w:hint="eastAsia"/>
            <w:lang w:eastAsia="zh-CN"/>
          </w:rPr>
          <w:t>十、项目实施与管理方案</w:t>
        </w:r>
        <w:r>
          <w:tab/>
        </w:r>
        <w:r>
          <w:fldChar w:fldCharType="begin"/>
        </w:r>
        <w:r>
          <w:instrText xml:space="preserve"> PAGEREF _Toc12342 \h </w:instrText>
        </w:r>
        <w:r>
          <w:fldChar w:fldCharType="separate"/>
        </w:r>
        <w:r>
          <w:t>45</w:t>
        </w:r>
        <w:r>
          <w:fldChar w:fldCharType="end"/>
        </w:r>
      </w:hyperlink>
    </w:p>
    <w:p>
      <w:pPr>
        <w:pStyle w:val="TOC2"/>
        <w:tabs>
          <w:tab w:val="right" w:leader="dot" w:pos="8306"/>
        </w:tabs>
      </w:pPr>
      <w:hyperlink w:anchor="_Toc26054" w:history="1">
        <w:r>
          <w:rPr>
            <w:rFonts w:ascii="仿宋" w:eastAsia="仿宋" w:hAnsi="仿宋" w:cs="仿宋" w:hint="eastAsia"/>
            <w:lang w:eastAsia="zh-CN"/>
          </w:rPr>
          <w:t>(一)、项目实施计划</w:t>
        </w:r>
        <w:r>
          <w:tab/>
        </w:r>
        <w:r>
          <w:fldChar w:fldCharType="begin"/>
        </w:r>
        <w:r>
          <w:instrText xml:space="preserve"> PAGEREF _Toc26054 \h </w:instrText>
        </w:r>
        <w:r>
          <w:fldChar w:fldCharType="separate"/>
        </w:r>
        <w:r>
          <w:t>45</w:t>
        </w:r>
        <w:r>
          <w:fldChar w:fldCharType="end"/>
        </w:r>
      </w:hyperlink>
    </w:p>
    <w:p>
      <w:pPr>
        <w:pStyle w:val="TOC2"/>
        <w:tabs>
          <w:tab w:val="right" w:leader="dot" w:pos="8306"/>
        </w:tabs>
      </w:pPr>
      <w:hyperlink w:anchor="_Toc18113" w:history="1">
        <w:r>
          <w:rPr>
            <w:rFonts w:ascii="仿宋" w:eastAsia="仿宋" w:hAnsi="仿宋" w:cs="仿宋" w:hint="eastAsia"/>
            <w:lang w:eastAsia="zh-CN"/>
          </w:rPr>
          <w:t>(二)、项目组织机构与职责</w:t>
        </w:r>
        <w:r>
          <w:tab/>
        </w:r>
        <w:r>
          <w:fldChar w:fldCharType="begin"/>
        </w:r>
        <w:r>
          <w:instrText xml:space="preserve"> PAGEREF _Toc18113 \h </w:instrText>
        </w:r>
        <w:r>
          <w:fldChar w:fldCharType="separate"/>
        </w:r>
        <w:r>
          <w:t>47</w:t>
        </w:r>
        <w:r>
          <w:fldChar w:fldCharType="end"/>
        </w:r>
      </w:hyperlink>
    </w:p>
    <w:p>
      <w:pPr>
        <w:pStyle w:val="TOC2"/>
        <w:tabs>
          <w:tab w:val="right" w:leader="dot" w:pos="8306"/>
        </w:tabs>
      </w:pPr>
      <w:hyperlink w:anchor="_Toc6139" w:history="1">
        <w:r>
          <w:rPr>
            <w:rFonts w:ascii="仿宋" w:eastAsia="仿宋" w:hAnsi="仿宋" w:cs="仿宋" w:hint="eastAsia"/>
            <w:lang w:eastAsia="zh-CN"/>
          </w:rPr>
          <w:t>(三)、项目管理与监控体系</w:t>
        </w:r>
        <w:r>
          <w:tab/>
        </w:r>
        <w:r>
          <w:fldChar w:fldCharType="begin"/>
        </w:r>
        <w:r>
          <w:instrText xml:space="preserve"> PAGEREF _Toc6139 \h </w:instrText>
        </w:r>
        <w:r>
          <w:fldChar w:fldCharType="separate"/>
        </w:r>
        <w:r>
          <w:t>49</w:t>
        </w:r>
        <w:r>
          <w:fldChar w:fldCharType="end"/>
        </w:r>
      </w:hyperlink>
    </w:p>
    <w:p>
      <w:pPr>
        <w:pStyle w:val="TOC1"/>
        <w:tabs>
          <w:tab w:val="right" w:leader="dot" w:pos="8306"/>
        </w:tabs>
      </w:pPr>
      <w:hyperlink w:anchor="_Toc7231" w:history="1">
        <w:r>
          <w:rPr>
            <w:rFonts w:ascii="仿宋" w:eastAsia="仿宋" w:hAnsi="仿宋" w:cs="仿宋" w:hint="eastAsia"/>
            <w:lang w:eastAsia="zh-CN"/>
          </w:rPr>
          <w:t>十一、经济效益与社会效益优化</w:t>
        </w:r>
        <w:r>
          <w:tab/>
        </w:r>
        <w:r>
          <w:fldChar w:fldCharType="begin"/>
        </w:r>
        <w:r>
          <w:instrText xml:space="preserve"> PAGEREF _Toc7231 \h </w:instrText>
        </w:r>
        <w:r>
          <w:fldChar w:fldCharType="separate"/>
        </w:r>
        <w:r>
          <w:t>51</w:t>
        </w:r>
        <w:r>
          <w:fldChar w:fldCharType="end"/>
        </w:r>
      </w:hyperlink>
    </w:p>
    <w:p>
      <w:pPr>
        <w:pStyle w:val="TOC2"/>
        <w:tabs>
          <w:tab w:val="right" w:leader="dot" w:pos="8306"/>
        </w:tabs>
      </w:pPr>
      <w:hyperlink w:anchor="_Toc27215" w:history="1">
        <w:r>
          <w:rPr>
            <w:rFonts w:ascii="仿宋" w:eastAsia="仿宋" w:hAnsi="仿宋" w:cs="仿宋" w:hint="eastAsia"/>
            <w:lang w:eastAsia="zh-CN"/>
          </w:rPr>
          <w:t>(一)、经济效益提升策略</w:t>
        </w:r>
        <w:r>
          <w:tab/>
        </w:r>
        <w:r>
          <w:fldChar w:fldCharType="begin"/>
        </w:r>
        <w:r>
          <w:instrText xml:space="preserve"> PAGEREF _Toc27215 \h </w:instrText>
        </w:r>
        <w:r>
          <w:fldChar w:fldCharType="separate"/>
        </w:r>
        <w:r>
          <w:t>51</w:t>
        </w:r>
        <w:r>
          <w:fldChar w:fldCharType="end"/>
        </w:r>
      </w:hyperlink>
    </w:p>
    <w:p>
      <w:pPr>
        <w:pStyle w:val="TOC2"/>
        <w:tabs>
          <w:tab w:val="right" w:leader="dot" w:pos="8306"/>
        </w:tabs>
      </w:pPr>
      <w:hyperlink w:anchor="_Toc26486" w:history="1">
        <w:r>
          <w:rPr>
            <w:rFonts w:ascii="仿宋" w:eastAsia="仿宋" w:hAnsi="仿宋" w:cs="仿宋" w:hint="eastAsia"/>
            <w:lang w:eastAsia="zh-CN"/>
          </w:rPr>
          <w:t>(二)、社会效益增强方案</w:t>
        </w:r>
        <w:r>
          <w:tab/>
        </w:r>
        <w:r>
          <w:fldChar w:fldCharType="begin"/>
        </w:r>
        <w:r>
          <w:instrText xml:space="preserve"> PAGEREF _Toc26486 \h </w:instrText>
        </w:r>
        <w:r>
          <w:fldChar w:fldCharType="separate"/>
        </w:r>
        <w:r>
          <w:t>52</w:t>
        </w:r>
        <w:r>
          <w:fldChar w:fldCharType="end"/>
        </w:r>
      </w:hyperlink>
    </w:p>
    <w:p>
      <w:pPr>
        <w:pStyle w:val="TOC1"/>
        <w:tabs>
          <w:tab w:val="right" w:leader="dot" w:pos="8306"/>
        </w:tabs>
      </w:pPr>
      <w:hyperlink w:anchor="_Toc4649" w:history="1">
        <w:r>
          <w:rPr>
            <w:rFonts w:ascii="仿宋" w:eastAsia="仿宋" w:hAnsi="仿宋" w:cs="仿宋" w:hint="eastAsia"/>
            <w:lang w:eastAsia="zh-CN"/>
          </w:rPr>
          <w:t>十二、项目变更管理</w:t>
        </w:r>
        <w:r>
          <w:tab/>
        </w:r>
        <w:r>
          <w:fldChar w:fldCharType="begin"/>
        </w:r>
        <w:r>
          <w:instrText xml:space="preserve"> PAGEREF _Toc4649 \h </w:instrText>
        </w:r>
        <w:r>
          <w:fldChar w:fldCharType="separate"/>
        </w:r>
        <w:r>
          <w:t>53</w:t>
        </w:r>
        <w:r>
          <w:fldChar w:fldCharType="end"/>
        </w:r>
      </w:hyperlink>
    </w:p>
    <w:p>
      <w:pPr>
        <w:pStyle w:val="TOC2"/>
        <w:tabs>
          <w:tab w:val="right" w:leader="dot" w:pos="8306"/>
        </w:tabs>
      </w:pPr>
      <w:hyperlink w:anchor="_Toc25355" w:history="1">
        <w:r>
          <w:rPr>
            <w:rFonts w:ascii="仿宋" w:eastAsia="仿宋" w:hAnsi="仿宋" w:cs="仿宋" w:hint="eastAsia"/>
            <w:lang w:eastAsia="zh-CN"/>
          </w:rPr>
          <w:t>(一)、变更控制流程</w:t>
        </w:r>
        <w:r>
          <w:tab/>
        </w:r>
        <w:r>
          <w:fldChar w:fldCharType="begin"/>
        </w:r>
        <w:r>
          <w:instrText xml:space="preserve"> PAGEREF _Toc25355 \h </w:instrText>
        </w:r>
        <w:r>
          <w:fldChar w:fldCharType="separate"/>
        </w:r>
        <w:r>
          <w:t>53</w:t>
        </w:r>
        <w:r>
          <w:fldChar w:fldCharType="end"/>
        </w:r>
      </w:hyperlink>
    </w:p>
    <w:p>
      <w:pPr>
        <w:pStyle w:val="TOC2"/>
        <w:tabs>
          <w:tab w:val="right" w:leader="dot" w:pos="8306"/>
        </w:tabs>
      </w:pPr>
      <w:hyperlink w:anchor="_Toc5924" w:history="1">
        <w:r>
          <w:rPr>
            <w:rFonts w:ascii="仿宋" w:eastAsia="仿宋" w:hAnsi="仿宋" w:cs="仿宋" w:hint="eastAsia"/>
            <w:lang w:eastAsia="zh-CN"/>
          </w:rPr>
          <w:t>(二)、影响评估与处理</w:t>
        </w:r>
        <w:r>
          <w:tab/>
        </w:r>
        <w:r>
          <w:fldChar w:fldCharType="begin"/>
        </w:r>
        <w:r>
          <w:instrText xml:space="preserve"> PAGEREF _Toc5924 \h </w:instrText>
        </w:r>
        <w:r>
          <w:fldChar w:fldCharType="separate"/>
        </w:r>
        <w:r>
          <w:t>54</w:t>
        </w:r>
        <w:r>
          <w:fldChar w:fldCharType="end"/>
        </w:r>
      </w:hyperlink>
    </w:p>
    <w:p>
      <w:pPr>
        <w:pStyle w:val="TOC2"/>
        <w:tabs>
          <w:tab w:val="right" w:leader="dot" w:pos="8306"/>
        </w:tabs>
      </w:pPr>
      <w:hyperlink w:anchor="_Toc31113" w:history="1">
        <w:r>
          <w:rPr>
            <w:rFonts w:ascii="仿宋" w:eastAsia="仿宋" w:hAnsi="仿宋" w:cs="仿宋" w:hint="eastAsia"/>
            <w:lang w:eastAsia="zh-CN"/>
          </w:rPr>
          <w:t>(三)、变更记录与追踪</w:t>
        </w:r>
        <w:r>
          <w:tab/>
        </w:r>
        <w:r>
          <w:fldChar w:fldCharType="begin"/>
        </w:r>
        <w:r>
          <w:instrText xml:space="preserve"> PAGEREF _Toc31113 \h </w:instrText>
        </w:r>
        <w:r>
          <w:fldChar w:fldCharType="separate"/>
        </w:r>
        <w:r>
          <w:t>55</w:t>
        </w:r>
        <w:r>
          <w:fldChar w:fldCharType="end"/>
        </w:r>
      </w:hyperlink>
    </w:p>
    <w:p>
      <w:pPr>
        <w:pStyle w:val="TOC2"/>
        <w:tabs>
          <w:tab w:val="right" w:leader="dot" w:pos="8306"/>
        </w:tabs>
      </w:pPr>
      <w:hyperlink w:anchor="_Toc15738" w:history="1">
        <w:r>
          <w:rPr>
            <w:rFonts w:ascii="仿宋" w:eastAsia="仿宋" w:hAnsi="仿宋" w:cs="仿宋" w:hint="eastAsia"/>
            <w:lang w:eastAsia="zh-CN"/>
          </w:rPr>
          <w:t>(四)、变更管理策略</w:t>
        </w:r>
        <w:r>
          <w:tab/>
        </w:r>
        <w:r>
          <w:fldChar w:fldCharType="begin"/>
        </w:r>
        <w:r>
          <w:instrText xml:space="preserve"> PAGEREF _Toc15738 \h </w:instrText>
        </w:r>
        <w:r>
          <w:fldChar w:fldCharType="separate"/>
        </w:r>
        <w:r>
          <w:t>57</w:t>
        </w:r>
        <w:r>
          <w:fldChar w:fldCharType="end"/>
        </w:r>
      </w:hyperlink>
    </w:p>
    <w:p>
      <w:pPr>
        <w:pStyle w:val="TOC1"/>
        <w:tabs>
          <w:tab w:val="right" w:leader="dot" w:pos="8306"/>
        </w:tabs>
      </w:pPr>
      <w:hyperlink w:anchor="_Toc15033" w:history="1">
        <w:r>
          <w:rPr>
            <w:rFonts w:ascii="仿宋" w:eastAsia="仿宋" w:hAnsi="仿宋" w:cs="仿宋" w:hint="eastAsia"/>
            <w:lang w:eastAsia="zh-CN"/>
          </w:rPr>
          <w:t>十三、设施与设备管理</w:t>
        </w:r>
        <w:r>
          <w:tab/>
        </w:r>
        <w:r>
          <w:fldChar w:fldCharType="begin"/>
        </w:r>
        <w:r>
          <w:instrText xml:space="preserve"> PAGEREF _Toc15033 \h </w:instrText>
        </w:r>
        <w:r>
          <w:fldChar w:fldCharType="separate"/>
        </w:r>
        <w:r>
          <w:t>59</w:t>
        </w:r>
        <w:r>
          <w:fldChar w:fldCharType="end"/>
        </w:r>
      </w:hyperlink>
    </w:p>
    <w:p>
      <w:pPr>
        <w:pStyle w:val="TOC2"/>
        <w:tabs>
          <w:tab w:val="right" w:leader="dot" w:pos="8306"/>
        </w:tabs>
      </w:pPr>
      <w:hyperlink w:anchor="_Toc2169" w:history="1">
        <w:r>
          <w:rPr>
            <w:rFonts w:ascii="仿宋" w:eastAsia="仿宋" w:hAnsi="仿宋" w:cs="仿宋" w:hint="eastAsia"/>
            <w:lang w:eastAsia="zh-CN"/>
          </w:rPr>
          <w:t>(一)、设施规划与配置</w:t>
        </w:r>
        <w:r>
          <w:tab/>
        </w:r>
        <w:r>
          <w:fldChar w:fldCharType="begin"/>
        </w:r>
        <w:r>
          <w:instrText xml:space="preserve"> PAGEREF _Toc2169 \h </w:instrText>
        </w:r>
        <w:r>
          <w:fldChar w:fldCharType="separate"/>
        </w:r>
        <w:r>
          <w:t>59</w:t>
        </w:r>
        <w:r>
          <w:fldChar w:fldCharType="end"/>
        </w:r>
      </w:hyperlink>
    </w:p>
    <w:p>
      <w:pPr>
        <w:pStyle w:val="TOC2"/>
        <w:tabs>
          <w:tab w:val="right" w:leader="dot" w:pos="8306"/>
        </w:tabs>
      </w:pPr>
      <w:hyperlink w:anchor="_Toc11436" w:history="1">
        <w:r>
          <w:rPr>
            <w:rFonts w:ascii="仿宋" w:eastAsia="仿宋" w:hAnsi="仿宋" w:cs="仿宋" w:hint="eastAsia"/>
            <w:lang w:eastAsia="zh-CN"/>
          </w:rPr>
          <w:t>(二)、设备采购与维护管理</w:t>
        </w:r>
        <w:r>
          <w:tab/>
        </w:r>
        <w:r>
          <w:fldChar w:fldCharType="begin"/>
        </w:r>
        <w:r>
          <w:instrText xml:space="preserve"> PAGEREF _Toc11436 \h </w:instrText>
        </w:r>
        <w:r>
          <w:fldChar w:fldCharType="separate"/>
        </w:r>
        <w:r>
          <w:t>59</w:t>
        </w:r>
        <w:r>
          <w:fldChar w:fldCharType="end"/>
        </w:r>
      </w:hyperlink>
    </w:p>
    <w:p>
      <w:pPr>
        <w:pStyle w:val="TOC2"/>
        <w:tabs>
          <w:tab w:val="right" w:leader="dot" w:pos="8306"/>
        </w:tabs>
      </w:pPr>
      <w:hyperlink w:anchor="_Toc15848" w:history="1">
        <w:r>
          <w:rPr>
            <w:rFonts w:ascii="仿宋" w:eastAsia="仿宋" w:hAnsi="仿宋" w:cs="仿宋" w:hint="eastAsia"/>
            <w:lang w:eastAsia="zh-CN"/>
          </w:rPr>
          <w:t>(三)、设施设备升级策略</w:t>
        </w:r>
        <w:r>
          <w:tab/>
        </w:r>
        <w:r>
          <w:fldChar w:fldCharType="begin"/>
        </w:r>
        <w:r>
          <w:instrText xml:space="preserve"> PAGEREF _Toc15848 \h </w:instrText>
        </w:r>
        <w:r>
          <w:fldChar w:fldCharType="separate"/>
        </w:r>
        <w:r>
          <w:t>60</w:t>
        </w:r>
        <w:r>
          <w:fldChar w:fldCharType="end"/>
        </w:r>
      </w:hyperlink>
    </w:p>
    <w:p>
      <w:pPr>
        <w:pStyle w:val="TOC1"/>
        <w:tabs>
          <w:tab w:val="right" w:leader="dot" w:pos="8306"/>
        </w:tabs>
      </w:pPr>
      <w:hyperlink w:anchor="_Toc24102" w:history="1">
        <w:r>
          <w:rPr>
            <w:rFonts w:ascii="仿宋" w:eastAsia="仿宋" w:hAnsi="仿宋" w:cs="仿宋" w:hint="eastAsia"/>
            <w:lang w:eastAsia="zh-CN"/>
          </w:rPr>
          <w:t>十四、合作与交流机制建立</w:t>
        </w:r>
        <w:r>
          <w:tab/>
        </w:r>
        <w:r>
          <w:fldChar w:fldCharType="begin"/>
        </w:r>
        <w:r>
          <w:instrText xml:space="preserve"> PAGEREF _Toc24102 \h </w:instrText>
        </w:r>
        <w:r>
          <w:fldChar w:fldCharType="separate"/>
        </w:r>
        <w:r>
          <w:t>61</w:t>
        </w:r>
        <w:r>
          <w:fldChar w:fldCharType="end"/>
        </w:r>
      </w:hyperlink>
    </w:p>
    <w:p>
      <w:pPr>
        <w:pStyle w:val="TOC2"/>
        <w:tabs>
          <w:tab w:val="right" w:leader="dot" w:pos="8306"/>
        </w:tabs>
      </w:pPr>
      <w:hyperlink w:anchor="_Toc22854" w:history="1">
        <w:r>
          <w:rPr>
            <w:rFonts w:ascii="仿宋" w:eastAsia="仿宋" w:hAnsi="仿宋" w:cs="仿宋" w:hint="eastAsia"/>
            <w:lang w:eastAsia="zh-CN"/>
          </w:rPr>
          <w:t>(一)、合作伙伴选择与合作方式</w:t>
        </w:r>
        <w:r>
          <w:tab/>
        </w:r>
        <w:r>
          <w:fldChar w:fldCharType="begin"/>
        </w:r>
        <w:r>
          <w:instrText xml:space="preserve"> PAGEREF _Toc22854 \h </w:instrText>
        </w:r>
        <w:r>
          <w:fldChar w:fldCharType="separate"/>
        </w:r>
        <w:r>
          <w:t>61</w:t>
        </w:r>
        <w:r>
          <w:fldChar w:fldCharType="end"/>
        </w:r>
      </w:hyperlink>
    </w:p>
    <w:p>
      <w:pPr>
        <w:pStyle w:val="TOC2"/>
        <w:tabs>
          <w:tab w:val="right" w:leader="dot" w:pos="8306"/>
        </w:tabs>
      </w:pPr>
      <w:hyperlink w:anchor="_Toc3402" w:history="1">
        <w:r>
          <w:rPr>
            <w:rFonts w:ascii="仿宋" w:eastAsia="仿宋" w:hAnsi="仿宋" w:cs="仿宋" w:hint="eastAsia"/>
            <w:lang w:eastAsia="zh-CN"/>
          </w:rPr>
          <w:t>(二)、交流与合作平台搭建</w:t>
        </w:r>
        <w:r>
          <w:tab/>
        </w:r>
        <w:r>
          <w:fldChar w:fldCharType="begin"/>
        </w:r>
        <w:r>
          <w:instrText xml:space="preserve"> PAGEREF _Toc3402 \h </w:instrText>
        </w:r>
        <w:r>
          <w:fldChar w:fldCharType="separate"/>
        </w:r>
        <w:r>
          <w:t>62</w:t>
        </w:r>
        <w:r>
          <w:fldChar w:fldCharType="end"/>
        </w:r>
      </w:hyperlink>
    </w:p>
    <w:p>
      <w:pPr>
        <w:pStyle w:val="TOC1"/>
        <w:tabs>
          <w:tab w:val="right" w:leader="dot" w:pos="8306"/>
        </w:tabs>
      </w:pPr>
      <w:hyperlink w:anchor="_Toc5701" w:history="1">
        <w:r>
          <w:rPr>
            <w:rFonts w:ascii="仿宋" w:eastAsia="仿宋" w:hAnsi="仿宋" w:cs="仿宋" w:hint="eastAsia"/>
            <w:lang w:eastAsia="zh-CN"/>
          </w:rPr>
          <w:t>十五、人力资源管理与开发</w:t>
        </w:r>
        <w:r>
          <w:tab/>
        </w:r>
        <w:r>
          <w:fldChar w:fldCharType="begin"/>
        </w:r>
        <w:r>
          <w:instrText xml:space="preserve"> PAGEREF _Toc5701 \h </w:instrText>
        </w:r>
        <w:r>
          <w:fldChar w:fldCharType="separate"/>
        </w:r>
        <w:r>
          <w:t>64</w:t>
        </w:r>
        <w:r>
          <w:fldChar w:fldCharType="end"/>
        </w:r>
      </w:hyperlink>
    </w:p>
    <w:p>
      <w:pPr>
        <w:pStyle w:val="TOC2"/>
        <w:tabs>
          <w:tab w:val="right" w:leader="dot" w:pos="8306"/>
        </w:tabs>
      </w:pPr>
      <w:hyperlink w:anchor="_Toc3251" w:history="1">
        <w:r>
          <w:rPr>
            <w:rFonts w:ascii="仿宋" w:eastAsia="仿宋" w:hAnsi="仿宋" w:cs="仿宋" w:hint="eastAsia"/>
            <w:lang w:eastAsia="zh-CN"/>
          </w:rPr>
          <w:t>(一)、人力资源规划</w:t>
        </w:r>
        <w:r>
          <w:tab/>
        </w:r>
        <w:r>
          <w:fldChar w:fldCharType="begin"/>
        </w:r>
        <w:r>
          <w:instrText xml:space="preserve"> PAGEREF _Toc3251 \h </w:instrText>
        </w:r>
        <w:r>
          <w:fldChar w:fldCharType="separate"/>
        </w:r>
        <w:r>
          <w:t>64</w:t>
        </w:r>
        <w:r>
          <w:fldChar w:fldCharType="end"/>
        </w:r>
      </w:hyperlink>
    </w:p>
    <w:p>
      <w:pPr>
        <w:pStyle w:val="TOC2"/>
        <w:tabs>
          <w:tab w:val="right" w:leader="dot" w:pos="8306"/>
        </w:tabs>
      </w:pPr>
      <w:hyperlink w:anchor="_Toc13304" w:history="1">
        <w:r>
          <w:rPr>
            <w:rFonts w:ascii="仿宋" w:eastAsia="仿宋" w:hAnsi="仿宋" w:cs="仿宋" w:hint="eastAsia"/>
            <w:lang w:eastAsia="zh-CN"/>
          </w:rPr>
          <w:t>(二)、人力资源开发与培训</w:t>
        </w:r>
        <w:r>
          <w:tab/>
        </w:r>
        <w:r>
          <w:fldChar w:fldCharType="begin"/>
        </w:r>
        <w:r>
          <w:instrText xml:space="preserve"> PAGEREF _Toc13304 \h </w:instrText>
        </w:r>
        <w:r>
          <w:fldChar w:fldCharType="separate"/>
        </w:r>
        <w:r>
          <w:t>66</w:t>
        </w:r>
        <w:r>
          <w:fldChar w:fldCharType="end"/>
        </w:r>
      </w:hyperlink>
    </w:p>
    <w:p>
      <w:pPr>
        <w:pStyle w:val="TOC1"/>
        <w:tabs>
          <w:tab w:val="right" w:leader="dot" w:pos="8306"/>
        </w:tabs>
      </w:pPr>
      <w:hyperlink w:anchor="_Toc8810" w:history="1">
        <w:r>
          <w:rPr>
            <w:rFonts w:ascii="仿宋" w:eastAsia="仿宋" w:hAnsi="仿宋" w:cs="仿宋" w:hint="eastAsia"/>
            <w:lang w:eastAsia="zh-CN"/>
          </w:rPr>
          <w:t>十六、法律法规与政策遵循</w:t>
        </w:r>
        <w:r>
          <w:tab/>
        </w:r>
        <w:r>
          <w:fldChar w:fldCharType="begin"/>
        </w:r>
        <w:r>
          <w:instrText xml:space="preserve"> PAGEREF _Toc8810 \h </w:instrText>
        </w:r>
        <w:r>
          <w:fldChar w:fldCharType="separate"/>
        </w:r>
        <w:r>
          <w:t>68</w:t>
        </w:r>
        <w:r>
          <w:fldChar w:fldCharType="end"/>
        </w:r>
      </w:hyperlink>
    </w:p>
    <w:p>
      <w:pPr>
        <w:pStyle w:val="TOC2"/>
        <w:tabs>
          <w:tab w:val="right" w:leader="dot" w:pos="8306"/>
        </w:tabs>
      </w:pPr>
      <w:hyperlink w:anchor="_Toc24199" w:history="1">
        <w:r>
          <w:rPr>
            <w:rFonts w:ascii="仿宋" w:eastAsia="仿宋" w:hAnsi="仿宋" w:cs="仿宋" w:hint="eastAsia"/>
            <w:lang w:eastAsia="zh-CN"/>
          </w:rPr>
          <w:t>(一)、法律法规遵守</w:t>
        </w:r>
        <w:r>
          <w:tab/>
        </w:r>
        <w:r>
          <w:fldChar w:fldCharType="begin"/>
        </w:r>
        <w:r>
          <w:instrText xml:space="preserve"> PAGEREF _Toc24199 \h </w:instrText>
        </w:r>
        <w:r>
          <w:fldChar w:fldCharType="separate"/>
        </w:r>
        <w:r>
          <w:t>68</w:t>
        </w:r>
        <w:r>
          <w:fldChar w:fldCharType="end"/>
        </w:r>
      </w:hyperlink>
    </w:p>
    <w:p>
      <w:pPr>
        <w:pStyle w:val="TOC2"/>
        <w:tabs>
          <w:tab w:val="right" w:leader="dot" w:pos="8306"/>
        </w:tabs>
      </w:pPr>
      <w:hyperlink w:anchor="_Toc14153" w:history="1">
        <w:r>
          <w:rPr>
            <w:rFonts w:ascii="仿宋" w:eastAsia="仿宋" w:hAnsi="仿宋" w:cs="仿宋" w:hint="eastAsia"/>
            <w:lang w:eastAsia="zh-CN"/>
          </w:rPr>
          <w:t>(二)、政策导向与利用</w:t>
        </w:r>
        <w:r>
          <w:tab/>
        </w:r>
        <w:r>
          <w:fldChar w:fldCharType="begin"/>
        </w:r>
        <w:r>
          <w:instrText xml:space="preserve"> PAGEREF _Toc14153 \h </w:instrText>
        </w:r>
        <w:r>
          <w:fldChar w:fldCharType="separate"/>
        </w:r>
        <w:r>
          <w:t>69</w:t>
        </w:r>
        <w:r>
          <w:fldChar w:fldCharType="end"/>
        </w:r>
      </w:hyperlink>
    </w:p>
    <w:p>
      <w:pPr>
        <w:pStyle w:val="TOC1"/>
        <w:tabs>
          <w:tab w:val="right" w:leader="dot" w:pos="8306"/>
        </w:tabs>
      </w:pPr>
      <w:hyperlink w:anchor="_Toc23398" w:history="1">
        <w:r>
          <w:rPr>
            <w:rFonts w:ascii="仿宋" w:eastAsia="仿宋" w:hAnsi="仿宋" w:cs="仿宋" w:hint="eastAsia"/>
            <w:lang w:eastAsia="zh-CN"/>
          </w:rPr>
          <w:t>十七、产业协同与集群发展</w:t>
        </w:r>
        <w:r>
          <w:tab/>
        </w:r>
        <w:r>
          <w:fldChar w:fldCharType="begin"/>
        </w:r>
        <w:r>
          <w:instrText xml:space="preserve"> PAGEREF _Toc23398 \h </w:instrText>
        </w:r>
        <w:r>
          <w:fldChar w:fldCharType="separate"/>
        </w:r>
        <w:r>
          <w:t>70</w:t>
        </w:r>
        <w:r>
          <w:fldChar w:fldCharType="end"/>
        </w:r>
      </w:hyperlink>
    </w:p>
    <w:p>
      <w:pPr>
        <w:pStyle w:val="TOC2"/>
        <w:tabs>
          <w:tab w:val="right" w:leader="dot" w:pos="8306"/>
        </w:tabs>
      </w:pPr>
      <w:hyperlink w:anchor="_Toc8917" w:history="1">
        <w:r>
          <w:rPr>
            <w:rFonts w:ascii="仿宋" w:eastAsia="仿宋" w:hAnsi="仿宋" w:cs="仿宋" w:hint="eastAsia"/>
            <w:lang w:eastAsia="zh-CN"/>
          </w:rPr>
          <w:t>(一)、产业协同机制建设</w:t>
        </w:r>
        <w:r>
          <w:tab/>
        </w:r>
        <w:r>
          <w:fldChar w:fldCharType="begin"/>
        </w:r>
        <w:r>
          <w:instrText xml:space="preserve"> PAGEREF _Toc8917 \h </w:instrText>
        </w:r>
        <w:r>
          <w:fldChar w:fldCharType="separate"/>
        </w:r>
        <w:r>
          <w:t>70</w:t>
        </w:r>
        <w:r>
          <w:fldChar w:fldCharType="end"/>
        </w:r>
      </w:hyperlink>
    </w:p>
    <w:p>
      <w:pPr>
        <w:pStyle w:val="TOC2"/>
        <w:tabs>
          <w:tab w:val="right" w:leader="dot" w:pos="8306"/>
        </w:tabs>
      </w:pPr>
      <w:hyperlink w:anchor="_Toc13411" w:history="1">
        <w:r>
          <w:rPr>
            <w:rFonts w:ascii="仿宋" w:eastAsia="仿宋" w:hAnsi="仿宋" w:cs="仿宋" w:hint="eastAsia"/>
            <w:lang w:eastAsia="zh-CN"/>
          </w:rPr>
          <w:t>(二)、产业集群培育与发展</w:t>
        </w:r>
        <w:r>
          <w:tab/>
        </w:r>
        <w:r>
          <w:fldChar w:fldCharType="begin"/>
        </w:r>
        <w:r>
          <w:instrText xml:space="preserve"> PAGEREF _Toc13411 \h </w:instrText>
        </w:r>
        <w:r>
          <w:fldChar w:fldCharType="separate"/>
        </w:r>
        <w:r>
          <w:t>71</w:t>
        </w:r>
        <w:r>
          <w:fldChar w:fldCharType="end"/>
        </w:r>
      </w:hyperlink>
    </w:p>
    <w:p>
      <w:pPr>
        <w:pStyle w:val="TOC1"/>
        <w:tabs>
          <w:tab w:val="right" w:leader="dot" w:pos="8306"/>
        </w:tabs>
      </w:pPr>
      <w:hyperlink w:anchor="_Toc32410" w:history="1">
        <w:r>
          <w:rPr>
            <w:rFonts w:ascii="仿宋" w:eastAsia="仿宋" w:hAnsi="仿宋" w:cs="仿宋" w:hint="eastAsia"/>
            <w:lang w:eastAsia="zh-CN"/>
          </w:rPr>
          <w:t>十八、知识产权管理与保护</w:t>
        </w:r>
        <w:r>
          <w:tab/>
        </w:r>
        <w:r>
          <w:fldChar w:fldCharType="begin"/>
        </w:r>
        <w:r>
          <w:instrText xml:space="preserve"> PAGEREF _Toc32410 \h </w:instrText>
        </w:r>
        <w:r>
          <w:fldChar w:fldCharType="separate"/>
        </w:r>
        <w:r>
          <w:t>72</w:t>
        </w:r>
        <w:r>
          <w:fldChar w:fldCharType="end"/>
        </w:r>
      </w:hyperlink>
    </w:p>
    <w:p>
      <w:pPr>
        <w:pStyle w:val="TOC2"/>
        <w:tabs>
          <w:tab w:val="right" w:leader="dot" w:pos="8306"/>
        </w:tabs>
      </w:pPr>
      <w:hyperlink w:anchor="_Toc16390" w:history="1">
        <w:r>
          <w:rPr>
            <w:rFonts w:ascii="仿宋" w:eastAsia="仿宋" w:hAnsi="仿宋" w:cs="仿宋" w:hint="eastAsia"/>
            <w:lang w:eastAsia="zh-CN"/>
          </w:rPr>
          <w:t>(一)、知识产权管理体系建设</w:t>
        </w:r>
        <w:r>
          <w:tab/>
        </w:r>
        <w:r>
          <w:fldChar w:fldCharType="begin"/>
        </w:r>
        <w:r>
          <w:instrText xml:space="preserve"> PAGEREF _Toc16390 \h </w:instrText>
        </w:r>
        <w:r>
          <w:fldChar w:fldCharType="separate"/>
        </w:r>
        <w:r>
          <w:t>72</w:t>
        </w:r>
        <w:r>
          <w:fldChar w:fldCharType="end"/>
        </w:r>
      </w:hyperlink>
    </w:p>
    <w:p>
      <w:pPr>
        <w:pStyle w:val="TOC2"/>
        <w:tabs>
          <w:tab w:val="right" w:leader="dot" w:pos="8306"/>
        </w:tabs>
      </w:pPr>
      <w:hyperlink w:anchor="_Toc1403" w:history="1">
        <w:r>
          <w:rPr>
            <w:rFonts w:ascii="仿宋" w:eastAsia="仿宋" w:hAnsi="仿宋" w:cs="仿宋" w:hint="eastAsia"/>
            <w:lang w:eastAsia="zh-CN"/>
          </w:rPr>
          <w:t>(二)、知识产权保护措施</w:t>
        </w:r>
        <w:r>
          <w:tab/>
        </w:r>
        <w:r>
          <w:fldChar w:fldCharType="begin"/>
        </w:r>
        <w:r>
          <w:instrText xml:space="preserve"> PAGEREF _Toc1403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68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74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04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27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85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5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3257"/>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8094"/>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https://d.book118.com/108051072130006042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8A7725"/>
    <w:rsid w:val="218A77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51072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2024-02-17T03:01:00Z</dcterms:created>
  <dcterms:modified xsi:type="dcterms:W3CDTF">2024-02-17T03:02:07Z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267A9E64B19D4D5B90EDFFFD8DB5B9A5_11</vt:lpwstr>
  </property>
  <property fmtid="{D5CDD505-2E9C-101B-9397-08002B2CF9AE}" pid="3" name="KSOProductBuildVer">
    <vt:lpwstr>2052-12.1.0.16250</vt:lpwstr>
  </property>
</Properties>
</file>