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金融系统项目可行性建设方案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46" w:history="1">
        <w:r>
          <w:rPr>
            <w:rFonts w:ascii="仿宋" w:eastAsia="仿宋" w:hAnsi="仿宋" w:cs="仿宋" w:hint="eastAsia"/>
            <w:lang w:eastAsia="zh-CN"/>
          </w:rPr>
          <w:t>序言</w:t>
        </w:r>
        <w:r>
          <w:tab/>
        </w:r>
        <w:r>
          <w:fldChar w:fldCharType="begin"/>
        </w:r>
        <w:r>
          <w:instrText xml:space="preserve"> PAGEREF _Toc8346 \h </w:instrText>
        </w:r>
        <w:r>
          <w:fldChar w:fldCharType="separate"/>
        </w:r>
        <w:r>
          <w:t>3</w:t>
        </w:r>
        <w:r>
          <w:fldChar w:fldCharType="end"/>
        </w:r>
      </w:hyperlink>
    </w:p>
    <w:p>
      <w:pPr>
        <w:pStyle w:val="TOC1"/>
        <w:tabs>
          <w:tab w:val="right" w:leader="dot" w:pos="8306"/>
        </w:tabs>
      </w:pPr>
      <w:hyperlink w:anchor="_Toc27470" w:history="1">
        <w:r>
          <w:rPr>
            <w:rFonts w:ascii="仿宋" w:eastAsia="仿宋" w:hAnsi="仿宋" w:cs="仿宋" w:hint="eastAsia"/>
            <w:lang w:eastAsia="zh-CN"/>
          </w:rPr>
          <w:t>一、项目选址研究</w:t>
        </w:r>
        <w:r>
          <w:tab/>
        </w:r>
        <w:r>
          <w:fldChar w:fldCharType="begin"/>
        </w:r>
        <w:r>
          <w:instrText xml:space="preserve"> PAGEREF _Toc27470 \h </w:instrText>
        </w:r>
        <w:r>
          <w:fldChar w:fldCharType="separate"/>
        </w:r>
        <w:r>
          <w:t>3</w:t>
        </w:r>
        <w:r>
          <w:fldChar w:fldCharType="end"/>
        </w:r>
      </w:hyperlink>
    </w:p>
    <w:p>
      <w:pPr>
        <w:pStyle w:val="TOC2"/>
        <w:tabs>
          <w:tab w:val="right" w:leader="dot" w:pos="8306"/>
        </w:tabs>
      </w:pPr>
      <w:hyperlink w:anchor="_Toc14601" w:history="1">
        <w:r>
          <w:rPr>
            <w:rFonts w:ascii="仿宋" w:eastAsia="仿宋" w:hAnsi="仿宋" w:cs="仿宋" w:hint="eastAsia"/>
            <w:lang w:eastAsia="zh-CN"/>
          </w:rPr>
          <w:t>(一)、项目选址原则</w:t>
        </w:r>
        <w:r>
          <w:tab/>
        </w:r>
        <w:r>
          <w:fldChar w:fldCharType="begin"/>
        </w:r>
        <w:r>
          <w:instrText xml:space="preserve"> PAGEREF _Toc14601 \h </w:instrText>
        </w:r>
        <w:r>
          <w:fldChar w:fldCharType="separate"/>
        </w:r>
        <w:r>
          <w:t>3</w:t>
        </w:r>
        <w:r>
          <w:fldChar w:fldCharType="end"/>
        </w:r>
      </w:hyperlink>
    </w:p>
    <w:p>
      <w:pPr>
        <w:pStyle w:val="TOC2"/>
        <w:tabs>
          <w:tab w:val="right" w:leader="dot" w:pos="8306"/>
        </w:tabs>
      </w:pPr>
      <w:hyperlink w:anchor="_Toc9095" w:history="1">
        <w:r>
          <w:rPr>
            <w:rFonts w:ascii="仿宋" w:eastAsia="仿宋" w:hAnsi="仿宋" w:cs="仿宋" w:hint="eastAsia"/>
            <w:lang w:eastAsia="zh-CN"/>
          </w:rPr>
          <w:t>(二)、项目选址</w:t>
        </w:r>
        <w:r>
          <w:tab/>
        </w:r>
        <w:r>
          <w:fldChar w:fldCharType="begin"/>
        </w:r>
        <w:r>
          <w:instrText xml:space="preserve"> PAGEREF _Toc9095 \h </w:instrText>
        </w:r>
        <w:r>
          <w:fldChar w:fldCharType="separate"/>
        </w:r>
        <w:r>
          <w:t>6</w:t>
        </w:r>
        <w:r>
          <w:fldChar w:fldCharType="end"/>
        </w:r>
      </w:hyperlink>
    </w:p>
    <w:p>
      <w:pPr>
        <w:pStyle w:val="TOC2"/>
        <w:tabs>
          <w:tab w:val="right" w:leader="dot" w:pos="8306"/>
        </w:tabs>
      </w:pPr>
      <w:hyperlink w:anchor="_Toc4462" w:history="1">
        <w:r>
          <w:rPr>
            <w:rFonts w:ascii="仿宋" w:eastAsia="仿宋" w:hAnsi="仿宋" w:cs="仿宋" w:hint="eastAsia"/>
            <w:lang w:eastAsia="zh-CN"/>
          </w:rPr>
          <w:t>(三)、建设条件分析</w:t>
        </w:r>
        <w:r>
          <w:tab/>
        </w:r>
        <w:r>
          <w:fldChar w:fldCharType="begin"/>
        </w:r>
        <w:r>
          <w:instrText xml:space="preserve"> PAGEREF _Toc4462 \h </w:instrText>
        </w:r>
        <w:r>
          <w:fldChar w:fldCharType="separate"/>
        </w:r>
        <w:r>
          <w:t>8</w:t>
        </w:r>
        <w:r>
          <w:fldChar w:fldCharType="end"/>
        </w:r>
      </w:hyperlink>
    </w:p>
    <w:p>
      <w:pPr>
        <w:pStyle w:val="TOC2"/>
        <w:tabs>
          <w:tab w:val="right" w:leader="dot" w:pos="8306"/>
        </w:tabs>
      </w:pPr>
      <w:hyperlink w:anchor="_Toc1603" w:history="1">
        <w:r>
          <w:rPr>
            <w:rFonts w:ascii="仿宋" w:eastAsia="仿宋" w:hAnsi="仿宋" w:cs="仿宋" w:hint="eastAsia"/>
            <w:lang w:eastAsia="zh-CN"/>
          </w:rPr>
          <w:t>(四)、用地控制指标</w:t>
        </w:r>
        <w:r>
          <w:tab/>
        </w:r>
        <w:r>
          <w:fldChar w:fldCharType="begin"/>
        </w:r>
        <w:r>
          <w:instrText xml:space="preserve"> PAGEREF _Toc1603 \h </w:instrText>
        </w:r>
        <w:r>
          <w:fldChar w:fldCharType="separate"/>
        </w:r>
        <w:r>
          <w:t>10</w:t>
        </w:r>
        <w:r>
          <w:fldChar w:fldCharType="end"/>
        </w:r>
      </w:hyperlink>
    </w:p>
    <w:p>
      <w:pPr>
        <w:pStyle w:val="TOC2"/>
        <w:tabs>
          <w:tab w:val="right" w:leader="dot" w:pos="8306"/>
        </w:tabs>
      </w:pPr>
      <w:hyperlink w:anchor="_Toc22551" w:history="1">
        <w:r>
          <w:rPr>
            <w:rFonts w:ascii="仿宋" w:eastAsia="仿宋" w:hAnsi="仿宋" w:cs="仿宋" w:hint="eastAsia"/>
            <w:lang w:eastAsia="zh-CN"/>
          </w:rPr>
          <w:t>(五)、地总体要求</w:t>
        </w:r>
        <w:r>
          <w:tab/>
        </w:r>
        <w:r>
          <w:fldChar w:fldCharType="begin"/>
        </w:r>
        <w:r>
          <w:instrText xml:space="preserve"> PAGEREF _Toc22551 \h </w:instrText>
        </w:r>
        <w:r>
          <w:fldChar w:fldCharType="separate"/>
        </w:r>
        <w:r>
          <w:t>11</w:t>
        </w:r>
        <w:r>
          <w:fldChar w:fldCharType="end"/>
        </w:r>
      </w:hyperlink>
    </w:p>
    <w:p>
      <w:pPr>
        <w:pStyle w:val="TOC2"/>
        <w:tabs>
          <w:tab w:val="right" w:leader="dot" w:pos="8306"/>
        </w:tabs>
      </w:pPr>
      <w:hyperlink w:anchor="_Toc19927" w:history="1">
        <w:r>
          <w:rPr>
            <w:rFonts w:ascii="仿宋" w:eastAsia="仿宋" w:hAnsi="仿宋" w:cs="仿宋" w:hint="eastAsia"/>
            <w:lang w:eastAsia="zh-CN"/>
          </w:rPr>
          <w:t>(六)、节约用地措施</w:t>
        </w:r>
        <w:r>
          <w:tab/>
        </w:r>
        <w:r>
          <w:fldChar w:fldCharType="begin"/>
        </w:r>
        <w:r>
          <w:instrText xml:space="preserve"> PAGEREF _Toc19927 \h </w:instrText>
        </w:r>
        <w:r>
          <w:fldChar w:fldCharType="separate"/>
        </w:r>
        <w:r>
          <w:t>12</w:t>
        </w:r>
        <w:r>
          <w:fldChar w:fldCharType="end"/>
        </w:r>
      </w:hyperlink>
    </w:p>
    <w:p>
      <w:pPr>
        <w:pStyle w:val="TOC2"/>
        <w:tabs>
          <w:tab w:val="right" w:leader="dot" w:pos="8306"/>
        </w:tabs>
      </w:pPr>
      <w:hyperlink w:anchor="_Toc30290" w:history="1">
        <w:r>
          <w:rPr>
            <w:rFonts w:ascii="仿宋" w:eastAsia="仿宋" w:hAnsi="仿宋" w:cs="仿宋" w:hint="eastAsia"/>
            <w:lang w:eastAsia="zh-CN"/>
          </w:rPr>
          <w:t>(七)、选址综合评价</w:t>
        </w:r>
        <w:r>
          <w:tab/>
        </w:r>
        <w:r>
          <w:fldChar w:fldCharType="begin"/>
        </w:r>
        <w:r>
          <w:instrText xml:space="preserve"> PAGEREF _Toc30290 \h </w:instrText>
        </w:r>
        <w:r>
          <w:fldChar w:fldCharType="separate"/>
        </w:r>
        <w:r>
          <w:t>14</w:t>
        </w:r>
        <w:r>
          <w:fldChar w:fldCharType="end"/>
        </w:r>
      </w:hyperlink>
    </w:p>
    <w:p>
      <w:pPr>
        <w:pStyle w:val="TOC1"/>
        <w:tabs>
          <w:tab w:val="right" w:leader="dot" w:pos="8306"/>
        </w:tabs>
      </w:pPr>
      <w:hyperlink w:anchor="_Toc15708" w:history="1">
        <w:r>
          <w:rPr>
            <w:rFonts w:ascii="仿宋" w:eastAsia="仿宋" w:hAnsi="仿宋" w:cs="仿宋" w:hint="eastAsia"/>
            <w:lang w:eastAsia="zh-CN"/>
          </w:rPr>
          <w:t>二、发展规划、产业政策和行业准入分析</w:t>
        </w:r>
        <w:r>
          <w:tab/>
        </w:r>
        <w:r>
          <w:fldChar w:fldCharType="begin"/>
        </w:r>
        <w:r>
          <w:instrText xml:space="preserve"> PAGEREF _Toc15708 \h </w:instrText>
        </w:r>
        <w:r>
          <w:fldChar w:fldCharType="separate"/>
        </w:r>
        <w:r>
          <w:t>15</w:t>
        </w:r>
        <w:r>
          <w:fldChar w:fldCharType="end"/>
        </w:r>
      </w:hyperlink>
    </w:p>
    <w:p>
      <w:pPr>
        <w:pStyle w:val="TOC2"/>
        <w:tabs>
          <w:tab w:val="right" w:leader="dot" w:pos="8306"/>
        </w:tabs>
      </w:pPr>
      <w:hyperlink w:anchor="_Toc19895" w:history="1">
        <w:r>
          <w:rPr>
            <w:rFonts w:ascii="仿宋" w:eastAsia="仿宋" w:hAnsi="仿宋" w:cs="仿宋" w:hint="eastAsia"/>
            <w:lang w:eastAsia="zh-CN"/>
          </w:rPr>
          <w:t>(一)、发展规划分析</w:t>
        </w:r>
        <w:r>
          <w:tab/>
        </w:r>
        <w:r>
          <w:fldChar w:fldCharType="begin"/>
        </w:r>
        <w:r>
          <w:instrText xml:space="preserve"> PAGEREF _Toc19895 \h </w:instrText>
        </w:r>
        <w:r>
          <w:fldChar w:fldCharType="separate"/>
        </w:r>
        <w:r>
          <w:t>15</w:t>
        </w:r>
        <w:r>
          <w:fldChar w:fldCharType="end"/>
        </w:r>
      </w:hyperlink>
    </w:p>
    <w:p>
      <w:pPr>
        <w:pStyle w:val="TOC2"/>
        <w:tabs>
          <w:tab w:val="right" w:leader="dot" w:pos="8306"/>
        </w:tabs>
      </w:pPr>
      <w:hyperlink w:anchor="_Toc14188" w:history="1">
        <w:r>
          <w:rPr>
            <w:rFonts w:ascii="仿宋" w:eastAsia="仿宋" w:hAnsi="仿宋" w:cs="仿宋" w:hint="eastAsia"/>
            <w:lang w:eastAsia="zh-CN"/>
          </w:rPr>
          <w:t>(二)、产业政策分析</w:t>
        </w:r>
        <w:r>
          <w:tab/>
        </w:r>
        <w:r>
          <w:fldChar w:fldCharType="begin"/>
        </w:r>
        <w:r>
          <w:instrText xml:space="preserve"> PAGEREF _Toc14188 \h </w:instrText>
        </w:r>
        <w:r>
          <w:fldChar w:fldCharType="separate"/>
        </w:r>
        <w:r>
          <w:t>16</w:t>
        </w:r>
        <w:r>
          <w:fldChar w:fldCharType="end"/>
        </w:r>
      </w:hyperlink>
    </w:p>
    <w:p>
      <w:pPr>
        <w:pStyle w:val="TOC2"/>
        <w:tabs>
          <w:tab w:val="right" w:leader="dot" w:pos="8306"/>
        </w:tabs>
      </w:pPr>
      <w:hyperlink w:anchor="_Toc2160" w:history="1">
        <w:r>
          <w:rPr>
            <w:rFonts w:ascii="仿宋" w:eastAsia="仿宋" w:hAnsi="仿宋" w:cs="仿宋" w:hint="eastAsia"/>
            <w:lang w:eastAsia="zh-CN"/>
          </w:rPr>
          <w:t>(三)、行业准入分析</w:t>
        </w:r>
        <w:r>
          <w:tab/>
        </w:r>
        <w:r>
          <w:fldChar w:fldCharType="begin"/>
        </w:r>
        <w:r>
          <w:instrText xml:space="preserve"> PAGEREF _Toc2160 \h </w:instrText>
        </w:r>
        <w:r>
          <w:fldChar w:fldCharType="separate"/>
        </w:r>
        <w:r>
          <w:t>18</w:t>
        </w:r>
        <w:r>
          <w:fldChar w:fldCharType="end"/>
        </w:r>
      </w:hyperlink>
    </w:p>
    <w:p>
      <w:pPr>
        <w:pStyle w:val="TOC1"/>
        <w:tabs>
          <w:tab w:val="right" w:leader="dot" w:pos="8306"/>
        </w:tabs>
      </w:pPr>
      <w:hyperlink w:anchor="_Toc4015" w:history="1">
        <w:r>
          <w:rPr>
            <w:rFonts w:ascii="仿宋" w:eastAsia="仿宋" w:hAnsi="仿宋" w:cs="仿宋" w:hint="eastAsia"/>
            <w:lang w:eastAsia="zh-CN"/>
          </w:rPr>
          <w:t>三、项目监理与质量保证</w:t>
        </w:r>
        <w:r>
          <w:tab/>
        </w:r>
        <w:r>
          <w:fldChar w:fldCharType="begin"/>
        </w:r>
        <w:r>
          <w:instrText xml:space="preserve"> PAGEREF _Toc4015 \h </w:instrText>
        </w:r>
        <w:r>
          <w:fldChar w:fldCharType="separate"/>
        </w:r>
        <w:r>
          <w:t>19</w:t>
        </w:r>
        <w:r>
          <w:fldChar w:fldCharType="end"/>
        </w:r>
      </w:hyperlink>
    </w:p>
    <w:p>
      <w:pPr>
        <w:pStyle w:val="TOC2"/>
        <w:tabs>
          <w:tab w:val="right" w:leader="dot" w:pos="8306"/>
        </w:tabs>
      </w:pPr>
      <w:hyperlink w:anchor="_Toc23807" w:history="1">
        <w:r>
          <w:rPr>
            <w:rFonts w:ascii="仿宋" w:eastAsia="仿宋" w:hAnsi="仿宋" w:cs="仿宋" w:hint="eastAsia"/>
            <w:lang w:eastAsia="zh-CN"/>
          </w:rPr>
          <w:t>(一)、监理体系构建</w:t>
        </w:r>
        <w:r>
          <w:tab/>
        </w:r>
        <w:r>
          <w:fldChar w:fldCharType="begin"/>
        </w:r>
        <w:r>
          <w:instrText xml:space="preserve"> PAGEREF _Toc23807 \h </w:instrText>
        </w:r>
        <w:r>
          <w:fldChar w:fldCharType="separate"/>
        </w:r>
        <w:r>
          <w:t>19</w:t>
        </w:r>
        <w:r>
          <w:fldChar w:fldCharType="end"/>
        </w:r>
      </w:hyperlink>
    </w:p>
    <w:p>
      <w:pPr>
        <w:pStyle w:val="TOC2"/>
        <w:tabs>
          <w:tab w:val="right" w:leader="dot" w:pos="8306"/>
        </w:tabs>
      </w:pPr>
      <w:hyperlink w:anchor="_Toc5656" w:history="1">
        <w:r>
          <w:rPr>
            <w:rFonts w:ascii="仿宋" w:eastAsia="仿宋" w:hAnsi="仿宋" w:cs="仿宋" w:hint="eastAsia"/>
            <w:lang w:eastAsia="zh-CN"/>
          </w:rPr>
          <w:t>(二)、质量保证体系实施</w:t>
        </w:r>
        <w:r>
          <w:tab/>
        </w:r>
        <w:r>
          <w:fldChar w:fldCharType="begin"/>
        </w:r>
        <w:r>
          <w:instrText xml:space="preserve"> PAGEREF _Toc5656 \h </w:instrText>
        </w:r>
        <w:r>
          <w:fldChar w:fldCharType="separate"/>
        </w:r>
        <w:r>
          <w:t>20</w:t>
        </w:r>
        <w:r>
          <w:fldChar w:fldCharType="end"/>
        </w:r>
      </w:hyperlink>
    </w:p>
    <w:p>
      <w:pPr>
        <w:pStyle w:val="TOC2"/>
        <w:tabs>
          <w:tab w:val="right" w:leader="dot" w:pos="8306"/>
        </w:tabs>
      </w:pPr>
      <w:hyperlink w:anchor="_Toc26912" w:history="1">
        <w:r>
          <w:rPr>
            <w:rFonts w:ascii="仿宋" w:eastAsia="仿宋" w:hAnsi="仿宋" w:cs="仿宋" w:hint="eastAsia"/>
            <w:lang w:eastAsia="zh-CN"/>
          </w:rPr>
          <w:t>(三)、监理与质量控制流程</w:t>
        </w:r>
        <w:r>
          <w:tab/>
        </w:r>
        <w:r>
          <w:fldChar w:fldCharType="begin"/>
        </w:r>
        <w:r>
          <w:instrText xml:space="preserve"> PAGEREF _Toc26912 \h </w:instrText>
        </w:r>
        <w:r>
          <w:fldChar w:fldCharType="separate"/>
        </w:r>
        <w:r>
          <w:t>21</w:t>
        </w:r>
        <w:r>
          <w:fldChar w:fldCharType="end"/>
        </w:r>
      </w:hyperlink>
    </w:p>
    <w:p>
      <w:pPr>
        <w:pStyle w:val="TOC1"/>
        <w:tabs>
          <w:tab w:val="right" w:leader="dot" w:pos="8306"/>
        </w:tabs>
      </w:pPr>
      <w:hyperlink w:anchor="_Toc4288" w:history="1">
        <w:r>
          <w:rPr>
            <w:rFonts w:ascii="仿宋" w:eastAsia="仿宋" w:hAnsi="仿宋" w:cs="仿宋" w:hint="eastAsia"/>
            <w:lang w:eastAsia="zh-CN"/>
          </w:rPr>
          <w:t>四、资源开发及综合利用分析</w:t>
        </w:r>
        <w:r>
          <w:tab/>
        </w:r>
        <w:r>
          <w:fldChar w:fldCharType="begin"/>
        </w:r>
        <w:r>
          <w:instrText xml:space="preserve"> PAGEREF _Toc4288 \h </w:instrText>
        </w:r>
        <w:r>
          <w:fldChar w:fldCharType="separate"/>
        </w:r>
        <w:r>
          <w:t>21</w:t>
        </w:r>
        <w:r>
          <w:fldChar w:fldCharType="end"/>
        </w:r>
      </w:hyperlink>
    </w:p>
    <w:p>
      <w:pPr>
        <w:pStyle w:val="TOC2"/>
        <w:tabs>
          <w:tab w:val="right" w:leader="dot" w:pos="8306"/>
        </w:tabs>
      </w:pPr>
      <w:hyperlink w:anchor="_Toc9387" w:history="1">
        <w:r>
          <w:rPr>
            <w:rFonts w:ascii="仿宋" w:eastAsia="仿宋" w:hAnsi="仿宋" w:cs="仿宋" w:hint="eastAsia"/>
            <w:lang w:eastAsia="zh-CN"/>
          </w:rPr>
          <w:t>(一)、资源开发方案</w:t>
        </w:r>
        <w:r>
          <w:tab/>
        </w:r>
        <w:r>
          <w:fldChar w:fldCharType="begin"/>
        </w:r>
        <w:r>
          <w:instrText xml:space="preserve"> PAGEREF _Toc9387 \h </w:instrText>
        </w:r>
        <w:r>
          <w:fldChar w:fldCharType="separate"/>
        </w:r>
        <w:r>
          <w:t>21</w:t>
        </w:r>
        <w:r>
          <w:fldChar w:fldCharType="end"/>
        </w:r>
      </w:hyperlink>
    </w:p>
    <w:p>
      <w:pPr>
        <w:pStyle w:val="TOC2"/>
        <w:tabs>
          <w:tab w:val="right" w:leader="dot" w:pos="8306"/>
        </w:tabs>
      </w:pPr>
      <w:hyperlink w:anchor="_Toc16819" w:history="1">
        <w:r>
          <w:rPr>
            <w:rFonts w:ascii="仿宋" w:eastAsia="仿宋" w:hAnsi="仿宋" w:cs="仿宋" w:hint="eastAsia"/>
            <w:lang w:eastAsia="zh-CN"/>
          </w:rPr>
          <w:t>(二)、资源利用方案</w:t>
        </w:r>
        <w:r>
          <w:tab/>
        </w:r>
        <w:r>
          <w:fldChar w:fldCharType="begin"/>
        </w:r>
        <w:r>
          <w:instrText xml:space="preserve"> PAGEREF _Toc16819 \h </w:instrText>
        </w:r>
        <w:r>
          <w:fldChar w:fldCharType="separate"/>
        </w:r>
        <w:r>
          <w:t>22</w:t>
        </w:r>
        <w:r>
          <w:fldChar w:fldCharType="end"/>
        </w:r>
      </w:hyperlink>
    </w:p>
    <w:p>
      <w:pPr>
        <w:pStyle w:val="TOC2"/>
        <w:tabs>
          <w:tab w:val="right" w:leader="dot" w:pos="8306"/>
        </w:tabs>
      </w:pPr>
      <w:hyperlink w:anchor="_Toc13485" w:history="1">
        <w:r>
          <w:rPr>
            <w:rFonts w:ascii="仿宋" w:eastAsia="仿宋" w:hAnsi="仿宋" w:cs="仿宋" w:hint="eastAsia"/>
            <w:lang w:eastAsia="zh-CN"/>
          </w:rPr>
          <w:t>(三)、资源节约措施</w:t>
        </w:r>
        <w:r>
          <w:tab/>
        </w:r>
        <w:r>
          <w:fldChar w:fldCharType="begin"/>
        </w:r>
        <w:r>
          <w:instrText xml:space="preserve"> PAGEREF _Toc13485 \h </w:instrText>
        </w:r>
        <w:r>
          <w:fldChar w:fldCharType="separate"/>
        </w:r>
        <w:r>
          <w:t>23</w:t>
        </w:r>
        <w:r>
          <w:fldChar w:fldCharType="end"/>
        </w:r>
      </w:hyperlink>
    </w:p>
    <w:p>
      <w:pPr>
        <w:pStyle w:val="TOC1"/>
        <w:tabs>
          <w:tab w:val="right" w:leader="dot" w:pos="8306"/>
        </w:tabs>
      </w:pPr>
      <w:hyperlink w:anchor="_Toc16444" w:history="1">
        <w:r>
          <w:rPr>
            <w:rFonts w:ascii="仿宋" w:eastAsia="仿宋" w:hAnsi="仿宋" w:cs="仿宋" w:hint="eastAsia"/>
            <w:lang w:eastAsia="zh-CN"/>
          </w:rPr>
          <w:t>五、财务管理与成本控制</w:t>
        </w:r>
        <w:r>
          <w:tab/>
        </w:r>
        <w:r>
          <w:fldChar w:fldCharType="begin"/>
        </w:r>
        <w:r>
          <w:instrText xml:space="preserve"> PAGEREF _Toc16444 \h </w:instrText>
        </w:r>
        <w:r>
          <w:fldChar w:fldCharType="separate"/>
        </w:r>
        <w:r>
          <w:t>25</w:t>
        </w:r>
        <w:r>
          <w:fldChar w:fldCharType="end"/>
        </w:r>
      </w:hyperlink>
    </w:p>
    <w:p>
      <w:pPr>
        <w:pStyle w:val="TOC2"/>
        <w:tabs>
          <w:tab w:val="right" w:leader="dot" w:pos="8306"/>
        </w:tabs>
      </w:pPr>
      <w:hyperlink w:anchor="_Toc26632" w:history="1">
        <w:r>
          <w:rPr>
            <w:rFonts w:ascii="仿宋" w:eastAsia="仿宋" w:hAnsi="仿宋" w:cs="仿宋" w:hint="eastAsia"/>
            <w:lang w:eastAsia="zh-CN"/>
          </w:rPr>
          <w:t>(一)、财务管理体系建设</w:t>
        </w:r>
        <w:r>
          <w:tab/>
        </w:r>
        <w:r>
          <w:fldChar w:fldCharType="begin"/>
        </w:r>
        <w:r>
          <w:instrText xml:space="preserve"> PAGEREF _Toc26632 \h </w:instrText>
        </w:r>
        <w:r>
          <w:fldChar w:fldCharType="separate"/>
        </w:r>
        <w:r>
          <w:t>25</w:t>
        </w:r>
        <w:r>
          <w:fldChar w:fldCharType="end"/>
        </w:r>
      </w:hyperlink>
    </w:p>
    <w:p>
      <w:pPr>
        <w:pStyle w:val="TOC2"/>
        <w:tabs>
          <w:tab w:val="right" w:leader="dot" w:pos="8306"/>
        </w:tabs>
      </w:pPr>
      <w:hyperlink w:anchor="_Toc26987" w:history="1">
        <w:r>
          <w:rPr>
            <w:rFonts w:ascii="仿宋" w:eastAsia="仿宋" w:hAnsi="仿宋" w:cs="仿宋" w:hint="eastAsia"/>
            <w:lang w:eastAsia="zh-CN"/>
          </w:rPr>
          <w:t>(二)、成本控制措施</w:t>
        </w:r>
        <w:r>
          <w:tab/>
        </w:r>
        <w:r>
          <w:fldChar w:fldCharType="begin"/>
        </w:r>
        <w:r>
          <w:instrText xml:space="preserve"> PAGEREF _Toc26987 \h </w:instrText>
        </w:r>
        <w:r>
          <w:fldChar w:fldCharType="separate"/>
        </w:r>
        <w:r>
          <w:t>26</w:t>
        </w:r>
        <w:r>
          <w:fldChar w:fldCharType="end"/>
        </w:r>
      </w:hyperlink>
    </w:p>
    <w:p>
      <w:pPr>
        <w:pStyle w:val="TOC1"/>
        <w:tabs>
          <w:tab w:val="right" w:leader="dot" w:pos="8306"/>
        </w:tabs>
      </w:pPr>
      <w:hyperlink w:anchor="_Toc12892" w:history="1">
        <w:r>
          <w:rPr>
            <w:rFonts w:ascii="仿宋" w:eastAsia="仿宋" w:hAnsi="仿宋" w:cs="仿宋" w:hint="eastAsia"/>
            <w:lang w:eastAsia="zh-CN"/>
          </w:rPr>
          <w:t>六、金融系统项目概论</w:t>
        </w:r>
        <w:r>
          <w:tab/>
        </w:r>
        <w:r>
          <w:fldChar w:fldCharType="begin"/>
        </w:r>
        <w:r>
          <w:instrText xml:space="preserve"> PAGEREF _Toc12892 \h </w:instrText>
        </w:r>
        <w:r>
          <w:fldChar w:fldCharType="separate"/>
        </w:r>
        <w:r>
          <w:t>27</w:t>
        </w:r>
        <w:r>
          <w:fldChar w:fldCharType="end"/>
        </w:r>
      </w:hyperlink>
    </w:p>
    <w:p>
      <w:pPr>
        <w:pStyle w:val="TOC2"/>
        <w:tabs>
          <w:tab w:val="right" w:leader="dot" w:pos="8306"/>
        </w:tabs>
      </w:pPr>
      <w:hyperlink w:anchor="_Toc2538" w:history="1">
        <w:r>
          <w:rPr>
            <w:rFonts w:ascii="仿宋" w:eastAsia="仿宋" w:hAnsi="仿宋" w:cs="仿宋" w:hint="eastAsia"/>
            <w:lang w:eastAsia="zh-CN"/>
          </w:rPr>
          <w:t>(一)、项目申报单位概况</w:t>
        </w:r>
        <w:r>
          <w:tab/>
        </w:r>
        <w:r>
          <w:fldChar w:fldCharType="begin"/>
        </w:r>
        <w:r>
          <w:instrText xml:space="preserve"> PAGEREF _Toc2538 \h </w:instrText>
        </w:r>
        <w:r>
          <w:fldChar w:fldCharType="separate"/>
        </w:r>
        <w:r>
          <w:t>27</w:t>
        </w:r>
        <w:r>
          <w:fldChar w:fldCharType="end"/>
        </w:r>
      </w:hyperlink>
    </w:p>
    <w:p>
      <w:pPr>
        <w:pStyle w:val="TOC2"/>
        <w:tabs>
          <w:tab w:val="right" w:leader="dot" w:pos="8306"/>
        </w:tabs>
      </w:pPr>
      <w:hyperlink w:anchor="_Toc24337" w:history="1">
        <w:r>
          <w:rPr>
            <w:rFonts w:ascii="仿宋" w:eastAsia="仿宋" w:hAnsi="仿宋" w:cs="仿宋" w:hint="eastAsia"/>
            <w:lang w:eastAsia="zh-CN"/>
          </w:rPr>
          <w:t>(二)、项目概况</w:t>
        </w:r>
        <w:r>
          <w:tab/>
        </w:r>
        <w:r>
          <w:fldChar w:fldCharType="begin"/>
        </w:r>
        <w:r>
          <w:instrText xml:space="preserve"> PAGEREF _Toc24337 \h </w:instrText>
        </w:r>
        <w:r>
          <w:fldChar w:fldCharType="separate"/>
        </w:r>
        <w:r>
          <w:t>28</w:t>
        </w:r>
        <w:r>
          <w:fldChar w:fldCharType="end"/>
        </w:r>
      </w:hyperlink>
    </w:p>
    <w:p>
      <w:pPr>
        <w:pStyle w:val="TOC1"/>
        <w:tabs>
          <w:tab w:val="right" w:leader="dot" w:pos="8306"/>
        </w:tabs>
      </w:pPr>
      <w:hyperlink w:anchor="_Toc13148" w:history="1">
        <w:r>
          <w:rPr>
            <w:rFonts w:ascii="仿宋" w:eastAsia="仿宋" w:hAnsi="仿宋" w:cs="仿宋" w:hint="eastAsia"/>
            <w:lang w:eastAsia="zh-CN"/>
          </w:rPr>
          <w:t>七、环境保护与治理方案</w:t>
        </w:r>
        <w:r>
          <w:tab/>
        </w:r>
        <w:r>
          <w:fldChar w:fldCharType="begin"/>
        </w:r>
        <w:r>
          <w:instrText xml:space="preserve"> PAGEREF _Toc13148 \h </w:instrText>
        </w:r>
        <w:r>
          <w:fldChar w:fldCharType="separate"/>
        </w:r>
        <w:r>
          <w:t>31</w:t>
        </w:r>
        <w:r>
          <w:fldChar w:fldCharType="end"/>
        </w:r>
      </w:hyperlink>
    </w:p>
    <w:p>
      <w:pPr>
        <w:pStyle w:val="TOC2"/>
        <w:tabs>
          <w:tab w:val="right" w:leader="dot" w:pos="8306"/>
        </w:tabs>
      </w:pPr>
      <w:hyperlink w:anchor="_Toc17834" w:history="1">
        <w:r>
          <w:rPr>
            <w:rFonts w:ascii="仿宋" w:eastAsia="仿宋" w:hAnsi="仿宋" w:cs="仿宋" w:hint="eastAsia"/>
            <w:lang w:eastAsia="zh-CN"/>
          </w:rPr>
          <w:t>(一)、项目环境影响评估</w:t>
        </w:r>
        <w:r>
          <w:tab/>
        </w:r>
        <w:r>
          <w:fldChar w:fldCharType="begin"/>
        </w:r>
        <w:r>
          <w:instrText xml:space="preserve"> PAGEREF _Toc17834 \h </w:instrText>
        </w:r>
        <w:r>
          <w:fldChar w:fldCharType="separate"/>
        </w:r>
        <w:r>
          <w:t>31</w:t>
        </w:r>
        <w:r>
          <w:fldChar w:fldCharType="end"/>
        </w:r>
      </w:hyperlink>
    </w:p>
    <w:p>
      <w:pPr>
        <w:pStyle w:val="TOC2"/>
        <w:tabs>
          <w:tab w:val="right" w:leader="dot" w:pos="8306"/>
        </w:tabs>
      </w:pPr>
      <w:hyperlink w:anchor="_Toc478" w:history="1">
        <w:r>
          <w:rPr>
            <w:rFonts w:ascii="仿宋" w:eastAsia="仿宋" w:hAnsi="仿宋" w:cs="仿宋" w:hint="eastAsia"/>
            <w:lang w:eastAsia="zh-CN"/>
          </w:rPr>
          <w:t>(二)、环境保护措施与治理方案</w:t>
        </w:r>
        <w:r>
          <w:tab/>
        </w:r>
        <w:r>
          <w:fldChar w:fldCharType="begin"/>
        </w:r>
        <w:r>
          <w:instrText xml:space="preserve"> PAGEREF _Toc478 \h </w:instrText>
        </w:r>
        <w:r>
          <w:fldChar w:fldCharType="separate"/>
        </w:r>
        <w:r>
          <w:t>31</w:t>
        </w:r>
        <w:r>
          <w:fldChar w:fldCharType="end"/>
        </w:r>
      </w:hyperlink>
    </w:p>
    <w:p>
      <w:pPr>
        <w:pStyle w:val="TOC1"/>
        <w:tabs>
          <w:tab w:val="right" w:leader="dot" w:pos="8306"/>
        </w:tabs>
      </w:pPr>
      <w:hyperlink w:anchor="_Toc20951" w:history="1">
        <w:r>
          <w:rPr>
            <w:rFonts w:ascii="仿宋" w:eastAsia="仿宋" w:hAnsi="仿宋" w:cs="仿宋" w:hint="eastAsia"/>
            <w:lang w:eastAsia="zh-CN"/>
          </w:rPr>
          <w:t>八、经济效益与社会效益优化</w:t>
        </w:r>
        <w:r>
          <w:tab/>
        </w:r>
        <w:r>
          <w:fldChar w:fldCharType="begin"/>
        </w:r>
        <w:r>
          <w:instrText xml:space="preserve"> PAGEREF _Toc20951 \h </w:instrText>
        </w:r>
        <w:r>
          <w:fldChar w:fldCharType="separate"/>
        </w:r>
        <w:r>
          <w:t>32</w:t>
        </w:r>
        <w:r>
          <w:fldChar w:fldCharType="end"/>
        </w:r>
      </w:hyperlink>
    </w:p>
    <w:p>
      <w:pPr>
        <w:pStyle w:val="TOC2"/>
        <w:tabs>
          <w:tab w:val="right" w:leader="dot" w:pos="8306"/>
        </w:tabs>
      </w:pPr>
      <w:hyperlink w:anchor="_Toc31329" w:history="1">
        <w:r>
          <w:rPr>
            <w:rFonts w:ascii="仿宋" w:eastAsia="仿宋" w:hAnsi="仿宋" w:cs="仿宋" w:hint="eastAsia"/>
            <w:lang w:eastAsia="zh-CN"/>
          </w:rPr>
          <w:t>(一)、经济效益提升策略</w:t>
        </w:r>
        <w:r>
          <w:tab/>
        </w:r>
        <w:r>
          <w:fldChar w:fldCharType="begin"/>
        </w:r>
        <w:r>
          <w:instrText xml:space="preserve"> PAGEREF _Toc31329 \h </w:instrText>
        </w:r>
        <w:r>
          <w:fldChar w:fldCharType="separate"/>
        </w:r>
        <w:r>
          <w:t>32</w:t>
        </w:r>
        <w:r>
          <w:fldChar w:fldCharType="end"/>
        </w:r>
      </w:hyperlink>
    </w:p>
    <w:p>
      <w:pPr>
        <w:pStyle w:val="TOC2"/>
        <w:tabs>
          <w:tab w:val="right" w:leader="dot" w:pos="8306"/>
        </w:tabs>
      </w:pPr>
      <w:hyperlink w:anchor="_Toc1238" w:history="1">
        <w:r>
          <w:rPr>
            <w:rFonts w:ascii="仿宋" w:eastAsia="仿宋" w:hAnsi="仿宋" w:cs="仿宋" w:hint="eastAsia"/>
            <w:lang w:eastAsia="zh-CN"/>
          </w:rPr>
          <w:t>(二)、社会效益增强方案</w:t>
        </w:r>
        <w:r>
          <w:tab/>
        </w:r>
        <w:r>
          <w:fldChar w:fldCharType="begin"/>
        </w:r>
        <w:r>
          <w:instrText xml:space="preserve"> PAGEREF _Toc1238 \h </w:instrText>
        </w:r>
        <w:r>
          <w:fldChar w:fldCharType="separate"/>
        </w:r>
        <w:r>
          <w:t>33</w:t>
        </w:r>
        <w:r>
          <w:fldChar w:fldCharType="end"/>
        </w:r>
      </w:hyperlink>
    </w:p>
    <w:p>
      <w:pPr>
        <w:pStyle w:val="TOC1"/>
        <w:tabs>
          <w:tab w:val="right" w:leader="dot" w:pos="8306"/>
        </w:tabs>
      </w:pPr>
      <w:hyperlink w:anchor="_Toc12528" w:history="1">
        <w:r>
          <w:rPr>
            <w:rFonts w:ascii="仿宋" w:eastAsia="仿宋" w:hAnsi="仿宋" w:cs="仿宋" w:hint="eastAsia"/>
            <w:lang w:eastAsia="zh-CN"/>
          </w:rPr>
          <w:t>九、技术创新与产业升级</w:t>
        </w:r>
        <w:r>
          <w:tab/>
        </w:r>
        <w:r>
          <w:fldChar w:fldCharType="begin"/>
        </w:r>
        <w:r>
          <w:instrText xml:space="preserve"> PAGEREF _Toc12528 \h </w:instrText>
        </w:r>
        <w:r>
          <w:fldChar w:fldCharType="separate"/>
        </w:r>
        <w:r>
          <w:t>34</w:t>
        </w:r>
        <w:r>
          <w:fldChar w:fldCharType="end"/>
        </w:r>
      </w:hyperlink>
    </w:p>
    <w:p>
      <w:pPr>
        <w:pStyle w:val="TOC2"/>
        <w:tabs>
          <w:tab w:val="right" w:leader="dot" w:pos="8306"/>
        </w:tabs>
      </w:pPr>
      <w:hyperlink w:anchor="_Toc806" w:history="1">
        <w:r>
          <w:rPr>
            <w:rFonts w:ascii="仿宋" w:eastAsia="仿宋" w:hAnsi="仿宋" w:cs="仿宋" w:hint="eastAsia"/>
            <w:lang w:eastAsia="zh-CN"/>
          </w:rPr>
          <w:t>(一)、技术创新方向与目标</w:t>
        </w:r>
        <w:r>
          <w:tab/>
        </w:r>
        <w:r>
          <w:fldChar w:fldCharType="begin"/>
        </w:r>
        <w:r>
          <w:instrText xml:space="preserve"> PAGEREF _Toc806 \h </w:instrText>
        </w:r>
        <w:r>
          <w:fldChar w:fldCharType="separate"/>
        </w:r>
        <w:r>
          <w:t>34</w:t>
        </w:r>
        <w:r>
          <w:fldChar w:fldCharType="end"/>
        </w:r>
      </w:hyperlink>
    </w:p>
    <w:p>
      <w:pPr>
        <w:pStyle w:val="TOC2"/>
        <w:tabs>
          <w:tab w:val="right" w:leader="dot" w:pos="8306"/>
        </w:tabs>
      </w:pPr>
      <w:hyperlink w:anchor="_Toc7721" w:history="1">
        <w:r>
          <w:rPr>
            <w:rFonts w:ascii="仿宋" w:eastAsia="仿宋" w:hAnsi="仿宋" w:cs="仿宋" w:hint="eastAsia"/>
            <w:lang w:eastAsia="zh-CN"/>
          </w:rPr>
          <w:t>(二)、产业升级路径与措施</w:t>
        </w:r>
        <w:r>
          <w:tab/>
        </w:r>
        <w:r>
          <w:fldChar w:fldCharType="begin"/>
        </w:r>
        <w:r>
          <w:instrText xml:space="preserve"> PAGEREF _Toc7721 \h </w:instrText>
        </w:r>
        <w:r>
          <w:fldChar w:fldCharType="separate"/>
        </w:r>
        <w:r>
          <w:t>35</w:t>
        </w:r>
        <w:r>
          <w:fldChar w:fldCharType="end"/>
        </w:r>
      </w:hyperlink>
    </w:p>
    <w:p>
      <w:pPr>
        <w:pStyle w:val="TOC1"/>
        <w:tabs>
          <w:tab w:val="right" w:leader="dot" w:pos="8306"/>
        </w:tabs>
      </w:pPr>
      <w:hyperlink w:anchor="_Toc6303" w:history="1">
        <w:r>
          <w:rPr>
            <w:rFonts w:ascii="仿宋" w:eastAsia="仿宋" w:hAnsi="仿宋" w:cs="仿宋" w:hint="eastAsia"/>
            <w:lang w:eastAsia="zh-CN"/>
          </w:rPr>
          <w:t>十、环境保护与绿色发展</w:t>
        </w:r>
        <w:r>
          <w:tab/>
        </w:r>
        <w:r>
          <w:fldChar w:fldCharType="begin"/>
        </w:r>
        <w:r>
          <w:instrText xml:space="preserve"> PAGEREF _Toc6303 \h </w:instrText>
        </w:r>
        <w:r>
          <w:fldChar w:fldCharType="separate"/>
        </w:r>
        <w:r>
          <w:t>37</w:t>
        </w:r>
        <w:r>
          <w:fldChar w:fldCharType="end"/>
        </w:r>
      </w:hyperlink>
    </w:p>
    <w:p>
      <w:pPr>
        <w:pStyle w:val="TOC2"/>
        <w:tabs>
          <w:tab w:val="right" w:leader="dot" w:pos="8306"/>
        </w:tabs>
      </w:pPr>
      <w:hyperlink w:anchor="_Toc1388" w:history="1">
        <w:r>
          <w:rPr>
            <w:rFonts w:ascii="仿宋" w:eastAsia="仿宋" w:hAnsi="仿宋" w:cs="仿宋" w:hint="eastAsia"/>
            <w:lang w:eastAsia="zh-CN"/>
          </w:rPr>
          <w:t>(一)、环境保护措施</w:t>
        </w:r>
        <w:r>
          <w:tab/>
        </w:r>
        <w:r>
          <w:fldChar w:fldCharType="begin"/>
        </w:r>
        <w:r>
          <w:instrText xml:space="preserve"> PAGEREF _Toc1388 \h </w:instrText>
        </w:r>
        <w:r>
          <w:fldChar w:fldCharType="separate"/>
        </w:r>
        <w:r>
          <w:t>37</w:t>
        </w:r>
        <w:r>
          <w:fldChar w:fldCharType="end"/>
        </w:r>
      </w:hyperlink>
    </w:p>
    <w:p>
      <w:pPr>
        <w:pStyle w:val="TOC2"/>
        <w:tabs>
          <w:tab w:val="right" w:leader="dot" w:pos="8306"/>
        </w:tabs>
      </w:pPr>
      <w:hyperlink w:anchor="_Toc11877" w:history="1">
        <w:r>
          <w:rPr>
            <w:rFonts w:ascii="仿宋" w:eastAsia="仿宋" w:hAnsi="仿宋" w:cs="仿宋" w:hint="eastAsia"/>
            <w:lang w:eastAsia="zh-CN"/>
          </w:rPr>
          <w:t>(二)、绿色发展与可持续发展策略</w:t>
        </w:r>
        <w:r>
          <w:tab/>
        </w:r>
        <w:r>
          <w:fldChar w:fldCharType="begin"/>
        </w:r>
        <w:r>
          <w:instrText xml:space="preserve"> PAGEREF _Toc11877 \h </w:instrText>
        </w:r>
        <w:r>
          <w:fldChar w:fldCharType="separate"/>
        </w:r>
        <w:r>
          <w:t>38</w:t>
        </w:r>
        <w:r>
          <w:fldChar w:fldCharType="end"/>
        </w:r>
      </w:hyperlink>
    </w:p>
    <w:p>
      <w:pPr>
        <w:pStyle w:val="TOC1"/>
        <w:tabs>
          <w:tab w:val="right" w:leader="dot" w:pos="8306"/>
        </w:tabs>
      </w:pPr>
      <w:hyperlink w:anchor="_Toc6541" w:history="1">
        <w:r>
          <w:rPr>
            <w:rFonts w:ascii="仿宋" w:eastAsia="仿宋" w:hAnsi="仿宋" w:cs="仿宋" w:hint="eastAsia"/>
            <w:lang w:eastAsia="zh-CN"/>
          </w:rPr>
          <w:t>十一、土地利用与规划方案</w:t>
        </w:r>
        <w:r>
          <w:tab/>
        </w:r>
        <w:r>
          <w:fldChar w:fldCharType="begin"/>
        </w:r>
        <w:r>
          <w:instrText xml:space="preserve"> PAGEREF _Toc6541 \h </w:instrText>
        </w:r>
        <w:r>
          <w:fldChar w:fldCharType="separate"/>
        </w:r>
        <w:r>
          <w:t>40</w:t>
        </w:r>
        <w:r>
          <w:fldChar w:fldCharType="end"/>
        </w:r>
      </w:hyperlink>
    </w:p>
    <w:p>
      <w:pPr>
        <w:pStyle w:val="TOC2"/>
        <w:tabs>
          <w:tab w:val="right" w:leader="dot" w:pos="8306"/>
        </w:tabs>
      </w:pPr>
      <w:hyperlink w:anchor="_Toc18767" w:history="1">
        <w:r>
          <w:rPr>
            <w:rFonts w:ascii="仿宋" w:eastAsia="仿宋" w:hAnsi="仿宋" w:cs="仿宋" w:hint="eastAsia"/>
            <w:lang w:eastAsia="zh-CN"/>
          </w:rPr>
          <w:t>(一)、项目用地情况分析</w:t>
        </w:r>
        <w:r>
          <w:tab/>
        </w:r>
        <w:r>
          <w:fldChar w:fldCharType="begin"/>
        </w:r>
        <w:r>
          <w:instrText xml:space="preserve"> PAGEREF _Toc18767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71" w:history="1">
        <w:r>
          <w:rPr>
            <w:rFonts w:ascii="仿宋" w:eastAsia="仿宋" w:hAnsi="仿宋" w:cs="仿宋" w:hint="eastAsia"/>
            <w:lang w:eastAsia="zh-CN"/>
          </w:rPr>
          <w:t>(二)、土地利用规划方案</w:t>
        </w:r>
        <w:r>
          <w:tab/>
        </w:r>
        <w:r>
          <w:fldChar w:fldCharType="begin"/>
        </w:r>
        <w:r>
          <w:instrText xml:space="preserve"> PAGEREF _Toc15371 \h </w:instrText>
        </w:r>
        <w:r>
          <w:fldChar w:fldCharType="separate"/>
        </w:r>
        <w:r>
          <w:t>41</w:t>
        </w:r>
        <w:r>
          <w:fldChar w:fldCharType="end"/>
        </w:r>
      </w:hyperlink>
    </w:p>
    <w:p>
      <w:pPr>
        <w:pStyle w:val="TOC1"/>
        <w:tabs>
          <w:tab w:val="right" w:leader="dot" w:pos="8306"/>
        </w:tabs>
      </w:pPr>
      <w:hyperlink w:anchor="_Toc7358" w:history="1">
        <w:r>
          <w:rPr>
            <w:rFonts w:ascii="仿宋" w:eastAsia="仿宋" w:hAnsi="仿宋" w:cs="仿宋" w:hint="eastAsia"/>
            <w:lang w:eastAsia="zh-CN"/>
          </w:rPr>
          <w:t>十二、项目质量与标准</w:t>
        </w:r>
        <w:r>
          <w:tab/>
        </w:r>
        <w:r>
          <w:fldChar w:fldCharType="begin"/>
        </w:r>
        <w:r>
          <w:instrText xml:space="preserve"> PAGEREF _Toc7358 \h </w:instrText>
        </w:r>
        <w:r>
          <w:fldChar w:fldCharType="separate"/>
        </w:r>
        <w:r>
          <w:t>42</w:t>
        </w:r>
        <w:r>
          <w:fldChar w:fldCharType="end"/>
        </w:r>
      </w:hyperlink>
    </w:p>
    <w:p>
      <w:pPr>
        <w:pStyle w:val="TOC2"/>
        <w:tabs>
          <w:tab w:val="right" w:leader="dot" w:pos="8306"/>
        </w:tabs>
      </w:pPr>
      <w:hyperlink w:anchor="_Toc21280" w:history="1">
        <w:r>
          <w:rPr>
            <w:rFonts w:ascii="仿宋" w:eastAsia="仿宋" w:hAnsi="仿宋" w:cs="仿宋" w:hint="eastAsia"/>
            <w:lang w:eastAsia="zh-CN"/>
          </w:rPr>
          <w:t>(一)、质量保障体系</w:t>
        </w:r>
        <w:r>
          <w:tab/>
        </w:r>
        <w:r>
          <w:fldChar w:fldCharType="begin"/>
        </w:r>
        <w:r>
          <w:instrText xml:space="preserve"> PAGEREF _Toc21280 \h </w:instrText>
        </w:r>
        <w:r>
          <w:fldChar w:fldCharType="separate"/>
        </w:r>
        <w:r>
          <w:t>42</w:t>
        </w:r>
        <w:r>
          <w:fldChar w:fldCharType="end"/>
        </w:r>
      </w:hyperlink>
    </w:p>
    <w:p>
      <w:pPr>
        <w:pStyle w:val="TOC2"/>
        <w:tabs>
          <w:tab w:val="right" w:leader="dot" w:pos="8306"/>
        </w:tabs>
      </w:pPr>
      <w:hyperlink w:anchor="_Toc23800" w:history="1">
        <w:r>
          <w:rPr>
            <w:rFonts w:ascii="仿宋" w:eastAsia="仿宋" w:hAnsi="仿宋" w:cs="仿宋" w:hint="eastAsia"/>
            <w:lang w:eastAsia="zh-CN"/>
          </w:rPr>
          <w:t>(二)、标准化作业流程</w:t>
        </w:r>
        <w:r>
          <w:tab/>
        </w:r>
        <w:r>
          <w:fldChar w:fldCharType="begin"/>
        </w:r>
        <w:r>
          <w:instrText xml:space="preserve"> PAGEREF _Toc23800 \h </w:instrText>
        </w:r>
        <w:r>
          <w:fldChar w:fldCharType="separate"/>
        </w:r>
        <w:r>
          <w:t>43</w:t>
        </w:r>
        <w:r>
          <w:fldChar w:fldCharType="end"/>
        </w:r>
      </w:hyperlink>
    </w:p>
    <w:p>
      <w:pPr>
        <w:pStyle w:val="TOC2"/>
        <w:tabs>
          <w:tab w:val="right" w:leader="dot" w:pos="8306"/>
        </w:tabs>
      </w:pPr>
      <w:hyperlink w:anchor="_Toc21794" w:history="1">
        <w:r>
          <w:rPr>
            <w:rFonts w:ascii="仿宋" w:eastAsia="仿宋" w:hAnsi="仿宋" w:cs="仿宋" w:hint="eastAsia"/>
            <w:lang w:eastAsia="zh-CN"/>
          </w:rPr>
          <w:t>(三)、质量监控与评估</w:t>
        </w:r>
        <w:r>
          <w:tab/>
        </w:r>
        <w:r>
          <w:fldChar w:fldCharType="begin"/>
        </w:r>
        <w:r>
          <w:instrText xml:space="preserve"> PAGEREF _Toc21794 \h </w:instrText>
        </w:r>
        <w:r>
          <w:fldChar w:fldCharType="separate"/>
        </w:r>
        <w:r>
          <w:t>45</w:t>
        </w:r>
        <w:r>
          <w:fldChar w:fldCharType="end"/>
        </w:r>
      </w:hyperlink>
    </w:p>
    <w:p>
      <w:pPr>
        <w:pStyle w:val="TOC2"/>
        <w:tabs>
          <w:tab w:val="right" w:leader="dot" w:pos="8306"/>
        </w:tabs>
      </w:pPr>
      <w:hyperlink w:anchor="_Toc5503" w:history="1">
        <w:r>
          <w:rPr>
            <w:rFonts w:ascii="仿宋" w:eastAsia="仿宋" w:hAnsi="仿宋" w:cs="仿宋" w:hint="eastAsia"/>
            <w:lang w:eastAsia="zh-CN"/>
          </w:rPr>
          <w:t>(四)、质量改进计划</w:t>
        </w:r>
        <w:r>
          <w:tab/>
        </w:r>
        <w:r>
          <w:fldChar w:fldCharType="begin"/>
        </w:r>
        <w:r>
          <w:instrText xml:space="preserve"> PAGEREF _Toc5503 \h </w:instrText>
        </w:r>
        <w:r>
          <w:fldChar w:fldCharType="separate"/>
        </w:r>
        <w:r>
          <w:t>46</w:t>
        </w:r>
        <w:r>
          <w:fldChar w:fldCharType="end"/>
        </w:r>
      </w:hyperlink>
    </w:p>
    <w:p>
      <w:pPr>
        <w:pStyle w:val="TOC1"/>
        <w:tabs>
          <w:tab w:val="right" w:leader="dot" w:pos="8306"/>
        </w:tabs>
      </w:pPr>
      <w:hyperlink w:anchor="_Toc23560" w:history="1">
        <w:r>
          <w:rPr>
            <w:rFonts w:ascii="仿宋" w:eastAsia="仿宋" w:hAnsi="仿宋" w:cs="仿宋" w:hint="eastAsia"/>
            <w:lang w:eastAsia="zh-CN"/>
          </w:rPr>
          <w:t>十三、企业合规与伦理</w:t>
        </w:r>
        <w:r>
          <w:tab/>
        </w:r>
        <w:r>
          <w:fldChar w:fldCharType="begin"/>
        </w:r>
        <w:r>
          <w:instrText xml:space="preserve"> PAGEREF _Toc23560 \h </w:instrText>
        </w:r>
        <w:r>
          <w:fldChar w:fldCharType="separate"/>
        </w:r>
        <w:r>
          <w:t>47</w:t>
        </w:r>
        <w:r>
          <w:fldChar w:fldCharType="end"/>
        </w:r>
      </w:hyperlink>
    </w:p>
    <w:p>
      <w:pPr>
        <w:pStyle w:val="TOC2"/>
        <w:tabs>
          <w:tab w:val="right" w:leader="dot" w:pos="8306"/>
        </w:tabs>
      </w:pPr>
      <w:hyperlink w:anchor="_Toc11006" w:history="1">
        <w:r>
          <w:rPr>
            <w:rFonts w:ascii="仿宋" w:eastAsia="仿宋" w:hAnsi="仿宋" w:cs="仿宋" w:hint="eastAsia"/>
            <w:lang w:eastAsia="zh-CN"/>
          </w:rPr>
          <w:t>(一)、合规政策与程序</w:t>
        </w:r>
        <w:r>
          <w:tab/>
        </w:r>
        <w:r>
          <w:fldChar w:fldCharType="begin"/>
        </w:r>
        <w:r>
          <w:instrText xml:space="preserve"> PAGEREF _Toc11006 \h </w:instrText>
        </w:r>
        <w:r>
          <w:fldChar w:fldCharType="separate"/>
        </w:r>
        <w:r>
          <w:t>47</w:t>
        </w:r>
        <w:r>
          <w:fldChar w:fldCharType="end"/>
        </w:r>
      </w:hyperlink>
    </w:p>
    <w:p>
      <w:pPr>
        <w:pStyle w:val="TOC2"/>
        <w:tabs>
          <w:tab w:val="right" w:leader="dot" w:pos="8306"/>
        </w:tabs>
      </w:pPr>
      <w:hyperlink w:anchor="_Toc27162" w:history="1">
        <w:r>
          <w:rPr>
            <w:rFonts w:ascii="仿宋" w:eastAsia="仿宋" w:hAnsi="仿宋" w:cs="仿宋" w:hint="eastAsia"/>
            <w:lang w:eastAsia="zh-CN"/>
          </w:rPr>
          <w:t>(二)、伦理规范与培训</w:t>
        </w:r>
        <w:r>
          <w:tab/>
        </w:r>
        <w:r>
          <w:fldChar w:fldCharType="begin"/>
        </w:r>
        <w:r>
          <w:instrText xml:space="preserve"> PAGEREF _Toc27162 \h </w:instrText>
        </w:r>
        <w:r>
          <w:fldChar w:fldCharType="separate"/>
        </w:r>
        <w:r>
          <w:t>49</w:t>
        </w:r>
        <w:r>
          <w:fldChar w:fldCharType="end"/>
        </w:r>
      </w:hyperlink>
    </w:p>
    <w:p>
      <w:pPr>
        <w:pStyle w:val="TOC2"/>
        <w:tabs>
          <w:tab w:val="right" w:leader="dot" w:pos="8306"/>
        </w:tabs>
      </w:pPr>
      <w:hyperlink w:anchor="_Toc11712" w:history="1">
        <w:r>
          <w:rPr>
            <w:rFonts w:ascii="仿宋" w:eastAsia="仿宋" w:hAnsi="仿宋" w:cs="仿宋" w:hint="eastAsia"/>
            <w:lang w:eastAsia="zh-CN"/>
          </w:rPr>
          <w:t>(三)、合规风险评估</w:t>
        </w:r>
        <w:r>
          <w:tab/>
        </w:r>
        <w:r>
          <w:fldChar w:fldCharType="begin"/>
        </w:r>
        <w:r>
          <w:instrText xml:space="preserve"> PAGEREF _Toc11712 \h </w:instrText>
        </w:r>
        <w:r>
          <w:fldChar w:fldCharType="separate"/>
        </w:r>
        <w:r>
          <w:t>49</w:t>
        </w:r>
        <w:r>
          <w:fldChar w:fldCharType="end"/>
        </w:r>
      </w:hyperlink>
    </w:p>
    <w:p>
      <w:pPr>
        <w:pStyle w:val="TOC2"/>
        <w:tabs>
          <w:tab w:val="right" w:leader="dot" w:pos="8306"/>
        </w:tabs>
      </w:pPr>
      <w:hyperlink w:anchor="_Toc4365" w:history="1">
        <w:r>
          <w:rPr>
            <w:rFonts w:ascii="仿宋" w:eastAsia="仿宋" w:hAnsi="仿宋" w:cs="仿宋" w:hint="eastAsia"/>
            <w:lang w:eastAsia="zh-CN"/>
          </w:rPr>
          <w:t>(四)、合规监督与执行</w:t>
        </w:r>
        <w:r>
          <w:tab/>
        </w:r>
        <w:r>
          <w:fldChar w:fldCharType="begin"/>
        </w:r>
        <w:r>
          <w:instrText xml:space="preserve"> PAGEREF _Toc4365 \h </w:instrText>
        </w:r>
        <w:r>
          <w:fldChar w:fldCharType="separate"/>
        </w:r>
        <w:r>
          <w:t>51</w:t>
        </w:r>
        <w:r>
          <w:fldChar w:fldCharType="end"/>
        </w:r>
      </w:hyperlink>
    </w:p>
    <w:p>
      <w:pPr>
        <w:pStyle w:val="TOC1"/>
        <w:tabs>
          <w:tab w:val="right" w:leader="dot" w:pos="8306"/>
        </w:tabs>
      </w:pPr>
      <w:hyperlink w:anchor="_Toc2261" w:history="1">
        <w:r>
          <w:rPr>
            <w:rFonts w:ascii="仿宋" w:eastAsia="仿宋" w:hAnsi="仿宋" w:cs="仿宋" w:hint="eastAsia"/>
            <w:lang w:eastAsia="zh-CN"/>
          </w:rPr>
          <w:t>十四、人力资源管理与开发</w:t>
        </w:r>
        <w:r>
          <w:tab/>
        </w:r>
        <w:r>
          <w:fldChar w:fldCharType="begin"/>
        </w:r>
        <w:r>
          <w:instrText xml:space="preserve"> PAGEREF _Toc2261 \h </w:instrText>
        </w:r>
        <w:r>
          <w:fldChar w:fldCharType="separate"/>
        </w:r>
        <w:r>
          <w:t>51</w:t>
        </w:r>
        <w:r>
          <w:fldChar w:fldCharType="end"/>
        </w:r>
      </w:hyperlink>
    </w:p>
    <w:p>
      <w:pPr>
        <w:pStyle w:val="TOC2"/>
        <w:tabs>
          <w:tab w:val="right" w:leader="dot" w:pos="8306"/>
        </w:tabs>
      </w:pPr>
      <w:hyperlink w:anchor="_Toc30496" w:history="1">
        <w:r>
          <w:rPr>
            <w:rFonts w:ascii="仿宋" w:eastAsia="仿宋" w:hAnsi="仿宋" w:cs="仿宋" w:hint="eastAsia"/>
            <w:lang w:eastAsia="zh-CN"/>
          </w:rPr>
          <w:t>(一)、人力资源规划</w:t>
        </w:r>
        <w:r>
          <w:tab/>
        </w:r>
        <w:r>
          <w:fldChar w:fldCharType="begin"/>
        </w:r>
        <w:r>
          <w:instrText xml:space="preserve"> PAGEREF _Toc30496 \h </w:instrText>
        </w:r>
        <w:r>
          <w:fldChar w:fldCharType="separate"/>
        </w:r>
        <w:r>
          <w:t>51</w:t>
        </w:r>
        <w:r>
          <w:fldChar w:fldCharType="end"/>
        </w:r>
      </w:hyperlink>
    </w:p>
    <w:p>
      <w:pPr>
        <w:pStyle w:val="TOC2"/>
        <w:tabs>
          <w:tab w:val="right" w:leader="dot" w:pos="8306"/>
        </w:tabs>
      </w:pPr>
      <w:hyperlink w:anchor="_Toc15175" w:history="1">
        <w:r>
          <w:rPr>
            <w:rFonts w:ascii="仿宋" w:eastAsia="仿宋" w:hAnsi="仿宋" w:cs="仿宋" w:hint="eastAsia"/>
            <w:lang w:eastAsia="zh-CN"/>
          </w:rPr>
          <w:t>(二)、人力资源开发与培训</w:t>
        </w:r>
        <w:r>
          <w:tab/>
        </w:r>
        <w:r>
          <w:fldChar w:fldCharType="begin"/>
        </w:r>
        <w:r>
          <w:instrText xml:space="preserve"> PAGEREF _Toc15175 \h </w:instrText>
        </w:r>
        <w:r>
          <w:fldChar w:fldCharType="separate"/>
        </w:r>
        <w:r>
          <w:t>53</w:t>
        </w:r>
        <w:r>
          <w:fldChar w:fldCharType="end"/>
        </w:r>
      </w:hyperlink>
    </w:p>
    <w:p>
      <w:pPr>
        <w:pStyle w:val="TOC1"/>
        <w:tabs>
          <w:tab w:val="right" w:leader="dot" w:pos="8306"/>
        </w:tabs>
      </w:pPr>
      <w:hyperlink w:anchor="_Toc20976" w:history="1">
        <w:r>
          <w:rPr>
            <w:rFonts w:ascii="仿宋" w:eastAsia="仿宋" w:hAnsi="仿宋" w:cs="仿宋" w:hint="eastAsia"/>
            <w:lang w:eastAsia="zh-CN"/>
          </w:rPr>
          <w:t>十五、知识产权管理与保护</w:t>
        </w:r>
        <w:r>
          <w:tab/>
        </w:r>
        <w:r>
          <w:fldChar w:fldCharType="begin"/>
        </w:r>
        <w:r>
          <w:instrText xml:space="preserve"> PAGEREF _Toc20976 \h </w:instrText>
        </w:r>
        <w:r>
          <w:fldChar w:fldCharType="separate"/>
        </w:r>
        <w:r>
          <w:t>56</w:t>
        </w:r>
        <w:r>
          <w:fldChar w:fldCharType="end"/>
        </w:r>
      </w:hyperlink>
    </w:p>
    <w:p>
      <w:pPr>
        <w:pStyle w:val="TOC2"/>
        <w:tabs>
          <w:tab w:val="right" w:leader="dot" w:pos="8306"/>
        </w:tabs>
      </w:pPr>
      <w:hyperlink w:anchor="_Toc29708" w:history="1">
        <w:r>
          <w:rPr>
            <w:rFonts w:ascii="仿宋" w:eastAsia="仿宋" w:hAnsi="仿宋" w:cs="仿宋" w:hint="eastAsia"/>
            <w:lang w:eastAsia="zh-CN"/>
          </w:rPr>
          <w:t>(一)、知识产权管理体系建设</w:t>
        </w:r>
        <w:r>
          <w:tab/>
        </w:r>
        <w:r>
          <w:fldChar w:fldCharType="begin"/>
        </w:r>
        <w:r>
          <w:instrText xml:space="preserve"> PAGEREF _Toc29708 \h </w:instrText>
        </w:r>
        <w:r>
          <w:fldChar w:fldCharType="separate"/>
        </w:r>
        <w:r>
          <w:t>56</w:t>
        </w:r>
        <w:r>
          <w:fldChar w:fldCharType="end"/>
        </w:r>
      </w:hyperlink>
    </w:p>
    <w:p>
      <w:pPr>
        <w:pStyle w:val="TOC2"/>
        <w:tabs>
          <w:tab w:val="right" w:leader="dot" w:pos="8306"/>
        </w:tabs>
      </w:pPr>
      <w:hyperlink w:anchor="_Toc27933" w:history="1">
        <w:r>
          <w:rPr>
            <w:rFonts w:ascii="仿宋" w:eastAsia="仿宋" w:hAnsi="仿宋" w:cs="仿宋" w:hint="eastAsia"/>
            <w:lang w:eastAsia="zh-CN"/>
          </w:rPr>
          <w:t>(二)、知识产权保护措施</w:t>
        </w:r>
        <w:r>
          <w:tab/>
        </w:r>
        <w:r>
          <w:fldChar w:fldCharType="begin"/>
        </w:r>
        <w:r>
          <w:instrText xml:space="preserve"> PAGEREF _Toc27933 \h </w:instrText>
        </w:r>
        <w:r>
          <w:fldChar w:fldCharType="separate"/>
        </w:r>
        <w:r>
          <w:t>56</w:t>
        </w:r>
        <w:r>
          <w:fldChar w:fldCharType="end"/>
        </w:r>
      </w:hyperlink>
    </w:p>
    <w:p>
      <w:pPr>
        <w:pStyle w:val="TOC1"/>
        <w:tabs>
          <w:tab w:val="right" w:leader="dot" w:pos="8306"/>
        </w:tabs>
      </w:pPr>
      <w:hyperlink w:anchor="_Toc28328" w:history="1">
        <w:r>
          <w:rPr>
            <w:rFonts w:ascii="仿宋" w:eastAsia="仿宋" w:hAnsi="仿宋" w:cs="仿宋" w:hint="eastAsia"/>
            <w:lang w:eastAsia="zh-CN"/>
          </w:rPr>
          <w:t>十六、法律法规与政策遵循</w:t>
        </w:r>
        <w:r>
          <w:tab/>
        </w:r>
        <w:r>
          <w:fldChar w:fldCharType="begin"/>
        </w:r>
        <w:r>
          <w:instrText xml:space="preserve"> PAGEREF _Toc28328 \h </w:instrText>
        </w:r>
        <w:r>
          <w:fldChar w:fldCharType="separate"/>
        </w:r>
        <w:r>
          <w:t>58</w:t>
        </w:r>
        <w:r>
          <w:fldChar w:fldCharType="end"/>
        </w:r>
      </w:hyperlink>
    </w:p>
    <w:p>
      <w:pPr>
        <w:pStyle w:val="TOC2"/>
        <w:tabs>
          <w:tab w:val="right" w:leader="dot" w:pos="8306"/>
        </w:tabs>
      </w:pPr>
      <w:hyperlink w:anchor="_Toc17150" w:history="1">
        <w:r>
          <w:rPr>
            <w:rFonts w:ascii="仿宋" w:eastAsia="仿宋" w:hAnsi="仿宋" w:cs="仿宋" w:hint="eastAsia"/>
            <w:lang w:eastAsia="zh-CN"/>
          </w:rPr>
          <w:t>(一)、法律法规遵守</w:t>
        </w:r>
        <w:r>
          <w:tab/>
        </w:r>
        <w:r>
          <w:fldChar w:fldCharType="begin"/>
        </w:r>
        <w:r>
          <w:instrText xml:space="preserve"> PAGEREF _Toc17150 \h </w:instrText>
        </w:r>
        <w:r>
          <w:fldChar w:fldCharType="separate"/>
        </w:r>
        <w:r>
          <w:t>58</w:t>
        </w:r>
        <w:r>
          <w:fldChar w:fldCharType="end"/>
        </w:r>
      </w:hyperlink>
    </w:p>
    <w:p>
      <w:pPr>
        <w:pStyle w:val="TOC2"/>
        <w:tabs>
          <w:tab w:val="right" w:leader="dot" w:pos="8306"/>
        </w:tabs>
      </w:pPr>
      <w:hyperlink w:anchor="_Toc7563" w:history="1">
        <w:r>
          <w:rPr>
            <w:rFonts w:ascii="仿宋" w:eastAsia="仿宋" w:hAnsi="仿宋" w:cs="仿宋" w:hint="eastAsia"/>
            <w:lang w:eastAsia="zh-CN"/>
          </w:rPr>
          <w:t>(二)、政策导向与利用</w:t>
        </w:r>
        <w:r>
          <w:tab/>
        </w:r>
        <w:r>
          <w:fldChar w:fldCharType="begin"/>
        </w:r>
        <w:r>
          <w:instrText xml:space="preserve"> PAGEREF _Toc7563 \h </w:instrText>
        </w:r>
        <w:r>
          <w:fldChar w:fldCharType="separate"/>
        </w:r>
        <w:r>
          <w:t>59</w:t>
        </w:r>
        <w:r>
          <w:fldChar w:fldCharType="end"/>
        </w:r>
      </w:hyperlink>
    </w:p>
    <w:p>
      <w:pPr>
        <w:pStyle w:val="TOC1"/>
        <w:tabs>
          <w:tab w:val="right" w:leader="dot" w:pos="8306"/>
        </w:tabs>
      </w:pPr>
      <w:hyperlink w:anchor="_Toc8169" w:history="1">
        <w:r>
          <w:rPr>
            <w:rFonts w:ascii="仿宋" w:eastAsia="仿宋" w:hAnsi="仿宋" w:cs="仿宋" w:hint="eastAsia"/>
            <w:lang w:eastAsia="zh-CN"/>
          </w:rPr>
          <w:t>十七、设施与设备管理</w:t>
        </w:r>
        <w:r>
          <w:tab/>
        </w:r>
        <w:r>
          <w:fldChar w:fldCharType="begin"/>
        </w:r>
        <w:r>
          <w:instrText xml:space="preserve"> PAGEREF _Toc8169 \h </w:instrText>
        </w:r>
        <w:r>
          <w:fldChar w:fldCharType="separate"/>
        </w:r>
        <w:r>
          <w:t>60</w:t>
        </w:r>
        <w:r>
          <w:fldChar w:fldCharType="end"/>
        </w:r>
      </w:hyperlink>
    </w:p>
    <w:p>
      <w:pPr>
        <w:pStyle w:val="TOC2"/>
        <w:tabs>
          <w:tab w:val="right" w:leader="dot" w:pos="8306"/>
        </w:tabs>
      </w:pPr>
      <w:hyperlink w:anchor="_Toc22704" w:history="1">
        <w:r>
          <w:rPr>
            <w:rFonts w:ascii="仿宋" w:eastAsia="仿宋" w:hAnsi="仿宋" w:cs="仿宋" w:hint="eastAsia"/>
            <w:lang w:eastAsia="zh-CN"/>
          </w:rPr>
          <w:t>(一)、设施规划与配置</w:t>
        </w:r>
        <w:r>
          <w:tab/>
        </w:r>
        <w:r>
          <w:fldChar w:fldCharType="begin"/>
        </w:r>
        <w:r>
          <w:instrText xml:space="preserve"> PAGEREF _Toc22704 \h </w:instrText>
        </w:r>
        <w:r>
          <w:fldChar w:fldCharType="separate"/>
        </w:r>
        <w:r>
          <w:t>60</w:t>
        </w:r>
        <w:r>
          <w:fldChar w:fldCharType="end"/>
        </w:r>
      </w:hyperlink>
    </w:p>
    <w:p>
      <w:pPr>
        <w:pStyle w:val="TOC2"/>
        <w:tabs>
          <w:tab w:val="right" w:leader="dot" w:pos="8306"/>
        </w:tabs>
      </w:pPr>
      <w:hyperlink w:anchor="_Toc19684" w:history="1">
        <w:r>
          <w:rPr>
            <w:rFonts w:ascii="仿宋" w:eastAsia="仿宋" w:hAnsi="仿宋" w:cs="仿宋" w:hint="eastAsia"/>
            <w:lang w:eastAsia="zh-CN"/>
          </w:rPr>
          <w:t>(二)、设备采购与维护管理</w:t>
        </w:r>
        <w:r>
          <w:tab/>
        </w:r>
        <w:r>
          <w:fldChar w:fldCharType="begin"/>
        </w:r>
        <w:r>
          <w:instrText xml:space="preserve"> PAGEREF _Toc19684 \h </w:instrText>
        </w:r>
        <w:r>
          <w:fldChar w:fldCharType="separate"/>
        </w:r>
        <w:r>
          <w:t>61</w:t>
        </w:r>
        <w:r>
          <w:fldChar w:fldCharType="end"/>
        </w:r>
      </w:hyperlink>
    </w:p>
    <w:p>
      <w:pPr>
        <w:pStyle w:val="TOC2"/>
        <w:tabs>
          <w:tab w:val="right" w:leader="dot" w:pos="8306"/>
        </w:tabs>
      </w:pPr>
      <w:hyperlink w:anchor="_Toc14873" w:history="1">
        <w:r>
          <w:rPr>
            <w:rFonts w:ascii="仿宋" w:eastAsia="仿宋" w:hAnsi="仿宋" w:cs="仿宋" w:hint="eastAsia"/>
            <w:lang w:eastAsia="zh-CN"/>
          </w:rPr>
          <w:t>(三)、设施设备升级策略</w:t>
        </w:r>
        <w:r>
          <w:tab/>
        </w:r>
        <w:r>
          <w:fldChar w:fldCharType="begin"/>
        </w:r>
        <w:r>
          <w:instrText xml:space="preserve"> PAGEREF _Toc14873 \h </w:instrText>
        </w:r>
        <w:r>
          <w:fldChar w:fldCharType="separate"/>
        </w:r>
        <w:r>
          <w:t>61</w:t>
        </w:r>
        <w:r>
          <w:fldChar w:fldCharType="end"/>
        </w:r>
      </w:hyperlink>
    </w:p>
    <w:p>
      <w:pPr>
        <w:pStyle w:val="TOC1"/>
        <w:tabs>
          <w:tab w:val="right" w:leader="dot" w:pos="8306"/>
        </w:tabs>
      </w:pPr>
      <w:hyperlink w:anchor="_Toc25788" w:history="1">
        <w:r>
          <w:rPr>
            <w:rFonts w:ascii="仿宋" w:eastAsia="仿宋" w:hAnsi="仿宋" w:cs="仿宋" w:hint="eastAsia"/>
            <w:lang w:eastAsia="zh-CN"/>
          </w:rPr>
          <w:t>十八、项目施工方案</w:t>
        </w:r>
        <w:r>
          <w:tab/>
        </w:r>
        <w:r>
          <w:fldChar w:fldCharType="begin"/>
        </w:r>
        <w:r>
          <w:instrText xml:space="preserve"> PAGEREF _Toc25788 \h </w:instrText>
        </w:r>
        <w:r>
          <w:fldChar w:fldCharType="separate"/>
        </w:r>
        <w:r>
          <w:t>62</w:t>
        </w:r>
        <w:r>
          <w:fldChar w:fldCharType="end"/>
        </w:r>
      </w:hyperlink>
    </w:p>
    <w:p>
      <w:pPr>
        <w:pStyle w:val="TOC2"/>
        <w:tabs>
          <w:tab w:val="right" w:leader="dot" w:pos="8306"/>
        </w:tabs>
      </w:pPr>
      <w:hyperlink w:anchor="_Toc24324" w:history="1">
        <w:r>
          <w:rPr>
            <w:rFonts w:ascii="仿宋" w:eastAsia="仿宋" w:hAnsi="仿宋" w:cs="仿宋" w:hint="eastAsia"/>
            <w:lang w:eastAsia="zh-CN"/>
          </w:rPr>
          <w:t>(一)、施工组织设计</w:t>
        </w:r>
        <w:r>
          <w:tab/>
        </w:r>
        <w:r>
          <w:fldChar w:fldCharType="begin"/>
        </w:r>
        <w:r>
          <w:instrText xml:space="preserve"> PAGEREF _Toc24324 \h </w:instrText>
        </w:r>
        <w:r>
          <w:fldChar w:fldCharType="separate"/>
        </w:r>
        <w:r>
          <w:t>62</w:t>
        </w:r>
        <w:r>
          <w:fldChar w:fldCharType="end"/>
        </w:r>
      </w:hyperlink>
    </w:p>
    <w:p>
      <w:pPr>
        <w:pStyle w:val="TOC2"/>
        <w:tabs>
          <w:tab w:val="right" w:leader="dot" w:pos="8306"/>
        </w:tabs>
      </w:pPr>
      <w:hyperlink w:anchor="_Toc20165" w:history="1">
        <w:r>
          <w:rPr>
            <w:rFonts w:ascii="仿宋" w:eastAsia="仿宋" w:hAnsi="仿宋" w:cs="仿宋" w:hint="eastAsia"/>
            <w:lang w:eastAsia="zh-CN"/>
          </w:rPr>
          <w:t>(二)、施工工艺与技术路线</w:t>
        </w:r>
        <w:r>
          <w:tab/>
        </w:r>
        <w:r>
          <w:fldChar w:fldCharType="begin"/>
        </w:r>
        <w:r>
          <w:instrText xml:space="preserve"> PAGEREF _Toc20165 \h </w:instrText>
        </w:r>
        <w:r>
          <w:fldChar w:fldCharType="separate"/>
        </w:r>
        <w:r>
          <w:t>64</w:t>
        </w:r>
        <w:r>
          <w:fldChar w:fldCharType="end"/>
        </w:r>
      </w:hyperlink>
    </w:p>
    <w:p>
      <w:pPr>
        <w:pStyle w:val="TOC2"/>
        <w:tabs>
          <w:tab w:val="right" w:leader="dot" w:pos="8306"/>
        </w:tabs>
      </w:pPr>
      <w:hyperlink w:anchor="_Toc15393" w:history="1">
        <w:r>
          <w:rPr>
            <w:rFonts w:ascii="仿宋" w:eastAsia="仿宋" w:hAnsi="仿宋" w:cs="仿宋" w:hint="eastAsia"/>
            <w:lang w:eastAsia="zh-CN"/>
          </w:rPr>
          <w:t>(三)、关键节点施工计划</w:t>
        </w:r>
        <w:r>
          <w:tab/>
        </w:r>
        <w:r>
          <w:fldChar w:fldCharType="begin"/>
        </w:r>
        <w:r>
          <w:instrText xml:space="preserve"> PAGEREF _Toc15393 \h </w:instrText>
        </w:r>
        <w:r>
          <w:fldChar w:fldCharType="separate"/>
        </w:r>
        <w:r>
          <w:t>65</w:t>
        </w:r>
        <w:r>
          <w:fldChar w:fldCharType="end"/>
        </w:r>
      </w:hyperlink>
    </w:p>
    <w:p>
      <w:pPr>
        <w:pStyle w:val="TOC2"/>
        <w:tabs>
          <w:tab w:val="right" w:leader="dot" w:pos="8306"/>
        </w:tabs>
      </w:pPr>
      <w:hyperlink w:anchor="_Toc29925" w:history="1">
        <w:r>
          <w:rPr>
            <w:rFonts w:ascii="仿宋" w:eastAsia="仿宋" w:hAnsi="仿宋" w:cs="仿宋" w:hint="eastAsia"/>
            <w:lang w:eastAsia="zh-CN"/>
          </w:rPr>
          <w:t>(四)、施工现场管理</w:t>
        </w:r>
        <w:r>
          <w:tab/>
        </w:r>
        <w:r>
          <w:fldChar w:fldCharType="begin"/>
        </w:r>
        <w:r>
          <w:instrText xml:space="preserve"> PAGEREF _Toc29925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470"/>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4601"/>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9095"/>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4462"/>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603"/>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金融系统项目与土地用途规划：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系统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金融系统项目的容积率和建筑密度：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用地控制指标通常规定了容积率和建筑密度的要求。对于金融系统项目来说，这将影响建筑物的规模和高度。必须确保项目的设计符合容积率和建筑密度的限制，以遵守用地控制法规。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金融系统项目的建筑线限制：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用地控制指标还可能规定了建筑物与街道或相邻土地的距离，这被称为建筑线限制。金融系统项目必须遵守这些规定，以确保建筑的位置符合法规。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金融系统项目的环境影响和可持续性：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用地控制指标可能包括环境保护要求，例如绿地比例和污染防控措施。对于金融系统项目，这意味着必须考虑如何保护当地生态系统、水资源和空气质量，以确保项目的可持续性。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金融系统项目的规划和设计团队需要定期审查和更新用地控制指标，以确保项目的合规性。如果需要调整用地控制指标，必须与政府部门和相关利益相关者协商，以确保变更是合法的和有利于城市的发展。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在整个项目规划和实施过程中，与用地控制指标的合作和遵守是至关重要的。这有助于确保金融系统项目是一个合法、可持续且与城市规划一致的发展项目。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2551"/>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金融系统项目在满足用地控制指标的前提下，还需要考虑地总体要求。这些要求通常由城市规划部门或政府机构制定，旨在确保项目的建设与城市的整体发展目标一致。以下是与地总体要求相关的关键考虑因素：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金融系统项目需要评估可用地块的规模和形状，以确定是否满足地总体要求。某些城市规划可能要求项目具有特定的地块大小或形状，以适应城市发展的整体格局。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每个城市都有自己的规划目标和愿景，包括住宅区、商业区和工业区的平衡发展。金融系统项目需要与城市规划目标保持一致，以确保项目不会破坏城市的整体规划。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https://d.book118.com/108056117062006027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8D2BED"/>
    <w:rsid w:val="578D2B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0805611706200602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2024-01-07T15:02:00Z</dcterms:created>
  <dcterms:modified xsi:type="dcterms:W3CDTF">2024-01-07T15:02:51Z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A79A0DE9191E4115AA5D90E7FDFA786C_11</vt:lpwstr>
  </property>
  <property fmtid="{D5CDD505-2E9C-101B-9397-08002B2CF9AE}" pid="3" name="KSOProductBuildVer">
    <vt:lpwstr>2052-12.1.0.16120</vt:lpwstr>
  </property>
</Properties>
</file>