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62" w:history="1">
        <w:r>
          <w:rPr>
            <w:rFonts w:ascii="仿宋" w:eastAsia="仿宋" w:hAnsi="仿宋" w:cs="仿宋" w:hint="eastAsia"/>
            <w:lang w:eastAsia="zh-CN"/>
          </w:rPr>
          <w:t>前言</w:t>
        </w:r>
        <w:r>
          <w:tab/>
        </w:r>
        <w:r>
          <w:fldChar w:fldCharType="begin"/>
        </w:r>
        <w:r>
          <w:instrText xml:space="preserve"> PAGEREF _Toc14762 \h </w:instrText>
        </w:r>
        <w:r>
          <w:fldChar w:fldCharType="separate"/>
        </w:r>
        <w:r>
          <w:t>3</w:t>
        </w:r>
        <w:r>
          <w:fldChar w:fldCharType="end"/>
        </w:r>
      </w:hyperlink>
    </w:p>
    <w:p>
      <w:pPr>
        <w:pStyle w:val="TOC1"/>
        <w:tabs>
          <w:tab w:val="right" w:leader="dot" w:pos="8306"/>
        </w:tabs>
      </w:pPr>
      <w:hyperlink w:anchor="_Toc10210" w:history="1">
        <w:r>
          <w:rPr>
            <w:rFonts w:ascii="仿宋" w:eastAsia="仿宋" w:hAnsi="仿宋" w:cs="仿宋" w:hint="eastAsia"/>
            <w:lang w:eastAsia="zh-CN"/>
          </w:rPr>
          <w:t>一、工艺说明</w:t>
        </w:r>
        <w:r>
          <w:tab/>
        </w:r>
        <w:r>
          <w:fldChar w:fldCharType="begin"/>
        </w:r>
        <w:r>
          <w:instrText xml:space="preserve"> PAGEREF _Toc10210 \h </w:instrText>
        </w:r>
        <w:r>
          <w:fldChar w:fldCharType="separate"/>
        </w:r>
        <w:r>
          <w:t>3</w:t>
        </w:r>
        <w:r>
          <w:fldChar w:fldCharType="end"/>
        </w:r>
      </w:hyperlink>
    </w:p>
    <w:p>
      <w:pPr>
        <w:pStyle w:val="TOC2"/>
        <w:tabs>
          <w:tab w:val="right" w:leader="dot" w:pos="8306"/>
        </w:tabs>
      </w:pPr>
      <w:hyperlink w:anchor="_Toc12338" w:history="1">
        <w:r>
          <w:rPr>
            <w:rFonts w:ascii="仿宋" w:eastAsia="仿宋" w:hAnsi="仿宋" w:cs="仿宋" w:hint="eastAsia"/>
            <w:lang w:eastAsia="zh-CN"/>
          </w:rPr>
          <w:t>(一)、技术管理特点</w:t>
        </w:r>
        <w:r>
          <w:tab/>
        </w:r>
        <w:r>
          <w:fldChar w:fldCharType="begin"/>
        </w:r>
        <w:r>
          <w:instrText xml:space="preserve"> PAGEREF _Toc12338 \h </w:instrText>
        </w:r>
        <w:r>
          <w:fldChar w:fldCharType="separate"/>
        </w:r>
        <w:r>
          <w:t>3</w:t>
        </w:r>
        <w:r>
          <w:fldChar w:fldCharType="end"/>
        </w:r>
      </w:hyperlink>
    </w:p>
    <w:p>
      <w:pPr>
        <w:pStyle w:val="TOC2"/>
        <w:tabs>
          <w:tab w:val="right" w:leader="dot" w:pos="8306"/>
        </w:tabs>
      </w:pPr>
      <w:hyperlink w:anchor="_Toc10954" w:history="1">
        <w:r>
          <w:rPr>
            <w:rFonts w:ascii="仿宋" w:eastAsia="仿宋" w:hAnsi="仿宋" w:cs="仿宋" w:hint="eastAsia"/>
            <w:lang w:eastAsia="zh-CN"/>
          </w:rPr>
          <w:t>(二)、离子风枪项目工艺技术设计方案</w:t>
        </w:r>
        <w:r>
          <w:tab/>
        </w:r>
        <w:r>
          <w:fldChar w:fldCharType="begin"/>
        </w:r>
        <w:r>
          <w:instrText xml:space="preserve"> PAGEREF _Toc10954 \h </w:instrText>
        </w:r>
        <w:r>
          <w:fldChar w:fldCharType="separate"/>
        </w:r>
        <w:r>
          <w:t>4</w:t>
        </w:r>
        <w:r>
          <w:fldChar w:fldCharType="end"/>
        </w:r>
      </w:hyperlink>
    </w:p>
    <w:p>
      <w:pPr>
        <w:pStyle w:val="TOC2"/>
        <w:tabs>
          <w:tab w:val="right" w:leader="dot" w:pos="8306"/>
        </w:tabs>
      </w:pPr>
      <w:hyperlink w:anchor="_Toc6940" w:history="1">
        <w:r>
          <w:rPr>
            <w:rFonts w:ascii="仿宋" w:eastAsia="仿宋" w:hAnsi="仿宋" w:cs="仿宋" w:hint="eastAsia"/>
            <w:lang w:eastAsia="zh-CN"/>
          </w:rPr>
          <w:t>(三)、设备选型方案</w:t>
        </w:r>
        <w:r>
          <w:tab/>
        </w:r>
        <w:r>
          <w:fldChar w:fldCharType="begin"/>
        </w:r>
        <w:r>
          <w:instrText xml:space="preserve"> PAGEREF _Toc6940 \h </w:instrText>
        </w:r>
        <w:r>
          <w:fldChar w:fldCharType="separate"/>
        </w:r>
        <w:r>
          <w:t>5</w:t>
        </w:r>
        <w:r>
          <w:fldChar w:fldCharType="end"/>
        </w:r>
      </w:hyperlink>
    </w:p>
    <w:p>
      <w:pPr>
        <w:pStyle w:val="TOC1"/>
        <w:tabs>
          <w:tab w:val="right" w:leader="dot" w:pos="8306"/>
        </w:tabs>
      </w:pPr>
      <w:hyperlink w:anchor="_Toc6597" w:history="1">
        <w:r>
          <w:rPr>
            <w:rFonts w:ascii="仿宋" w:eastAsia="仿宋" w:hAnsi="仿宋" w:cs="仿宋" w:hint="eastAsia"/>
            <w:lang w:eastAsia="zh-CN"/>
          </w:rPr>
          <w:t>二、离子风枪项目概论</w:t>
        </w:r>
        <w:r>
          <w:tab/>
        </w:r>
        <w:r>
          <w:fldChar w:fldCharType="begin"/>
        </w:r>
        <w:r>
          <w:instrText xml:space="preserve"> PAGEREF _Toc6597 \h </w:instrText>
        </w:r>
        <w:r>
          <w:fldChar w:fldCharType="separate"/>
        </w:r>
        <w:r>
          <w:t>7</w:t>
        </w:r>
        <w:r>
          <w:fldChar w:fldCharType="end"/>
        </w:r>
      </w:hyperlink>
    </w:p>
    <w:p>
      <w:pPr>
        <w:pStyle w:val="TOC2"/>
        <w:tabs>
          <w:tab w:val="right" w:leader="dot" w:pos="8306"/>
        </w:tabs>
      </w:pPr>
      <w:hyperlink w:anchor="_Toc7968" w:history="1">
        <w:r>
          <w:rPr>
            <w:rFonts w:ascii="仿宋" w:eastAsia="仿宋" w:hAnsi="仿宋" w:cs="仿宋" w:hint="eastAsia"/>
            <w:lang w:eastAsia="zh-CN"/>
          </w:rPr>
          <w:t>(一)、离子风枪项目概况</w:t>
        </w:r>
        <w:r>
          <w:tab/>
        </w:r>
        <w:r>
          <w:fldChar w:fldCharType="begin"/>
        </w:r>
        <w:r>
          <w:instrText xml:space="preserve"> PAGEREF _Toc7968 \h </w:instrText>
        </w:r>
        <w:r>
          <w:fldChar w:fldCharType="separate"/>
        </w:r>
        <w:r>
          <w:t>7</w:t>
        </w:r>
        <w:r>
          <w:fldChar w:fldCharType="end"/>
        </w:r>
      </w:hyperlink>
    </w:p>
    <w:p>
      <w:pPr>
        <w:pStyle w:val="TOC2"/>
        <w:tabs>
          <w:tab w:val="right" w:leader="dot" w:pos="8306"/>
        </w:tabs>
      </w:pPr>
      <w:hyperlink w:anchor="_Toc31360" w:history="1">
        <w:r>
          <w:rPr>
            <w:rFonts w:ascii="仿宋" w:eastAsia="仿宋" w:hAnsi="仿宋" w:cs="仿宋" w:hint="eastAsia"/>
            <w:lang w:eastAsia="zh-CN"/>
          </w:rPr>
          <w:t>(二)、离子风枪项目目标</w:t>
        </w:r>
        <w:r>
          <w:tab/>
        </w:r>
        <w:r>
          <w:fldChar w:fldCharType="begin"/>
        </w:r>
        <w:r>
          <w:instrText xml:space="preserve"> PAGEREF _Toc31360 \h </w:instrText>
        </w:r>
        <w:r>
          <w:fldChar w:fldCharType="separate"/>
        </w:r>
        <w:r>
          <w:t>9</w:t>
        </w:r>
        <w:r>
          <w:fldChar w:fldCharType="end"/>
        </w:r>
      </w:hyperlink>
    </w:p>
    <w:p>
      <w:pPr>
        <w:pStyle w:val="TOC2"/>
        <w:tabs>
          <w:tab w:val="right" w:leader="dot" w:pos="8306"/>
        </w:tabs>
      </w:pPr>
      <w:hyperlink w:anchor="_Toc6078" w:history="1">
        <w:r>
          <w:rPr>
            <w:rFonts w:ascii="仿宋" w:eastAsia="仿宋" w:hAnsi="仿宋" w:cs="仿宋" w:hint="eastAsia"/>
            <w:lang w:eastAsia="zh-CN"/>
          </w:rPr>
          <w:t>(三)、离子风枪项目提出的理由</w:t>
        </w:r>
        <w:r>
          <w:tab/>
        </w:r>
        <w:r>
          <w:fldChar w:fldCharType="begin"/>
        </w:r>
        <w:r>
          <w:instrText xml:space="preserve"> PAGEREF _Toc6078 \h </w:instrText>
        </w:r>
        <w:r>
          <w:fldChar w:fldCharType="separate"/>
        </w:r>
        <w:r>
          <w:t>10</w:t>
        </w:r>
        <w:r>
          <w:fldChar w:fldCharType="end"/>
        </w:r>
      </w:hyperlink>
    </w:p>
    <w:p>
      <w:pPr>
        <w:pStyle w:val="TOC2"/>
        <w:tabs>
          <w:tab w:val="right" w:leader="dot" w:pos="8306"/>
        </w:tabs>
      </w:pPr>
      <w:hyperlink w:anchor="_Toc7385" w:history="1">
        <w:r>
          <w:rPr>
            <w:rFonts w:ascii="仿宋" w:eastAsia="仿宋" w:hAnsi="仿宋" w:cs="仿宋" w:hint="eastAsia"/>
            <w:lang w:eastAsia="zh-CN"/>
          </w:rPr>
          <w:t>(四)、离子风枪项目意义</w:t>
        </w:r>
        <w:r>
          <w:tab/>
        </w:r>
        <w:r>
          <w:fldChar w:fldCharType="begin"/>
        </w:r>
        <w:r>
          <w:instrText xml:space="preserve"> PAGEREF _Toc7385 \h </w:instrText>
        </w:r>
        <w:r>
          <w:fldChar w:fldCharType="separate"/>
        </w:r>
        <w:r>
          <w:t>11</w:t>
        </w:r>
        <w:r>
          <w:fldChar w:fldCharType="end"/>
        </w:r>
      </w:hyperlink>
    </w:p>
    <w:p>
      <w:pPr>
        <w:pStyle w:val="TOC2"/>
        <w:tabs>
          <w:tab w:val="right" w:leader="dot" w:pos="8306"/>
        </w:tabs>
      </w:pPr>
      <w:hyperlink w:anchor="_Toc30261" w:history="1">
        <w:r>
          <w:rPr>
            <w:rFonts w:ascii="仿宋" w:eastAsia="仿宋" w:hAnsi="仿宋" w:cs="仿宋" w:hint="eastAsia"/>
            <w:lang w:eastAsia="zh-CN"/>
          </w:rPr>
          <w:t>(五)、离子风枪项目背景</w:t>
        </w:r>
        <w:r>
          <w:tab/>
        </w:r>
        <w:r>
          <w:fldChar w:fldCharType="begin"/>
        </w:r>
        <w:r>
          <w:instrText xml:space="preserve"> PAGEREF _Toc30261 \h </w:instrText>
        </w:r>
        <w:r>
          <w:fldChar w:fldCharType="separate"/>
        </w:r>
        <w:r>
          <w:t>12</w:t>
        </w:r>
        <w:r>
          <w:fldChar w:fldCharType="end"/>
        </w:r>
      </w:hyperlink>
    </w:p>
    <w:p>
      <w:pPr>
        <w:pStyle w:val="TOC1"/>
        <w:tabs>
          <w:tab w:val="right" w:leader="dot" w:pos="8306"/>
        </w:tabs>
      </w:pPr>
      <w:hyperlink w:anchor="_Toc29319" w:history="1">
        <w:r>
          <w:rPr>
            <w:rFonts w:ascii="仿宋" w:eastAsia="仿宋" w:hAnsi="仿宋" w:cs="仿宋" w:hint="eastAsia"/>
            <w:lang w:eastAsia="zh-CN"/>
          </w:rPr>
          <w:t>三、离子风枪项目文档管理</w:t>
        </w:r>
        <w:r>
          <w:tab/>
        </w:r>
        <w:r>
          <w:fldChar w:fldCharType="begin"/>
        </w:r>
        <w:r>
          <w:instrText xml:space="preserve"> PAGEREF _Toc29319 \h </w:instrText>
        </w:r>
        <w:r>
          <w:fldChar w:fldCharType="separate"/>
        </w:r>
        <w:r>
          <w:t>13</w:t>
        </w:r>
        <w:r>
          <w:fldChar w:fldCharType="end"/>
        </w:r>
      </w:hyperlink>
    </w:p>
    <w:p>
      <w:pPr>
        <w:pStyle w:val="TOC2"/>
        <w:tabs>
          <w:tab w:val="right" w:leader="dot" w:pos="8306"/>
        </w:tabs>
      </w:pPr>
      <w:hyperlink w:anchor="_Toc23822" w:history="1">
        <w:r>
          <w:rPr>
            <w:rFonts w:ascii="仿宋" w:eastAsia="仿宋" w:hAnsi="仿宋" w:cs="仿宋" w:hint="eastAsia"/>
            <w:lang w:eastAsia="zh-CN"/>
          </w:rPr>
          <w:t>(一)、文档编制与审查</w:t>
        </w:r>
        <w:r>
          <w:tab/>
        </w:r>
        <w:r>
          <w:fldChar w:fldCharType="begin"/>
        </w:r>
        <w:r>
          <w:instrText xml:space="preserve"> PAGEREF _Toc23822 \h </w:instrText>
        </w:r>
        <w:r>
          <w:fldChar w:fldCharType="separate"/>
        </w:r>
        <w:r>
          <w:t>13</w:t>
        </w:r>
        <w:r>
          <w:fldChar w:fldCharType="end"/>
        </w:r>
      </w:hyperlink>
    </w:p>
    <w:p>
      <w:pPr>
        <w:pStyle w:val="TOC2"/>
        <w:tabs>
          <w:tab w:val="right" w:leader="dot" w:pos="8306"/>
        </w:tabs>
      </w:pPr>
      <w:hyperlink w:anchor="_Toc21747" w:history="1">
        <w:r>
          <w:rPr>
            <w:rFonts w:ascii="仿宋" w:eastAsia="仿宋" w:hAnsi="仿宋" w:cs="仿宋" w:hint="eastAsia"/>
            <w:lang w:eastAsia="zh-CN"/>
          </w:rPr>
          <w:t>(二)、文档发布与分发</w:t>
        </w:r>
        <w:r>
          <w:tab/>
        </w:r>
        <w:r>
          <w:fldChar w:fldCharType="begin"/>
        </w:r>
        <w:r>
          <w:instrText xml:space="preserve"> PAGEREF _Toc21747 \h </w:instrText>
        </w:r>
        <w:r>
          <w:fldChar w:fldCharType="separate"/>
        </w:r>
        <w:r>
          <w:t>14</w:t>
        </w:r>
        <w:r>
          <w:fldChar w:fldCharType="end"/>
        </w:r>
      </w:hyperlink>
    </w:p>
    <w:p>
      <w:pPr>
        <w:pStyle w:val="TOC2"/>
        <w:tabs>
          <w:tab w:val="right" w:leader="dot" w:pos="8306"/>
        </w:tabs>
      </w:pPr>
      <w:hyperlink w:anchor="_Toc1288" w:history="1">
        <w:r>
          <w:rPr>
            <w:rFonts w:ascii="仿宋" w:eastAsia="仿宋" w:hAnsi="仿宋" w:cs="仿宋" w:hint="eastAsia"/>
            <w:lang w:eastAsia="zh-CN"/>
          </w:rPr>
          <w:t>(三)、文档存档与归档</w:t>
        </w:r>
        <w:r>
          <w:tab/>
        </w:r>
        <w:r>
          <w:fldChar w:fldCharType="begin"/>
        </w:r>
        <w:r>
          <w:instrText xml:space="preserve"> PAGEREF _Toc1288 \h </w:instrText>
        </w:r>
        <w:r>
          <w:fldChar w:fldCharType="separate"/>
        </w:r>
        <w:r>
          <w:t>15</w:t>
        </w:r>
        <w:r>
          <w:fldChar w:fldCharType="end"/>
        </w:r>
      </w:hyperlink>
    </w:p>
    <w:p>
      <w:pPr>
        <w:pStyle w:val="TOC1"/>
        <w:tabs>
          <w:tab w:val="right" w:leader="dot" w:pos="8306"/>
        </w:tabs>
      </w:pPr>
      <w:hyperlink w:anchor="_Toc13040" w:history="1">
        <w:r>
          <w:rPr>
            <w:rFonts w:ascii="仿宋" w:eastAsia="仿宋" w:hAnsi="仿宋" w:cs="仿宋" w:hint="eastAsia"/>
            <w:lang w:eastAsia="zh-CN"/>
          </w:rPr>
          <w:t>四、市场分析、调研</w:t>
        </w:r>
        <w:r>
          <w:tab/>
        </w:r>
        <w:r>
          <w:fldChar w:fldCharType="begin"/>
        </w:r>
        <w:r>
          <w:instrText xml:space="preserve"> PAGEREF _Toc13040 \h </w:instrText>
        </w:r>
        <w:r>
          <w:fldChar w:fldCharType="separate"/>
        </w:r>
        <w:r>
          <w:t>16</w:t>
        </w:r>
        <w:r>
          <w:fldChar w:fldCharType="end"/>
        </w:r>
      </w:hyperlink>
    </w:p>
    <w:p>
      <w:pPr>
        <w:pStyle w:val="TOC2"/>
        <w:tabs>
          <w:tab w:val="right" w:leader="dot" w:pos="8306"/>
        </w:tabs>
      </w:pPr>
      <w:hyperlink w:anchor="_Toc7790" w:history="1">
        <w:r>
          <w:rPr>
            <w:rFonts w:ascii="仿宋" w:eastAsia="仿宋" w:hAnsi="仿宋" w:cs="仿宋" w:hint="eastAsia"/>
            <w:lang w:eastAsia="zh-CN"/>
          </w:rPr>
          <w:t>(一)、离子风枪行业分析</w:t>
        </w:r>
        <w:r>
          <w:tab/>
        </w:r>
        <w:r>
          <w:fldChar w:fldCharType="begin"/>
        </w:r>
        <w:r>
          <w:instrText xml:space="preserve"> PAGEREF _Toc7790 \h </w:instrText>
        </w:r>
        <w:r>
          <w:fldChar w:fldCharType="separate"/>
        </w:r>
        <w:r>
          <w:t>16</w:t>
        </w:r>
        <w:r>
          <w:fldChar w:fldCharType="end"/>
        </w:r>
      </w:hyperlink>
    </w:p>
    <w:p>
      <w:pPr>
        <w:pStyle w:val="TOC2"/>
        <w:tabs>
          <w:tab w:val="right" w:leader="dot" w:pos="8306"/>
        </w:tabs>
      </w:pPr>
      <w:hyperlink w:anchor="_Toc11582" w:history="1">
        <w:r>
          <w:rPr>
            <w:rFonts w:ascii="仿宋" w:eastAsia="仿宋" w:hAnsi="仿宋" w:cs="仿宋" w:hint="eastAsia"/>
            <w:lang w:eastAsia="zh-CN"/>
          </w:rPr>
          <w:t>(二)、离子风枪市场分析预测</w:t>
        </w:r>
        <w:r>
          <w:tab/>
        </w:r>
        <w:r>
          <w:fldChar w:fldCharType="begin"/>
        </w:r>
        <w:r>
          <w:instrText xml:space="preserve"> PAGEREF _Toc11582 \h </w:instrText>
        </w:r>
        <w:r>
          <w:fldChar w:fldCharType="separate"/>
        </w:r>
        <w:r>
          <w:t>17</w:t>
        </w:r>
        <w:r>
          <w:fldChar w:fldCharType="end"/>
        </w:r>
      </w:hyperlink>
    </w:p>
    <w:p>
      <w:pPr>
        <w:pStyle w:val="TOC1"/>
        <w:tabs>
          <w:tab w:val="right" w:leader="dot" w:pos="8306"/>
        </w:tabs>
      </w:pPr>
      <w:hyperlink w:anchor="_Toc14881" w:history="1">
        <w:r>
          <w:rPr>
            <w:rFonts w:ascii="仿宋" w:eastAsia="仿宋" w:hAnsi="仿宋" w:cs="仿宋" w:hint="eastAsia"/>
            <w:lang w:eastAsia="zh-CN"/>
          </w:rPr>
          <w:t>五、离子风枪项目危机管理</w:t>
        </w:r>
        <w:r>
          <w:tab/>
        </w:r>
        <w:r>
          <w:fldChar w:fldCharType="begin"/>
        </w:r>
        <w:r>
          <w:instrText xml:space="preserve"> PAGEREF _Toc14881 \h </w:instrText>
        </w:r>
        <w:r>
          <w:fldChar w:fldCharType="separate"/>
        </w:r>
        <w:r>
          <w:t>18</w:t>
        </w:r>
        <w:r>
          <w:fldChar w:fldCharType="end"/>
        </w:r>
      </w:hyperlink>
    </w:p>
    <w:p>
      <w:pPr>
        <w:pStyle w:val="TOC2"/>
        <w:tabs>
          <w:tab w:val="right" w:leader="dot" w:pos="8306"/>
        </w:tabs>
      </w:pPr>
      <w:hyperlink w:anchor="_Toc8174" w:history="1">
        <w:r>
          <w:rPr>
            <w:rFonts w:ascii="仿宋" w:eastAsia="仿宋" w:hAnsi="仿宋" w:cs="仿宋" w:hint="eastAsia"/>
            <w:lang w:eastAsia="zh-CN"/>
          </w:rPr>
          <w:t>(一)、危机预警与识别</w:t>
        </w:r>
        <w:r>
          <w:tab/>
        </w:r>
        <w:r>
          <w:fldChar w:fldCharType="begin"/>
        </w:r>
        <w:r>
          <w:instrText xml:space="preserve"> PAGEREF _Toc8174 \h </w:instrText>
        </w:r>
        <w:r>
          <w:fldChar w:fldCharType="separate"/>
        </w:r>
        <w:r>
          <w:t>18</w:t>
        </w:r>
        <w:r>
          <w:fldChar w:fldCharType="end"/>
        </w:r>
      </w:hyperlink>
    </w:p>
    <w:p>
      <w:pPr>
        <w:pStyle w:val="TOC2"/>
        <w:tabs>
          <w:tab w:val="right" w:leader="dot" w:pos="8306"/>
        </w:tabs>
      </w:pPr>
      <w:hyperlink w:anchor="_Toc24533" w:history="1">
        <w:r>
          <w:rPr>
            <w:rFonts w:ascii="仿宋" w:eastAsia="仿宋" w:hAnsi="仿宋" w:cs="仿宋" w:hint="eastAsia"/>
            <w:lang w:eastAsia="zh-CN"/>
          </w:rPr>
          <w:t>(二)、危机应对与恢复</w:t>
        </w:r>
        <w:r>
          <w:tab/>
        </w:r>
        <w:r>
          <w:fldChar w:fldCharType="begin"/>
        </w:r>
        <w:r>
          <w:instrText xml:space="preserve"> PAGEREF _Toc24533 \h </w:instrText>
        </w:r>
        <w:r>
          <w:fldChar w:fldCharType="separate"/>
        </w:r>
        <w:r>
          <w:t>19</w:t>
        </w:r>
        <w:r>
          <w:fldChar w:fldCharType="end"/>
        </w:r>
      </w:hyperlink>
    </w:p>
    <w:p>
      <w:pPr>
        <w:pStyle w:val="TOC1"/>
        <w:tabs>
          <w:tab w:val="right" w:leader="dot" w:pos="8306"/>
        </w:tabs>
      </w:pPr>
      <w:hyperlink w:anchor="_Toc18470" w:history="1">
        <w:r>
          <w:rPr>
            <w:rFonts w:ascii="仿宋" w:eastAsia="仿宋" w:hAnsi="仿宋" w:cs="仿宋" w:hint="eastAsia"/>
            <w:lang w:eastAsia="zh-CN"/>
          </w:rPr>
          <w:t>六、离子风枪项目选址可行性分析</w:t>
        </w:r>
        <w:r>
          <w:tab/>
        </w:r>
        <w:r>
          <w:fldChar w:fldCharType="begin"/>
        </w:r>
        <w:r>
          <w:instrText xml:space="preserve"> PAGEREF _Toc18470 \h </w:instrText>
        </w:r>
        <w:r>
          <w:fldChar w:fldCharType="separate"/>
        </w:r>
        <w:r>
          <w:t>20</w:t>
        </w:r>
        <w:r>
          <w:fldChar w:fldCharType="end"/>
        </w:r>
      </w:hyperlink>
    </w:p>
    <w:p>
      <w:pPr>
        <w:pStyle w:val="TOC2"/>
        <w:tabs>
          <w:tab w:val="right" w:leader="dot" w:pos="8306"/>
        </w:tabs>
      </w:pPr>
      <w:hyperlink w:anchor="_Toc25427" w:history="1">
        <w:r>
          <w:rPr>
            <w:rFonts w:ascii="仿宋" w:eastAsia="仿宋" w:hAnsi="仿宋" w:cs="仿宋" w:hint="eastAsia"/>
            <w:lang w:eastAsia="zh-CN"/>
          </w:rPr>
          <w:t>(一)、离子风枪项目选址</w:t>
        </w:r>
        <w:r>
          <w:tab/>
        </w:r>
        <w:r>
          <w:fldChar w:fldCharType="begin"/>
        </w:r>
        <w:r>
          <w:instrText xml:space="preserve"> PAGEREF _Toc25427 \h </w:instrText>
        </w:r>
        <w:r>
          <w:fldChar w:fldCharType="separate"/>
        </w:r>
        <w:r>
          <w:t>20</w:t>
        </w:r>
        <w:r>
          <w:fldChar w:fldCharType="end"/>
        </w:r>
      </w:hyperlink>
    </w:p>
    <w:p>
      <w:pPr>
        <w:pStyle w:val="TOC2"/>
        <w:tabs>
          <w:tab w:val="right" w:leader="dot" w:pos="8306"/>
        </w:tabs>
      </w:pPr>
      <w:hyperlink w:anchor="_Toc28891" w:history="1">
        <w:r>
          <w:rPr>
            <w:rFonts w:ascii="仿宋" w:eastAsia="仿宋" w:hAnsi="仿宋" w:cs="仿宋" w:hint="eastAsia"/>
            <w:lang w:eastAsia="zh-CN"/>
          </w:rPr>
          <w:t>(二)、用地控制指标</w:t>
        </w:r>
        <w:r>
          <w:tab/>
        </w:r>
        <w:r>
          <w:fldChar w:fldCharType="begin"/>
        </w:r>
        <w:r>
          <w:instrText xml:space="preserve"> PAGEREF _Toc28891 \h </w:instrText>
        </w:r>
        <w:r>
          <w:fldChar w:fldCharType="separate"/>
        </w:r>
        <w:r>
          <w:t>21</w:t>
        </w:r>
        <w:r>
          <w:fldChar w:fldCharType="end"/>
        </w:r>
      </w:hyperlink>
    </w:p>
    <w:p>
      <w:pPr>
        <w:pStyle w:val="TOC2"/>
        <w:tabs>
          <w:tab w:val="right" w:leader="dot" w:pos="8306"/>
        </w:tabs>
      </w:pPr>
      <w:hyperlink w:anchor="_Toc22725" w:history="1">
        <w:r>
          <w:rPr>
            <w:rFonts w:ascii="仿宋" w:eastAsia="仿宋" w:hAnsi="仿宋" w:cs="仿宋" w:hint="eastAsia"/>
            <w:lang w:eastAsia="zh-CN"/>
          </w:rPr>
          <w:t>(三)、节约用地措施</w:t>
        </w:r>
        <w:r>
          <w:tab/>
        </w:r>
        <w:r>
          <w:fldChar w:fldCharType="begin"/>
        </w:r>
        <w:r>
          <w:instrText xml:space="preserve"> PAGEREF _Toc22725 \h </w:instrText>
        </w:r>
        <w:r>
          <w:fldChar w:fldCharType="separate"/>
        </w:r>
        <w:r>
          <w:t>22</w:t>
        </w:r>
        <w:r>
          <w:fldChar w:fldCharType="end"/>
        </w:r>
      </w:hyperlink>
    </w:p>
    <w:p>
      <w:pPr>
        <w:pStyle w:val="TOC2"/>
        <w:tabs>
          <w:tab w:val="right" w:leader="dot" w:pos="8306"/>
        </w:tabs>
      </w:pPr>
      <w:hyperlink w:anchor="_Toc9845" w:history="1">
        <w:r>
          <w:rPr>
            <w:rFonts w:ascii="仿宋" w:eastAsia="仿宋" w:hAnsi="仿宋" w:cs="仿宋" w:hint="eastAsia"/>
            <w:lang w:eastAsia="zh-CN"/>
          </w:rPr>
          <w:t>(四)、总图布置方案</w:t>
        </w:r>
        <w:r>
          <w:tab/>
        </w:r>
        <w:r>
          <w:fldChar w:fldCharType="begin"/>
        </w:r>
        <w:r>
          <w:instrText xml:space="preserve"> PAGEREF _Toc9845 \h </w:instrText>
        </w:r>
        <w:r>
          <w:fldChar w:fldCharType="separate"/>
        </w:r>
        <w:r>
          <w:t>24</w:t>
        </w:r>
        <w:r>
          <w:fldChar w:fldCharType="end"/>
        </w:r>
      </w:hyperlink>
    </w:p>
    <w:p>
      <w:pPr>
        <w:pStyle w:val="TOC2"/>
        <w:tabs>
          <w:tab w:val="right" w:leader="dot" w:pos="8306"/>
        </w:tabs>
      </w:pPr>
      <w:hyperlink w:anchor="_Toc18509" w:history="1">
        <w:r>
          <w:rPr>
            <w:rFonts w:ascii="仿宋" w:eastAsia="仿宋" w:hAnsi="仿宋" w:cs="仿宋" w:hint="eastAsia"/>
            <w:lang w:eastAsia="zh-CN"/>
          </w:rPr>
          <w:t>(五)、选址综合评价</w:t>
        </w:r>
        <w:r>
          <w:tab/>
        </w:r>
        <w:r>
          <w:fldChar w:fldCharType="begin"/>
        </w:r>
        <w:r>
          <w:instrText xml:space="preserve"> PAGEREF _Toc18509 \h </w:instrText>
        </w:r>
        <w:r>
          <w:fldChar w:fldCharType="separate"/>
        </w:r>
        <w:r>
          <w:t>25</w:t>
        </w:r>
        <w:r>
          <w:fldChar w:fldCharType="end"/>
        </w:r>
      </w:hyperlink>
    </w:p>
    <w:p>
      <w:pPr>
        <w:pStyle w:val="TOC1"/>
        <w:tabs>
          <w:tab w:val="right" w:leader="dot" w:pos="8306"/>
        </w:tabs>
      </w:pPr>
      <w:hyperlink w:anchor="_Toc12412" w:history="1">
        <w:r>
          <w:rPr>
            <w:rFonts w:ascii="仿宋" w:eastAsia="仿宋" w:hAnsi="仿宋" w:cs="仿宋" w:hint="eastAsia"/>
            <w:lang w:eastAsia="zh-CN"/>
          </w:rPr>
          <w:t>七、离子风枪项目风险管理</w:t>
        </w:r>
        <w:r>
          <w:tab/>
        </w:r>
        <w:r>
          <w:fldChar w:fldCharType="begin"/>
        </w:r>
        <w:r>
          <w:instrText xml:space="preserve"> PAGEREF _Toc12412 \h </w:instrText>
        </w:r>
        <w:r>
          <w:fldChar w:fldCharType="separate"/>
        </w:r>
        <w:r>
          <w:t>26</w:t>
        </w:r>
        <w:r>
          <w:fldChar w:fldCharType="end"/>
        </w:r>
      </w:hyperlink>
    </w:p>
    <w:p>
      <w:pPr>
        <w:pStyle w:val="TOC2"/>
        <w:tabs>
          <w:tab w:val="right" w:leader="dot" w:pos="8306"/>
        </w:tabs>
      </w:pPr>
      <w:hyperlink w:anchor="_Toc893" w:history="1">
        <w:r>
          <w:rPr>
            <w:rFonts w:ascii="仿宋" w:eastAsia="仿宋" w:hAnsi="仿宋" w:cs="仿宋" w:hint="eastAsia"/>
            <w:lang w:eastAsia="zh-CN"/>
          </w:rPr>
          <w:t>(一)、风险识别与评估</w:t>
        </w:r>
        <w:r>
          <w:tab/>
        </w:r>
        <w:r>
          <w:fldChar w:fldCharType="begin"/>
        </w:r>
        <w:r>
          <w:instrText xml:space="preserve"> PAGEREF _Toc893 \h </w:instrText>
        </w:r>
        <w:r>
          <w:fldChar w:fldCharType="separate"/>
        </w:r>
        <w:r>
          <w:t>26</w:t>
        </w:r>
        <w:r>
          <w:fldChar w:fldCharType="end"/>
        </w:r>
      </w:hyperlink>
    </w:p>
    <w:p>
      <w:pPr>
        <w:pStyle w:val="TOC2"/>
        <w:tabs>
          <w:tab w:val="right" w:leader="dot" w:pos="8306"/>
        </w:tabs>
      </w:pPr>
      <w:hyperlink w:anchor="_Toc18876" w:history="1">
        <w:r>
          <w:rPr>
            <w:rFonts w:ascii="仿宋" w:eastAsia="仿宋" w:hAnsi="仿宋" w:cs="仿宋" w:hint="eastAsia"/>
            <w:lang w:eastAsia="zh-CN"/>
          </w:rPr>
          <w:t>(二)、风险应对策略</w:t>
        </w:r>
        <w:r>
          <w:tab/>
        </w:r>
        <w:r>
          <w:fldChar w:fldCharType="begin"/>
        </w:r>
        <w:r>
          <w:instrText xml:space="preserve"> PAGEREF _Toc18876 \h </w:instrText>
        </w:r>
        <w:r>
          <w:fldChar w:fldCharType="separate"/>
        </w:r>
        <w:r>
          <w:t>27</w:t>
        </w:r>
        <w:r>
          <w:fldChar w:fldCharType="end"/>
        </w:r>
      </w:hyperlink>
    </w:p>
    <w:p>
      <w:pPr>
        <w:pStyle w:val="TOC2"/>
        <w:tabs>
          <w:tab w:val="right" w:leader="dot" w:pos="8306"/>
        </w:tabs>
      </w:pPr>
      <w:hyperlink w:anchor="_Toc21355" w:history="1">
        <w:r>
          <w:rPr>
            <w:rFonts w:ascii="仿宋" w:eastAsia="仿宋" w:hAnsi="仿宋" w:cs="仿宋" w:hint="eastAsia"/>
            <w:lang w:eastAsia="zh-CN"/>
          </w:rPr>
          <w:t>(三)、风险监控与控制</w:t>
        </w:r>
        <w:r>
          <w:tab/>
        </w:r>
        <w:r>
          <w:fldChar w:fldCharType="begin"/>
        </w:r>
        <w:r>
          <w:instrText xml:space="preserve"> PAGEREF _Toc21355 \h </w:instrText>
        </w:r>
        <w:r>
          <w:fldChar w:fldCharType="separate"/>
        </w:r>
        <w:r>
          <w:t>29</w:t>
        </w:r>
        <w:r>
          <w:fldChar w:fldCharType="end"/>
        </w:r>
      </w:hyperlink>
    </w:p>
    <w:p>
      <w:pPr>
        <w:pStyle w:val="TOC1"/>
        <w:tabs>
          <w:tab w:val="right" w:leader="dot" w:pos="8306"/>
        </w:tabs>
      </w:pPr>
      <w:hyperlink w:anchor="_Toc4742" w:history="1">
        <w:r>
          <w:rPr>
            <w:rFonts w:ascii="仿宋" w:eastAsia="仿宋" w:hAnsi="仿宋" w:cs="仿宋" w:hint="eastAsia"/>
            <w:lang w:eastAsia="zh-CN"/>
          </w:rPr>
          <w:t>八、离子风枪项目社会影响</w:t>
        </w:r>
        <w:r>
          <w:tab/>
        </w:r>
        <w:r>
          <w:fldChar w:fldCharType="begin"/>
        </w:r>
        <w:r>
          <w:instrText xml:space="preserve"> PAGEREF _Toc4742 \h </w:instrText>
        </w:r>
        <w:r>
          <w:fldChar w:fldCharType="separate"/>
        </w:r>
        <w:r>
          <w:t>30</w:t>
        </w:r>
        <w:r>
          <w:fldChar w:fldCharType="end"/>
        </w:r>
      </w:hyperlink>
    </w:p>
    <w:p>
      <w:pPr>
        <w:pStyle w:val="TOC2"/>
        <w:tabs>
          <w:tab w:val="right" w:leader="dot" w:pos="8306"/>
        </w:tabs>
      </w:pPr>
      <w:hyperlink w:anchor="_Toc11375" w:history="1">
        <w:r>
          <w:rPr>
            <w:rFonts w:ascii="仿宋" w:eastAsia="仿宋" w:hAnsi="仿宋" w:cs="仿宋" w:hint="eastAsia"/>
            <w:lang w:eastAsia="zh-CN"/>
          </w:rPr>
          <w:t>(一)、社会责任与义务</w:t>
        </w:r>
        <w:r>
          <w:tab/>
        </w:r>
        <w:r>
          <w:fldChar w:fldCharType="begin"/>
        </w:r>
        <w:r>
          <w:instrText xml:space="preserve"> PAGEREF _Toc11375 \h </w:instrText>
        </w:r>
        <w:r>
          <w:fldChar w:fldCharType="separate"/>
        </w:r>
        <w:r>
          <w:t>30</w:t>
        </w:r>
        <w:r>
          <w:fldChar w:fldCharType="end"/>
        </w:r>
      </w:hyperlink>
    </w:p>
    <w:p>
      <w:pPr>
        <w:pStyle w:val="TOC2"/>
        <w:tabs>
          <w:tab w:val="right" w:leader="dot" w:pos="8306"/>
        </w:tabs>
      </w:pPr>
      <w:hyperlink w:anchor="_Toc22005" w:history="1">
        <w:r>
          <w:rPr>
            <w:rFonts w:ascii="仿宋" w:eastAsia="仿宋" w:hAnsi="仿宋" w:cs="仿宋" w:hint="eastAsia"/>
            <w:lang w:eastAsia="zh-CN"/>
          </w:rPr>
          <w:t>(二)、社会参与与沟通</w:t>
        </w:r>
        <w:r>
          <w:tab/>
        </w:r>
        <w:r>
          <w:fldChar w:fldCharType="begin"/>
        </w:r>
        <w:r>
          <w:instrText xml:space="preserve"> PAGEREF _Toc22005 \h </w:instrText>
        </w:r>
        <w:r>
          <w:fldChar w:fldCharType="separate"/>
        </w:r>
        <w:r>
          <w:t>30</w:t>
        </w:r>
        <w:r>
          <w:fldChar w:fldCharType="end"/>
        </w:r>
      </w:hyperlink>
    </w:p>
    <w:p>
      <w:pPr>
        <w:pStyle w:val="TOC1"/>
        <w:tabs>
          <w:tab w:val="right" w:leader="dot" w:pos="8306"/>
        </w:tabs>
      </w:pPr>
      <w:hyperlink w:anchor="_Toc15570" w:history="1">
        <w:r>
          <w:rPr>
            <w:rFonts w:ascii="仿宋" w:eastAsia="仿宋" w:hAnsi="仿宋" w:cs="仿宋" w:hint="eastAsia"/>
            <w:lang w:eastAsia="zh-CN"/>
          </w:rPr>
          <w:t>九、生产安全保护</w:t>
        </w:r>
        <w:r>
          <w:tab/>
        </w:r>
        <w:r>
          <w:fldChar w:fldCharType="begin"/>
        </w:r>
        <w:r>
          <w:instrText xml:space="preserve"> PAGEREF _Toc15570 \h </w:instrText>
        </w:r>
        <w:r>
          <w:fldChar w:fldCharType="separate"/>
        </w:r>
        <w:r>
          <w:t>31</w:t>
        </w:r>
        <w:r>
          <w:fldChar w:fldCharType="end"/>
        </w:r>
      </w:hyperlink>
    </w:p>
    <w:p>
      <w:pPr>
        <w:pStyle w:val="TOC2"/>
        <w:tabs>
          <w:tab w:val="right" w:leader="dot" w:pos="8306"/>
        </w:tabs>
      </w:pPr>
      <w:hyperlink w:anchor="_Toc16993" w:history="1">
        <w:r>
          <w:rPr>
            <w:rFonts w:ascii="仿宋" w:eastAsia="仿宋" w:hAnsi="仿宋" w:cs="仿宋" w:hint="eastAsia"/>
            <w:lang w:eastAsia="zh-CN"/>
          </w:rPr>
          <w:t>(一)、消防安全</w:t>
        </w:r>
        <w:r>
          <w:tab/>
        </w:r>
        <w:r>
          <w:fldChar w:fldCharType="begin"/>
        </w:r>
        <w:r>
          <w:instrText xml:space="preserve"> PAGEREF _Toc16993 \h </w:instrText>
        </w:r>
        <w:r>
          <w:fldChar w:fldCharType="separate"/>
        </w:r>
        <w:r>
          <w:t>31</w:t>
        </w:r>
        <w:r>
          <w:fldChar w:fldCharType="end"/>
        </w:r>
      </w:hyperlink>
    </w:p>
    <w:p>
      <w:pPr>
        <w:pStyle w:val="TOC2"/>
        <w:tabs>
          <w:tab w:val="right" w:leader="dot" w:pos="8306"/>
        </w:tabs>
      </w:pPr>
      <w:hyperlink w:anchor="_Toc5620" w:history="1">
        <w:r>
          <w:rPr>
            <w:rFonts w:ascii="仿宋" w:eastAsia="仿宋" w:hAnsi="仿宋" w:cs="仿宋" w:hint="eastAsia"/>
            <w:lang w:eastAsia="zh-CN"/>
          </w:rPr>
          <w:t>(二)、防火防爆总图布置措施</w:t>
        </w:r>
        <w:r>
          <w:tab/>
        </w:r>
        <w:r>
          <w:fldChar w:fldCharType="begin"/>
        </w:r>
        <w:r>
          <w:instrText xml:space="preserve"> PAGEREF _Toc5620 \h </w:instrText>
        </w:r>
        <w:r>
          <w:fldChar w:fldCharType="separate"/>
        </w:r>
        <w:r>
          <w:t>33</w:t>
        </w:r>
        <w:r>
          <w:fldChar w:fldCharType="end"/>
        </w:r>
      </w:hyperlink>
    </w:p>
    <w:p>
      <w:pPr>
        <w:pStyle w:val="TOC2"/>
        <w:tabs>
          <w:tab w:val="right" w:leader="dot" w:pos="8306"/>
        </w:tabs>
      </w:pPr>
      <w:hyperlink w:anchor="_Toc30310" w:history="1">
        <w:r>
          <w:rPr>
            <w:rFonts w:ascii="仿宋" w:eastAsia="仿宋" w:hAnsi="仿宋" w:cs="仿宋" w:hint="eastAsia"/>
            <w:lang w:eastAsia="zh-CN"/>
          </w:rPr>
          <w:t>(三)、自然灾害防范措施</w:t>
        </w:r>
        <w:r>
          <w:tab/>
        </w:r>
        <w:r>
          <w:fldChar w:fldCharType="begin"/>
        </w:r>
        <w:r>
          <w:instrText xml:space="preserve"> PAGEREF _Toc30310 \h </w:instrText>
        </w:r>
        <w:r>
          <w:fldChar w:fldCharType="separate"/>
        </w:r>
        <w:r>
          <w:t>34</w:t>
        </w:r>
        <w:r>
          <w:fldChar w:fldCharType="end"/>
        </w:r>
      </w:hyperlink>
    </w:p>
    <w:p>
      <w:pPr>
        <w:pStyle w:val="TOC2"/>
        <w:tabs>
          <w:tab w:val="right" w:leader="dot" w:pos="8306"/>
        </w:tabs>
      </w:pPr>
      <w:hyperlink w:anchor="_Toc27579" w:history="1">
        <w:r>
          <w:rPr>
            <w:rFonts w:ascii="仿宋" w:eastAsia="仿宋" w:hAnsi="仿宋" w:cs="仿宋" w:hint="eastAsia"/>
            <w:lang w:eastAsia="zh-CN"/>
          </w:rPr>
          <w:t>(四)、安全色及安全标志使用要求</w:t>
        </w:r>
        <w:r>
          <w:tab/>
        </w:r>
        <w:r>
          <w:fldChar w:fldCharType="begin"/>
        </w:r>
        <w:r>
          <w:instrText xml:space="preserve"> PAGEREF _Toc27579 \h </w:instrText>
        </w:r>
        <w:r>
          <w:fldChar w:fldCharType="separate"/>
        </w:r>
        <w:r>
          <w:t>35</w:t>
        </w:r>
        <w:r>
          <w:fldChar w:fldCharType="end"/>
        </w:r>
      </w:hyperlink>
    </w:p>
    <w:p>
      <w:pPr>
        <w:pStyle w:val="TOC2"/>
        <w:tabs>
          <w:tab w:val="right" w:leader="dot" w:pos="8306"/>
        </w:tabs>
      </w:pPr>
      <w:hyperlink w:anchor="_Toc3883" w:history="1">
        <w:r>
          <w:rPr>
            <w:rFonts w:ascii="仿宋" w:eastAsia="仿宋" w:hAnsi="仿宋" w:cs="仿宋" w:hint="eastAsia"/>
            <w:lang w:eastAsia="zh-CN"/>
          </w:rPr>
          <w:t>(五)、防尘防毒措施</w:t>
        </w:r>
        <w:r>
          <w:tab/>
        </w:r>
        <w:r>
          <w:fldChar w:fldCharType="begin"/>
        </w:r>
        <w:r>
          <w:instrText xml:space="preserve"> PAGEREF _Toc3883 \h </w:instrText>
        </w:r>
        <w:r>
          <w:fldChar w:fldCharType="separate"/>
        </w:r>
        <w:r>
          <w:t>36</w:t>
        </w:r>
        <w:r>
          <w:fldChar w:fldCharType="end"/>
        </w:r>
      </w:hyperlink>
    </w:p>
    <w:p>
      <w:pPr>
        <w:pStyle w:val="TOC2"/>
        <w:tabs>
          <w:tab w:val="right" w:leader="dot" w:pos="8306"/>
        </w:tabs>
      </w:pPr>
      <w:hyperlink w:anchor="_Toc1087" w:history="1">
        <w:r>
          <w:rPr>
            <w:rFonts w:ascii="仿宋" w:eastAsia="仿宋" w:hAnsi="仿宋" w:cs="仿宋" w:hint="eastAsia"/>
            <w:lang w:eastAsia="zh-CN"/>
          </w:rPr>
          <w:t>(六)、防静电、触电防护及防雷措施</w:t>
        </w:r>
        <w:r>
          <w:tab/>
        </w:r>
        <w:r>
          <w:fldChar w:fldCharType="begin"/>
        </w:r>
        <w:r>
          <w:instrText xml:space="preserve"> PAGEREF _Toc1087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5" w:history="1">
        <w:r>
          <w:rPr>
            <w:rFonts w:ascii="仿宋" w:eastAsia="仿宋" w:hAnsi="仿宋" w:cs="仿宋" w:hint="eastAsia"/>
            <w:lang w:eastAsia="zh-CN"/>
          </w:rPr>
          <w:t>(七)、机械设备安全保障措施</w:t>
        </w:r>
        <w:r>
          <w:tab/>
        </w:r>
        <w:r>
          <w:fldChar w:fldCharType="begin"/>
        </w:r>
        <w:r>
          <w:instrText xml:space="preserve"> PAGEREF _Toc2505 \h </w:instrText>
        </w:r>
        <w:r>
          <w:fldChar w:fldCharType="separate"/>
        </w:r>
        <w:r>
          <w:t>38</w:t>
        </w:r>
        <w:r>
          <w:fldChar w:fldCharType="end"/>
        </w:r>
      </w:hyperlink>
    </w:p>
    <w:p>
      <w:pPr>
        <w:pStyle w:val="TOC1"/>
        <w:tabs>
          <w:tab w:val="right" w:leader="dot" w:pos="8306"/>
        </w:tabs>
      </w:pPr>
      <w:hyperlink w:anchor="_Toc527" w:history="1">
        <w:r>
          <w:rPr>
            <w:rFonts w:ascii="仿宋" w:eastAsia="仿宋" w:hAnsi="仿宋" w:cs="仿宋" w:hint="eastAsia"/>
            <w:lang w:eastAsia="zh-CN"/>
          </w:rPr>
          <w:t>十、离子风枪项目经营效益</w:t>
        </w:r>
        <w:r>
          <w:tab/>
        </w:r>
        <w:r>
          <w:fldChar w:fldCharType="begin"/>
        </w:r>
        <w:r>
          <w:instrText xml:space="preserve"> PAGEREF _Toc527 \h </w:instrText>
        </w:r>
        <w:r>
          <w:fldChar w:fldCharType="separate"/>
        </w:r>
        <w:r>
          <w:t>39</w:t>
        </w:r>
        <w:r>
          <w:fldChar w:fldCharType="end"/>
        </w:r>
      </w:hyperlink>
    </w:p>
    <w:p>
      <w:pPr>
        <w:pStyle w:val="TOC2"/>
        <w:tabs>
          <w:tab w:val="right" w:leader="dot" w:pos="8306"/>
        </w:tabs>
      </w:pPr>
      <w:hyperlink w:anchor="_Toc6400" w:history="1">
        <w:r>
          <w:rPr>
            <w:rFonts w:ascii="仿宋" w:eastAsia="仿宋" w:hAnsi="仿宋" w:cs="仿宋" w:hint="eastAsia"/>
            <w:lang w:eastAsia="zh-CN"/>
          </w:rPr>
          <w:t>(一)、经济评价财务测算</w:t>
        </w:r>
        <w:r>
          <w:tab/>
        </w:r>
        <w:r>
          <w:fldChar w:fldCharType="begin"/>
        </w:r>
        <w:r>
          <w:instrText xml:space="preserve"> PAGEREF _Toc6400 \h </w:instrText>
        </w:r>
        <w:r>
          <w:fldChar w:fldCharType="separate"/>
        </w:r>
        <w:r>
          <w:t>39</w:t>
        </w:r>
        <w:r>
          <w:fldChar w:fldCharType="end"/>
        </w:r>
      </w:hyperlink>
    </w:p>
    <w:p>
      <w:pPr>
        <w:pStyle w:val="TOC2"/>
        <w:tabs>
          <w:tab w:val="right" w:leader="dot" w:pos="8306"/>
        </w:tabs>
      </w:pPr>
      <w:hyperlink w:anchor="_Toc17807" w:history="1">
        <w:r>
          <w:rPr>
            <w:rFonts w:ascii="仿宋" w:eastAsia="仿宋" w:hAnsi="仿宋" w:cs="仿宋" w:hint="eastAsia"/>
            <w:lang w:eastAsia="zh-CN"/>
          </w:rPr>
          <w:t>(二)、离子风枪项目盈利能力分析</w:t>
        </w:r>
        <w:r>
          <w:tab/>
        </w:r>
        <w:r>
          <w:fldChar w:fldCharType="begin"/>
        </w:r>
        <w:r>
          <w:instrText xml:space="preserve"> PAGEREF _Toc17807 \h </w:instrText>
        </w:r>
        <w:r>
          <w:fldChar w:fldCharType="separate"/>
        </w:r>
        <w:r>
          <w:t>40</w:t>
        </w:r>
        <w:r>
          <w:fldChar w:fldCharType="end"/>
        </w:r>
      </w:hyperlink>
    </w:p>
    <w:p>
      <w:pPr>
        <w:pStyle w:val="TOC1"/>
        <w:tabs>
          <w:tab w:val="right" w:leader="dot" w:pos="8306"/>
        </w:tabs>
      </w:pPr>
      <w:hyperlink w:anchor="_Toc22953" w:history="1">
        <w:r>
          <w:rPr>
            <w:rFonts w:ascii="仿宋" w:eastAsia="仿宋" w:hAnsi="仿宋" w:cs="仿宋" w:hint="eastAsia"/>
            <w:lang w:eastAsia="zh-CN"/>
          </w:rPr>
          <w:t>十一、离子风枪项目环境影响分析</w:t>
        </w:r>
        <w:r>
          <w:tab/>
        </w:r>
        <w:r>
          <w:fldChar w:fldCharType="begin"/>
        </w:r>
        <w:r>
          <w:instrText xml:space="preserve"> PAGEREF _Toc22953 \h </w:instrText>
        </w:r>
        <w:r>
          <w:fldChar w:fldCharType="separate"/>
        </w:r>
        <w:r>
          <w:t>41</w:t>
        </w:r>
        <w:r>
          <w:fldChar w:fldCharType="end"/>
        </w:r>
      </w:hyperlink>
    </w:p>
    <w:p>
      <w:pPr>
        <w:pStyle w:val="TOC2"/>
        <w:tabs>
          <w:tab w:val="right" w:leader="dot" w:pos="8306"/>
        </w:tabs>
      </w:pPr>
      <w:hyperlink w:anchor="_Toc17973" w:history="1">
        <w:r>
          <w:rPr>
            <w:rFonts w:ascii="仿宋" w:eastAsia="仿宋" w:hAnsi="仿宋" w:cs="仿宋" w:hint="eastAsia"/>
            <w:lang w:eastAsia="zh-CN"/>
          </w:rPr>
          <w:t>(一)、建设区域环境质量现状</w:t>
        </w:r>
        <w:r>
          <w:tab/>
        </w:r>
        <w:r>
          <w:fldChar w:fldCharType="begin"/>
        </w:r>
        <w:r>
          <w:instrText xml:space="preserve"> PAGEREF _Toc17973 \h </w:instrText>
        </w:r>
        <w:r>
          <w:fldChar w:fldCharType="separate"/>
        </w:r>
        <w:r>
          <w:t>41</w:t>
        </w:r>
        <w:r>
          <w:fldChar w:fldCharType="end"/>
        </w:r>
      </w:hyperlink>
    </w:p>
    <w:p>
      <w:pPr>
        <w:pStyle w:val="TOC2"/>
        <w:tabs>
          <w:tab w:val="right" w:leader="dot" w:pos="8306"/>
        </w:tabs>
      </w:pPr>
      <w:hyperlink w:anchor="_Toc25465" w:history="1">
        <w:r>
          <w:rPr>
            <w:rFonts w:ascii="仿宋" w:eastAsia="仿宋" w:hAnsi="仿宋" w:cs="仿宋" w:hint="eastAsia"/>
            <w:lang w:eastAsia="zh-CN"/>
          </w:rPr>
          <w:t>(二)、建设期环境保护</w:t>
        </w:r>
        <w:r>
          <w:tab/>
        </w:r>
        <w:r>
          <w:fldChar w:fldCharType="begin"/>
        </w:r>
        <w:r>
          <w:instrText xml:space="preserve"> PAGEREF _Toc25465 \h </w:instrText>
        </w:r>
        <w:r>
          <w:fldChar w:fldCharType="separate"/>
        </w:r>
        <w:r>
          <w:t>43</w:t>
        </w:r>
        <w:r>
          <w:fldChar w:fldCharType="end"/>
        </w:r>
      </w:hyperlink>
    </w:p>
    <w:p>
      <w:pPr>
        <w:pStyle w:val="TOC2"/>
        <w:tabs>
          <w:tab w:val="right" w:leader="dot" w:pos="8306"/>
        </w:tabs>
      </w:pPr>
      <w:hyperlink w:anchor="_Toc2729" w:history="1">
        <w:r>
          <w:rPr>
            <w:rFonts w:ascii="仿宋" w:eastAsia="仿宋" w:hAnsi="仿宋" w:cs="仿宋" w:hint="eastAsia"/>
            <w:lang w:eastAsia="zh-CN"/>
          </w:rPr>
          <w:t>(三)、运营期环境保护</w:t>
        </w:r>
        <w:r>
          <w:tab/>
        </w:r>
        <w:r>
          <w:fldChar w:fldCharType="begin"/>
        </w:r>
        <w:r>
          <w:instrText xml:space="preserve"> PAGEREF _Toc2729 \h </w:instrText>
        </w:r>
        <w:r>
          <w:fldChar w:fldCharType="separate"/>
        </w:r>
        <w:r>
          <w:t>44</w:t>
        </w:r>
        <w:r>
          <w:fldChar w:fldCharType="end"/>
        </w:r>
      </w:hyperlink>
    </w:p>
    <w:p>
      <w:pPr>
        <w:pStyle w:val="TOC2"/>
        <w:tabs>
          <w:tab w:val="right" w:leader="dot" w:pos="8306"/>
        </w:tabs>
      </w:pPr>
      <w:hyperlink w:anchor="_Toc24847" w:history="1">
        <w:r>
          <w:rPr>
            <w:rFonts w:ascii="仿宋" w:eastAsia="仿宋" w:hAnsi="仿宋" w:cs="仿宋" w:hint="eastAsia"/>
            <w:lang w:eastAsia="zh-CN"/>
          </w:rPr>
          <w:t>(四)、离子风枪项目建设对区域经济的影响</w:t>
        </w:r>
        <w:r>
          <w:tab/>
        </w:r>
        <w:r>
          <w:fldChar w:fldCharType="begin"/>
        </w:r>
        <w:r>
          <w:instrText xml:space="preserve"> PAGEREF _Toc24847 \h </w:instrText>
        </w:r>
        <w:r>
          <w:fldChar w:fldCharType="separate"/>
        </w:r>
        <w:r>
          <w:t>45</w:t>
        </w:r>
        <w:r>
          <w:fldChar w:fldCharType="end"/>
        </w:r>
      </w:hyperlink>
    </w:p>
    <w:p>
      <w:pPr>
        <w:pStyle w:val="TOC2"/>
        <w:tabs>
          <w:tab w:val="right" w:leader="dot" w:pos="8306"/>
        </w:tabs>
      </w:pPr>
      <w:hyperlink w:anchor="_Toc24359" w:history="1">
        <w:r>
          <w:rPr>
            <w:rFonts w:ascii="仿宋" w:eastAsia="仿宋" w:hAnsi="仿宋" w:cs="仿宋" w:hint="eastAsia"/>
            <w:lang w:eastAsia="zh-CN"/>
          </w:rPr>
          <w:t>(五)、废弃物处理</w:t>
        </w:r>
        <w:r>
          <w:tab/>
        </w:r>
        <w:r>
          <w:fldChar w:fldCharType="begin"/>
        </w:r>
        <w:r>
          <w:instrText xml:space="preserve"> PAGEREF _Toc24359 \h </w:instrText>
        </w:r>
        <w:r>
          <w:fldChar w:fldCharType="separate"/>
        </w:r>
        <w:r>
          <w:t>47</w:t>
        </w:r>
        <w:r>
          <w:fldChar w:fldCharType="end"/>
        </w:r>
      </w:hyperlink>
    </w:p>
    <w:p>
      <w:pPr>
        <w:pStyle w:val="TOC2"/>
        <w:tabs>
          <w:tab w:val="right" w:leader="dot" w:pos="8306"/>
        </w:tabs>
      </w:pPr>
      <w:hyperlink w:anchor="_Toc29042" w:history="1">
        <w:r>
          <w:rPr>
            <w:rFonts w:ascii="仿宋" w:eastAsia="仿宋" w:hAnsi="仿宋" w:cs="仿宋" w:hint="eastAsia"/>
            <w:lang w:eastAsia="zh-CN"/>
          </w:rPr>
          <w:t>(六)、特殊环境影响分析</w:t>
        </w:r>
        <w:r>
          <w:tab/>
        </w:r>
        <w:r>
          <w:fldChar w:fldCharType="begin"/>
        </w:r>
        <w:r>
          <w:instrText xml:space="preserve"> PAGEREF _Toc29042 \h </w:instrText>
        </w:r>
        <w:r>
          <w:fldChar w:fldCharType="separate"/>
        </w:r>
        <w:r>
          <w:t>48</w:t>
        </w:r>
        <w:r>
          <w:fldChar w:fldCharType="end"/>
        </w:r>
      </w:hyperlink>
    </w:p>
    <w:p>
      <w:pPr>
        <w:pStyle w:val="TOC2"/>
        <w:tabs>
          <w:tab w:val="right" w:leader="dot" w:pos="8306"/>
        </w:tabs>
      </w:pPr>
      <w:hyperlink w:anchor="_Toc9094" w:history="1">
        <w:r>
          <w:rPr>
            <w:rFonts w:ascii="仿宋" w:eastAsia="仿宋" w:hAnsi="仿宋" w:cs="仿宋" w:hint="eastAsia"/>
            <w:lang w:eastAsia="zh-CN"/>
          </w:rPr>
          <w:t>(七)、清洁生产</w:t>
        </w:r>
        <w:r>
          <w:tab/>
        </w:r>
        <w:r>
          <w:fldChar w:fldCharType="begin"/>
        </w:r>
        <w:r>
          <w:instrText xml:space="preserve"> PAGEREF _Toc9094 \h </w:instrText>
        </w:r>
        <w:r>
          <w:fldChar w:fldCharType="separate"/>
        </w:r>
        <w:r>
          <w:t>49</w:t>
        </w:r>
        <w:r>
          <w:fldChar w:fldCharType="end"/>
        </w:r>
      </w:hyperlink>
    </w:p>
    <w:p>
      <w:pPr>
        <w:pStyle w:val="TOC2"/>
        <w:tabs>
          <w:tab w:val="right" w:leader="dot" w:pos="8306"/>
        </w:tabs>
      </w:pPr>
      <w:hyperlink w:anchor="_Toc26206" w:history="1">
        <w:r>
          <w:rPr>
            <w:rFonts w:ascii="仿宋" w:eastAsia="仿宋" w:hAnsi="仿宋" w:cs="仿宋" w:hint="eastAsia"/>
            <w:lang w:eastAsia="zh-CN"/>
          </w:rPr>
          <w:t>(八)、环境保护综合评价</w:t>
        </w:r>
        <w:r>
          <w:tab/>
        </w:r>
        <w:r>
          <w:fldChar w:fldCharType="begin"/>
        </w:r>
        <w:r>
          <w:instrText xml:space="preserve"> PAGEREF _Toc26206 \h </w:instrText>
        </w:r>
        <w:r>
          <w:fldChar w:fldCharType="separate"/>
        </w:r>
        <w:r>
          <w:t>51</w:t>
        </w:r>
        <w:r>
          <w:fldChar w:fldCharType="end"/>
        </w:r>
      </w:hyperlink>
    </w:p>
    <w:p>
      <w:pPr>
        <w:pStyle w:val="TOC1"/>
        <w:tabs>
          <w:tab w:val="right" w:leader="dot" w:pos="8306"/>
        </w:tabs>
      </w:pPr>
      <w:hyperlink w:anchor="_Toc5836" w:history="1">
        <w:r>
          <w:rPr>
            <w:rFonts w:ascii="仿宋" w:eastAsia="仿宋" w:hAnsi="仿宋" w:cs="仿宋" w:hint="eastAsia"/>
            <w:lang w:eastAsia="zh-CN"/>
          </w:rPr>
          <w:t>十二、离子风枪项目创新与研发</w:t>
        </w:r>
        <w:r>
          <w:tab/>
        </w:r>
        <w:r>
          <w:fldChar w:fldCharType="begin"/>
        </w:r>
        <w:r>
          <w:instrText xml:space="preserve"> PAGEREF _Toc5836 \h </w:instrText>
        </w:r>
        <w:r>
          <w:fldChar w:fldCharType="separate"/>
        </w:r>
        <w:r>
          <w:t>52</w:t>
        </w:r>
        <w:r>
          <w:fldChar w:fldCharType="end"/>
        </w:r>
      </w:hyperlink>
    </w:p>
    <w:p>
      <w:pPr>
        <w:pStyle w:val="TOC2"/>
        <w:tabs>
          <w:tab w:val="right" w:leader="dot" w:pos="8306"/>
        </w:tabs>
      </w:pPr>
      <w:hyperlink w:anchor="_Toc19985" w:history="1">
        <w:r>
          <w:rPr>
            <w:rFonts w:ascii="仿宋" w:eastAsia="仿宋" w:hAnsi="仿宋" w:cs="仿宋" w:hint="eastAsia"/>
            <w:lang w:eastAsia="zh-CN"/>
          </w:rPr>
          <w:t>(一)、创新策略与方向</w:t>
        </w:r>
        <w:r>
          <w:tab/>
        </w:r>
        <w:r>
          <w:fldChar w:fldCharType="begin"/>
        </w:r>
        <w:r>
          <w:instrText xml:space="preserve"> PAGEREF _Toc19985 \h </w:instrText>
        </w:r>
        <w:r>
          <w:fldChar w:fldCharType="separate"/>
        </w:r>
        <w:r>
          <w:t>52</w:t>
        </w:r>
        <w:r>
          <w:fldChar w:fldCharType="end"/>
        </w:r>
      </w:hyperlink>
    </w:p>
    <w:p>
      <w:pPr>
        <w:pStyle w:val="TOC2"/>
        <w:tabs>
          <w:tab w:val="right" w:leader="dot" w:pos="8306"/>
        </w:tabs>
      </w:pPr>
      <w:hyperlink w:anchor="_Toc29769" w:history="1">
        <w:r>
          <w:rPr>
            <w:rFonts w:ascii="仿宋" w:eastAsia="仿宋" w:hAnsi="仿宋" w:cs="仿宋" w:hint="eastAsia"/>
            <w:lang w:eastAsia="zh-CN"/>
          </w:rPr>
          <w:t>(二)、研发规划与投入</w:t>
        </w:r>
        <w:r>
          <w:tab/>
        </w:r>
        <w:r>
          <w:fldChar w:fldCharType="begin"/>
        </w:r>
        <w:r>
          <w:instrText xml:space="preserve"> PAGEREF _Toc29769 \h </w:instrText>
        </w:r>
        <w:r>
          <w:fldChar w:fldCharType="separate"/>
        </w:r>
        <w:r>
          <w:t>53</w:t>
        </w:r>
        <w:r>
          <w:fldChar w:fldCharType="end"/>
        </w:r>
      </w:hyperlink>
    </w:p>
    <w:p>
      <w:pPr>
        <w:pStyle w:val="TOC1"/>
        <w:tabs>
          <w:tab w:val="right" w:leader="dot" w:pos="8306"/>
        </w:tabs>
      </w:pPr>
      <w:hyperlink w:anchor="_Toc27772" w:history="1">
        <w:r>
          <w:rPr>
            <w:rFonts w:ascii="仿宋" w:eastAsia="仿宋" w:hAnsi="仿宋" w:cs="仿宋" w:hint="eastAsia"/>
            <w:lang w:eastAsia="zh-CN"/>
          </w:rPr>
          <w:t>十三、质量管理体系</w:t>
        </w:r>
        <w:r>
          <w:tab/>
        </w:r>
        <w:r>
          <w:fldChar w:fldCharType="begin"/>
        </w:r>
        <w:r>
          <w:instrText xml:space="preserve"> PAGEREF _Toc27772 \h </w:instrText>
        </w:r>
        <w:r>
          <w:fldChar w:fldCharType="separate"/>
        </w:r>
        <w:r>
          <w:t>55</w:t>
        </w:r>
        <w:r>
          <w:fldChar w:fldCharType="end"/>
        </w:r>
      </w:hyperlink>
    </w:p>
    <w:p>
      <w:pPr>
        <w:pStyle w:val="TOC2"/>
        <w:tabs>
          <w:tab w:val="right" w:leader="dot" w:pos="8306"/>
        </w:tabs>
      </w:pPr>
      <w:hyperlink w:anchor="_Toc5762" w:history="1">
        <w:r>
          <w:rPr>
            <w:rFonts w:ascii="仿宋" w:eastAsia="仿宋" w:hAnsi="仿宋" w:cs="仿宋" w:hint="eastAsia"/>
            <w:lang w:eastAsia="zh-CN"/>
          </w:rPr>
          <w:t>(一)、质量目标与方针</w:t>
        </w:r>
        <w:r>
          <w:tab/>
        </w:r>
        <w:r>
          <w:fldChar w:fldCharType="begin"/>
        </w:r>
        <w:r>
          <w:instrText xml:space="preserve"> PAGEREF _Toc5762 \h </w:instrText>
        </w:r>
        <w:r>
          <w:fldChar w:fldCharType="separate"/>
        </w:r>
        <w:r>
          <w:t>55</w:t>
        </w:r>
        <w:r>
          <w:fldChar w:fldCharType="end"/>
        </w:r>
      </w:hyperlink>
    </w:p>
    <w:p>
      <w:pPr>
        <w:pStyle w:val="TOC2"/>
        <w:tabs>
          <w:tab w:val="right" w:leader="dot" w:pos="8306"/>
        </w:tabs>
      </w:pPr>
      <w:hyperlink w:anchor="_Toc9988" w:history="1">
        <w:r>
          <w:rPr>
            <w:rFonts w:ascii="仿宋" w:eastAsia="仿宋" w:hAnsi="仿宋" w:cs="仿宋" w:hint="eastAsia"/>
            <w:lang w:eastAsia="zh-CN"/>
          </w:rPr>
          <w:t>(二)、质量管理责任</w:t>
        </w:r>
        <w:r>
          <w:tab/>
        </w:r>
        <w:r>
          <w:fldChar w:fldCharType="begin"/>
        </w:r>
        <w:r>
          <w:instrText xml:space="preserve"> PAGEREF _Toc9988 \h </w:instrText>
        </w:r>
        <w:r>
          <w:fldChar w:fldCharType="separate"/>
        </w:r>
        <w:r>
          <w:t>56</w:t>
        </w:r>
        <w:r>
          <w:fldChar w:fldCharType="end"/>
        </w:r>
      </w:hyperlink>
    </w:p>
    <w:p>
      <w:pPr>
        <w:pStyle w:val="TOC2"/>
        <w:tabs>
          <w:tab w:val="right" w:leader="dot" w:pos="8306"/>
        </w:tabs>
      </w:pPr>
      <w:hyperlink w:anchor="_Toc13940" w:history="1">
        <w:r>
          <w:rPr>
            <w:rFonts w:ascii="仿宋" w:eastAsia="仿宋" w:hAnsi="仿宋" w:cs="仿宋" w:hint="eastAsia"/>
            <w:lang w:eastAsia="zh-CN"/>
          </w:rPr>
          <w:t>(三)、质量管理体系文件</w:t>
        </w:r>
        <w:r>
          <w:tab/>
        </w:r>
        <w:r>
          <w:fldChar w:fldCharType="begin"/>
        </w:r>
        <w:r>
          <w:instrText xml:space="preserve"> PAGEREF _Toc13940 \h </w:instrText>
        </w:r>
        <w:r>
          <w:fldChar w:fldCharType="separate"/>
        </w:r>
        <w:r>
          <w:t>57</w:t>
        </w:r>
        <w:r>
          <w:fldChar w:fldCharType="end"/>
        </w:r>
      </w:hyperlink>
    </w:p>
    <w:p>
      <w:pPr>
        <w:pStyle w:val="TOC2"/>
        <w:tabs>
          <w:tab w:val="right" w:leader="dot" w:pos="8306"/>
        </w:tabs>
      </w:pPr>
      <w:hyperlink w:anchor="_Toc16178" w:history="1">
        <w:r>
          <w:rPr>
            <w:rFonts w:ascii="仿宋" w:eastAsia="仿宋" w:hAnsi="仿宋" w:cs="仿宋" w:hint="eastAsia"/>
            <w:lang w:eastAsia="zh-CN"/>
          </w:rPr>
          <w:t>(四)、质量培训与教育</w:t>
        </w:r>
        <w:r>
          <w:tab/>
        </w:r>
        <w:r>
          <w:fldChar w:fldCharType="begin"/>
        </w:r>
        <w:r>
          <w:instrText xml:space="preserve"> PAGEREF _Toc16178 \h </w:instrText>
        </w:r>
        <w:r>
          <w:fldChar w:fldCharType="separate"/>
        </w:r>
        <w:r>
          <w:t>59</w:t>
        </w:r>
        <w:r>
          <w:fldChar w:fldCharType="end"/>
        </w:r>
      </w:hyperlink>
    </w:p>
    <w:p>
      <w:pPr>
        <w:pStyle w:val="TOC2"/>
        <w:tabs>
          <w:tab w:val="right" w:leader="dot" w:pos="8306"/>
        </w:tabs>
      </w:pPr>
      <w:hyperlink w:anchor="_Toc20985" w:history="1">
        <w:r>
          <w:rPr>
            <w:rFonts w:ascii="仿宋" w:eastAsia="仿宋" w:hAnsi="仿宋" w:cs="仿宋" w:hint="eastAsia"/>
            <w:lang w:eastAsia="zh-CN"/>
          </w:rPr>
          <w:t>(五)、质量审核与评价</w:t>
        </w:r>
        <w:r>
          <w:tab/>
        </w:r>
        <w:r>
          <w:fldChar w:fldCharType="begin"/>
        </w:r>
        <w:r>
          <w:instrText xml:space="preserve"> PAGEREF _Toc20985 \h </w:instrText>
        </w:r>
        <w:r>
          <w:fldChar w:fldCharType="separate"/>
        </w:r>
        <w:r>
          <w:t>60</w:t>
        </w:r>
        <w:r>
          <w:fldChar w:fldCharType="end"/>
        </w:r>
      </w:hyperlink>
    </w:p>
    <w:p>
      <w:pPr>
        <w:pStyle w:val="TOC2"/>
        <w:tabs>
          <w:tab w:val="right" w:leader="dot" w:pos="8306"/>
        </w:tabs>
      </w:pPr>
      <w:hyperlink w:anchor="_Toc23561" w:history="1">
        <w:r>
          <w:rPr>
            <w:rFonts w:ascii="仿宋" w:eastAsia="仿宋" w:hAnsi="仿宋" w:cs="仿宋" w:hint="eastAsia"/>
            <w:lang w:eastAsia="zh-CN"/>
          </w:rPr>
          <w:t>(六)、不符合与纠正措施</w:t>
        </w:r>
        <w:r>
          <w:tab/>
        </w:r>
        <w:r>
          <w:fldChar w:fldCharType="begin"/>
        </w:r>
        <w:r>
          <w:instrText xml:space="preserve"> PAGEREF _Toc23561 \h </w:instrText>
        </w:r>
        <w:r>
          <w:fldChar w:fldCharType="separate"/>
        </w:r>
        <w:r>
          <w:t>62</w:t>
        </w:r>
        <w:r>
          <w:fldChar w:fldCharType="end"/>
        </w:r>
      </w:hyperlink>
    </w:p>
    <w:p>
      <w:pPr>
        <w:pStyle w:val="TOC1"/>
        <w:tabs>
          <w:tab w:val="right" w:leader="dot" w:pos="8306"/>
        </w:tabs>
      </w:pPr>
      <w:hyperlink w:anchor="_Toc23130" w:history="1">
        <w:r>
          <w:rPr>
            <w:rFonts w:ascii="仿宋" w:eastAsia="仿宋" w:hAnsi="仿宋" w:cs="仿宋" w:hint="eastAsia"/>
            <w:lang w:eastAsia="zh-CN"/>
          </w:rPr>
          <w:t>十四、离子风枪项目变更管理</w:t>
        </w:r>
        <w:r>
          <w:tab/>
        </w:r>
        <w:r>
          <w:fldChar w:fldCharType="begin"/>
        </w:r>
        <w:r>
          <w:instrText xml:space="preserve"> PAGEREF _Toc23130 \h </w:instrText>
        </w:r>
        <w:r>
          <w:fldChar w:fldCharType="separate"/>
        </w:r>
        <w:r>
          <w:t>63</w:t>
        </w:r>
        <w:r>
          <w:fldChar w:fldCharType="end"/>
        </w:r>
      </w:hyperlink>
    </w:p>
    <w:p>
      <w:pPr>
        <w:pStyle w:val="TOC2"/>
        <w:tabs>
          <w:tab w:val="right" w:leader="dot" w:pos="8306"/>
        </w:tabs>
      </w:pPr>
      <w:hyperlink w:anchor="_Toc7894" w:history="1">
        <w:r>
          <w:rPr>
            <w:rFonts w:ascii="仿宋" w:eastAsia="仿宋" w:hAnsi="仿宋" w:cs="仿宋" w:hint="eastAsia"/>
            <w:lang w:eastAsia="zh-CN"/>
          </w:rPr>
          <w:t>(一)、变更申请与评估</w:t>
        </w:r>
        <w:r>
          <w:tab/>
        </w:r>
        <w:r>
          <w:fldChar w:fldCharType="begin"/>
        </w:r>
        <w:r>
          <w:instrText xml:space="preserve"> PAGEREF _Toc7894 \h </w:instrText>
        </w:r>
        <w:r>
          <w:fldChar w:fldCharType="separate"/>
        </w:r>
        <w:r>
          <w:t>63</w:t>
        </w:r>
        <w:r>
          <w:fldChar w:fldCharType="end"/>
        </w:r>
      </w:hyperlink>
    </w:p>
    <w:p>
      <w:pPr>
        <w:pStyle w:val="TOC2"/>
        <w:tabs>
          <w:tab w:val="right" w:leader="dot" w:pos="8306"/>
        </w:tabs>
      </w:pPr>
      <w:hyperlink w:anchor="_Toc5192" w:history="1">
        <w:r>
          <w:rPr>
            <w:rFonts w:ascii="仿宋" w:eastAsia="仿宋" w:hAnsi="仿宋" w:cs="仿宋" w:hint="eastAsia"/>
            <w:lang w:eastAsia="zh-CN"/>
          </w:rPr>
          <w:t>(二)、变更实施与控制</w:t>
        </w:r>
        <w:r>
          <w:tab/>
        </w:r>
        <w:r>
          <w:fldChar w:fldCharType="begin"/>
        </w:r>
        <w:r>
          <w:instrText xml:space="preserve"> PAGEREF _Toc5192 \h </w:instrText>
        </w:r>
        <w:r>
          <w:fldChar w:fldCharType="separate"/>
        </w:r>
        <w:r>
          <w:t>63</w:t>
        </w:r>
        <w:r>
          <w:fldChar w:fldCharType="end"/>
        </w:r>
      </w:hyperlink>
    </w:p>
    <w:p>
      <w:pPr>
        <w:pStyle w:val="TOC1"/>
        <w:tabs>
          <w:tab w:val="right" w:leader="dot" w:pos="8306"/>
        </w:tabs>
      </w:pPr>
      <w:hyperlink w:anchor="_Toc10164" w:history="1">
        <w:r>
          <w:rPr>
            <w:rFonts w:ascii="仿宋" w:eastAsia="仿宋" w:hAnsi="仿宋" w:cs="仿宋" w:hint="eastAsia"/>
            <w:lang w:eastAsia="zh-CN"/>
          </w:rPr>
          <w:t>十五、供应链管理</w:t>
        </w:r>
        <w:r>
          <w:tab/>
        </w:r>
        <w:r>
          <w:fldChar w:fldCharType="begin"/>
        </w:r>
        <w:r>
          <w:instrText xml:space="preserve"> PAGEREF _Toc10164 \h </w:instrText>
        </w:r>
        <w:r>
          <w:fldChar w:fldCharType="separate"/>
        </w:r>
        <w:r>
          <w:t>64</w:t>
        </w:r>
        <w:r>
          <w:fldChar w:fldCharType="end"/>
        </w:r>
      </w:hyperlink>
    </w:p>
    <w:p>
      <w:pPr>
        <w:pStyle w:val="TOC2"/>
        <w:tabs>
          <w:tab w:val="right" w:leader="dot" w:pos="8306"/>
        </w:tabs>
      </w:pPr>
      <w:hyperlink w:anchor="_Toc7384" w:history="1">
        <w:r>
          <w:rPr>
            <w:rFonts w:ascii="仿宋" w:eastAsia="仿宋" w:hAnsi="仿宋" w:cs="仿宋" w:hint="eastAsia"/>
            <w:lang w:eastAsia="zh-CN"/>
          </w:rPr>
          <w:t>(一)、供应链战略规划</w:t>
        </w:r>
        <w:r>
          <w:tab/>
        </w:r>
        <w:r>
          <w:fldChar w:fldCharType="begin"/>
        </w:r>
        <w:r>
          <w:instrText xml:space="preserve"> PAGEREF _Toc7384 \h </w:instrText>
        </w:r>
        <w:r>
          <w:fldChar w:fldCharType="separate"/>
        </w:r>
        <w:r>
          <w:t>64</w:t>
        </w:r>
        <w:r>
          <w:fldChar w:fldCharType="end"/>
        </w:r>
      </w:hyperlink>
    </w:p>
    <w:p>
      <w:pPr>
        <w:pStyle w:val="TOC2"/>
        <w:tabs>
          <w:tab w:val="right" w:leader="dot" w:pos="8306"/>
        </w:tabs>
      </w:pPr>
      <w:hyperlink w:anchor="_Toc20263" w:history="1">
        <w:r>
          <w:rPr>
            <w:rFonts w:ascii="仿宋" w:eastAsia="仿宋" w:hAnsi="仿宋" w:cs="仿宋" w:hint="eastAsia"/>
            <w:lang w:eastAsia="zh-CN"/>
          </w:rPr>
          <w:t>(二)、供应商选择与合作</w:t>
        </w:r>
        <w:r>
          <w:tab/>
        </w:r>
        <w:r>
          <w:fldChar w:fldCharType="begin"/>
        </w:r>
        <w:r>
          <w:instrText xml:space="preserve"> PAGEREF _Toc20263 \h </w:instrText>
        </w:r>
        <w:r>
          <w:fldChar w:fldCharType="separate"/>
        </w:r>
        <w:r>
          <w:t>65</w:t>
        </w:r>
        <w:r>
          <w:fldChar w:fldCharType="end"/>
        </w:r>
      </w:hyperlink>
    </w:p>
    <w:p>
      <w:pPr>
        <w:pStyle w:val="TOC2"/>
        <w:tabs>
          <w:tab w:val="right" w:leader="dot" w:pos="8306"/>
        </w:tabs>
      </w:pPr>
      <w:hyperlink w:anchor="_Toc25402" w:history="1">
        <w:r>
          <w:rPr>
            <w:rFonts w:ascii="仿宋" w:eastAsia="仿宋" w:hAnsi="仿宋" w:cs="仿宋" w:hint="eastAsia"/>
            <w:lang w:eastAsia="zh-CN"/>
          </w:rPr>
          <w:t>(三)、物流与库存管理</w:t>
        </w:r>
        <w:r>
          <w:tab/>
        </w:r>
        <w:r>
          <w:fldChar w:fldCharType="begin"/>
        </w:r>
        <w:r>
          <w:instrText xml:space="preserve"> PAGEREF _Toc25402 \h </w:instrText>
        </w:r>
        <w:r>
          <w:fldChar w:fldCharType="separate"/>
        </w:r>
        <w:r>
          <w:t>67</w:t>
        </w:r>
        <w:r>
          <w:fldChar w:fldCharType="end"/>
        </w:r>
      </w:hyperlink>
    </w:p>
    <w:p>
      <w:pPr>
        <w:pStyle w:val="TOC1"/>
        <w:tabs>
          <w:tab w:val="right" w:leader="dot" w:pos="8306"/>
        </w:tabs>
      </w:pPr>
      <w:hyperlink w:anchor="_Toc17773" w:history="1">
        <w:r>
          <w:rPr>
            <w:rFonts w:ascii="仿宋" w:eastAsia="仿宋" w:hAnsi="仿宋" w:cs="仿宋" w:hint="eastAsia"/>
            <w:lang w:eastAsia="zh-CN"/>
          </w:rPr>
          <w:t>十六、风险识别与分类</w:t>
        </w:r>
        <w:r>
          <w:tab/>
        </w:r>
        <w:r>
          <w:fldChar w:fldCharType="begin"/>
        </w:r>
        <w:r>
          <w:instrText xml:space="preserve"> PAGEREF _Toc17773 \h </w:instrText>
        </w:r>
        <w:r>
          <w:fldChar w:fldCharType="separate"/>
        </w:r>
        <w:r>
          <w:t>68</w:t>
        </w:r>
        <w:r>
          <w:fldChar w:fldCharType="end"/>
        </w:r>
      </w:hyperlink>
    </w:p>
    <w:p>
      <w:pPr>
        <w:pStyle w:val="TOC2"/>
        <w:tabs>
          <w:tab w:val="right" w:leader="dot" w:pos="8306"/>
        </w:tabs>
      </w:pPr>
      <w:hyperlink w:anchor="_Toc9536" w:history="1">
        <w:r>
          <w:rPr>
            <w:rFonts w:ascii="仿宋" w:eastAsia="仿宋" w:hAnsi="仿宋" w:cs="仿宋" w:hint="eastAsia"/>
            <w:lang w:eastAsia="zh-CN"/>
          </w:rPr>
          <w:t>(一)、风险识别</w:t>
        </w:r>
        <w:r>
          <w:tab/>
        </w:r>
        <w:r>
          <w:fldChar w:fldCharType="begin"/>
        </w:r>
        <w:r>
          <w:instrText xml:space="preserve"> PAGEREF _Toc9536 \h </w:instrText>
        </w:r>
        <w:r>
          <w:fldChar w:fldCharType="separate"/>
        </w:r>
        <w:r>
          <w:t>68</w:t>
        </w:r>
        <w:r>
          <w:fldChar w:fldCharType="end"/>
        </w:r>
      </w:hyperlink>
    </w:p>
    <w:p>
      <w:pPr>
        <w:pStyle w:val="TOC2"/>
        <w:tabs>
          <w:tab w:val="right" w:leader="dot" w:pos="8306"/>
        </w:tabs>
      </w:pPr>
      <w:hyperlink w:anchor="_Toc3448" w:history="1">
        <w:r>
          <w:rPr>
            <w:rFonts w:ascii="仿宋" w:eastAsia="仿宋" w:hAnsi="仿宋" w:cs="仿宋" w:hint="eastAsia"/>
            <w:lang w:eastAsia="zh-CN"/>
          </w:rPr>
          <w:t>(二)、风险分类</w:t>
        </w:r>
        <w:r>
          <w:tab/>
        </w:r>
        <w:r>
          <w:fldChar w:fldCharType="begin"/>
        </w:r>
        <w:r>
          <w:instrText xml:space="preserve"> PAGEREF _Toc3448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2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3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技术管理特点体现在其创新导向。通过引入最先进的技术趋势和解决方案，离子风枪项目致力于提升科技含量、提高质量和效率水平。这意味着我们将采用最新的工具和方法，确保离子风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子风枪项目技术管理的显著特征。通过整合不同领域的技术资源，我们实现了跨学科的协同工作。这有助于优化技术架构，提高整体效能。此外，整合性策略还促进了不同技术团队之间的紧密沟通和高效合作，确保离子风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子风枪项目所采用的技术。通过不断优化技术方案，离子风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子风枪项目团队将在离子风枪项目初期识别可能的技术风险，并采取相应的预防和应对措施。通过建立健全的风险评估机制，离子风枪项目能够在实施过程中及时发现并解决潜在的技术问题，保障离子风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子风枪项目中，技术将成为离子风枪项目成功的有力支持。这一深度剖析揭示了技术管理在离子风枪项目实施中的关键作用，为离子风枪项目的技术基础奠定了坚实的基础。</w:t>
      </w:r>
    </w:p>
    <w:p>
      <w:pPr>
        <w:pStyle w:val="Heading2"/>
        <w:ind w:firstLine="560" w:firstLineChars="200"/>
        <w:rPr>
          <w:rFonts w:ascii="仿宋" w:eastAsia="仿宋" w:hAnsi="仿宋" w:cs="仿宋" w:hint="eastAsia"/>
          <w:sz w:val="28"/>
          <w:lang w:eastAsia="zh-CN"/>
        </w:rPr>
      </w:pPr>
      <w:bookmarkStart w:id="4" w:name="_Toc10954"/>
      <w:r>
        <w:rPr>
          <w:rFonts w:ascii="仿宋" w:eastAsia="仿宋" w:hAnsi="仿宋" w:cs="仿宋" w:hint="eastAsia"/>
          <w:sz w:val="28"/>
          <w:lang w:eastAsia="zh-CN"/>
        </w:rPr>
        <w:t>(二)、离子风枪项目工艺技术设计方案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子风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子风枪项目将严格按照相关行业规范要求进行组织。通过有效控制产品质量，离子风枪项目将致力于为顾客提供优质的离子风枪项目产品和良好的服务。这体现了离子风枪项目对于生产活动合规性和质量标准的高度重视，为离子风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子风枪项目注重生态效益和清洁生产原则。离子风枪项目建设将紧密结合地方特色经济发展，与社会经济发展规划和区域环境保护规划方案相协调一致。通过与当地区域自然生态系统的结合，离子风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子风枪项目产品具有多样化的客户需求和个性化的特点。因此，离子风枪项目产品规格品种多样，且单批生产数量较小。为满足这一特点，离子风枪项目承办单位将建设先进的柔性制造生产线。通过广泛应用柔性制造技术，离子风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子风枪项目采用的技术具有较高的技术含量和自动化水平，处于国内先进水平。这一技术选用不仅体现了对生产效率、质量和环境友好性的高标准要求，同时为离子风枪项目的可持续发展奠定了坚实的基础。</w:t>
      </w:r>
    </w:p>
    <w:p>
      <w:pPr>
        <w:pStyle w:val="Heading2"/>
        <w:ind w:firstLine="560" w:firstLineChars="200"/>
        <w:rPr>
          <w:rFonts w:ascii="仿宋" w:eastAsia="仿宋" w:hAnsi="仿宋" w:cs="仿宋" w:hint="eastAsia"/>
          <w:sz w:val="28"/>
          <w:lang w:eastAsia="zh-CN"/>
        </w:rPr>
      </w:pPr>
      <w:bookmarkStart w:id="5" w:name="_Toc69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为确保离子风枪项目的高效生产和技术实施，我们制定了一套精心设计的设备选型方案，以满足离子风枪项目生产、质量和环保的要求。该方案的主要特点如下：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子风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针对离子风枪项目产品的多样性和小批量生产的特点，我们将建设柔性制造生产线。通过在设备选型中考虑柔性制造技术，可以灵活应对不同产品规格和生产需求，实现生产线的高度灵活性和适应性。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597"/>
      <w:r>
        <w:rPr>
          <w:rFonts w:ascii="仿宋" w:eastAsia="仿宋" w:hAnsi="仿宋" w:cs="仿宋" w:hint="eastAsia"/>
          <w:sz w:val="28"/>
          <w:lang w:eastAsia="zh-CN"/>
        </w:rPr>
        <w:t>二、离子风枪项目概论</w:t>
      </w:r>
      <w:bookmarkEnd w:id="6"/>
    </w:p>
    <w:p>
      <w:pPr>
        <w:pStyle w:val="Heading2"/>
        <w:rPr>
          <w:rFonts w:ascii="仿宋" w:eastAsia="仿宋" w:hAnsi="仿宋" w:cs="仿宋" w:hint="eastAsia"/>
          <w:lang w:eastAsia="zh-CN"/>
        </w:rPr>
      </w:pPr>
      <w:bookmarkStart w:id="7" w:name="_Toc7968"/>
      <w:r>
        <w:rPr>
          <w:rFonts w:ascii="仿宋" w:eastAsia="仿宋" w:hAnsi="仿宋" w:cs="仿宋" w:hint="eastAsia"/>
          <w:lang w:eastAsia="zh-CN"/>
        </w:rPr>
        <w:t>(一)、离子风枪项目概况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起源追溯至对市场的深入洞察。市场的不断演变与变革为离子风枪项目提供了难得的机遇。当前市场存在的需求缺口和变革的大环境共同构成了离子风枪项目的背景。这个离子风枪项目旨在充分利用市场机遇，填补行业中尚未满足的需求，为客户提供全新的解决方案。市场的变革和需求的增长使得这个离子风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离子风枪项目名称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正式命名为离子风枪。这个名称不仅仅是一个标识，更代表了离子风枪项目的核心理念和愿景。它蕴含着离子风枪项目所要解决问题的关键字，具有强烈的表达和辨识度，为离子风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离子风枪项目目标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核心目标是提供一种全新、高效的解决方案，满足客户日益增长的需求。离子风枪项目追求的不仅仅是满足市场需求，更是在市场中获得卓越的竞争优势。通过不断提升产品或服务的质量和创新水平，离子风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离子风枪项目范围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全面涵盖了产品研发、制造、市场推广和售后服务，确保从产品设计到最终用户体验的全方位关注。这一全面的离子风枪项目范围是为了确保离子风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离子风枪项目时间表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离子风枪项目计划在未来18个月内完成，包括研发、测试、市场试点和正式推出等不同阶段。这个时间表的合理设计是为了确保离子风枪项目各个阶段的顺利推进，以便按时交付高质量的成果。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离子风枪项目预算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离子风枪项目总预算估算为XX百万美元，主要分配在研发、市场推广、人员培训和运营等方面。这一充足的预算为离子风枪项目提供了充足的资源，确保离子风枪项目在各个方面都能取得优异的表现。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离子风枪项目风险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离子风枪项目可能面临的风险包括市场接受度低、技术难题、竞争激烈等。离子风枪项目团队已经制定了相应的风险应对计划，通过前瞻性的风险管理，确保离子风枪项目在面对不确定性时能够迅速做出应对。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离子风枪项目团队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离子风枪项目汇聚了一支经验丰富、多领域专业素养的核心团队，确保离子风枪项目在各个方面都能拥有高水平的执行力。团队的协同作战是离子风枪项目成功的关键因素之一。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离子风枪项目背景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离子风枪项目的背景根植于市场对更高效、创新产品的渴望，同时也受到科技发展对行业格局的深刻改变的影响。这为离子风枪项目提供了广阔的发展空间和市场需求。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离子风枪项目现状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截至目前，离子风枪项目已完成市场调研和技术验证，取得了初步的成功。这为离子风枪项目在未来的发展奠定了坚实的基础，为更远大的目标打下了坚实的基石。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1360"/>
      <w:r>
        <w:rPr>
          <w:rFonts w:ascii="仿宋" w:eastAsia="仿宋" w:hAnsi="仿宋" w:cs="仿宋" w:hint="eastAsia"/>
          <w:sz w:val="28"/>
          <w:lang w:eastAsia="zh-CN"/>
        </w:rPr>
        <w:t>(二)、离子风枪项目目标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keyword》离子风枪项目首要业务目标是在市场中占据有利地位，实现产品/服务的成功推广和销售。通过不断提升产品质量、创新性，离子风枪项目追求成为行业中的领导者，赢得更多客户的青睐。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在科技迅速发展的时代，离子风枪项目着眼于技术创新。通过持续的研发和技术升级，离子风枪项目旨在推出更具创新性的产品或服务，以满足市场对新鲜、先进解决方案的需求。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为了建立可持续的客户关系，离子风枪项目设定了客户满意度目标。通过提供卓越的产品质量和优质的客户服务，离子风枪项目追求赢得客户的信任和忠诚度，确保他们的满意度达到行业领先水平。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离子风枪项目注重社会责任和可持续发展。通过实施环保、社会责任离子风枪项目，离子风枪项目致力于在经济发展的同时保护环境，促进社会公平，实现可持续经营。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离子风枪项目的团队是实现目标的核心驱动力。因此，离子风枪项目设定了团队发展目标，包括提升团队成员的专业技能、培养领导力，以及搭建协同高效的团队工作氛围。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078"/>
      <w:r>
        <w:rPr>
          <w:rFonts w:ascii="仿宋" w:eastAsia="仿宋" w:hAnsi="仿宋" w:cs="仿宋" w:hint="eastAsia"/>
          <w:sz w:val="28"/>
          <w:lang w:eastAsia="zh-CN"/>
        </w:rPr>
        <w:t>(三)、离子风枪项目提出的理由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离子风枪项目提出的理由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提出源于对市场机遇的深刻洞察。当前市场中存在的需求缺口和行业发展趋势表明，有巨大的商业机会等待被开发。通过准确捕捉市场机遇，离子风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理念基于对技术创新的信仰。通过持续的研发和技术投入，离子风枪项目有望推出更具创新性的产品或服务。在科技飞速发展的当下，离子风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提出是为了增强企业的行业竞争力。通过提升产品或服务的质量和独特性，离子风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响应了消费者需求的变化。随着社会和科技的不断发展，消费者对产品和服务的需求也在发生变化。通过深入了解并及时回应消费者的新需求，离子风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离子风枪项目的提出是企业战略发展规划的一部分。在面对日益激烈的市场竞争和不断变化的商业环境中，离子风枪项目作为企业战略的一环，旨在为企业开辟新的增长领域，巩固企业在行业中的地位。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提出不仅仅是基于商业考量，还注重社会责任。通过推出环保、社会责任等方面的离子风枪项目，离子风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离子风枪项目的提出反映了对利益相关者期望的关注。包括客户、员工、投资者等利益相关者在企业发展中都有着各自的期望，离子风枪项目力求在满足这些期望的同时，取得更大的共赢。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7385"/>
      <w:r>
        <w:rPr>
          <w:rFonts w:ascii="仿宋" w:eastAsia="仿宋" w:hAnsi="仿宋" w:cs="仿宋" w:hint="eastAsia"/>
          <w:sz w:val="28"/>
          <w:lang w:eastAsia="zh-CN"/>
        </w:rPr>
        <w:t>(四)、离子风枪项目意义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在实施离子风枪项目的过程中，我们不仅仅是在追逐商业成功，更是为企业和社会的多个层面创造了深远的意义。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的首要意义在于提升企业的市场竞争力。通过持续的创新和对产品质量的高标准要求，离子风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子风枪项目的推进将促使行业技术水平的提升。通过引入先进技术和创新性解决方案，离子风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子风枪项目不仅创造了大量就业机会，提高了就业水平，还注重社会责任和环保。通过参与社会公益事业和推动环保离子风枪项目，离子风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综合而言，离子风枪项目意义重大，不仅推动了企业的发展，也为行业和社会的进步贡献了积极力量。这是一个全面而深刻的影响，将在未来产生可持续的正面效应。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0261"/>
      <w:r>
        <w:rPr>
          <w:rFonts w:ascii="仿宋" w:eastAsia="仿宋" w:hAnsi="仿宋" w:cs="仿宋" w:hint="eastAsia"/>
          <w:sz w:val="28"/>
          <w:lang w:eastAsia="zh-CN"/>
        </w:rPr>
        <w:t>(五)、离子风枪项目背景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在当今迅猛发展的商业环境中，离子风枪项目的动因根植于对多方面因素的审慎考量。这个离子风枪项目的提出并非孤立的决策，而是对企业所处背景深入思考的产物。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市场的不断演变是离子风枪项目背后的首要原因。科技的迅速发展和全球市场的快速变化使得企业必须灵活应对。离子风枪项目应运而生，旨在通过创新性的解决方案迎合市场的多变需求，赢得竞争中的先机。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竞争的激烈程度也是离子风枪项目背景中不可忽视的一环。企业需要在激烈竞争中脱颖而出，为此，离子风枪项目致力于打破常规，提供独特的价值主张，以吸引客户并确保市场份额的增长。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技术的迅速发展为企业带来了机遇与挑战。作为离子风枪项目启动的背景之一，对新兴技术的应用将有助于提升企业的技术水平，使其在不断演进的商业环境中保持竞争优势。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此外，社会对企业责任的期望也在逐渐升高。离子风枪项目充分融入了社会责任的理念，通过可持续经营和社会公益离子风枪项目，企图为社会贡献一份力量，在商业成功的同时关注社会价值。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319"/>
      <w:r>
        <w:rPr>
          <w:rFonts w:ascii="仿宋" w:eastAsia="仿宋" w:hAnsi="仿宋" w:cs="仿宋" w:hint="eastAsia"/>
          <w:sz w:val="28"/>
          <w:lang w:eastAsia="zh-CN"/>
        </w:rPr>
        <w:t>三、离子风枪项目文档管理</w:t>
      </w:r>
      <w:bookmarkEnd w:id="12"/>
    </w:p>
    <w:p>
      <w:pPr>
        <w:pStyle w:val="Heading2"/>
        <w:rPr>
          <w:rFonts w:ascii="仿宋" w:eastAsia="仿宋" w:hAnsi="仿宋" w:cs="仿宋" w:hint="eastAsia"/>
          <w:lang w:eastAsia="zh-CN"/>
        </w:rPr>
      </w:pPr>
      <w:bookmarkStart w:id="13" w:name="_Toc2382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离子风枪项目高度重视文档的质量和准确性，以支持离子风枪项目的各项活动和决策。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离子风枪项目文档的编制始于离子风枪项目计划的初期，我们制定了详细的文档编制计划，明确了每个文档的内容、格式和编写责任人。在离子风枪项目启动阶段，我们首先编制了离子风枪项目章程，明确定义了离子风枪项目的目标、范围、风险等关键要素。随后，离子风枪项目团队根据计划陆续编制了需求文档、设计文档、测试文档等各类文档，确保离子风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子风枪项目管理中的重要环节，旨在确保离子风枪项目文档符合质量标准和离子风枪项目需求。在离子风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除了内部审查，我们还进行了外部审查，邀请离子风枪项目相关利益方和专业领域的专家对文档进行独立审查。这有助于获取更全面、客观的反馈，确保离子风枪项目文档不仅符合内部标准，也满足外部需求。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离子风枪项目在文档编制与审查方面建立了严格的管理机制，通过规范的流程和多维度的审查，确保离子风枪项目文档的质量、准确性和可靠性，为离子风枪项目的顺利推进提供了有力支持。</w:t>
      </w:r>
    </w:p>
    <w:p>
      <w:pPr>
        <w:pStyle w:val="Heading2"/>
        <w:ind w:firstLine="560" w:firstLineChars="200"/>
        <w:rPr>
          <w:rFonts w:ascii="仿宋" w:eastAsia="仿宋" w:hAnsi="仿宋" w:cs="仿宋" w:hint="eastAsia"/>
          <w:sz w:val="28"/>
          <w:lang w:eastAsia="zh-CN"/>
        </w:rPr>
      </w:pPr>
      <w:bookmarkStart w:id="14" w:name="_Toc2174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在离子风枪项目中，我们致力于优化文档发布与分发过程，以确保信息的高效传递和团队间协作的顺畅进行。以下是我们采取的关键优化策略：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我们通过多渠道发布文档，包括电子邮件、离子风枪项目管理平台、内部网站等，以满足不同团队成员的偏好和需求。多渠道发布确保了信息的全面覆盖。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我们采用了精细的权限控制，确保只有授权人员可以访问敏感信息。这种安全措施保护了离子风枪项目文档的机密性，防止了未经授权的信息泄露。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8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文档存档与归档是离子风枪项目生命周期中一个至关重要的环节，直接关系到离子风枪项目信息的长期保存和历史记录的完整性。在离子风枪项目中，我们实施了一系列有效的文档存档与归档管理策略：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304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7790"/>
      <w:r>
        <w:rPr>
          <w:rFonts w:ascii="仿宋" w:eastAsia="仿宋" w:hAnsi="仿宋" w:cs="仿宋" w:hint="eastAsia"/>
          <w:lang w:eastAsia="zh-CN"/>
        </w:rPr>
        <w:t>(一)、离子风枪行业分析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https://d.book118.com/108061101055006032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320793"/>
    <w:rsid w:val="50320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6110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2024-01-29T00:27:00Z</dcterms:created>
  <dcterms:modified xsi:type="dcterms:W3CDTF">2024-01-29T00:27:33Z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724FA03941C24AE2A3CC27A21643DACB_11</vt:lpwstr>
  </property>
  <property fmtid="{D5CDD505-2E9C-101B-9397-08002B2CF9AE}" pid="3" name="KSOProductBuildVer">
    <vt:lpwstr>2052-12.1.0.16250</vt:lpwstr>
  </property>
</Properties>
</file>