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婚庆床品项目可行性建设方案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09" w:history="1">
        <w:r>
          <w:rPr>
            <w:rFonts w:ascii="仿宋" w:eastAsia="仿宋" w:hAnsi="仿宋" w:cs="仿宋" w:hint="eastAsia"/>
            <w:lang w:eastAsia="zh-CN"/>
          </w:rPr>
          <w:t>前言</w:t>
        </w:r>
        <w:r>
          <w:tab/>
        </w:r>
        <w:r>
          <w:fldChar w:fldCharType="begin"/>
        </w:r>
        <w:r>
          <w:instrText xml:space="preserve"> PAGEREF _Toc27009 \h </w:instrText>
        </w:r>
        <w:r>
          <w:fldChar w:fldCharType="separate"/>
        </w:r>
        <w:r>
          <w:t>3</w:t>
        </w:r>
        <w:r>
          <w:fldChar w:fldCharType="end"/>
        </w:r>
      </w:hyperlink>
    </w:p>
    <w:p>
      <w:pPr>
        <w:pStyle w:val="TOC1"/>
        <w:tabs>
          <w:tab w:val="right" w:leader="dot" w:pos="8306"/>
        </w:tabs>
      </w:pPr>
      <w:hyperlink w:anchor="_Toc7870" w:history="1">
        <w:r>
          <w:rPr>
            <w:rFonts w:ascii="仿宋" w:eastAsia="仿宋" w:hAnsi="仿宋" w:cs="仿宋" w:hint="eastAsia"/>
            <w:lang w:eastAsia="zh-CN"/>
          </w:rPr>
          <w:t>一、婚庆床品项目概论</w:t>
        </w:r>
        <w:r>
          <w:tab/>
        </w:r>
        <w:r>
          <w:fldChar w:fldCharType="begin"/>
        </w:r>
        <w:r>
          <w:instrText xml:space="preserve"> PAGEREF _Toc7870 \h </w:instrText>
        </w:r>
        <w:r>
          <w:fldChar w:fldCharType="separate"/>
        </w:r>
        <w:r>
          <w:t>3</w:t>
        </w:r>
        <w:r>
          <w:fldChar w:fldCharType="end"/>
        </w:r>
      </w:hyperlink>
    </w:p>
    <w:p>
      <w:pPr>
        <w:pStyle w:val="TOC2"/>
        <w:tabs>
          <w:tab w:val="right" w:leader="dot" w:pos="8306"/>
        </w:tabs>
      </w:pPr>
      <w:hyperlink w:anchor="_Toc14476" w:history="1">
        <w:r>
          <w:rPr>
            <w:rFonts w:ascii="仿宋" w:eastAsia="仿宋" w:hAnsi="仿宋" w:cs="仿宋" w:hint="eastAsia"/>
            <w:lang w:eastAsia="zh-CN"/>
          </w:rPr>
          <w:t>(一)、项目申报单位概况</w:t>
        </w:r>
        <w:r>
          <w:tab/>
        </w:r>
        <w:r>
          <w:fldChar w:fldCharType="begin"/>
        </w:r>
        <w:r>
          <w:instrText xml:space="preserve"> PAGEREF _Toc14476 \h </w:instrText>
        </w:r>
        <w:r>
          <w:fldChar w:fldCharType="separate"/>
        </w:r>
        <w:r>
          <w:t>3</w:t>
        </w:r>
        <w:r>
          <w:fldChar w:fldCharType="end"/>
        </w:r>
      </w:hyperlink>
    </w:p>
    <w:p>
      <w:pPr>
        <w:pStyle w:val="TOC2"/>
        <w:tabs>
          <w:tab w:val="right" w:leader="dot" w:pos="8306"/>
        </w:tabs>
      </w:pPr>
      <w:hyperlink w:anchor="_Toc2754" w:history="1">
        <w:r>
          <w:rPr>
            <w:rFonts w:ascii="仿宋" w:eastAsia="仿宋" w:hAnsi="仿宋" w:cs="仿宋" w:hint="eastAsia"/>
            <w:lang w:eastAsia="zh-CN"/>
          </w:rPr>
          <w:t>(二)、项目概况</w:t>
        </w:r>
        <w:r>
          <w:tab/>
        </w:r>
        <w:r>
          <w:fldChar w:fldCharType="begin"/>
        </w:r>
        <w:r>
          <w:instrText xml:space="preserve"> PAGEREF _Toc2754 \h </w:instrText>
        </w:r>
        <w:r>
          <w:fldChar w:fldCharType="separate"/>
        </w:r>
        <w:r>
          <w:t>4</w:t>
        </w:r>
        <w:r>
          <w:fldChar w:fldCharType="end"/>
        </w:r>
      </w:hyperlink>
    </w:p>
    <w:p>
      <w:pPr>
        <w:pStyle w:val="TOC1"/>
        <w:tabs>
          <w:tab w:val="right" w:leader="dot" w:pos="8306"/>
        </w:tabs>
      </w:pPr>
      <w:hyperlink w:anchor="_Toc4270" w:history="1">
        <w:r>
          <w:rPr>
            <w:rFonts w:ascii="仿宋" w:eastAsia="仿宋" w:hAnsi="仿宋" w:cs="仿宋" w:hint="eastAsia"/>
            <w:lang w:eastAsia="zh-CN"/>
          </w:rPr>
          <w:t>二、项目监理与质量保证</w:t>
        </w:r>
        <w:r>
          <w:tab/>
        </w:r>
        <w:r>
          <w:fldChar w:fldCharType="begin"/>
        </w:r>
        <w:r>
          <w:instrText xml:space="preserve"> PAGEREF _Toc4270 \h </w:instrText>
        </w:r>
        <w:r>
          <w:fldChar w:fldCharType="separate"/>
        </w:r>
        <w:r>
          <w:t>7</w:t>
        </w:r>
        <w:r>
          <w:fldChar w:fldCharType="end"/>
        </w:r>
      </w:hyperlink>
    </w:p>
    <w:p>
      <w:pPr>
        <w:pStyle w:val="TOC2"/>
        <w:tabs>
          <w:tab w:val="right" w:leader="dot" w:pos="8306"/>
        </w:tabs>
      </w:pPr>
      <w:hyperlink w:anchor="_Toc14060" w:history="1">
        <w:r>
          <w:rPr>
            <w:rFonts w:ascii="仿宋" w:eastAsia="仿宋" w:hAnsi="仿宋" w:cs="仿宋" w:hint="eastAsia"/>
            <w:lang w:eastAsia="zh-CN"/>
          </w:rPr>
          <w:t>(一)、监理体系构建</w:t>
        </w:r>
        <w:r>
          <w:tab/>
        </w:r>
        <w:r>
          <w:fldChar w:fldCharType="begin"/>
        </w:r>
        <w:r>
          <w:instrText xml:space="preserve"> PAGEREF _Toc14060 \h </w:instrText>
        </w:r>
        <w:r>
          <w:fldChar w:fldCharType="separate"/>
        </w:r>
        <w:r>
          <w:t>7</w:t>
        </w:r>
        <w:r>
          <w:fldChar w:fldCharType="end"/>
        </w:r>
      </w:hyperlink>
    </w:p>
    <w:p>
      <w:pPr>
        <w:pStyle w:val="TOC2"/>
        <w:tabs>
          <w:tab w:val="right" w:leader="dot" w:pos="8306"/>
        </w:tabs>
      </w:pPr>
      <w:hyperlink w:anchor="_Toc21279" w:history="1">
        <w:r>
          <w:rPr>
            <w:rFonts w:ascii="仿宋" w:eastAsia="仿宋" w:hAnsi="仿宋" w:cs="仿宋" w:hint="eastAsia"/>
            <w:lang w:eastAsia="zh-CN"/>
          </w:rPr>
          <w:t>(二)、质量保证体系实施</w:t>
        </w:r>
        <w:r>
          <w:tab/>
        </w:r>
        <w:r>
          <w:fldChar w:fldCharType="begin"/>
        </w:r>
        <w:r>
          <w:instrText xml:space="preserve"> PAGEREF _Toc21279 \h </w:instrText>
        </w:r>
        <w:r>
          <w:fldChar w:fldCharType="separate"/>
        </w:r>
        <w:r>
          <w:t>8</w:t>
        </w:r>
        <w:r>
          <w:fldChar w:fldCharType="end"/>
        </w:r>
      </w:hyperlink>
    </w:p>
    <w:p>
      <w:pPr>
        <w:pStyle w:val="TOC2"/>
        <w:tabs>
          <w:tab w:val="right" w:leader="dot" w:pos="8306"/>
        </w:tabs>
      </w:pPr>
      <w:hyperlink w:anchor="_Toc27886" w:history="1">
        <w:r>
          <w:rPr>
            <w:rFonts w:ascii="仿宋" w:eastAsia="仿宋" w:hAnsi="仿宋" w:cs="仿宋" w:hint="eastAsia"/>
            <w:lang w:eastAsia="zh-CN"/>
          </w:rPr>
          <w:t>(三)、监理与质量控制流程</w:t>
        </w:r>
        <w:r>
          <w:tab/>
        </w:r>
        <w:r>
          <w:fldChar w:fldCharType="begin"/>
        </w:r>
        <w:r>
          <w:instrText xml:space="preserve"> PAGEREF _Toc27886 \h </w:instrText>
        </w:r>
        <w:r>
          <w:fldChar w:fldCharType="separate"/>
        </w:r>
        <w:r>
          <w:t>8</w:t>
        </w:r>
        <w:r>
          <w:fldChar w:fldCharType="end"/>
        </w:r>
      </w:hyperlink>
    </w:p>
    <w:p>
      <w:pPr>
        <w:pStyle w:val="TOC1"/>
        <w:tabs>
          <w:tab w:val="right" w:leader="dot" w:pos="8306"/>
        </w:tabs>
      </w:pPr>
      <w:hyperlink w:anchor="_Toc17080" w:history="1">
        <w:r>
          <w:rPr>
            <w:rFonts w:ascii="仿宋" w:eastAsia="仿宋" w:hAnsi="仿宋" w:cs="仿宋" w:hint="eastAsia"/>
            <w:lang w:eastAsia="zh-CN"/>
          </w:rPr>
          <w:t>三、资源开发及综合利用分析</w:t>
        </w:r>
        <w:r>
          <w:tab/>
        </w:r>
        <w:r>
          <w:fldChar w:fldCharType="begin"/>
        </w:r>
        <w:r>
          <w:instrText xml:space="preserve"> PAGEREF _Toc17080 \h </w:instrText>
        </w:r>
        <w:r>
          <w:fldChar w:fldCharType="separate"/>
        </w:r>
        <w:r>
          <w:t>9</w:t>
        </w:r>
        <w:r>
          <w:fldChar w:fldCharType="end"/>
        </w:r>
      </w:hyperlink>
    </w:p>
    <w:p>
      <w:pPr>
        <w:pStyle w:val="TOC2"/>
        <w:tabs>
          <w:tab w:val="right" w:leader="dot" w:pos="8306"/>
        </w:tabs>
      </w:pPr>
      <w:hyperlink w:anchor="_Toc19562" w:history="1">
        <w:r>
          <w:rPr>
            <w:rFonts w:ascii="仿宋" w:eastAsia="仿宋" w:hAnsi="仿宋" w:cs="仿宋" w:hint="eastAsia"/>
            <w:lang w:eastAsia="zh-CN"/>
          </w:rPr>
          <w:t>(一)、资源开发方案</w:t>
        </w:r>
        <w:r>
          <w:tab/>
        </w:r>
        <w:r>
          <w:fldChar w:fldCharType="begin"/>
        </w:r>
        <w:r>
          <w:instrText xml:space="preserve"> PAGEREF _Toc19562 \h </w:instrText>
        </w:r>
        <w:r>
          <w:fldChar w:fldCharType="separate"/>
        </w:r>
        <w:r>
          <w:t>9</w:t>
        </w:r>
        <w:r>
          <w:fldChar w:fldCharType="end"/>
        </w:r>
      </w:hyperlink>
    </w:p>
    <w:p>
      <w:pPr>
        <w:pStyle w:val="TOC2"/>
        <w:tabs>
          <w:tab w:val="right" w:leader="dot" w:pos="8306"/>
        </w:tabs>
      </w:pPr>
      <w:hyperlink w:anchor="_Toc28691" w:history="1">
        <w:r>
          <w:rPr>
            <w:rFonts w:ascii="仿宋" w:eastAsia="仿宋" w:hAnsi="仿宋" w:cs="仿宋" w:hint="eastAsia"/>
            <w:lang w:eastAsia="zh-CN"/>
          </w:rPr>
          <w:t>(二)、资源利用方案</w:t>
        </w:r>
        <w:r>
          <w:tab/>
        </w:r>
        <w:r>
          <w:fldChar w:fldCharType="begin"/>
        </w:r>
        <w:r>
          <w:instrText xml:space="preserve"> PAGEREF _Toc28691 \h </w:instrText>
        </w:r>
        <w:r>
          <w:fldChar w:fldCharType="separate"/>
        </w:r>
        <w:r>
          <w:t>10</w:t>
        </w:r>
        <w:r>
          <w:fldChar w:fldCharType="end"/>
        </w:r>
      </w:hyperlink>
    </w:p>
    <w:p>
      <w:pPr>
        <w:pStyle w:val="TOC2"/>
        <w:tabs>
          <w:tab w:val="right" w:leader="dot" w:pos="8306"/>
        </w:tabs>
      </w:pPr>
      <w:hyperlink w:anchor="_Toc23815" w:history="1">
        <w:r>
          <w:rPr>
            <w:rFonts w:ascii="仿宋" w:eastAsia="仿宋" w:hAnsi="仿宋" w:cs="仿宋" w:hint="eastAsia"/>
            <w:lang w:eastAsia="zh-CN"/>
          </w:rPr>
          <w:t>(三)、资源节约措施</w:t>
        </w:r>
        <w:r>
          <w:tab/>
        </w:r>
        <w:r>
          <w:fldChar w:fldCharType="begin"/>
        </w:r>
        <w:r>
          <w:instrText xml:space="preserve"> PAGEREF _Toc23815 \h </w:instrText>
        </w:r>
        <w:r>
          <w:fldChar w:fldCharType="separate"/>
        </w:r>
        <w:r>
          <w:t>11</w:t>
        </w:r>
        <w:r>
          <w:fldChar w:fldCharType="end"/>
        </w:r>
      </w:hyperlink>
    </w:p>
    <w:p>
      <w:pPr>
        <w:pStyle w:val="TOC1"/>
        <w:tabs>
          <w:tab w:val="right" w:leader="dot" w:pos="8306"/>
        </w:tabs>
      </w:pPr>
      <w:hyperlink w:anchor="_Toc32722" w:history="1">
        <w:r>
          <w:rPr>
            <w:rFonts w:ascii="仿宋" w:eastAsia="仿宋" w:hAnsi="仿宋" w:cs="仿宋" w:hint="eastAsia"/>
            <w:lang w:eastAsia="zh-CN"/>
          </w:rPr>
          <w:t>四、环境和生态影响分析</w:t>
        </w:r>
        <w:r>
          <w:tab/>
        </w:r>
        <w:r>
          <w:fldChar w:fldCharType="begin"/>
        </w:r>
        <w:r>
          <w:instrText xml:space="preserve"> PAGEREF _Toc32722 \h </w:instrText>
        </w:r>
        <w:r>
          <w:fldChar w:fldCharType="separate"/>
        </w:r>
        <w:r>
          <w:t>12</w:t>
        </w:r>
        <w:r>
          <w:fldChar w:fldCharType="end"/>
        </w:r>
      </w:hyperlink>
    </w:p>
    <w:p>
      <w:pPr>
        <w:pStyle w:val="TOC2"/>
        <w:tabs>
          <w:tab w:val="right" w:leader="dot" w:pos="8306"/>
        </w:tabs>
      </w:pPr>
      <w:hyperlink w:anchor="_Toc17963" w:history="1">
        <w:r>
          <w:rPr>
            <w:rFonts w:ascii="仿宋" w:eastAsia="仿宋" w:hAnsi="仿宋" w:cs="仿宋" w:hint="eastAsia"/>
            <w:lang w:eastAsia="zh-CN"/>
          </w:rPr>
          <w:t>(一)、环境和生态现状</w:t>
        </w:r>
        <w:r>
          <w:tab/>
        </w:r>
        <w:r>
          <w:fldChar w:fldCharType="begin"/>
        </w:r>
        <w:r>
          <w:instrText xml:space="preserve"> PAGEREF _Toc17963 \h </w:instrText>
        </w:r>
        <w:r>
          <w:fldChar w:fldCharType="separate"/>
        </w:r>
        <w:r>
          <w:t>12</w:t>
        </w:r>
        <w:r>
          <w:fldChar w:fldCharType="end"/>
        </w:r>
      </w:hyperlink>
    </w:p>
    <w:p>
      <w:pPr>
        <w:pStyle w:val="TOC2"/>
        <w:tabs>
          <w:tab w:val="right" w:leader="dot" w:pos="8306"/>
        </w:tabs>
      </w:pPr>
      <w:hyperlink w:anchor="_Toc25568" w:history="1">
        <w:r>
          <w:rPr>
            <w:rFonts w:ascii="仿宋" w:eastAsia="仿宋" w:hAnsi="仿宋" w:cs="仿宋" w:hint="eastAsia"/>
            <w:lang w:eastAsia="zh-CN"/>
          </w:rPr>
          <w:t>(二)、生态环境影响分析</w:t>
        </w:r>
        <w:r>
          <w:tab/>
        </w:r>
        <w:r>
          <w:fldChar w:fldCharType="begin"/>
        </w:r>
        <w:r>
          <w:instrText xml:space="preserve"> PAGEREF _Toc25568 \h </w:instrText>
        </w:r>
        <w:r>
          <w:fldChar w:fldCharType="separate"/>
        </w:r>
        <w:r>
          <w:t>14</w:t>
        </w:r>
        <w:r>
          <w:fldChar w:fldCharType="end"/>
        </w:r>
      </w:hyperlink>
    </w:p>
    <w:p>
      <w:pPr>
        <w:pStyle w:val="TOC2"/>
        <w:tabs>
          <w:tab w:val="right" w:leader="dot" w:pos="8306"/>
        </w:tabs>
      </w:pPr>
      <w:hyperlink w:anchor="_Toc432" w:history="1">
        <w:r>
          <w:rPr>
            <w:rFonts w:ascii="仿宋" w:eastAsia="仿宋" w:hAnsi="仿宋" w:cs="仿宋" w:hint="eastAsia"/>
            <w:lang w:eastAsia="zh-CN"/>
          </w:rPr>
          <w:t>(三)、生态环境保护措施</w:t>
        </w:r>
        <w:r>
          <w:tab/>
        </w:r>
        <w:r>
          <w:fldChar w:fldCharType="begin"/>
        </w:r>
        <w:r>
          <w:instrText xml:space="preserve"> PAGEREF _Toc432 \h </w:instrText>
        </w:r>
        <w:r>
          <w:fldChar w:fldCharType="separate"/>
        </w:r>
        <w:r>
          <w:t>15</w:t>
        </w:r>
        <w:r>
          <w:fldChar w:fldCharType="end"/>
        </w:r>
      </w:hyperlink>
    </w:p>
    <w:p>
      <w:pPr>
        <w:pStyle w:val="TOC2"/>
        <w:tabs>
          <w:tab w:val="right" w:leader="dot" w:pos="8306"/>
        </w:tabs>
      </w:pPr>
      <w:hyperlink w:anchor="_Toc10213" w:history="1">
        <w:r>
          <w:rPr>
            <w:rFonts w:ascii="仿宋" w:eastAsia="仿宋" w:hAnsi="仿宋" w:cs="仿宋" w:hint="eastAsia"/>
            <w:lang w:eastAsia="zh-CN"/>
          </w:rPr>
          <w:t>(四)、地质灾害影响分析</w:t>
        </w:r>
        <w:r>
          <w:tab/>
        </w:r>
        <w:r>
          <w:fldChar w:fldCharType="begin"/>
        </w:r>
        <w:r>
          <w:instrText xml:space="preserve"> PAGEREF _Toc10213 \h </w:instrText>
        </w:r>
        <w:r>
          <w:fldChar w:fldCharType="separate"/>
        </w:r>
        <w:r>
          <w:t>17</w:t>
        </w:r>
        <w:r>
          <w:fldChar w:fldCharType="end"/>
        </w:r>
      </w:hyperlink>
    </w:p>
    <w:p>
      <w:pPr>
        <w:pStyle w:val="TOC2"/>
        <w:tabs>
          <w:tab w:val="right" w:leader="dot" w:pos="8306"/>
        </w:tabs>
      </w:pPr>
      <w:hyperlink w:anchor="_Toc18695" w:history="1">
        <w:r>
          <w:rPr>
            <w:rFonts w:ascii="仿宋" w:eastAsia="仿宋" w:hAnsi="仿宋" w:cs="仿宋" w:hint="eastAsia"/>
            <w:lang w:eastAsia="zh-CN"/>
          </w:rPr>
          <w:t>(五)、特殊环境影响</w:t>
        </w:r>
        <w:r>
          <w:tab/>
        </w:r>
        <w:r>
          <w:fldChar w:fldCharType="begin"/>
        </w:r>
        <w:r>
          <w:instrText xml:space="preserve"> PAGEREF _Toc18695 \h </w:instrText>
        </w:r>
        <w:r>
          <w:fldChar w:fldCharType="separate"/>
        </w:r>
        <w:r>
          <w:t>18</w:t>
        </w:r>
        <w:r>
          <w:fldChar w:fldCharType="end"/>
        </w:r>
      </w:hyperlink>
    </w:p>
    <w:p>
      <w:pPr>
        <w:pStyle w:val="TOC1"/>
        <w:tabs>
          <w:tab w:val="right" w:leader="dot" w:pos="8306"/>
        </w:tabs>
      </w:pPr>
      <w:hyperlink w:anchor="_Toc12878" w:history="1">
        <w:r>
          <w:rPr>
            <w:rFonts w:ascii="仿宋" w:eastAsia="仿宋" w:hAnsi="仿宋" w:cs="仿宋" w:hint="eastAsia"/>
            <w:lang w:eastAsia="zh-CN"/>
          </w:rPr>
          <w:t>五、经济影响分析</w:t>
        </w:r>
        <w:r>
          <w:tab/>
        </w:r>
        <w:r>
          <w:fldChar w:fldCharType="begin"/>
        </w:r>
        <w:r>
          <w:instrText xml:space="preserve"> PAGEREF _Toc12878 \h </w:instrText>
        </w:r>
        <w:r>
          <w:fldChar w:fldCharType="separate"/>
        </w:r>
        <w:r>
          <w:t>19</w:t>
        </w:r>
        <w:r>
          <w:fldChar w:fldCharType="end"/>
        </w:r>
      </w:hyperlink>
    </w:p>
    <w:p>
      <w:pPr>
        <w:pStyle w:val="TOC2"/>
        <w:tabs>
          <w:tab w:val="right" w:leader="dot" w:pos="8306"/>
        </w:tabs>
      </w:pPr>
      <w:hyperlink w:anchor="_Toc14500" w:history="1">
        <w:r>
          <w:rPr>
            <w:rFonts w:ascii="仿宋" w:eastAsia="仿宋" w:hAnsi="仿宋" w:cs="仿宋" w:hint="eastAsia"/>
            <w:lang w:eastAsia="zh-CN"/>
          </w:rPr>
          <w:t>(一)、经济费用效益或费用效果分析</w:t>
        </w:r>
        <w:r>
          <w:tab/>
        </w:r>
        <w:r>
          <w:fldChar w:fldCharType="begin"/>
        </w:r>
        <w:r>
          <w:instrText xml:space="preserve"> PAGEREF _Toc14500 \h </w:instrText>
        </w:r>
        <w:r>
          <w:fldChar w:fldCharType="separate"/>
        </w:r>
        <w:r>
          <w:t>19</w:t>
        </w:r>
        <w:r>
          <w:fldChar w:fldCharType="end"/>
        </w:r>
      </w:hyperlink>
    </w:p>
    <w:p>
      <w:pPr>
        <w:pStyle w:val="TOC2"/>
        <w:tabs>
          <w:tab w:val="right" w:leader="dot" w:pos="8306"/>
        </w:tabs>
      </w:pPr>
      <w:hyperlink w:anchor="_Toc9872" w:history="1">
        <w:r>
          <w:rPr>
            <w:rFonts w:ascii="仿宋" w:eastAsia="仿宋" w:hAnsi="仿宋" w:cs="仿宋" w:hint="eastAsia"/>
            <w:lang w:eastAsia="zh-CN"/>
          </w:rPr>
          <w:t>(二)、行业影响分析</w:t>
        </w:r>
        <w:r>
          <w:tab/>
        </w:r>
        <w:r>
          <w:fldChar w:fldCharType="begin"/>
        </w:r>
        <w:r>
          <w:instrText xml:space="preserve"> PAGEREF _Toc9872 \h </w:instrText>
        </w:r>
        <w:r>
          <w:fldChar w:fldCharType="separate"/>
        </w:r>
        <w:r>
          <w:t>22</w:t>
        </w:r>
        <w:r>
          <w:fldChar w:fldCharType="end"/>
        </w:r>
      </w:hyperlink>
    </w:p>
    <w:p>
      <w:pPr>
        <w:pStyle w:val="TOC2"/>
        <w:tabs>
          <w:tab w:val="right" w:leader="dot" w:pos="8306"/>
        </w:tabs>
      </w:pPr>
      <w:hyperlink w:anchor="_Toc17328" w:history="1">
        <w:r>
          <w:rPr>
            <w:rFonts w:ascii="仿宋" w:eastAsia="仿宋" w:hAnsi="仿宋" w:cs="仿宋" w:hint="eastAsia"/>
            <w:lang w:eastAsia="zh-CN"/>
          </w:rPr>
          <w:t>(三)、区域经济影响分析</w:t>
        </w:r>
        <w:r>
          <w:tab/>
        </w:r>
        <w:r>
          <w:fldChar w:fldCharType="begin"/>
        </w:r>
        <w:r>
          <w:instrText xml:space="preserve"> PAGEREF _Toc17328 \h </w:instrText>
        </w:r>
        <w:r>
          <w:fldChar w:fldCharType="separate"/>
        </w:r>
        <w:r>
          <w:t>23</w:t>
        </w:r>
        <w:r>
          <w:fldChar w:fldCharType="end"/>
        </w:r>
      </w:hyperlink>
    </w:p>
    <w:p>
      <w:pPr>
        <w:pStyle w:val="TOC2"/>
        <w:tabs>
          <w:tab w:val="right" w:leader="dot" w:pos="8306"/>
        </w:tabs>
      </w:pPr>
      <w:hyperlink w:anchor="_Toc14997" w:history="1">
        <w:r>
          <w:rPr>
            <w:rFonts w:ascii="仿宋" w:eastAsia="仿宋" w:hAnsi="仿宋" w:cs="仿宋" w:hint="eastAsia"/>
            <w:lang w:eastAsia="zh-CN"/>
          </w:rPr>
          <w:t>(四)、宏观经济影响分析</w:t>
        </w:r>
        <w:r>
          <w:tab/>
        </w:r>
        <w:r>
          <w:fldChar w:fldCharType="begin"/>
        </w:r>
        <w:r>
          <w:instrText xml:space="preserve"> PAGEREF _Toc14997 \h </w:instrText>
        </w:r>
        <w:r>
          <w:fldChar w:fldCharType="separate"/>
        </w:r>
        <w:r>
          <w:t>24</w:t>
        </w:r>
        <w:r>
          <w:fldChar w:fldCharType="end"/>
        </w:r>
      </w:hyperlink>
    </w:p>
    <w:p>
      <w:pPr>
        <w:pStyle w:val="TOC1"/>
        <w:tabs>
          <w:tab w:val="right" w:leader="dot" w:pos="8306"/>
        </w:tabs>
      </w:pPr>
      <w:hyperlink w:anchor="_Toc8779" w:history="1">
        <w:r>
          <w:rPr>
            <w:rFonts w:ascii="仿宋" w:eastAsia="仿宋" w:hAnsi="仿宋" w:cs="仿宋" w:hint="eastAsia"/>
            <w:lang w:eastAsia="zh-CN"/>
          </w:rPr>
          <w:t>六、发展规划、产业政策和行业准入分析</w:t>
        </w:r>
        <w:r>
          <w:tab/>
        </w:r>
        <w:r>
          <w:fldChar w:fldCharType="begin"/>
        </w:r>
        <w:r>
          <w:instrText xml:space="preserve"> PAGEREF _Toc8779 \h </w:instrText>
        </w:r>
        <w:r>
          <w:fldChar w:fldCharType="separate"/>
        </w:r>
        <w:r>
          <w:t>26</w:t>
        </w:r>
        <w:r>
          <w:fldChar w:fldCharType="end"/>
        </w:r>
      </w:hyperlink>
    </w:p>
    <w:p>
      <w:pPr>
        <w:pStyle w:val="TOC2"/>
        <w:tabs>
          <w:tab w:val="right" w:leader="dot" w:pos="8306"/>
        </w:tabs>
      </w:pPr>
      <w:hyperlink w:anchor="_Toc8302" w:history="1">
        <w:r>
          <w:rPr>
            <w:rFonts w:ascii="仿宋" w:eastAsia="仿宋" w:hAnsi="仿宋" w:cs="仿宋" w:hint="eastAsia"/>
            <w:lang w:eastAsia="zh-CN"/>
          </w:rPr>
          <w:t>(一)、发展规划分析</w:t>
        </w:r>
        <w:r>
          <w:tab/>
        </w:r>
        <w:r>
          <w:fldChar w:fldCharType="begin"/>
        </w:r>
        <w:r>
          <w:instrText xml:space="preserve"> PAGEREF _Toc8302 \h </w:instrText>
        </w:r>
        <w:r>
          <w:fldChar w:fldCharType="separate"/>
        </w:r>
        <w:r>
          <w:t>26</w:t>
        </w:r>
        <w:r>
          <w:fldChar w:fldCharType="end"/>
        </w:r>
      </w:hyperlink>
    </w:p>
    <w:p>
      <w:pPr>
        <w:pStyle w:val="TOC2"/>
        <w:tabs>
          <w:tab w:val="right" w:leader="dot" w:pos="8306"/>
        </w:tabs>
      </w:pPr>
      <w:hyperlink w:anchor="_Toc30439" w:history="1">
        <w:r>
          <w:rPr>
            <w:rFonts w:ascii="仿宋" w:eastAsia="仿宋" w:hAnsi="仿宋" w:cs="仿宋" w:hint="eastAsia"/>
            <w:lang w:eastAsia="zh-CN"/>
          </w:rPr>
          <w:t>(二)、产业政策分析</w:t>
        </w:r>
        <w:r>
          <w:tab/>
        </w:r>
        <w:r>
          <w:fldChar w:fldCharType="begin"/>
        </w:r>
        <w:r>
          <w:instrText xml:space="preserve"> PAGEREF _Toc30439 \h </w:instrText>
        </w:r>
        <w:r>
          <w:fldChar w:fldCharType="separate"/>
        </w:r>
        <w:r>
          <w:t>27</w:t>
        </w:r>
        <w:r>
          <w:fldChar w:fldCharType="end"/>
        </w:r>
      </w:hyperlink>
    </w:p>
    <w:p>
      <w:pPr>
        <w:pStyle w:val="TOC2"/>
        <w:tabs>
          <w:tab w:val="right" w:leader="dot" w:pos="8306"/>
        </w:tabs>
      </w:pPr>
      <w:hyperlink w:anchor="_Toc28354" w:history="1">
        <w:r>
          <w:rPr>
            <w:rFonts w:ascii="仿宋" w:eastAsia="仿宋" w:hAnsi="仿宋" w:cs="仿宋" w:hint="eastAsia"/>
            <w:lang w:eastAsia="zh-CN"/>
          </w:rPr>
          <w:t>(三)、行业准入分析</w:t>
        </w:r>
        <w:r>
          <w:tab/>
        </w:r>
        <w:r>
          <w:fldChar w:fldCharType="begin"/>
        </w:r>
        <w:r>
          <w:instrText xml:space="preserve"> PAGEREF _Toc28354 \h </w:instrText>
        </w:r>
        <w:r>
          <w:fldChar w:fldCharType="separate"/>
        </w:r>
        <w:r>
          <w:t>29</w:t>
        </w:r>
        <w:r>
          <w:fldChar w:fldCharType="end"/>
        </w:r>
      </w:hyperlink>
    </w:p>
    <w:p>
      <w:pPr>
        <w:pStyle w:val="TOC1"/>
        <w:tabs>
          <w:tab w:val="right" w:leader="dot" w:pos="8306"/>
        </w:tabs>
      </w:pPr>
      <w:hyperlink w:anchor="_Toc2955" w:history="1">
        <w:r>
          <w:rPr>
            <w:rFonts w:ascii="仿宋" w:eastAsia="仿宋" w:hAnsi="仿宋" w:cs="仿宋" w:hint="eastAsia"/>
            <w:lang w:eastAsia="zh-CN"/>
          </w:rPr>
          <w:t>七、项目实施与管理方案</w:t>
        </w:r>
        <w:r>
          <w:tab/>
        </w:r>
        <w:r>
          <w:fldChar w:fldCharType="begin"/>
        </w:r>
        <w:r>
          <w:instrText xml:space="preserve"> PAGEREF _Toc2955 \h </w:instrText>
        </w:r>
        <w:r>
          <w:fldChar w:fldCharType="separate"/>
        </w:r>
        <w:r>
          <w:t>30</w:t>
        </w:r>
        <w:r>
          <w:fldChar w:fldCharType="end"/>
        </w:r>
      </w:hyperlink>
    </w:p>
    <w:p>
      <w:pPr>
        <w:pStyle w:val="TOC2"/>
        <w:tabs>
          <w:tab w:val="right" w:leader="dot" w:pos="8306"/>
        </w:tabs>
      </w:pPr>
      <w:hyperlink w:anchor="_Toc1431" w:history="1">
        <w:r>
          <w:rPr>
            <w:rFonts w:ascii="仿宋" w:eastAsia="仿宋" w:hAnsi="仿宋" w:cs="仿宋" w:hint="eastAsia"/>
            <w:lang w:eastAsia="zh-CN"/>
          </w:rPr>
          <w:t>(一)、项目实施计划</w:t>
        </w:r>
        <w:r>
          <w:tab/>
        </w:r>
        <w:r>
          <w:fldChar w:fldCharType="begin"/>
        </w:r>
        <w:r>
          <w:instrText xml:space="preserve"> PAGEREF _Toc1431 \h </w:instrText>
        </w:r>
        <w:r>
          <w:fldChar w:fldCharType="separate"/>
        </w:r>
        <w:r>
          <w:t>30</w:t>
        </w:r>
        <w:r>
          <w:fldChar w:fldCharType="end"/>
        </w:r>
      </w:hyperlink>
    </w:p>
    <w:p>
      <w:pPr>
        <w:pStyle w:val="TOC2"/>
        <w:tabs>
          <w:tab w:val="right" w:leader="dot" w:pos="8306"/>
        </w:tabs>
      </w:pPr>
      <w:hyperlink w:anchor="_Toc19952" w:history="1">
        <w:r>
          <w:rPr>
            <w:rFonts w:ascii="仿宋" w:eastAsia="仿宋" w:hAnsi="仿宋" w:cs="仿宋" w:hint="eastAsia"/>
            <w:lang w:eastAsia="zh-CN"/>
          </w:rPr>
          <w:t>(二)、项目组织机构与职责</w:t>
        </w:r>
        <w:r>
          <w:tab/>
        </w:r>
        <w:r>
          <w:fldChar w:fldCharType="begin"/>
        </w:r>
        <w:r>
          <w:instrText xml:space="preserve"> PAGEREF _Toc19952 \h </w:instrText>
        </w:r>
        <w:r>
          <w:fldChar w:fldCharType="separate"/>
        </w:r>
        <w:r>
          <w:t>32</w:t>
        </w:r>
        <w:r>
          <w:fldChar w:fldCharType="end"/>
        </w:r>
      </w:hyperlink>
    </w:p>
    <w:p>
      <w:pPr>
        <w:pStyle w:val="TOC2"/>
        <w:tabs>
          <w:tab w:val="right" w:leader="dot" w:pos="8306"/>
        </w:tabs>
      </w:pPr>
      <w:hyperlink w:anchor="_Toc6748" w:history="1">
        <w:r>
          <w:rPr>
            <w:rFonts w:ascii="仿宋" w:eastAsia="仿宋" w:hAnsi="仿宋" w:cs="仿宋" w:hint="eastAsia"/>
            <w:lang w:eastAsia="zh-CN"/>
          </w:rPr>
          <w:t>(三)、项目管理与监控体系</w:t>
        </w:r>
        <w:r>
          <w:tab/>
        </w:r>
        <w:r>
          <w:fldChar w:fldCharType="begin"/>
        </w:r>
        <w:r>
          <w:instrText xml:space="preserve"> PAGEREF _Toc6748 \h </w:instrText>
        </w:r>
        <w:r>
          <w:fldChar w:fldCharType="separate"/>
        </w:r>
        <w:r>
          <w:t>34</w:t>
        </w:r>
        <w:r>
          <w:fldChar w:fldCharType="end"/>
        </w:r>
      </w:hyperlink>
    </w:p>
    <w:p>
      <w:pPr>
        <w:pStyle w:val="TOC1"/>
        <w:tabs>
          <w:tab w:val="right" w:leader="dot" w:pos="8306"/>
        </w:tabs>
      </w:pPr>
      <w:hyperlink w:anchor="_Toc10720" w:history="1">
        <w:r>
          <w:rPr>
            <w:rFonts w:ascii="仿宋" w:eastAsia="仿宋" w:hAnsi="仿宋" w:cs="仿宋" w:hint="eastAsia"/>
            <w:lang w:eastAsia="zh-CN"/>
          </w:rPr>
          <w:t>八、资金管理与财务规划</w:t>
        </w:r>
        <w:r>
          <w:tab/>
        </w:r>
        <w:r>
          <w:fldChar w:fldCharType="begin"/>
        </w:r>
        <w:r>
          <w:instrText xml:space="preserve"> PAGEREF _Toc10720 \h </w:instrText>
        </w:r>
        <w:r>
          <w:fldChar w:fldCharType="separate"/>
        </w:r>
        <w:r>
          <w:t>36</w:t>
        </w:r>
        <w:r>
          <w:fldChar w:fldCharType="end"/>
        </w:r>
      </w:hyperlink>
    </w:p>
    <w:p>
      <w:pPr>
        <w:pStyle w:val="TOC2"/>
        <w:tabs>
          <w:tab w:val="right" w:leader="dot" w:pos="8306"/>
        </w:tabs>
      </w:pPr>
      <w:hyperlink w:anchor="_Toc11625" w:history="1">
        <w:r>
          <w:rPr>
            <w:rFonts w:ascii="仿宋" w:eastAsia="仿宋" w:hAnsi="仿宋" w:cs="仿宋" w:hint="eastAsia"/>
            <w:lang w:eastAsia="zh-CN"/>
          </w:rPr>
          <w:t>(一)、项目资金来源与筹措</w:t>
        </w:r>
        <w:r>
          <w:tab/>
        </w:r>
        <w:r>
          <w:fldChar w:fldCharType="begin"/>
        </w:r>
        <w:r>
          <w:instrText xml:space="preserve"> PAGEREF _Toc11625 \h </w:instrText>
        </w:r>
        <w:r>
          <w:fldChar w:fldCharType="separate"/>
        </w:r>
        <w:r>
          <w:t>36</w:t>
        </w:r>
        <w:r>
          <w:fldChar w:fldCharType="end"/>
        </w:r>
      </w:hyperlink>
    </w:p>
    <w:p>
      <w:pPr>
        <w:pStyle w:val="TOC2"/>
        <w:tabs>
          <w:tab w:val="right" w:leader="dot" w:pos="8306"/>
        </w:tabs>
      </w:pPr>
      <w:hyperlink w:anchor="_Toc6979" w:history="1">
        <w:r>
          <w:rPr>
            <w:rFonts w:ascii="仿宋" w:eastAsia="仿宋" w:hAnsi="仿宋" w:cs="仿宋" w:hint="eastAsia"/>
            <w:lang w:eastAsia="zh-CN"/>
          </w:rPr>
          <w:t>(二)、资金使用与监管</w:t>
        </w:r>
        <w:r>
          <w:tab/>
        </w:r>
        <w:r>
          <w:fldChar w:fldCharType="begin"/>
        </w:r>
        <w:r>
          <w:instrText xml:space="preserve"> PAGEREF _Toc6979 \h </w:instrText>
        </w:r>
        <w:r>
          <w:fldChar w:fldCharType="separate"/>
        </w:r>
        <w:r>
          <w:t>37</w:t>
        </w:r>
        <w:r>
          <w:fldChar w:fldCharType="end"/>
        </w:r>
      </w:hyperlink>
    </w:p>
    <w:p>
      <w:pPr>
        <w:pStyle w:val="TOC2"/>
        <w:tabs>
          <w:tab w:val="right" w:leader="dot" w:pos="8306"/>
        </w:tabs>
      </w:pPr>
      <w:hyperlink w:anchor="_Toc31816" w:history="1">
        <w:r>
          <w:rPr>
            <w:rFonts w:ascii="仿宋" w:eastAsia="仿宋" w:hAnsi="仿宋" w:cs="仿宋" w:hint="eastAsia"/>
            <w:lang w:eastAsia="zh-CN"/>
          </w:rPr>
          <w:t>(三)、财务规划与预测</w:t>
        </w:r>
        <w:r>
          <w:tab/>
        </w:r>
        <w:r>
          <w:fldChar w:fldCharType="begin"/>
        </w:r>
        <w:r>
          <w:instrText xml:space="preserve"> PAGEREF _Toc31816 \h </w:instrText>
        </w:r>
        <w:r>
          <w:fldChar w:fldCharType="separate"/>
        </w:r>
        <w:r>
          <w:t>39</w:t>
        </w:r>
        <w:r>
          <w:fldChar w:fldCharType="end"/>
        </w:r>
      </w:hyperlink>
    </w:p>
    <w:p>
      <w:pPr>
        <w:pStyle w:val="TOC1"/>
        <w:tabs>
          <w:tab w:val="right" w:leader="dot" w:pos="8306"/>
        </w:tabs>
      </w:pPr>
      <w:hyperlink w:anchor="_Toc23983" w:history="1">
        <w:r>
          <w:rPr>
            <w:rFonts w:ascii="仿宋" w:eastAsia="仿宋" w:hAnsi="仿宋" w:cs="仿宋" w:hint="eastAsia"/>
            <w:lang w:eastAsia="zh-CN"/>
          </w:rPr>
          <w:t>九、项目质量与标准</w:t>
        </w:r>
        <w:r>
          <w:tab/>
        </w:r>
        <w:r>
          <w:fldChar w:fldCharType="begin"/>
        </w:r>
        <w:r>
          <w:instrText xml:space="preserve"> PAGEREF _Toc23983 \h </w:instrText>
        </w:r>
        <w:r>
          <w:fldChar w:fldCharType="separate"/>
        </w:r>
        <w:r>
          <w:t>40</w:t>
        </w:r>
        <w:r>
          <w:fldChar w:fldCharType="end"/>
        </w:r>
      </w:hyperlink>
    </w:p>
    <w:p>
      <w:pPr>
        <w:pStyle w:val="TOC2"/>
        <w:tabs>
          <w:tab w:val="right" w:leader="dot" w:pos="8306"/>
        </w:tabs>
      </w:pPr>
      <w:hyperlink w:anchor="_Toc24456" w:history="1">
        <w:r>
          <w:rPr>
            <w:rFonts w:ascii="仿宋" w:eastAsia="仿宋" w:hAnsi="仿宋" w:cs="仿宋" w:hint="eastAsia"/>
            <w:lang w:eastAsia="zh-CN"/>
          </w:rPr>
          <w:t>(一)、质量保障体系</w:t>
        </w:r>
        <w:r>
          <w:tab/>
        </w:r>
        <w:r>
          <w:fldChar w:fldCharType="begin"/>
        </w:r>
        <w:r>
          <w:instrText xml:space="preserve"> PAGEREF _Toc24456 \h </w:instrText>
        </w:r>
        <w:r>
          <w:fldChar w:fldCharType="separate"/>
        </w:r>
        <w:r>
          <w:t>40</w:t>
        </w:r>
        <w:r>
          <w:fldChar w:fldCharType="end"/>
        </w:r>
      </w:hyperlink>
    </w:p>
    <w:p>
      <w:pPr>
        <w:pStyle w:val="TOC2"/>
        <w:tabs>
          <w:tab w:val="right" w:leader="dot" w:pos="8306"/>
        </w:tabs>
      </w:pPr>
      <w:hyperlink w:anchor="_Toc3460" w:history="1">
        <w:r>
          <w:rPr>
            <w:rFonts w:ascii="仿宋" w:eastAsia="仿宋" w:hAnsi="仿宋" w:cs="仿宋" w:hint="eastAsia"/>
            <w:lang w:eastAsia="zh-CN"/>
          </w:rPr>
          <w:t>(二)、标准化作业流程</w:t>
        </w:r>
        <w:r>
          <w:tab/>
        </w:r>
        <w:r>
          <w:fldChar w:fldCharType="begin"/>
        </w:r>
        <w:r>
          <w:instrText xml:space="preserve"> PAGEREF _Toc3460 \h </w:instrText>
        </w:r>
        <w:r>
          <w:fldChar w:fldCharType="separate"/>
        </w:r>
        <w:r>
          <w:t>41</w:t>
        </w:r>
        <w:r>
          <w:fldChar w:fldCharType="end"/>
        </w:r>
      </w:hyperlink>
    </w:p>
    <w:p>
      <w:pPr>
        <w:pStyle w:val="TOC2"/>
        <w:tabs>
          <w:tab w:val="right" w:leader="dot" w:pos="8306"/>
        </w:tabs>
      </w:pPr>
      <w:hyperlink w:anchor="_Toc14314" w:history="1">
        <w:r>
          <w:rPr>
            <w:rFonts w:ascii="仿宋" w:eastAsia="仿宋" w:hAnsi="仿宋" w:cs="仿宋" w:hint="eastAsia"/>
            <w:lang w:eastAsia="zh-CN"/>
          </w:rPr>
          <w:t>(三)、质量监控与评估</w:t>
        </w:r>
        <w:r>
          <w:tab/>
        </w:r>
        <w:r>
          <w:fldChar w:fldCharType="begin"/>
        </w:r>
        <w:r>
          <w:instrText xml:space="preserve"> PAGEREF _Toc14314 \h </w:instrText>
        </w:r>
        <w:r>
          <w:fldChar w:fldCharType="separate"/>
        </w:r>
        <w:r>
          <w:t>43</w:t>
        </w:r>
        <w:r>
          <w:fldChar w:fldCharType="end"/>
        </w:r>
      </w:hyperlink>
    </w:p>
    <w:p>
      <w:pPr>
        <w:pStyle w:val="TOC2"/>
        <w:tabs>
          <w:tab w:val="right" w:leader="dot" w:pos="8306"/>
        </w:tabs>
      </w:pPr>
      <w:hyperlink w:anchor="_Toc28375" w:history="1">
        <w:r>
          <w:rPr>
            <w:rFonts w:ascii="仿宋" w:eastAsia="仿宋" w:hAnsi="仿宋" w:cs="仿宋" w:hint="eastAsia"/>
            <w:lang w:eastAsia="zh-CN"/>
          </w:rPr>
          <w:t>(四)、质量改进计划</w:t>
        </w:r>
        <w:r>
          <w:tab/>
        </w:r>
        <w:r>
          <w:fldChar w:fldCharType="begin"/>
        </w:r>
        <w:r>
          <w:instrText xml:space="preserve"> PAGEREF _Toc28375 \h </w:instrText>
        </w:r>
        <w:r>
          <w:fldChar w:fldCharType="separate"/>
        </w:r>
        <w:r>
          <w:t>44</w:t>
        </w:r>
        <w:r>
          <w:fldChar w:fldCharType="end"/>
        </w:r>
      </w:hyperlink>
    </w:p>
    <w:p>
      <w:pPr>
        <w:pStyle w:val="TOC1"/>
        <w:tabs>
          <w:tab w:val="right" w:leader="dot" w:pos="8306"/>
        </w:tabs>
      </w:pPr>
      <w:hyperlink w:anchor="_Toc28195" w:history="1">
        <w:r>
          <w:rPr>
            <w:rFonts w:ascii="仿宋" w:eastAsia="仿宋" w:hAnsi="仿宋" w:cs="仿宋" w:hint="eastAsia"/>
            <w:lang w:eastAsia="zh-CN"/>
          </w:rPr>
          <w:t>十、经济效益与社会效益优化</w:t>
        </w:r>
        <w:r>
          <w:tab/>
        </w:r>
        <w:r>
          <w:fldChar w:fldCharType="begin"/>
        </w:r>
        <w:r>
          <w:instrText xml:space="preserve"> PAGEREF _Toc28195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53" w:history="1">
        <w:r>
          <w:rPr>
            <w:rFonts w:ascii="仿宋" w:eastAsia="仿宋" w:hAnsi="仿宋" w:cs="仿宋" w:hint="eastAsia"/>
            <w:lang w:eastAsia="zh-CN"/>
          </w:rPr>
          <w:t>(一)、经济效益提升策略</w:t>
        </w:r>
        <w:r>
          <w:tab/>
        </w:r>
        <w:r>
          <w:fldChar w:fldCharType="begin"/>
        </w:r>
        <w:r>
          <w:instrText xml:space="preserve"> PAGEREF _Toc28853 \h </w:instrText>
        </w:r>
        <w:r>
          <w:fldChar w:fldCharType="separate"/>
        </w:r>
        <w:r>
          <w:t>45</w:t>
        </w:r>
        <w:r>
          <w:fldChar w:fldCharType="end"/>
        </w:r>
      </w:hyperlink>
    </w:p>
    <w:p>
      <w:pPr>
        <w:pStyle w:val="TOC2"/>
        <w:tabs>
          <w:tab w:val="right" w:leader="dot" w:pos="8306"/>
        </w:tabs>
      </w:pPr>
      <w:hyperlink w:anchor="_Toc24973" w:history="1">
        <w:r>
          <w:rPr>
            <w:rFonts w:ascii="仿宋" w:eastAsia="仿宋" w:hAnsi="仿宋" w:cs="仿宋" w:hint="eastAsia"/>
            <w:lang w:eastAsia="zh-CN"/>
          </w:rPr>
          <w:t>(二)、社会效益增强方案</w:t>
        </w:r>
        <w:r>
          <w:tab/>
        </w:r>
        <w:r>
          <w:fldChar w:fldCharType="begin"/>
        </w:r>
        <w:r>
          <w:instrText xml:space="preserve"> PAGEREF _Toc24973 \h </w:instrText>
        </w:r>
        <w:r>
          <w:fldChar w:fldCharType="separate"/>
        </w:r>
        <w:r>
          <w:t>46</w:t>
        </w:r>
        <w:r>
          <w:fldChar w:fldCharType="end"/>
        </w:r>
      </w:hyperlink>
    </w:p>
    <w:p>
      <w:pPr>
        <w:pStyle w:val="TOC1"/>
        <w:tabs>
          <w:tab w:val="right" w:leader="dot" w:pos="8306"/>
        </w:tabs>
      </w:pPr>
      <w:hyperlink w:anchor="_Toc30602" w:history="1">
        <w:r>
          <w:rPr>
            <w:rFonts w:ascii="仿宋" w:eastAsia="仿宋" w:hAnsi="仿宋" w:cs="仿宋" w:hint="eastAsia"/>
            <w:lang w:eastAsia="zh-CN"/>
          </w:rPr>
          <w:t>十一、项目变更管理</w:t>
        </w:r>
        <w:r>
          <w:tab/>
        </w:r>
        <w:r>
          <w:fldChar w:fldCharType="begin"/>
        </w:r>
        <w:r>
          <w:instrText xml:space="preserve"> PAGEREF _Toc30602 \h </w:instrText>
        </w:r>
        <w:r>
          <w:fldChar w:fldCharType="separate"/>
        </w:r>
        <w:r>
          <w:t>47</w:t>
        </w:r>
        <w:r>
          <w:fldChar w:fldCharType="end"/>
        </w:r>
      </w:hyperlink>
    </w:p>
    <w:p>
      <w:pPr>
        <w:pStyle w:val="TOC2"/>
        <w:tabs>
          <w:tab w:val="right" w:leader="dot" w:pos="8306"/>
        </w:tabs>
      </w:pPr>
      <w:hyperlink w:anchor="_Toc17785" w:history="1">
        <w:r>
          <w:rPr>
            <w:rFonts w:ascii="仿宋" w:eastAsia="仿宋" w:hAnsi="仿宋" w:cs="仿宋" w:hint="eastAsia"/>
            <w:lang w:eastAsia="zh-CN"/>
          </w:rPr>
          <w:t>(一)、变更控制流程</w:t>
        </w:r>
        <w:r>
          <w:tab/>
        </w:r>
        <w:r>
          <w:fldChar w:fldCharType="begin"/>
        </w:r>
        <w:r>
          <w:instrText xml:space="preserve"> PAGEREF _Toc17785 \h </w:instrText>
        </w:r>
        <w:r>
          <w:fldChar w:fldCharType="separate"/>
        </w:r>
        <w:r>
          <w:t>47</w:t>
        </w:r>
        <w:r>
          <w:fldChar w:fldCharType="end"/>
        </w:r>
      </w:hyperlink>
    </w:p>
    <w:p>
      <w:pPr>
        <w:pStyle w:val="TOC2"/>
        <w:tabs>
          <w:tab w:val="right" w:leader="dot" w:pos="8306"/>
        </w:tabs>
      </w:pPr>
      <w:hyperlink w:anchor="_Toc4011" w:history="1">
        <w:r>
          <w:rPr>
            <w:rFonts w:ascii="仿宋" w:eastAsia="仿宋" w:hAnsi="仿宋" w:cs="仿宋" w:hint="eastAsia"/>
            <w:lang w:eastAsia="zh-CN"/>
          </w:rPr>
          <w:t>(二)、影响评估与处理</w:t>
        </w:r>
        <w:r>
          <w:tab/>
        </w:r>
        <w:r>
          <w:fldChar w:fldCharType="begin"/>
        </w:r>
        <w:r>
          <w:instrText xml:space="preserve"> PAGEREF _Toc4011 \h </w:instrText>
        </w:r>
        <w:r>
          <w:fldChar w:fldCharType="separate"/>
        </w:r>
        <w:r>
          <w:t>48</w:t>
        </w:r>
        <w:r>
          <w:fldChar w:fldCharType="end"/>
        </w:r>
      </w:hyperlink>
    </w:p>
    <w:p>
      <w:pPr>
        <w:pStyle w:val="TOC2"/>
        <w:tabs>
          <w:tab w:val="right" w:leader="dot" w:pos="8306"/>
        </w:tabs>
      </w:pPr>
      <w:hyperlink w:anchor="_Toc10757" w:history="1">
        <w:r>
          <w:rPr>
            <w:rFonts w:ascii="仿宋" w:eastAsia="仿宋" w:hAnsi="仿宋" w:cs="仿宋" w:hint="eastAsia"/>
            <w:lang w:eastAsia="zh-CN"/>
          </w:rPr>
          <w:t>(三)、变更记录与追踪</w:t>
        </w:r>
        <w:r>
          <w:tab/>
        </w:r>
        <w:r>
          <w:fldChar w:fldCharType="begin"/>
        </w:r>
        <w:r>
          <w:instrText xml:space="preserve"> PAGEREF _Toc10757 \h </w:instrText>
        </w:r>
        <w:r>
          <w:fldChar w:fldCharType="separate"/>
        </w:r>
        <w:r>
          <w:t>49</w:t>
        </w:r>
        <w:r>
          <w:fldChar w:fldCharType="end"/>
        </w:r>
      </w:hyperlink>
    </w:p>
    <w:p>
      <w:pPr>
        <w:pStyle w:val="TOC2"/>
        <w:tabs>
          <w:tab w:val="right" w:leader="dot" w:pos="8306"/>
        </w:tabs>
      </w:pPr>
      <w:hyperlink w:anchor="_Toc29019" w:history="1">
        <w:r>
          <w:rPr>
            <w:rFonts w:ascii="仿宋" w:eastAsia="仿宋" w:hAnsi="仿宋" w:cs="仿宋" w:hint="eastAsia"/>
            <w:lang w:eastAsia="zh-CN"/>
          </w:rPr>
          <w:t>(四)、变更管理策略</w:t>
        </w:r>
        <w:r>
          <w:tab/>
        </w:r>
        <w:r>
          <w:fldChar w:fldCharType="begin"/>
        </w:r>
        <w:r>
          <w:instrText xml:space="preserve"> PAGEREF _Toc29019 \h </w:instrText>
        </w:r>
        <w:r>
          <w:fldChar w:fldCharType="separate"/>
        </w:r>
        <w:r>
          <w:t>51</w:t>
        </w:r>
        <w:r>
          <w:fldChar w:fldCharType="end"/>
        </w:r>
      </w:hyperlink>
    </w:p>
    <w:p>
      <w:pPr>
        <w:pStyle w:val="TOC1"/>
        <w:tabs>
          <w:tab w:val="right" w:leader="dot" w:pos="8306"/>
        </w:tabs>
      </w:pPr>
      <w:hyperlink w:anchor="_Toc5276" w:history="1">
        <w:r>
          <w:rPr>
            <w:rFonts w:ascii="仿宋" w:eastAsia="仿宋" w:hAnsi="仿宋" w:cs="仿宋" w:hint="eastAsia"/>
            <w:lang w:eastAsia="zh-CN"/>
          </w:rPr>
          <w:t>十二、土地利用与规划方案</w:t>
        </w:r>
        <w:r>
          <w:tab/>
        </w:r>
        <w:r>
          <w:fldChar w:fldCharType="begin"/>
        </w:r>
        <w:r>
          <w:instrText xml:space="preserve"> PAGEREF _Toc5276 \h </w:instrText>
        </w:r>
        <w:r>
          <w:fldChar w:fldCharType="separate"/>
        </w:r>
        <w:r>
          <w:t>53</w:t>
        </w:r>
        <w:r>
          <w:fldChar w:fldCharType="end"/>
        </w:r>
      </w:hyperlink>
    </w:p>
    <w:p>
      <w:pPr>
        <w:pStyle w:val="TOC2"/>
        <w:tabs>
          <w:tab w:val="right" w:leader="dot" w:pos="8306"/>
        </w:tabs>
      </w:pPr>
      <w:hyperlink w:anchor="_Toc18878" w:history="1">
        <w:r>
          <w:rPr>
            <w:rFonts w:ascii="仿宋" w:eastAsia="仿宋" w:hAnsi="仿宋" w:cs="仿宋" w:hint="eastAsia"/>
            <w:lang w:eastAsia="zh-CN"/>
          </w:rPr>
          <w:t>(一)、项目用地情况分析</w:t>
        </w:r>
        <w:r>
          <w:tab/>
        </w:r>
        <w:r>
          <w:fldChar w:fldCharType="begin"/>
        </w:r>
        <w:r>
          <w:instrText xml:space="preserve"> PAGEREF _Toc18878 \h </w:instrText>
        </w:r>
        <w:r>
          <w:fldChar w:fldCharType="separate"/>
        </w:r>
        <w:r>
          <w:t>53</w:t>
        </w:r>
        <w:r>
          <w:fldChar w:fldCharType="end"/>
        </w:r>
      </w:hyperlink>
    </w:p>
    <w:p>
      <w:pPr>
        <w:pStyle w:val="TOC2"/>
        <w:tabs>
          <w:tab w:val="right" w:leader="dot" w:pos="8306"/>
        </w:tabs>
      </w:pPr>
      <w:hyperlink w:anchor="_Toc28050" w:history="1">
        <w:r>
          <w:rPr>
            <w:rFonts w:ascii="仿宋" w:eastAsia="仿宋" w:hAnsi="仿宋" w:cs="仿宋" w:hint="eastAsia"/>
            <w:lang w:eastAsia="zh-CN"/>
          </w:rPr>
          <w:t>(二)、土地利用规划方案</w:t>
        </w:r>
        <w:r>
          <w:tab/>
        </w:r>
        <w:r>
          <w:fldChar w:fldCharType="begin"/>
        </w:r>
        <w:r>
          <w:instrText xml:space="preserve"> PAGEREF _Toc28050 \h </w:instrText>
        </w:r>
        <w:r>
          <w:fldChar w:fldCharType="separate"/>
        </w:r>
        <w:r>
          <w:t>54</w:t>
        </w:r>
        <w:r>
          <w:fldChar w:fldCharType="end"/>
        </w:r>
      </w:hyperlink>
    </w:p>
    <w:p>
      <w:pPr>
        <w:pStyle w:val="TOC1"/>
        <w:tabs>
          <w:tab w:val="right" w:leader="dot" w:pos="8306"/>
        </w:tabs>
      </w:pPr>
      <w:hyperlink w:anchor="_Toc6295" w:history="1">
        <w:r>
          <w:rPr>
            <w:rFonts w:ascii="仿宋" w:eastAsia="仿宋" w:hAnsi="仿宋" w:cs="仿宋" w:hint="eastAsia"/>
            <w:lang w:eastAsia="zh-CN"/>
          </w:rPr>
          <w:t>十三、人力资源管理与开发</w:t>
        </w:r>
        <w:r>
          <w:tab/>
        </w:r>
        <w:r>
          <w:fldChar w:fldCharType="begin"/>
        </w:r>
        <w:r>
          <w:instrText xml:space="preserve"> PAGEREF _Toc6295 \h </w:instrText>
        </w:r>
        <w:r>
          <w:fldChar w:fldCharType="separate"/>
        </w:r>
        <w:r>
          <w:t>55</w:t>
        </w:r>
        <w:r>
          <w:fldChar w:fldCharType="end"/>
        </w:r>
      </w:hyperlink>
    </w:p>
    <w:p>
      <w:pPr>
        <w:pStyle w:val="TOC2"/>
        <w:tabs>
          <w:tab w:val="right" w:leader="dot" w:pos="8306"/>
        </w:tabs>
      </w:pPr>
      <w:hyperlink w:anchor="_Toc29557" w:history="1">
        <w:r>
          <w:rPr>
            <w:rFonts w:ascii="仿宋" w:eastAsia="仿宋" w:hAnsi="仿宋" w:cs="仿宋" w:hint="eastAsia"/>
            <w:lang w:eastAsia="zh-CN"/>
          </w:rPr>
          <w:t>(一)、人力资源规划</w:t>
        </w:r>
        <w:r>
          <w:tab/>
        </w:r>
        <w:r>
          <w:fldChar w:fldCharType="begin"/>
        </w:r>
        <w:r>
          <w:instrText xml:space="preserve"> PAGEREF _Toc29557 \h </w:instrText>
        </w:r>
        <w:r>
          <w:fldChar w:fldCharType="separate"/>
        </w:r>
        <w:r>
          <w:t>55</w:t>
        </w:r>
        <w:r>
          <w:fldChar w:fldCharType="end"/>
        </w:r>
      </w:hyperlink>
    </w:p>
    <w:p>
      <w:pPr>
        <w:pStyle w:val="TOC2"/>
        <w:tabs>
          <w:tab w:val="right" w:leader="dot" w:pos="8306"/>
        </w:tabs>
      </w:pPr>
      <w:hyperlink w:anchor="_Toc12485" w:history="1">
        <w:r>
          <w:rPr>
            <w:rFonts w:ascii="仿宋" w:eastAsia="仿宋" w:hAnsi="仿宋" w:cs="仿宋" w:hint="eastAsia"/>
            <w:lang w:eastAsia="zh-CN"/>
          </w:rPr>
          <w:t>(二)、人力资源开发与培训</w:t>
        </w:r>
        <w:r>
          <w:tab/>
        </w:r>
        <w:r>
          <w:fldChar w:fldCharType="begin"/>
        </w:r>
        <w:r>
          <w:instrText xml:space="preserve"> PAGEREF _Toc12485 \h </w:instrText>
        </w:r>
        <w:r>
          <w:fldChar w:fldCharType="separate"/>
        </w:r>
        <w:r>
          <w:t>57</w:t>
        </w:r>
        <w:r>
          <w:fldChar w:fldCharType="end"/>
        </w:r>
      </w:hyperlink>
    </w:p>
    <w:p>
      <w:pPr>
        <w:pStyle w:val="TOC1"/>
        <w:tabs>
          <w:tab w:val="right" w:leader="dot" w:pos="8306"/>
        </w:tabs>
      </w:pPr>
      <w:hyperlink w:anchor="_Toc10760" w:history="1">
        <w:r>
          <w:rPr>
            <w:rFonts w:ascii="仿宋" w:eastAsia="仿宋" w:hAnsi="仿宋" w:cs="仿宋" w:hint="eastAsia"/>
            <w:lang w:eastAsia="zh-CN"/>
          </w:rPr>
          <w:t>十四、项目施工方案</w:t>
        </w:r>
        <w:r>
          <w:tab/>
        </w:r>
        <w:r>
          <w:fldChar w:fldCharType="begin"/>
        </w:r>
        <w:r>
          <w:instrText xml:space="preserve"> PAGEREF _Toc10760 \h </w:instrText>
        </w:r>
        <w:r>
          <w:fldChar w:fldCharType="separate"/>
        </w:r>
        <w:r>
          <w:t>59</w:t>
        </w:r>
        <w:r>
          <w:fldChar w:fldCharType="end"/>
        </w:r>
      </w:hyperlink>
    </w:p>
    <w:p>
      <w:pPr>
        <w:pStyle w:val="TOC2"/>
        <w:tabs>
          <w:tab w:val="right" w:leader="dot" w:pos="8306"/>
        </w:tabs>
      </w:pPr>
      <w:hyperlink w:anchor="_Toc6617" w:history="1">
        <w:r>
          <w:rPr>
            <w:rFonts w:ascii="仿宋" w:eastAsia="仿宋" w:hAnsi="仿宋" w:cs="仿宋" w:hint="eastAsia"/>
            <w:lang w:eastAsia="zh-CN"/>
          </w:rPr>
          <w:t>(一)、施工组织设计</w:t>
        </w:r>
        <w:r>
          <w:tab/>
        </w:r>
        <w:r>
          <w:fldChar w:fldCharType="begin"/>
        </w:r>
        <w:r>
          <w:instrText xml:space="preserve"> PAGEREF _Toc6617 \h </w:instrText>
        </w:r>
        <w:r>
          <w:fldChar w:fldCharType="separate"/>
        </w:r>
        <w:r>
          <w:t>59</w:t>
        </w:r>
        <w:r>
          <w:fldChar w:fldCharType="end"/>
        </w:r>
      </w:hyperlink>
    </w:p>
    <w:p>
      <w:pPr>
        <w:pStyle w:val="TOC2"/>
        <w:tabs>
          <w:tab w:val="right" w:leader="dot" w:pos="8306"/>
        </w:tabs>
      </w:pPr>
      <w:hyperlink w:anchor="_Toc10761" w:history="1">
        <w:r>
          <w:rPr>
            <w:rFonts w:ascii="仿宋" w:eastAsia="仿宋" w:hAnsi="仿宋" w:cs="仿宋" w:hint="eastAsia"/>
            <w:lang w:eastAsia="zh-CN"/>
          </w:rPr>
          <w:t>(二)、施工工艺与技术路线</w:t>
        </w:r>
        <w:r>
          <w:tab/>
        </w:r>
        <w:r>
          <w:fldChar w:fldCharType="begin"/>
        </w:r>
        <w:r>
          <w:instrText xml:space="preserve"> PAGEREF _Toc10761 \h </w:instrText>
        </w:r>
        <w:r>
          <w:fldChar w:fldCharType="separate"/>
        </w:r>
        <w:r>
          <w:t>61</w:t>
        </w:r>
        <w:r>
          <w:fldChar w:fldCharType="end"/>
        </w:r>
      </w:hyperlink>
    </w:p>
    <w:p>
      <w:pPr>
        <w:pStyle w:val="TOC2"/>
        <w:tabs>
          <w:tab w:val="right" w:leader="dot" w:pos="8306"/>
        </w:tabs>
      </w:pPr>
      <w:hyperlink w:anchor="_Toc17218" w:history="1">
        <w:r>
          <w:rPr>
            <w:rFonts w:ascii="仿宋" w:eastAsia="仿宋" w:hAnsi="仿宋" w:cs="仿宋" w:hint="eastAsia"/>
            <w:lang w:eastAsia="zh-CN"/>
          </w:rPr>
          <w:t>(三)、关键节点施工计划</w:t>
        </w:r>
        <w:r>
          <w:tab/>
        </w:r>
        <w:r>
          <w:fldChar w:fldCharType="begin"/>
        </w:r>
        <w:r>
          <w:instrText xml:space="preserve"> PAGEREF _Toc17218 \h </w:instrText>
        </w:r>
        <w:r>
          <w:fldChar w:fldCharType="separate"/>
        </w:r>
        <w:r>
          <w:t>62</w:t>
        </w:r>
        <w:r>
          <w:fldChar w:fldCharType="end"/>
        </w:r>
      </w:hyperlink>
    </w:p>
    <w:p>
      <w:pPr>
        <w:pStyle w:val="TOC2"/>
        <w:tabs>
          <w:tab w:val="right" w:leader="dot" w:pos="8306"/>
        </w:tabs>
      </w:pPr>
      <w:hyperlink w:anchor="_Toc8237" w:history="1">
        <w:r>
          <w:rPr>
            <w:rFonts w:ascii="仿宋" w:eastAsia="仿宋" w:hAnsi="仿宋" w:cs="仿宋" w:hint="eastAsia"/>
            <w:lang w:eastAsia="zh-CN"/>
          </w:rPr>
          <w:t>(四)、施工现场管理</w:t>
        </w:r>
        <w:r>
          <w:tab/>
        </w:r>
        <w:r>
          <w:fldChar w:fldCharType="begin"/>
        </w:r>
        <w:r>
          <w:instrText xml:space="preserve"> PAGEREF _Toc8237 \h </w:instrText>
        </w:r>
        <w:r>
          <w:fldChar w:fldCharType="separate"/>
        </w:r>
        <w:r>
          <w:t>63</w:t>
        </w:r>
        <w:r>
          <w:fldChar w:fldCharType="end"/>
        </w:r>
      </w:hyperlink>
    </w:p>
    <w:p>
      <w:pPr>
        <w:pStyle w:val="TOC1"/>
        <w:tabs>
          <w:tab w:val="right" w:leader="dot" w:pos="8306"/>
        </w:tabs>
      </w:pPr>
      <w:hyperlink w:anchor="_Toc15833" w:history="1">
        <w:r>
          <w:rPr>
            <w:rFonts w:ascii="仿宋" w:eastAsia="仿宋" w:hAnsi="仿宋" w:cs="仿宋" w:hint="eastAsia"/>
            <w:lang w:eastAsia="zh-CN"/>
          </w:rPr>
          <w:t>十五、质量管理与控制</w:t>
        </w:r>
        <w:r>
          <w:tab/>
        </w:r>
        <w:r>
          <w:fldChar w:fldCharType="begin"/>
        </w:r>
        <w:r>
          <w:instrText xml:space="preserve"> PAGEREF _Toc15833 \h </w:instrText>
        </w:r>
        <w:r>
          <w:fldChar w:fldCharType="separate"/>
        </w:r>
        <w:r>
          <w:t>66</w:t>
        </w:r>
        <w:r>
          <w:fldChar w:fldCharType="end"/>
        </w:r>
      </w:hyperlink>
    </w:p>
    <w:p>
      <w:pPr>
        <w:pStyle w:val="TOC2"/>
        <w:tabs>
          <w:tab w:val="right" w:leader="dot" w:pos="8306"/>
        </w:tabs>
      </w:pPr>
      <w:hyperlink w:anchor="_Toc31994" w:history="1">
        <w:r>
          <w:rPr>
            <w:rFonts w:ascii="仿宋" w:eastAsia="仿宋" w:hAnsi="仿宋" w:cs="仿宋" w:hint="eastAsia"/>
            <w:lang w:eastAsia="zh-CN"/>
          </w:rPr>
          <w:t>(一)、质量管理体系建设</w:t>
        </w:r>
        <w:r>
          <w:tab/>
        </w:r>
        <w:r>
          <w:fldChar w:fldCharType="begin"/>
        </w:r>
        <w:r>
          <w:instrText xml:space="preserve"> PAGEREF _Toc31994 \h </w:instrText>
        </w:r>
        <w:r>
          <w:fldChar w:fldCharType="separate"/>
        </w:r>
        <w:r>
          <w:t>66</w:t>
        </w:r>
        <w:r>
          <w:fldChar w:fldCharType="end"/>
        </w:r>
      </w:hyperlink>
    </w:p>
    <w:p>
      <w:pPr>
        <w:pStyle w:val="TOC2"/>
        <w:tabs>
          <w:tab w:val="right" w:leader="dot" w:pos="8306"/>
        </w:tabs>
      </w:pPr>
      <w:hyperlink w:anchor="_Toc5849" w:history="1">
        <w:r>
          <w:rPr>
            <w:rFonts w:ascii="仿宋" w:eastAsia="仿宋" w:hAnsi="仿宋" w:cs="仿宋" w:hint="eastAsia"/>
            <w:lang w:eastAsia="zh-CN"/>
          </w:rPr>
          <w:t>(二)、质量控制措施</w:t>
        </w:r>
        <w:r>
          <w:tab/>
        </w:r>
        <w:r>
          <w:fldChar w:fldCharType="begin"/>
        </w:r>
        <w:r>
          <w:instrText xml:space="preserve"> PAGEREF _Toc5849 \h </w:instrText>
        </w:r>
        <w:r>
          <w:fldChar w:fldCharType="separate"/>
        </w:r>
        <w:r>
          <w:t>67</w:t>
        </w:r>
        <w:r>
          <w:fldChar w:fldCharType="end"/>
        </w:r>
      </w:hyperlink>
    </w:p>
    <w:p>
      <w:pPr>
        <w:pStyle w:val="TOC1"/>
        <w:tabs>
          <w:tab w:val="right" w:leader="dot" w:pos="8306"/>
        </w:tabs>
      </w:pPr>
      <w:hyperlink w:anchor="_Toc9315" w:history="1">
        <w:r>
          <w:rPr>
            <w:rFonts w:ascii="仿宋" w:eastAsia="仿宋" w:hAnsi="仿宋" w:cs="仿宋" w:hint="eastAsia"/>
            <w:lang w:eastAsia="zh-CN"/>
          </w:rPr>
          <w:t>十六、知识产权管理与保护</w:t>
        </w:r>
        <w:r>
          <w:tab/>
        </w:r>
        <w:r>
          <w:fldChar w:fldCharType="begin"/>
        </w:r>
        <w:r>
          <w:instrText xml:space="preserve"> PAGEREF _Toc9315 \h </w:instrText>
        </w:r>
        <w:r>
          <w:fldChar w:fldCharType="separate"/>
        </w:r>
        <w:r>
          <w:t>68</w:t>
        </w:r>
        <w:r>
          <w:fldChar w:fldCharType="end"/>
        </w:r>
      </w:hyperlink>
    </w:p>
    <w:p>
      <w:pPr>
        <w:pStyle w:val="TOC2"/>
        <w:tabs>
          <w:tab w:val="right" w:leader="dot" w:pos="8306"/>
        </w:tabs>
      </w:pPr>
      <w:hyperlink w:anchor="_Toc1925" w:history="1">
        <w:r>
          <w:rPr>
            <w:rFonts w:ascii="仿宋" w:eastAsia="仿宋" w:hAnsi="仿宋" w:cs="仿宋" w:hint="eastAsia"/>
            <w:lang w:eastAsia="zh-CN"/>
          </w:rPr>
          <w:t>(一)、知识产权管理体系建设</w:t>
        </w:r>
        <w:r>
          <w:tab/>
        </w:r>
        <w:r>
          <w:fldChar w:fldCharType="begin"/>
        </w:r>
        <w:r>
          <w:instrText xml:space="preserve"> PAGEREF _Toc1925 \h </w:instrText>
        </w:r>
        <w:r>
          <w:fldChar w:fldCharType="separate"/>
        </w:r>
        <w:r>
          <w:t>68</w:t>
        </w:r>
        <w:r>
          <w:fldChar w:fldCharType="end"/>
        </w:r>
      </w:hyperlink>
    </w:p>
    <w:p>
      <w:pPr>
        <w:pStyle w:val="TOC2"/>
        <w:tabs>
          <w:tab w:val="right" w:leader="dot" w:pos="8306"/>
        </w:tabs>
      </w:pPr>
      <w:hyperlink w:anchor="_Toc9041" w:history="1">
        <w:r>
          <w:rPr>
            <w:rFonts w:ascii="仿宋" w:eastAsia="仿宋" w:hAnsi="仿宋" w:cs="仿宋" w:hint="eastAsia"/>
            <w:lang w:eastAsia="zh-CN"/>
          </w:rPr>
          <w:t>(二)、知识产权保护措施</w:t>
        </w:r>
        <w:r>
          <w:tab/>
        </w:r>
        <w:r>
          <w:fldChar w:fldCharType="begin"/>
        </w:r>
        <w:r>
          <w:instrText xml:space="preserve"> PAGEREF _Toc9041 \h </w:instrText>
        </w:r>
        <w:r>
          <w:fldChar w:fldCharType="separate"/>
        </w:r>
        <w:r>
          <w:t>69</w:t>
        </w:r>
        <w:r>
          <w:fldChar w:fldCharType="end"/>
        </w:r>
      </w:hyperlink>
    </w:p>
    <w:p>
      <w:pPr>
        <w:pStyle w:val="TOC1"/>
        <w:tabs>
          <w:tab w:val="right" w:leader="dot" w:pos="8306"/>
        </w:tabs>
      </w:pPr>
      <w:hyperlink w:anchor="_Toc1799" w:history="1">
        <w:r>
          <w:rPr>
            <w:rFonts w:ascii="仿宋" w:eastAsia="仿宋" w:hAnsi="仿宋" w:cs="仿宋" w:hint="eastAsia"/>
            <w:lang w:eastAsia="zh-CN"/>
          </w:rPr>
          <w:t>十七、合作与交流机制建立</w:t>
        </w:r>
        <w:r>
          <w:tab/>
        </w:r>
        <w:r>
          <w:fldChar w:fldCharType="begin"/>
        </w:r>
        <w:r>
          <w:instrText xml:space="preserve"> PAGEREF _Toc1799 \h </w:instrText>
        </w:r>
        <w:r>
          <w:fldChar w:fldCharType="separate"/>
        </w:r>
        <w:r>
          <w:t>71</w:t>
        </w:r>
        <w:r>
          <w:fldChar w:fldCharType="end"/>
        </w:r>
      </w:hyperlink>
    </w:p>
    <w:p>
      <w:pPr>
        <w:pStyle w:val="TOC2"/>
        <w:tabs>
          <w:tab w:val="right" w:leader="dot" w:pos="8306"/>
        </w:tabs>
      </w:pPr>
      <w:hyperlink w:anchor="_Toc25223" w:history="1">
        <w:r>
          <w:rPr>
            <w:rFonts w:ascii="仿宋" w:eastAsia="仿宋" w:hAnsi="仿宋" w:cs="仿宋" w:hint="eastAsia"/>
            <w:lang w:eastAsia="zh-CN"/>
          </w:rPr>
          <w:t>(一)、合作伙伴选择与合作方式</w:t>
        </w:r>
        <w:r>
          <w:tab/>
        </w:r>
        <w:r>
          <w:fldChar w:fldCharType="begin"/>
        </w:r>
        <w:r>
          <w:instrText xml:space="preserve"> PAGEREF _Toc25223 \h </w:instrText>
        </w:r>
        <w:r>
          <w:fldChar w:fldCharType="separate"/>
        </w:r>
        <w:r>
          <w:t>71</w:t>
        </w:r>
        <w:r>
          <w:fldChar w:fldCharType="end"/>
        </w:r>
      </w:hyperlink>
    </w:p>
    <w:p>
      <w:pPr>
        <w:pStyle w:val="TOC2"/>
        <w:tabs>
          <w:tab w:val="right" w:leader="dot" w:pos="8306"/>
        </w:tabs>
      </w:pPr>
      <w:hyperlink w:anchor="_Toc30803" w:history="1">
        <w:r>
          <w:rPr>
            <w:rFonts w:ascii="仿宋" w:eastAsia="仿宋" w:hAnsi="仿宋" w:cs="仿宋" w:hint="eastAsia"/>
            <w:lang w:eastAsia="zh-CN"/>
          </w:rPr>
          <w:t>(二)、交流与合作平台搭建</w:t>
        </w:r>
        <w:r>
          <w:tab/>
        </w:r>
        <w:r>
          <w:fldChar w:fldCharType="begin"/>
        </w:r>
        <w:r>
          <w:instrText xml:space="preserve"> PAGEREF _Toc30803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70"/>
      <w:r>
        <w:rPr>
          <w:rFonts w:ascii="仿宋" w:eastAsia="仿宋" w:hAnsi="仿宋" w:cs="仿宋" w:hint="eastAsia"/>
          <w:sz w:val="28"/>
          <w:lang w:eastAsia="zh-CN"/>
        </w:rPr>
        <w:t>一、婚庆床品项目概论</w:t>
      </w:r>
      <w:bookmarkEnd w:id="2"/>
    </w:p>
    <w:p>
      <w:pPr>
        <w:pStyle w:val="Heading2"/>
        <w:rPr>
          <w:rFonts w:ascii="仿宋" w:eastAsia="仿宋" w:hAnsi="仿宋" w:cs="仿宋" w:hint="eastAsia"/>
          <w:lang w:eastAsia="zh-CN"/>
        </w:rPr>
      </w:pPr>
      <w:bookmarkStart w:id="3" w:name="_Toc144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婚庆床品项目的申报单位是“XXX实业发展公司”，这是一家在其所处行业内备受尊敬的企业。公司自成立以来，通过其在婚庆床品项目中表现出的创新精神和卓越执行力，在市场上赢得了显著的地位。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该公司的法定代表人秦XX，在婚庆床品项目及其他多个行业领域中都有着显著的贡献。秦XX以其出色的领导才能和敏锐的商业洞察力，带领公司在婚庆床品项目等多个领域实现了持续的成长和成功。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婚庆床品项目的重要合作伙伴。公司专注于[行业名称]领域，以创新作为驱动力，不断推动技术进步和市场扩张。在婚庆床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婚庆床品项目中展现了强劲的增长和稳定的财务表现。公司通过有效的策略，在婚庆床品项目中扩大了其市场份额并增强了盈利能力。同时，公司积极承担社会责任，参与各类社会公益项目，增强了其在婚庆床品项目中的品牌形象和社会影响力。</w:t>
      </w:r>
    </w:p>
    <w:p>
      <w:pPr>
        <w:pStyle w:val="Heading2"/>
        <w:ind w:firstLine="560" w:firstLineChars="200"/>
        <w:rPr>
          <w:rFonts w:ascii="仿宋" w:eastAsia="仿宋" w:hAnsi="仿宋" w:cs="仿宋" w:hint="eastAsia"/>
          <w:sz w:val="28"/>
          <w:lang w:eastAsia="zh-CN"/>
        </w:rPr>
      </w:pPr>
      <w:bookmarkStart w:id="4" w:name="_Toc275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婚庆床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婚庆床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27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406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127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788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7080"/>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956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一、婚庆床品项目的技术资源开发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婚庆床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二、婚庆床品项目的人力资源管理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人力资源方面，婚庆床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三、婚庆床品项目的资金资源筹措与优化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婚庆床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8691"/>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婚庆床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婚庆床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婚庆床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3815"/>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婚庆床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https://d.book118.com/108061123006006030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婚庆床品项目可行性建设方案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913DF"/>
    <w:rsid w:val="4CF913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61123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2024-01-16T09:40:00Z</dcterms:created>
  <dcterms:modified xsi:type="dcterms:W3CDTF">2024-01-16T09:41:02Z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59F86FF408C84B99BFD713E0CBD2A462_11</vt:lpwstr>
  </property>
  <property fmtid="{D5CDD505-2E9C-101B-9397-08002B2CF9AE}" pid="3" name="KSOProductBuildVer">
    <vt:lpwstr>2052-12.1.0.16120</vt:lpwstr>
  </property>
</Properties>
</file>