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10" w:history="1">
        <w:r>
          <w:rPr>
            <w:rFonts w:ascii="仿宋" w:eastAsia="仿宋" w:hAnsi="仿宋" w:cs="仿宋" w:hint="eastAsia"/>
            <w:lang w:eastAsia="zh-CN"/>
          </w:rPr>
          <w:t>前言</w:t>
        </w:r>
        <w:r>
          <w:tab/>
        </w:r>
        <w:r>
          <w:fldChar w:fldCharType="begin"/>
        </w:r>
        <w:r>
          <w:instrText xml:space="preserve"> PAGEREF _Toc11810 \h </w:instrText>
        </w:r>
        <w:r>
          <w:fldChar w:fldCharType="separate"/>
        </w:r>
        <w:r>
          <w:t>3</w:t>
        </w:r>
        <w:r>
          <w:fldChar w:fldCharType="end"/>
        </w:r>
      </w:hyperlink>
    </w:p>
    <w:p>
      <w:pPr>
        <w:pStyle w:val="TOC1"/>
        <w:tabs>
          <w:tab w:val="right" w:leader="dot" w:pos="8306"/>
        </w:tabs>
      </w:pPr>
      <w:hyperlink w:anchor="_Toc21924" w:history="1">
        <w:r>
          <w:rPr>
            <w:rFonts w:ascii="仿宋" w:eastAsia="仿宋" w:hAnsi="仿宋" w:cs="仿宋" w:hint="eastAsia"/>
            <w:lang w:eastAsia="zh-CN"/>
          </w:rPr>
          <w:t>一、沥青项目文档管理</w:t>
        </w:r>
        <w:r>
          <w:tab/>
        </w:r>
        <w:r>
          <w:fldChar w:fldCharType="begin"/>
        </w:r>
        <w:r>
          <w:instrText xml:space="preserve"> PAGEREF _Toc21924 \h </w:instrText>
        </w:r>
        <w:r>
          <w:fldChar w:fldCharType="separate"/>
        </w:r>
        <w:r>
          <w:t>3</w:t>
        </w:r>
        <w:r>
          <w:fldChar w:fldCharType="end"/>
        </w:r>
      </w:hyperlink>
    </w:p>
    <w:p>
      <w:pPr>
        <w:pStyle w:val="TOC2"/>
        <w:tabs>
          <w:tab w:val="right" w:leader="dot" w:pos="8306"/>
        </w:tabs>
      </w:pPr>
      <w:hyperlink w:anchor="_Toc4257" w:history="1">
        <w:r>
          <w:rPr>
            <w:rFonts w:ascii="仿宋" w:eastAsia="仿宋" w:hAnsi="仿宋" w:cs="仿宋" w:hint="eastAsia"/>
            <w:lang w:eastAsia="zh-CN"/>
          </w:rPr>
          <w:t>(一)、文档编制与审查</w:t>
        </w:r>
        <w:r>
          <w:tab/>
        </w:r>
        <w:r>
          <w:fldChar w:fldCharType="begin"/>
        </w:r>
        <w:r>
          <w:instrText xml:space="preserve"> PAGEREF _Toc4257 \h </w:instrText>
        </w:r>
        <w:r>
          <w:fldChar w:fldCharType="separate"/>
        </w:r>
        <w:r>
          <w:t>3</w:t>
        </w:r>
        <w:r>
          <w:fldChar w:fldCharType="end"/>
        </w:r>
      </w:hyperlink>
    </w:p>
    <w:p>
      <w:pPr>
        <w:pStyle w:val="TOC2"/>
        <w:tabs>
          <w:tab w:val="right" w:leader="dot" w:pos="8306"/>
        </w:tabs>
      </w:pPr>
      <w:hyperlink w:anchor="_Toc27341" w:history="1">
        <w:r>
          <w:rPr>
            <w:rFonts w:ascii="仿宋" w:eastAsia="仿宋" w:hAnsi="仿宋" w:cs="仿宋" w:hint="eastAsia"/>
            <w:lang w:eastAsia="zh-CN"/>
          </w:rPr>
          <w:t>(二)、文档发布与分发</w:t>
        </w:r>
        <w:r>
          <w:tab/>
        </w:r>
        <w:r>
          <w:fldChar w:fldCharType="begin"/>
        </w:r>
        <w:r>
          <w:instrText xml:space="preserve"> PAGEREF _Toc27341 \h </w:instrText>
        </w:r>
        <w:r>
          <w:fldChar w:fldCharType="separate"/>
        </w:r>
        <w:r>
          <w:t>4</w:t>
        </w:r>
        <w:r>
          <w:fldChar w:fldCharType="end"/>
        </w:r>
      </w:hyperlink>
    </w:p>
    <w:p>
      <w:pPr>
        <w:pStyle w:val="TOC2"/>
        <w:tabs>
          <w:tab w:val="right" w:leader="dot" w:pos="8306"/>
        </w:tabs>
      </w:pPr>
      <w:hyperlink w:anchor="_Toc7118" w:history="1">
        <w:r>
          <w:rPr>
            <w:rFonts w:ascii="仿宋" w:eastAsia="仿宋" w:hAnsi="仿宋" w:cs="仿宋" w:hint="eastAsia"/>
            <w:lang w:eastAsia="zh-CN"/>
          </w:rPr>
          <w:t>(三)、文档存档与归档</w:t>
        </w:r>
        <w:r>
          <w:tab/>
        </w:r>
        <w:r>
          <w:fldChar w:fldCharType="begin"/>
        </w:r>
        <w:r>
          <w:instrText xml:space="preserve"> PAGEREF _Toc7118 \h </w:instrText>
        </w:r>
        <w:r>
          <w:fldChar w:fldCharType="separate"/>
        </w:r>
        <w:r>
          <w:t>5</w:t>
        </w:r>
        <w:r>
          <w:fldChar w:fldCharType="end"/>
        </w:r>
      </w:hyperlink>
    </w:p>
    <w:p>
      <w:pPr>
        <w:pStyle w:val="TOC1"/>
        <w:tabs>
          <w:tab w:val="right" w:leader="dot" w:pos="8306"/>
        </w:tabs>
      </w:pPr>
      <w:hyperlink w:anchor="_Toc26475" w:history="1">
        <w:r>
          <w:rPr>
            <w:rFonts w:ascii="仿宋" w:eastAsia="仿宋" w:hAnsi="仿宋" w:cs="仿宋" w:hint="eastAsia"/>
            <w:lang w:eastAsia="zh-CN"/>
          </w:rPr>
          <w:t>二、沥青项目土建工程</w:t>
        </w:r>
        <w:r>
          <w:tab/>
        </w:r>
        <w:r>
          <w:fldChar w:fldCharType="begin"/>
        </w:r>
        <w:r>
          <w:instrText xml:space="preserve"> PAGEREF _Toc26475 \h </w:instrText>
        </w:r>
        <w:r>
          <w:fldChar w:fldCharType="separate"/>
        </w:r>
        <w:r>
          <w:t>6</w:t>
        </w:r>
        <w:r>
          <w:fldChar w:fldCharType="end"/>
        </w:r>
      </w:hyperlink>
    </w:p>
    <w:p>
      <w:pPr>
        <w:pStyle w:val="TOC2"/>
        <w:tabs>
          <w:tab w:val="right" w:leader="dot" w:pos="8306"/>
        </w:tabs>
      </w:pPr>
      <w:hyperlink w:anchor="_Toc20776" w:history="1">
        <w:r>
          <w:rPr>
            <w:rFonts w:ascii="仿宋" w:eastAsia="仿宋" w:hAnsi="仿宋" w:cs="仿宋" w:hint="eastAsia"/>
            <w:lang w:eastAsia="zh-CN"/>
          </w:rPr>
          <w:t>(一)、建筑工程设计原则</w:t>
        </w:r>
        <w:r>
          <w:tab/>
        </w:r>
        <w:r>
          <w:fldChar w:fldCharType="begin"/>
        </w:r>
        <w:r>
          <w:instrText xml:space="preserve"> PAGEREF _Toc20776 \h </w:instrText>
        </w:r>
        <w:r>
          <w:fldChar w:fldCharType="separate"/>
        </w:r>
        <w:r>
          <w:t>6</w:t>
        </w:r>
        <w:r>
          <w:fldChar w:fldCharType="end"/>
        </w:r>
      </w:hyperlink>
    </w:p>
    <w:p>
      <w:pPr>
        <w:pStyle w:val="TOC2"/>
        <w:tabs>
          <w:tab w:val="right" w:leader="dot" w:pos="8306"/>
        </w:tabs>
      </w:pPr>
      <w:hyperlink w:anchor="_Toc13547" w:history="1">
        <w:r>
          <w:rPr>
            <w:rFonts w:ascii="仿宋" w:eastAsia="仿宋" w:hAnsi="仿宋" w:cs="仿宋" w:hint="eastAsia"/>
            <w:lang w:eastAsia="zh-CN"/>
          </w:rPr>
          <w:t>(二)、土建工程设计年限及安全等级</w:t>
        </w:r>
        <w:r>
          <w:tab/>
        </w:r>
        <w:r>
          <w:fldChar w:fldCharType="begin"/>
        </w:r>
        <w:r>
          <w:instrText xml:space="preserve"> PAGEREF _Toc13547 \h </w:instrText>
        </w:r>
        <w:r>
          <w:fldChar w:fldCharType="separate"/>
        </w:r>
        <w:r>
          <w:t>7</w:t>
        </w:r>
        <w:r>
          <w:fldChar w:fldCharType="end"/>
        </w:r>
      </w:hyperlink>
    </w:p>
    <w:p>
      <w:pPr>
        <w:pStyle w:val="TOC2"/>
        <w:tabs>
          <w:tab w:val="right" w:leader="dot" w:pos="8306"/>
        </w:tabs>
      </w:pPr>
      <w:hyperlink w:anchor="_Toc21155" w:history="1">
        <w:r>
          <w:rPr>
            <w:rFonts w:ascii="仿宋" w:eastAsia="仿宋" w:hAnsi="仿宋" w:cs="仿宋" w:hint="eastAsia"/>
            <w:lang w:eastAsia="zh-CN"/>
          </w:rPr>
          <w:t>(三)、建筑工程设计总体要求</w:t>
        </w:r>
        <w:r>
          <w:tab/>
        </w:r>
        <w:r>
          <w:fldChar w:fldCharType="begin"/>
        </w:r>
        <w:r>
          <w:instrText xml:space="preserve"> PAGEREF _Toc21155 \h </w:instrText>
        </w:r>
        <w:r>
          <w:fldChar w:fldCharType="separate"/>
        </w:r>
        <w:r>
          <w:t>9</w:t>
        </w:r>
        <w:r>
          <w:fldChar w:fldCharType="end"/>
        </w:r>
      </w:hyperlink>
    </w:p>
    <w:p>
      <w:pPr>
        <w:pStyle w:val="TOC2"/>
        <w:tabs>
          <w:tab w:val="right" w:leader="dot" w:pos="8306"/>
        </w:tabs>
      </w:pPr>
      <w:hyperlink w:anchor="_Toc23205" w:history="1">
        <w:r>
          <w:rPr>
            <w:rFonts w:ascii="仿宋" w:eastAsia="仿宋" w:hAnsi="仿宋" w:cs="仿宋" w:hint="eastAsia"/>
            <w:lang w:eastAsia="zh-CN"/>
          </w:rPr>
          <w:t>(四)、土建工程建设指标</w:t>
        </w:r>
        <w:r>
          <w:tab/>
        </w:r>
        <w:r>
          <w:fldChar w:fldCharType="begin"/>
        </w:r>
        <w:r>
          <w:instrText xml:space="preserve"> PAGEREF _Toc23205 \h </w:instrText>
        </w:r>
        <w:r>
          <w:fldChar w:fldCharType="separate"/>
        </w:r>
        <w:r>
          <w:t>9</w:t>
        </w:r>
        <w:r>
          <w:fldChar w:fldCharType="end"/>
        </w:r>
      </w:hyperlink>
    </w:p>
    <w:p>
      <w:pPr>
        <w:pStyle w:val="TOC1"/>
        <w:tabs>
          <w:tab w:val="right" w:leader="dot" w:pos="8306"/>
        </w:tabs>
      </w:pPr>
      <w:hyperlink w:anchor="_Toc10891" w:history="1">
        <w:r>
          <w:rPr>
            <w:rFonts w:ascii="仿宋" w:eastAsia="仿宋" w:hAnsi="仿宋" w:cs="仿宋" w:hint="eastAsia"/>
            <w:lang w:eastAsia="zh-CN"/>
          </w:rPr>
          <w:t>三、沥青项目建设背景及必要性分析</w:t>
        </w:r>
        <w:r>
          <w:tab/>
        </w:r>
        <w:r>
          <w:fldChar w:fldCharType="begin"/>
        </w:r>
        <w:r>
          <w:instrText xml:space="preserve"> PAGEREF _Toc10891 \h </w:instrText>
        </w:r>
        <w:r>
          <w:fldChar w:fldCharType="separate"/>
        </w:r>
        <w:r>
          <w:t>9</w:t>
        </w:r>
        <w:r>
          <w:fldChar w:fldCharType="end"/>
        </w:r>
      </w:hyperlink>
    </w:p>
    <w:p>
      <w:pPr>
        <w:pStyle w:val="TOC2"/>
        <w:tabs>
          <w:tab w:val="right" w:leader="dot" w:pos="8306"/>
        </w:tabs>
      </w:pPr>
      <w:hyperlink w:anchor="_Toc8390" w:history="1">
        <w:r>
          <w:rPr>
            <w:rFonts w:ascii="仿宋" w:eastAsia="仿宋" w:hAnsi="仿宋" w:cs="仿宋" w:hint="eastAsia"/>
            <w:lang w:eastAsia="zh-CN"/>
          </w:rPr>
          <w:t>(一)、沥青项目背景分析</w:t>
        </w:r>
        <w:r>
          <w:tab/>
        </w:r>
        <w:r>
          <w:fldChar w:fldCharType="begin"/>
        </w:r>
        <w:r>
          <w:instrText xml:space="preserve"> PAGEREF _Toc8390 \h </w:instrText>
        </w:r>
        <w:r>
          <w:fldChar w:fldCharType="separate"/>
        </w:r>
        <w:r>
          <w:t>9</w:t>
        </w:r>
        <w:r>
          <w:fldChar w:fldCharType="end"/>
        </w:r>
      </w:hyperlink>
    </w:p>
    <w:p>
      <w:pPr>
        <w:pStyle w:val="TOC2"/>
        <w:tabs>
          <w:tab w:val="right" w:leader="dot" w:pos="8306"/>
        </w:tabs>
      </w:pPr>
      <w:hyperlink w:anchor="_Toc29504" w:history="1">
        <w:r>
          <w:rPr>
            <w:rFonts w:ascii="仿宋" w:eastAsia="仿宋" w:hAnsi="仿宋" w:cs="仿宋" w:hint="eastAsia"/>
            <w:lang w:eastAsia="zh-CN"/>
          </w:rPr>
          <w:t>(二)、沥青项目建设必要性分析</w:t>
        </w:r>
        <w:r>
          <w:tab/>
        </w:r>
        <w:r>
          <w:fldChar w:fldCharType="begin"/>
        </w:r>
        <w:r>
          <w:instrText xml:space="preserve"> PAGEREF _Toc29504 \h </w:instrText>
        </w:r>
        <w:r>
          <w:fldChar w:fldCharType="separate"/>
        </w:r>
        <w:r>
          <w:t>11</w:t>
        </w:r>
        <w:r>
          <w:fldChar w:fldCharType="end"/>
        </w:r>
      </w:hyperlink>
    </w:p>
    <w:p>
      <w:pPr>
        <w:pStyle w:val="TOC1"/>
        <w:tabs>
          <w:tab w:val="right" w:leader="dot" w:pos="8306"/>
        </w:tabs>
      </w:pPr>
      <w:hyperlink w:anchor="_Toc26502" w:history="1">
        <w:r>
          <w:rPr>
            <w:rFonts w:ascii="仿宋" w:eastAsia="仿宋" w:hAnsi="仿宋" w:cs="仿宋" w:hint="eastAsia"/>
            <w:lang w:eastAsia="zh-CN"/>
          </w:rPr>
          <w:t>四、市场分析、调研</w:t>
        </w:r>
        <w:r>
          <w:tab/>
        </w:r>
        <w:r>
          <w:fldChar w:fldCharType="begin"/>
        </w:r>
        <w:r>
          <w:instrText xml:space="preserve"> PAGEREF _Toc26502 \h </w:instrText>
        </w:r>
        <w:r>
          <w:fldChar w:fldCharType="separate"/>
        </w:r>
        <w:r>
          <w:t>12</w:t>
        </w:r>
        <w:r>
          <w:fldChar w:fldCharType="end"/>
        </w:r>
      </w:hyperlink>
    </w:p>
    <w:p>
      <w:pPr>
        <w:pStyle w:val="TOC2"/>
        <w:tabs>
          <w:tab w:val="right" w:leader="dot" w:pos="8306"/>
        </w:tabs>
      </w:pPr>
      <w:hyperlink w:anchor="_Toc26117" w:history="1">
        <w:r>
          <w:rPr>
            <w:rFonts w:ascii="仿宋" w:eastAsia="仿宋" w:hAnsi="仿宋" w:cs="仿宋" w:hint="eastAsia"/>
            <w:lang w:eastAsia="zh-CN"/>
          </w:rPr>
          <w:t>(一)、沥青行业分析</w:t>
        </w:r>
        <w:r>
          <w:tab/>
        </w:r>
        <w:r>
          <w:fldChar w:fldCharType="begin"/>
        </w:r>
        <w:r>
          <w:instrText xml:space="preserve"> PAGEREF _Toc26117 \h </w:instrText>
        </w:r>
        <w:r>
          <w:fldChar w:fldCharType="separate"/>
        </w:r>
        <w:r>
          <w:t>12</w:t>
        </w:r>
        <w:r>
          <w:fldChar w:fldCharType="end"/>
        </w:r>
      </w:hyperlink>
    </w:p>
    <w:p>
      <w:pPr>
        <w:pStyle w:val="TOC2"/>
        <w:tabs>
          <w:tab w:val="right" w:leader="dot" w:pos="8306"/>
        </w:tabs>
      </w:pPr>
      <w:hyperlink w:anchor="_Toc15682" w:history="1">
        <w:r>
          <w:rPr>
            <w:rFonts w:ascii="仿宋" w:eastAsia="仿宋" w:hAnsi="仿宋" w:cs="仿宋" w:hint="eastAsia"/>
            <w:lang w:eastAsia="zh-CN"/>
          </w:rPr>
          <w:t>(二)、沥青市场分析预测</w:t>
        </w:r>
        <w:r>
          <w:tab/>
        </w:r>
        <w:r>
          <w:fldChar w:fldCharType="begin"/>
        </w:r>
        <w:r>
          <w:instrText xml:space="preserve"> PAGEREF _Toc15682 \h </w:instrText>
        </w:r>
        <w:r>
          <w:fldChar w:fldCharType="separate"/>
        </w:r>
        <w:r>
          <w:t>13</w:t>
        </w:r>
        <w:r>
          <w:fldChar w:fldCharType="end"/>
        </w:r>
      </w:hyperlink>
    </w:p>
    <w:p>
      <w:pPr>
        <w:pStyle w:val="TOC1"/>
        <w:tabs>
          <w:tab w:val="right" w:leader="dot" w:pos="8306"/>
        </w:tabs>
      </w:pPr>
      <w:hyperlink w:anchor="_Toc20809" w:history="1">
        <w:r>
          <w:rPr>
            <w:rFonts w:ascii="仿宋" w:eastAsia="仿宋" w:hAnsi="仿宋" w:cs="仿宋" w:hint="eastAsia"/>
            <w:lang w:eastAsia="zh-CN"/>
          </w:rPr>
          <w:t>五、沥青项目建设单位说明</w:t>
        </w:r>
        <w:r>
          <w:tab/>
        </w:r>
        <w:r>
          <w:fldChar w:fldCharType="begin"/>
        </w:r>
        <w:r>
          <w:instrText xml:space="preserve"> PAGEREF _Toc20809 \h </w:instrText>
        </w:r>
        <w:r>
          <w:fldChar w:fldCharType="separate"/>
        </w:r>
        <w:r>
          <w:t>14</w:t>
        </w:r>
        <w:r>
          <w:fldChar w:fldCharType="end"/>
        </w:r>
      </w:hyperlink>
    </w:p>
    <w:p>
      <w:pPr>
        <w:pStyle w:val="TOC2"/>
        <w:tabs>
          <w:tab w:val="right" w:leader="dot" w:pos="8306"/>
        </w:tabs>
      </w:pPr>
      <w:hyperlink w:anchor="_Toc21039" w:history="1">
        <w:r>
          <w:rPr>
            <w:rFonts w:ascii="仿宋" w:eastAsia="仿宋" w:hAnsi="仿宋" w:cs="仿宋" w:hint="eastAsia"/>
            <w:lang w:eastAsia="zh-CN"/>
          </w:rPr>
          <w:t>(一)、沥青项目承办单位基本情况</w:t>
        </w:r>
        <w:r>
          <w:tab/>
        </w:r>
        <w:r>
          <w:fldChar w:fldCharType="begin"/>
        </w:r>
        <w:r>
          <w:instrText xml:space="preserve"> PAGEREF _Toc21039 \h </w:instrText>
        </w:r>
        <w:r>
          <w:fldChar w:fldCharType="separate"/>
        </w:r>
        <w:r>
          <w:t>14</w:t>
        </w:r>
        <w:r>
          <w:fldChar w:fldCharType="end"/>
        </w:r>
      </w:hyperlink>
    </w:p>
    <w:p>
      <w:pPr>
        <w:pStyle w:val="TOC2"/>
        <w:tabs>
          <w:tab w:val="right" w:leader="dot" w:pos="8306"/>
        </w:tabs>
      </w:pPr>
      <w:hyperlink w:anchor="_Toc14847" w:history="1">
        <w:r>
          <w:rPr>
            <w:rFonts w:ascii="仿宋" w:eastAsia="仿宋" w:hAnsi="仿宋" w:cs="仿宋" w:hint="eastAsia"/>
            <w:lang w:eastAsia="zh-CN"/>
          </w:rPr>
          <w:t>(二)、公司经济效益分析</w:t>
        </w:r>
        <w:r>
          <w:tab/>
        </w:r>
        <w:r>
          <w:fldChar w:fldCharType="begin"/>
        </w:r>
        <w:r>
          <w:instrText xml:space="preserve"> PAGEREF _Toc14847 \h </w:instrText>
        </w:r>
        <w:r>
          <w:fldChar w:fldCharType="separate"/>
        </w:r>
        <w:r>
          <w:t>15</w:t>
        </w:r>
        <w:r>
          <w:fldChar w:fldCharType="end"/>
        </w:r>
      </w:hyperlink>
    </w:p>
    <w:p>
      <w:pPr>
        <w:pStyle w:val="TOC1"/>
        <w:tabs>
          <w:tab w:val="right" w:leader="dot" w:pos="8306"/>
        </w:tabs>
      </w:pPr>
      <w:hyperlink w:anchor="_Toc7863" w:history="1">
        <w:r>
          <w:rPr>
            <w:rFonts w:ascii="仿宋" w:eastAsia="仿宋" w:hAnsi="仿宋" w:cs="仿宋" w:hint="eastAsia"/>
            <w:lang w:eastAsia="zh-CN"/>
          </w:rPr>
          <w:t>六、产品规划分析</w:t>
        </w:r>
        <w:r>
          <w:tab/>
        </w:r>
        <w:r>
          <w:fldChar w:fldCharType="begin"/>
        </w:r>
        <w:r>
          <w:instrText xml:space="preserve"> PAGEREF _Toc7863 \h </w:instrText>
        </w:r>
        <w:r>
          <w:fldChar w:fldCharType="separate"/>
        </w:r>
        <w:r>
          <w:t>16</w:t>
        </w:r>
        <w:r>
          <w:fldChar w:fldCharType="end"/>
        </w:r>
      </w:hyperlink>
    </w:p>
    <w:p>
      <w:pPr>
        <w:pStyle w:val="TOC2"/>
        <w:tabs>
          <w:tab w:val="right" w:leader="dot" w:pos="8306"/>
        </w:tabs>
      </w:pPr>
      <w:hyperlink w:anchor="_Toc18699" w:history="1">
        <w:r>
          <w:rPr>
            <w:rFonts w:ascii="仿宋" w:eastAsia="仿宋" w:hAnsi="仿宋" w:cs="仿宋" w:hint="eastAsia"/>
            <w:lang w:eastAsia="zh-CN"/>
          </w:rPr>
          <w:t>(一)、产品规划</w:t>
        </w:r>
        <w:r>
          <w:tab/>
        </w:r>
        <w:r>
          <w:fldChar w:fldCharType="begin"/>
        </w:r>
        <w:r>
          <w:instrText xml:space="preserve"> PAGEREF _Toc18699 \h </w:instrText>
        </w:r>
        <w:r>
          <w:fldChar w:fldCharType="separate"/>
        </w:r>
        <w:r>
          <w:t>16</w:t>
        </w:r>
        <w:r>
          <w:fldChar w:fldCharType="end"/>
        </w:r>
      </w:hyperlink>
    </w:p>
    <w:p>
      <w:pPr>
        <w:pStyle w:val="TOC2"/>
        <w:tabs>
          <w:tab w:val="right" w:leader="dot" w:pos="8306"/>
        </w:tabs>
      </w:pPr>
      <w:hyperlink w:anchor="_Toc31176" w:history="1">
        <w:r>
          <w:rPr>
            <w:rFonts w:ascii="仿宋" w:eastAsia="仿宋" w:hAnsi="仿宋" w:cs="仿宋" w:hint="eastAsia"/>
            <w:lang w:eastAsia="zh-CN"/>
          </w:rPr>
          <w:t>(二)、建设规模</w:t>
        </w:r>
        <w:r>
          <w:tab/>
        </w:r>
        <w:r>
          <w:fldChar w:fldCharType="begin"/>
        </w:r>
        <w:r>
          <w:instrText xml:space="preserve"> PAGEREF _Toc31176 \h </w:instrText>
        </w:r>
        <w:r>
          <w:fldChar w:fldCharType="separate"/>
        </w:r>
        <w:r>
          <w:t>16</w:t>
        </w:r>
        <w:r>
          <w:fldChar w:fldCharType="end"/>
        </w:r>
      </w:hyperlink>
    </w:p>
    <w:p>
      <w:pPr>
        <w:pStyle w:val="TOC1"/>
        <w:tabs>
          <w:tab w:val="right" w:leader="dot" w:pos="8306"/>
        </w:tabs>
      </w:pPr>
      <w:hyperlink w:anchor="_Toc27859" w:history="1">
        <w:r>
          <w:rPr>
            <w:rFonts w:ascii="仿宋" w:eastAsia="仿宋" w:hAnsi="仿宋" w:cs="仿宋" w:hint="eastAsia"/>
            <w:lang w:eastAsia="zh-CN"/>
          </w:rPr>
          <w:t>七、沥青项目计划安排</w:t>
        </w:r>
        <w:r>
          <w:tab/>
        </w:r>
        <w:r>
          <w:fldChar w:fldCharType="begin"/>
        </w:r>
        <w:r>
          <w:instrText xml:space="preserve"> PAGEREF _Toc27859 \h </w:instrText>
        </w:r>
        <w:r>
          <w:fldChar w:fldCharType="separate"/>
        </w:r>
        <w:r>
          <w:t>18</w:t>
        </w:r>
        <w:r>
          <w:fldChar w:fldCharType="end"/>
        </w:r>
      </w:hyperlink>
    </w:p>
    <w:p>
      <w:pPr>
        <w:pStyle w:val="TOC2"/>
        <w:tabs>
          <w:tab w:val="right" w:leader="dot" w:pos="8306"/>
        </w:tabs>
      </w:pPr>
      <w:hyperlink w:anchor="_Toc1695" w:history="1">
        <w:r>
          <w:rPr>
            <w:rFonts w:ascii="仿宋" w:eastAsia="仿宋" w:hAnsi="仿宋" w:cs="仿宋" w:hint="eastAsia"/>
            <w:lang w:eastAsia="zh-CN"/>
          </w:rPr>
          <w:t>(一)、建设周期</w:t>
        </w:r>
        <w:r>
          <w:tab/>
        </w:r>
        <w:r>
          <w:fldChar w:fldCharType="begin"/>
        </w:r>
        <w:r>
          <w:instrText xml:space="preserve"> PAGEREF _Toc1695 \h </w:instrText>
        </w:r>
        <w:r>
          <w:fldChar w:fldCharType="separate"/>
        </w:r>
        <w:r>
          <w:t>18</w:t>
        </w:r>
        <w:r>
          <w:fldChar w:fldCharType="end"/>
        </w:r>
      </w:hyperlink>
    </w:p>
    <w:p>
      <w:pPr>
        <w:pStyle w:val="TOC2"/>
        <w:tabs>
          <w:tab w:val="right" w:leader="dot" w:pos="8306"/>
        </w:tabs>
      </w:pPr>
      <w:hyperlink w:anchor="_Toc6243" w:history="1">
        <w:r>
          <w:rPr>
            <w:rFonts w:ascii="仿宋" w:eastAsia="仿宋" w:hAnsi="仿宋" w:cs="仿宋" w:hint="eastAsia"/>
            <w:lang w:eastAsia="zh-CN"/>
          </w:rPr>
          <w:t>(二)、建设进度</w:t>
        </w:r>
        <w:r>
          <w:tab/>
        </w:r>
        <w:r>
          <w:fldChar w:fldCharType="begin"/>
        </w:r>
        <w:r>
          <w:instrText xml:space="preserve"> PAGEREF _Toc6243 \h </w:instrText>
        </w:r>
        <w:r>
          <w:fldChar w:fldCharType="separate"/>
        </w:r>
        <w:r>
          <w:t>18</w:t>
        </w:r>
        <w:r>
          <w:fldChar w:fldCharType="end"/>
        </w:r>
      </w:hyperlink>
    </w:p>
    <w:p>
      <w:pPr>
        <w:pStyle w:val="TOC2"/>
        <w:tabs>
          <w:tab w:val="right" w:leader="dot" w:pos="8306"/>
        </w:tabs>
      </w:pPr>
      <w:hyperlink w:anchor="_Toc24015" w:history="1">
        <w:r>
          <w:rPr>
            <w:rFonts w:ascii="仿宋" w:eastAsia="仿宋" w:hAnsi="仿宋" w:cs="仿宋" w:hint="eastAsia"/>
            <w:lang w:eastAsia="zh-CN"/>
          </w:rPr>
          <w:t>(三)、进度安排注意事项</w:t>
        </w:r>
        <w:r>
          <w:tab/>
        </w:r>
        <w:r>
          <w:fldChar w:fldCharType="begin"/>
        </w:r>
        <w:r>
          <w:instrText xml:space="preserve"> PAGEREF _Toc24015 \h </w:instrText>
        </w:r>
        <w:r>
          <w:fldChar w:fldCharType="separate"/>
        </w:r>
        <w:r>
          <w:t>19</w:t>
        </w:r>
        <w:r>
          <w:fldChar w:fldCharType="end"/>
        </w:r>
      </w:hyperlink>
    </w:p>
    <w:p>
      <w:pPr>
        <w:pStyle w:val="TOC2"/>
        <w:tabs>
          <w:tab w:val="right" w:leader="dot" w:pos="8306"/>
        </w:tabs>
      </w:pPr>
      <w:hyperlink w:anchor="_Toc5333" w:history="1">
        <w:r>
          <w:rPr>
            <w:rFonts w:ascii="仿宋" w:eastAsia="仿宋" w:hAnsi="仿宋" w:cs="仿宋" w:hint="eastAsia"/>
            <w:lang w:eastAsia="zh-CN"/>
          </w:rPr>
          <w:t>(四)、人力资源配置</w:t>
        </w:r>
        <w:r>
          <w:tab/>
        </w:r>
        <w:r>
          <w:fldChar w:fldCharType="begin"/>
        </w:r>
        <w:r>
          <w:instrText xml:space="preserve"> PAGEREF _Toc5333 \h </w:instrText>
        </w:r>
        <w:r>
          <w:fldChar w:fldCharType="separate"/>
        </w:r>
        <w:r>
          <w:t>21</w:t>
        </w:r>
        <w:r>
          <w:fldChar w:fldCharType="end"/>
        </w:r>
      </w:hyperlink>
    </w:p>
    <w:p>
      <w:pPr>
        <w:pStyle w:val="TOC1"/>
        <w:tabs>
          <w:tab w:val="right" w:leader="dot" w:pos="8306"/>
        </w:tabs>
      </w:pPr>
      <w:hyperlink w:anchor="_Toc13202" w:history="1">
        <w:r>
          <w:rPr>
            <w:rFonts w:ascii="仿宋" w:eastAsia="仿宋" w:hAnsi="仿宋" w:cs="仿宋" w:hint="eastAsia"/>
            <w:lang w:eastAsia="zh-CN"/>
          </w:rPr>
          <w:t>八、沥青项目环境影响分析</w:t>
        </w:r>
        <w:r>
          <w:tab/>
        </w:r>
        <w:r>
          <w:fldChar w:fldCharType="begin"/>
        </w:r>
        <w:r>
          <w:instrText xml:space="preserve"> PAGEREF _Toc13202 \h </w:instrText>
        </w:r>
        <w:r>
          <w:fldChar w:fldCharType="separate"/>
        </w:r>
        <w:r>
          <w:t>22</w:t>
        </w:r>
        <w:r>
          <w:fldChar w:fldCharType="end"/>
        </w:r>
      </w:hyperlink>
    </w:p>
    <w:p>
      <w:pPr>
        <w:pStyle w:val="TOC2"/>
        <w:tabs>
          <w:tab w:val="right" w:leader="dot" w:pos="8306"/>
        </w:tabs>
      </w:pPr>
      <w:hyperlink w:anchor="_Toc16091" w:history="1">
        <w:r>
          <w:rPr>
            <w:rFonts w:ascii="仿宋" w:eastAsia="仿宋" w:hAnsi="仿宋" w:cs="仿宋" w:hint="eastAsia"/>
            <w:lang w:eastAsia="zh-CN"/>
          </w:rPr>
          <w:t>(一)、建设区域环境质量现状</w:t>
        </w:r>
        <w:r>
          <w:tab/>
        </w:r>
        <w:r>
          <w:fldChar w:fldCharType="begin"/>
        </w:r>
        <w:r>
          <w:instrText xml:space="preserve"> PAGEREF _Toc16091 \h </w:instrText>
        </w:r>
        <w:r>
          <w:fldChar w:fldCharType="separate"/>
        </w:r>
        <w:r>
          <w:t>22</w:t>
        </w:r>
        <w:r>
          <w:fldChar w:fldCharType="end"/>
        </w:r>
      </w:hyperlink>
    </w:p>
    <w:p>
      <w:pPr>
        <w:pStyle w:val="TOC2"/>
        <w:tabs>
          <w:tab w:val="right" w:leader="dot" w:pos="8306"/>
        </w:tabs>
      </w:pPr>
      <w:hyperlink w:anchor="_Toc3503" w:history="1">
        <w:r>
          <w:rPr>
            <w:rFonts w:ascii="仿宋" w:eastAsia="仿宋" w:hAnsi="仿宋" w:cs="仿宋" w:hint="eastAsia"/>
            <w:lang w:eastAsia="zh-CN"/>
          </w:rPr>
          <w:t>(二)、建设期环境保护</w:t>
        </w:r>
        <w:r>
          <w:tab/>
        </w:r>
        <w:r>
          <w:fldChar w:fldCharType="begin"/>
        </w:r>
        <w:r>
          <w:instrText xml:space="preserve"> PAGEREF _Toc3503 \h </w:instrText>
        </w:r>
        <w:r>
          <w:fldChar w:fldCharType="separate"/>
        </w:r>
        <w:r>
          <w:t>23</w:t>
        </w:r>
        <w:r>
          <w:fldChar w:fldCharType="end"/>
        </w:r>
      </w:hyperlink>
    </w:p>
    <w:p>
      <w:pPr>
        <w:pStyle w:val="TOC2"/>
        <w:tabs>
          <w:tab w:val="right" w:leader="dot" w:pos="8306"/>
        </w:tabs>
      </w:pPr>
      <w:hyperlink w:anchor="_Toc6548" w:history="1">
        <w:r>
          <w:rPr>
            <w:rFonts w:ascii="仿宋" w:eastAsia="仿宋" w:hAnsi="仿宋" w:cs="仿宋" w:hint="eastAsia"/>
            <w:lang w:eastAsia="zh-CN"/>
          </w:rPr>
          <w:t>(三)、运营期环境保护</w:t>
        </w:r>
        <w:r>
          <w:tab/>
        </w:r>
        <w:r>
          <w:fldChar w:fldCharType="begin"/>
        </w:r>
        <w:r>
          <w:instrText xml:space="preserve"> PAGEREF _Toc6548 \h </w:instrText>
        </w:r>
        <w:r>
          <w:fldChar w:fldCharType="separate"/>
        </w:r>
        <w:r>
          <w:t>24</w:t>
        </w:r>
        <w:r>
          <w:fldChar w:fldCharType="end"/>
        </w:r>
      </w:hyperlink>
    </w:p>
    <w:p>
      <w:pPr>
        <w:pStyle w:val="TOC2"/>
        <w:tabs>
          <w:tab w:val="right" w:leader="dot" w:pos="8306"/>
        </w:tabs>
      </w:pPr>
      <w:hyperlink w:anchor="_Toc28021" w:history="1">
        <w:r>
          <w:rPr>
            <w:rFonts w:ascii="仿宋" w:eastAsia="仿宋" w:hAnsi="仿宋" w:cs="仿宋" w:hint="eastAsia"/>
            <w:lang w:eastAsia="zh-CN"/>
          </w:rPr>
          <w:t>(四)、沥青项目建设对区域经济的影响</w:t>
        </w:r>
        <w:r>
          <w:tab/>
        </w:r>
        <w:r>
          <w:fldChar w:fldCharType="begin"/>
        </w:r>
        <w:r>
          <w:instrText xml:space="preserve"> PAGEREF _Toc28021 \h </w:instrText>
        </w:r>
        <w:r>
          <w:fldChar w:fldCharType="separate"/>
        </w:r>
        <w:r>
          <w:t>26</w:t>
        </w:r>
        <w:r>
          <w:fldChar w:fldCharType="end"/>
        </w:r>
      </w:hyperlink>
    </w:p>
    <w:p>
      <w:pPr>
        <w:pStyle w:val="TOC2"/>
        <w:tabs>
          <w:tab w:val="right" w:leader="dot" w:pos="8306"/>
        </w:tabs>
      </w:pPr>
      <w:hyperlink w:anchor="_Toc10519" w:history="1">
        <w:r>
          <w:rPr>
            <w:rFonts w:ascii="仿宋" w:eastAsia="仿宋" w:hAnsi="仿宋" w:cs="仿宋" w:hint="eastAsia"/>
            <w:lang w:eastAsia="zh-CN"/>
          </w:rPr>
          <w:t>(五)、废弃物处理</w:t>
        </w:r>
        <w:r>
          <w:tab/>
        </w:r>
        <w:r>
          <w:fldChar w:fldCharType="begin"/>
        </w:r>
        <w:r>
          <w:instrText xml:space="preserve"> PAGEREF _Toc10519 \h </w:instrText>
        </w:r>
        <w:r>
          <w:fldChar w:fldCharType="separate"/>
        </w:r>
        <w:r>
          <w:t>27</w:t>
        </w:r>
        <w:r>
          <w:fldChar w:fldCharType="end"/>
        </w:r>
      </w:hyperlink>
    </w:p>
    <w:p>
      <w:pPr>
        <w:pStyle w:val="TOC2"/>
        <w:tabs>
          <w:tab w:val="right" w:leader="dot" w:pos="8306"/>
        </w:tabs>
      </w:pPr>
      <w:hyperlink w:anchor="_Toc13973" w:history="1">
        <w:r>
          <w:rPr>
            <w:rFonts w:ascii="仿宋" w:eastAsia="仿宋" w:hAnsi="仿宋" w:cs="仿宋" w:hint="eastAsia"/>
            <w:lang w:eastAsia="zh-CN"/>
          </w:rPr>
          <w:t>(六)、特殊环境影响分析</w:t>
        </w:r>
        <w:r>
          <w:tab/>
        </w:r>
        <w:r>
          <w:fldChar w:fldCharType="begin"/>
        </w:r>
        <w:r>
          <w:instrText xml:space="preserve"> PAGEREF _Toc13973 \h </w:instrText>
        </w:r>
        <w:r>
          <w:fldChar w:fldCharType="separate"/>
        </w:r>
        <w:r>
          <w:t>29</w:t>
        </w:r>
        <w:r>
          <w:fldChar w:fldCharType="end"/>
        </w:r>
      </w:hyperlink>
    </w:p>
    <w:p>
      <w:pPr>
        <w:pStyle w:val="TOC2"/>
        <w:tabs>
          <w:tab w:val="right" w:leader="dot" w:pos="8306"/>
        </w:tabs>
      </w:pPr>
      <w:hyperlink w:anchor="_Toc23133" w:history="1">
        <w:r>
          <w:rPr>
            <w:rFonts w:ascii="仿宋" w:eastAsia="仿宋" w:hAnsi="仿宋" w:cs="仿宋" w:hint="eastAsia"/>
            <w:lang w:eastAsia="zh-CN"/>
          </w:rPr>
          <w:t>(七)、清洁生产</w:t>
        </w:r>
        <w:r>
          <w:tab/>
        </w:r>
        <w:r>
          <w:fldChar w:fldCharType="begin"/>
        </w:r>
        <w:r>
          <w:instrText xml:space="preserve"> PAGEREF _Toc23133 \h </w:instrText>
        </w:r>
        <w:r>
          <w:fldChar w:fldCharType="separate"/>
        </w:r>
        <w:r>
          <w:t>30</w:t>
        </w:r>
        <w:r>
          <w:fldChar w:fldCharType="end"/>
        </w:r>
      </w:hyperlink>
    </w:p>
    <w:p>
      <w:pPr>
        <w:pStyle w:val="TOC2"/>
        <w:tabs>
          <w:tab w:val="right" w:leader="dot" w:pos="8306"/>
        </w:tabs>
      </w:pPr>
      <w:hyperlink w:anchor="_Toc8686" w:history="1">
        <w:r>
          <w:rPr>
            <w:rFonts w:ascii="仿宋" w:eastAsia="仿宋" w:hAnsi="仿宋" w:cs="仿宋" w:hint="eastAsia"/>
            <w:lang w:eastAsia="zh-CN"/>
          </w:rPr>
          <w:t>(八)、环境保护综合评价</w:t>
        </w:r>
        <w:r>
          <w:tab/>
        </w:r>
        <w:r>
          <w:fldChar w:fldCharType="begin"/>
        </w:r>
        <w:r>
          <w:instrText xml:space="preserve"> PAGEREF _Toc8686 \h </w:instrText>
        </w:r>
        <w:r>
          <w:fldChar w:fldCharType="separate"/>
        </w:r>
        <w:r>
          <w:t>31</w:t>
        </w:r>
        <w:r>
          <w:fldChar w:fldCharType="end"/>
        </w:r>
      </w:hyperlink>
    </w:p>
    <w:p>
      <w:pPr>
        <w:pStyle w:val="TOC1"/>
        <w:tabs>
          <w:tab w:val="right" w:leader="dot" w:pos="8306"/>
        </w:tabs>
      </w:pPr>
      <w:hyperlink w:anchor="_Toc11120" w:history="1">
        <w:r>
          <w:rPr>
            <w:rFonts w:ascii="仿宋" w:eastAsia="仿宋" w:hAnsi="仿宋" w:cs="仿宋" w:hint="eastAsia"/>
            <w:lang w:eastAsia="zh-CN"/>
          </w:rPr>
          <w:t>九、沥青项目人力资源管理</w:t>
        </w:r>
        <w:r>
          <w:tab/>
        </w:r>
        <w:r>
          <w:fldChar w:fldCharType="begin"/>
        </w:r>
        <w:r>
          <w:instrText xml:space="preserve"> PAGEREF _Toc11120 \h </w:instrText>
        </w:r>
        <w:r>
          <w:fldChar w:fldCharType="separate"/>
        </w:r>
        <w:r>
          <w:t>32</w:t>
        </w:r>
        <w:r>
          <w:fldChar w:fldCharType="end"/>
        </w:r>
      </w:hyperlink>
    </w:p>
    <w:p>
      <w:pPr>
        <w:pStyle w:val="TOC2"/>
        <w:tabs>
          <w:tab w:val="right" w:leader="dot" w:pos="8306"/>
        </w:tabs>
      </w:pPr>
      <w:hyperlink w:anchor="_Toc17279" w:history="1">
        <w:r>
          <w:rPr>
            <w:rFonts w:ascii="仿宋" w:eastAsia="仿宋" w:hAnsi="仿宋" w:cs="仿宋" w:hint="eastAsia"/>
            <w:lang w:eastAsia="zh-CN"/>
          </w:rPr>
          <w:t>(一)、建立健全的预算管理制度</w:t>
        </w:r>
        <w:r>
          <w:tab/>
        </w:r>
        <w:r>
          <w:fldChar w:fldCharType="begin"/>
        </w:r>
        <w:r>
          <w:instrText xml:space="preserve"> PAGEREF _Toc17279 \h </w:instrText>
        </w:r>
        <w:r>
          <w:fldChar w:fldCharType="separate"/>
        </w:r>
        <w:r>
          <w:t>32</w:t>
        </w:r>
        <w:r>
          <w:fldChar w:fldCharType="end"/>
        </w:r>
      </w:hyperlink>
    </w:p>
    <w:p>
      <w:pPr>
        <w:pStyle w:val="TOC2"/>
        <w:tabs>
          <w:tab w:val="right" w:leader="dot" w:pos="8306"/>
        </w:tabs>
      </w:pPr>
      <w:hyperlink w:anchor="_Toc7681" w:history="1">
        <w:r>
          <w:rPr>
            <w:rFonts w:ascii="仿宋" w:eastAsia="仿宋" w:hAnsi="仿宋" w:cs="仿宋" w:hint="eastAsia"/>
            <w:lang w:eastAsia="zh-CN"/>
          </w:rPr>
          <w:t>(二)、加强资金流动监控</w:t>
        </w:r>
        <w:r>
          <w:tab/>
        </w:r>
        <w:r>
          <w:fldChar w:fldCharType="begin"/>
        </w:r>
        <w:r>
          <w:instrText xml:space="preserve"> PAGEREF _Toc7681 \h </w:instrText>
        </w:r>
        <w:r>
          <w:fldChar w:fldCharType="separate"/>
        </w:r>
        <w:r>
          <w:t>34</w:t>
        </w:r>
        <w:r>
          <w:fldChar w:fldCharType="end"/>
        </w:r>
      </w:hyperlink>
    </w:p>
    <w:p>
      <w:pPr>
        <w:pStyle w:val="TOC2"/>
        <w:tabs>
          <w:tab w:val="right" w:leader="dot" w:pos="8306"/>
        </w:tabs>
      </w:pPr>
      <w:hyperlink w:anchor="_Toc9498" w:history="1">
        <w:r>
          <w:rPr>
            <w:rFonts w:ascii="仿宋" w:eastAsia="仿宋" w:hAnsi="仿宋" w:cs="仿宋" w:hint="eastAsia"/>
            <w:lang w:eastAsia="zh-CN"/>
          </w:rPr>
          <w:t>(三)、制定完善的风险控制机制</w:t>
        </w:r>
        <w:r>
          <w:tab/>
        </w:r>
        <w:r>
          <w:fldChar w:fldCharType="begin"/>
        </w:r>
        <w:r>
          <w:instrText xml:space="preserve"> PAGEREF _Toc9498 \h </w:instrText>
        </w:r>
        <w:r>
          <w:fldChar w:fldCharType="separate"/>
        </w:r>
        <w:r>
          <w:t>35</w:t>
        </w:r>
        <w:r>
          <w:fldChar w:fldCharType="end"/>
        </w:r>
      </w:hyperlink>
    </w:p>
    <w:p>
      <w:pPr>
        <w:pStyle w:val="TOC2"/>
        <w:tabs>
          <w:tab w:val="right" w:leader="dot" w:pos="8306"/>
        </w:tabs>
      </w:pPr>
      <w:hyperlink w:anchor="_Toc4062" w:history="1">
        <w:r>
          <w:rPr>
            <w:rFonts w:ascii="仿宋" w:eastAsia="仿宋" w:hAnsi="仿宋" w:cs="仿宋" w:hint="eastAsia"/>
            <w:lang w:eastAsia="zh-CN"/>
          </w:rPr>
          <w:t>(四)、优化成本管理</w:t>
        </w:r>
        <w:r>
          <w:tab/>
        </w:r>
        <w:r>
          <w:fldChar w:fldCharType="begin"/>
        </w:r>
        <w:r>
          <w:instrText xml:space="preserve"> PAGEREF _Toc4062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2" w:history="1">
        <w:r>
          <w:rPr>
            <w:rFonts w:ascii="仿宋" w:eastAsia="仿宋" w:hAnsi="仿宋" w:cs="仿宋" w:hint="eastAsia"/>
            <w:lang w:eastAsia="zh-CN"/>
          </w:rPr>
          <w:t>十、沥青项目创新与研发</w:t>
        </w:r>
        <w:r>
          <w:tab/>
        </w:r>
        <w:r>
          <w:fldChar w:fldCharType="begin"/>
        </w:r>
        <w:r>
          <w:instrText xml:space="preserve"> PAGEREF _Toc17302 \h </w:instrText>
        </w:r>
        <w:r>
          <w:fldChar w:fldCharType="separate"/>
        </w:r>
        <w:r>
          <w:t>37</w:t>
        </w:r>
        <w:r>
          <w:fldChar w:fldCharType="end"/>
        </w:r>
      </w:hyperlink>
    </w:p>
    <w:p>
      <w:pPr>
        <w:pStyle w:val="TOC2"/>
        <w:tabs>
          <w:tab w:val="right" w:leader="dot" w:pos="8306"/>
        </w:tabs>
      </w:pPr>
      <w:hyperlink w:anchor="_Toc12248" w:history="1">
        <w:r>
          <w:rPr>
            <w:rFonts w:ascii="仿宋" w:eastAsia="仿宋" w:hAnsi="仿宋" w:cs="仿宋" w:hint="eastAsia"/>
            <w:lang w:eastAsia="zh-CN"/>
          </w:rPr>
          <w:t>(一)、创新策略与方向</w:t>
        </w:r>
        <w:r>
          <w:tab/>
        </w:r>
        <w:r>
          <w:fldChar w:fldCharType="begin"/>
        </w:r>
        <w:r>
          <w:instrText xml:space="preserve"> PAGEREF _Toc12248 \h </w:instrText>
        </w:r>
        <w:r>
          <w:fldChar w:fldCharType="separate"/>
        </w:r>
        <w:r>
          <w:t>37</w:t>
        </w:r>
        <w:r>
          <w:fldChar w:fldCharType="end"/>
        </w:r>
      </w:hyperlink>
    </w:p>
    <w:p>
      <w:pPr>
        <w:pStyle w:val="TOC2"/>
        <w:tabs>
          <w:tab w:val="right" w:leader="dot" w:pos="8306"/>
        </w:tabs>
      </w:pPr>
      <w:hyperlink w:anchor="_Toc27267" w:history="1">
        <w:r>
          <w:rPr>
            <w:rFonts w:ascii="仿宋" w:eastAsia="仿宋" w:hAnsi="仿宋" w:cs="仿宋" w:hint="eastAsia"/>
            <w:lang w:eastAsia="zh-CN"/>
          </w:rPr>
          <w:t>(二)、研发规划与投入</w:t>
        </w:r>
        <w:r>
          <w:tab/>
        </w:r>
        <w:r>
          <w:fldChar w:fldCharType="begin"/>
        </w:r>
        <w:r>
          <w:instrText xml:space="preserve"> PAGEREF _Toc27267 \h </w:instrText>
        </w:r>
        <w:r>
          <w:fldChar w:fldCharType="separate"/>
        </w:r>
        <w:r>
          <w:t>39</w:t>
        </w:r>
        <w:r>
          <w:fldChar w:fldCharType="end"/>
        </w:r>
      </w:hyperlink>
    </w:p>
    <w:p>
      <w:pPr>
        <w:pStyle w:val="TOC1"/>
        <w:tabs>
          <w:tab w:val="right" w:leader="dot" w:pos="8306"/>
        </w:tabs>
      </w:pPr>
      <w:hyperlink w:anchor="_Toc15131" w:history="1">
        <w:r>
          <w:rPr>
            <w:rFonts w:ascii="仿宋" w:eastAsia="仿宋" w:hAnsi="仿宋" w:cs="仿宋" w:hint="eastAsia"/>
            <w:lang w:eastAsia="zh-CN"/>
          </w:rPr>
          <w:t>十一、沥青项目社会影响</w:t>
        </w:r>
        <w:r>
          <w:tab/>
        </w:r>
        <w:r>
          <w:fldChar w:fldCharType="begin"/>
        </w:r>
        <w:r>
          <w:instrText xml:space="preserve"> PAGEREF _Toc15131 \h </w:instrText>
        </w:r>
        <w:r>
          <w:fldChar w:fldCharType="separate"/>
        </w:r>
        <w:r>
          <w:t>40</w:t>
        </w:r>
        <w:r>
          <w:fldChar w:fldCharType="end"/>
        </w:r>
      </w:hyperlink>
    </w:p>
    <w:p>
      <w:pPr>
        <w:pStyle w:val="TOC2"/>
        <w:tabs>
          <w:tab w:val="right" w:leader="dot" w:pos="8306"/>
        </w:tabs>
      </w:pPr>
      <w:hyperlink w:anchor="_Toc2749" w:history="1">
        <w:r>
          <w:rPr>
            <w:rFonts w:ascii="仿宋" w:eastAsia="仿宋" w:hAnsi="仿宋" w:cs="仿宋" w:hint="eastAsia"/>
            <w:lang w:eastAsia="zh-CN"/>
          </w:rPr>
          <w:t>(一)、社会责任与义务</w:t>
        </w:r>
        <w:r>
          <w:tab/>
        </w:r>
        <w:r>
          <w:fldChar w:fldCharType="begin"/>
        </w:r>
        <w:r>
          <w:instrText xml:space="preserve"> PAGEREF _Toc2749 \h </w:instrText>
        </w:r>
        <w:r>
          <w:fldChar w:fldCharType="separate"/>
        </w:r>
        <w:r>
          <w:t>40</w:t>
        </w:r>
        <w:r>
          <w:fldChar w:fldCharType="end"/>
        </w:r>
      </w:hyperlink>
    </w:p>
    <w:p>
      <w:pPr>
        <w:pStyle w:val="TOC2"/>
        <w:tabs>
          <w:tab w:val="right" w:leader="dot" w:pos="8306"/>
        </w:tabs>
      </w:pPr>
      <w:hyperlink w:anchor="_Toc19974" w:history="1">
        <w:r>
          <w:rPr>
            <w:rFonts w:ascii="仿宋" w:eastAsia="仿宋" w:hAnsi="仿宋" w:cs="仿宋" w:hint="eastAsia"/>
            <w:lang w:eastAsia="zh-CN"/>
          </w:rPr>
          <w:t>(二)、社会参与与沟通</w:t>
        </w:r>
        <w:r>
          <w:tab/>
        </w:r>
        <w:r>
          <w:fldChar w:fldCharType="begin"/>
        </w:r>
        <w:r>
          <w:instrText xml:space="preserve"> PAGEREF _Toc19974 \h </w:instrText>
        </w:r>
        <w:r>
          <w:fldChar w:fldCharType="separate"/>
        </w:r>
        <w:r>
          <w:t>41</w:t>
        </w:r>
        <w:r>
          <w:fldChar w:fldCharType="end"/>
        </w:r>
      </w:hyperlink>
    </w:p>
    <w:p>
      <w:pPr>
        <w:pStyle w:val="TOC1"/>
        <w:tabs>
          <w:tab w:val="right" w:leader="dot" w:pos="8306"/>
        </w:tabs>
      </w:pPr>
      <w:hyperlink w:anchor="_Toc19020" w:history="1">
        <w:r>
          <w:rPr>
            <w:rFonts w:ascii="仿宋" w:eastAsia="仿宋" w:hAnsi="仿宋" w:cs="仿宋" w:hint="eastAsia"/>
            <w:lang w:eastAsia="zh-CN"/>
          </w:rPr>
          <w:t>十二、沥青项目人力资源培养与发展</w:t>
        </w:r>
        <w:r>
          <w:tab/>
        </w:r>
        <w:r>
          <w:fldChar w:fldCharType="begin"/>
        </w:r>
        <w:r>
          <w:instrText xml:space="preserve"> PAGEREF _Toc19020 \h </w:instrText>
        </w:r>
        <w:r>
          <w:fldChar w:fldCharType="separate"/>
        </w:r>
        <w:r>
          <w:t>42</w:t>
        </w:r>
        <w:r>
          <w:fldChar w:fldCharType="end"/>
        </w:r>
      </w:hyperlink>
    </w:p>
    <w:p>
      <w:pPr>
        <w:pStyle w:val="TOC2"/>
        <w:tabs>
          <w:tab w:val="right" w:leader="dot" w:pos="8306"/>
        </w:tabs>
      </w:pPr>
      <w:hyperlink w:anchor="_Toc11525" w:history="1">
        <w:r>
          <w:rPr>
            <w:rFonts w:ascii="仿宋" w:eastAsia="仿宋" w:hAnsi="仿宋" w:cs="仿宋" w:hint="eastAsia"/>
            <w:lang w:eastAsia="zh-CN"/>
          </w:rPr>
          <w:t>(一)、人才需求与规划</w:t>
        </w:r>
        <w:r>
          <w:tab/>
        </w:r>
        <w:r>
          <w:fldChar w:fldCharType="begin"/>
        </w:r>
        <w:r>
          <w:instrText xml:space="preserve"> PAGEREF _Toc11525 \h </w:instrText>
        </w:r>
        <w:r>
          <w:fldChar w:fldCharType="separate"/>
        </w:r>
        <w:r>
          <w:t>42</w:t>
        </w:r>
        <w:r>
          <w:fldChar w:fldCharType="end"/>
        </w:r>
      </w:hyperlink>
    </w:p>
    <w:p>
      <w:pPr>
        <w:pStyle w:val="TOC2"/>
        <w:tabs>
          <w:tab w:val="right" w:leader="dot" w:pos="8306"/>
        </w:tabs>
      </w:pPr>
      <w:hyperlink w:anchor="_Toc16490" w:history="1">
        <w:r>
          <w:rPr>
            <w:rFonts w:ascii="仿宋" w:eastAsia="仿宋" w:hAnsi="仿宋" w:cs="仿宋" w:hint="eastAsia"/>
            <w:lang w:eastAsia="zh-CN"/>
          </w:rPr>
          <w:t>(二)、培训与发展计划</w:t>
        </w:r>
        <w:r>
          <w:tab/>
        </w:r>
        <w:r>
          <w:fldChar w:fldCharType="begin"/>
        </w:r>
        <w:r>
          <w:instrText xml:space="preserve"> PAGEREF _Toc16490 \h </w:instrText>
        </w:r>
        <w:r>
          <w:fldChar w:fldCharType="separate"/>
        </w:r>
        <w:r>
          <w:t>42</w:t>
        </w:r>
        <w:r>
          <w:fldChar w:fldCharType="end"/>
        </w:r>
      </w:hyperlink>
    </w:p>
    <w:p>
      <w:pPr>
        <w:pStyle w:val="TOC1"/>
        <w:tabs>
          <w:tab w:val="right" w:leader="dot" w:pos="8306"/>
        </w:tabs>
      </w:pPr>
      <w:hyperlink w:anchor="_Toc19709" w:history="1">
        <w:r>
          <w:rPr>
            <w:rFonts w:ascii="仿宋" w:eastAsia="仿宋" w:hAnsi="仿宋" w:cs="仿宋" w:hint="eastAsia"/>
            <w:lang w:eastAsia="zh-CN"/>
          </w:rPr>
          <w:t>十三、沥青项目实施保障措施</w:t>
        </w:r>
        <w:r>
          <w:tab/>
        </w:r>
        <w:r>
          <w:fldChar w:fldCharType="begin"/>
        </w:r>
        <w:r>
          <w:instrText xml:space="preserve"> PAGEREF _Toc19709 \h </w:instrText>
        </w:r>
        <w:r>
          <w:fldChar w:fldCharType="separate"/>
        </w:r>
        <w:r>
          <w:t>43</w:t>
        </w:r>
        <w:r>
          <w:fldChar w:fldCharType="end"/>
        </w:r>
      </w:hyperlink>
    </w:p>
    <w:p>
      <w:pPr>
        <w:pStyle w:val="TOC2"/>
        <w:tabs>
          <w:tab w:val="right" w:leader="dot" w:pos="8306"/>
        </w:tabs>
      </w:pPr>
      <w:hyperlink w:anchor="_Toc9903" w:history="1">
        <w:r>
          <w:rPr>
            <w:rFonts w:ascii="仿宋" w:eastAsia="仿宋" w:hAnsi="仿宋" w:cs="仿宋" w:hint="eastAsia"/>
            <w:lang w:eastAsia="zh-CN"/>
          </w:rPr>
          <w:t>(一)、沥青项目实施保障机制</w:t>
        </w:r>
        <w:r>
          <w:tab/>
        </w:r>
        <w:r>
          <w:fldChar w:fldCharType="begin"/>
        </w:r>
        <w:r>
          <w:instrText xml:space="preserve"> PAGEREF _Toc9903 \h </w:instrText>
        </w:r>
        <w:r>
          <w:fldChar w:fldCharType="separate"/>
        </w:r>
        <w:r>
          <w:t>43</w:t>
        </w:r>
        <w:r>
          <w:fldChar w:fldCharType="end"/>
        </w:r>
      </w:hyperlink>
    </w:p>
    <w:p>
      <w:pPr>
        <w:pStyle w:val="TOC2"/>
        <w:tabs>
          <w:tab w:val="right" w:leader="dot" w:pos="8306"/>
        </w:tabs>
      </w:pPr>
      <w:hyperlink w:anchor="_Toc24645" w:history="1">
        <w:r>
          <w:rPr>
            <w:rFonts w:ascii="仿宋" w:eastAsia="仿宋" w:hAnsi="仿宋" w:cs="仿宋" w:hint="eastAsia"/>
            <w:lang w:eastAsia="zh-CN"/>
          </w:rPr>
          <w:t>(二)、沥青项目法律合规要求</w:t>
        </w:r>
        <w:r>
          <w:tab/>
        </w:r>
        <w:r>
          <w:fldChar w:fldCharType="begin"/>
        </w:r>
        <w:r>
          <w:instrText xml:space="preserve"> PAGEREF _Toc24645 \h </w:instrText>
        </w:r>
        <w:r>
          <w:fldChar w:fldCharType="separate"/>
        </w:r>
        <w:r>
          <w:t>46</w:t>
        </w:r>
        <w:r>
          <w:fldChar w:fldCharType="end"/>
        </w:r>
      </w:hyperlink>
    </w:p>
    <w:p>
      <w:pPr>
        <w:pStyle w:val="TOC2"/>
        <w:tabs>
          <w:tab w:val="right" w:leader="dot" w:pos="8306"/>
        </w:tabs>
      </w:pPr>
      <w:hyperlink w:anchor="_Toc20660" w:history="1">
        <w:r>
          <w:rPr>
            <w:rFonts w:ascii="仿宋" w:eastAsia="仿宋" w:hAnsi="仿宋" w:cs="仿宋" w:hint="eastAsia"/>
            <w:lang w:eastAsia="zh-CN"/>
          </w:rPr>
          <w:t>(三)、沥青项目合同管理与法律事务</w:t>
        </w:r>
        <w:r>
          <w:tab/>
        </w:r>
        <w:r>
          <w:fldChar w:fldCharType="begin"/>
        </w:r>
        <w:r>
          <w:instrText xml:space="preserve"> PAGEREF _Toc20660 \h </w:instrText>
        </w:r>
        <w:r>
          <w:fldChar w:fldCharType="separate"/>
        </w:r>
        <w:r>
          <w:t>50</w:t>
        </w:r>
        <w:r>
          <w:fldChar w:fldCharType="end"/>
        </w:r>
      </w:hyperlink>
    </w:p>
    <w:p>
      <w:pPr>
        <w:pStyle w:val="TOC2"/>
        <w:tabs>
          <w:tab w:val="right" w:leader="dot" w:pos="8306"/>
        </w:tabs>
      </w:pPr>
      <w:hyperlink w:anchor="_Toc5188" w:history="1">
        <w:r>
          <w:rPr>
            <w:rFonts w:ascii="仿宋" w:eastAsia="仿宋" w:hAnsi="仿宋" w:cs="仿宋" w:hint="eastAsia"/>
            <w:lang w:eastAsia="zh-CN"/>
          </w:rPr>
          <w:t>(四)、沥青项目知识产权保护策略</w:t>
        </w:r>
        <w:r>
          <w:tab/>
        </w:r>
        <w:r>
          <w:fldChar w:fldCharType="begin"/>
        </w:r>
        <w:r>
          <w:instrText xml:space="preserve"> PAGEREF _Toc5188 \h </w:instrText>
        </w:r>
        <w:r>
          <w:fldChar w:fldCharType="separate"/>
        </w:r>
        <w:r>
          <w:t>56</w:t>
        </w:r>
        <w:r>
          <w:fldChar w:fldCharType="end"/>
        </w:r>
      </w:hyperlink>
    </w:p>
    <w:p>
      <w:pPr>
        <w:pStyle w:val="TOC1"/>
        <w:tabs>
          <w:tab w:val="right" w:leader="dot" w:pos="8306"/>
        </w:tabs>
      </w:pPr>
      <w:hyperlink w:anchor="_Toc1450" w:history="1">
        <w:r>
          <w:rPr>
            <w:rFonts w:ascii="仿宋" w:eastAsia="仿宋" w:hAnsi="仿宋" w:cs="仿宋" w:hint="eastAsia"/>
            <w:lang w:eastAsia="zh-CN"/>
          </w:rPr>
          <w:t>十四、沥青项目实施时间节点</w:t>
        </w:r>
        <w:r>
          <w:tab/>
        </w:r>
        <w:r>
          <w:fldChar w:fldCharType="begin"/>
        </w:r>
        <w:r>
          <w:instrText xml:space="preserve"> PAGEREF _Toc1450 \h </w:instrText>
        </w:r>
        <w:r>
          <w:fldChar w:fldCharType="separate"/>
        </w:r>
        <w:r>
          <w:t>58</w:t>
        </w:r>
        <w:r>
          <w:fldChar w:fldCharType="end"/>
        </w:r>
      </w:hyperlink>
    </w:p>
    <w:p>
      <w:pPr>
        <w:pStyle w:val="TOC2"/>
        <w:tabs>
          <w:tab w:val="right" w:leader="dot" w:pos="8306"/>
        </w:tabs>
      </w:pPr>
      <w:hyperlink w:anchor="_Toc19758" w:history="1">
        <w:r>
          <w:rPr>
            <w:rFonts w:ascii="仿宋" w:eastAsia="仿宋" w:hAnsi="仿宋" w:cs="仿宋" w:hint="eastAsia"/>
            <w:lang w:eastAsia="zh-CN"/>
          </w:rPr>
          <w:t>(一)、沥青项目启动阶段时间节点</w:t>
        </w:r>
        <w:r>
          <w:tab/>
        </w:r>
        <w:r>
          <w:fldChar w:fldCharType="begin"/>
        </w:r>
        <w:r>
          <w:instrText xml:space="preserve"> PAGEREF _Toc19758 \h </w:instrText>
        </w:r>
        <w:r>
          <w:fldChar w:fldCharType="separate"/>
        </w:r>
        <w:r>
          <w:t>58</w:t>
        </w:r>
        <w:r>
          <w:fldChar w:fldCharType="end"/>
        </w:r>
      </w:hyperlink>
    </w:p>
    <w:p>
      <w:pPr>
        <w:pStyle w:val="TOC2"/>
        <w:tabs>
          <w:tab w:val="right" w:leader="dot" w:pos="8306"/>
        </w:tabs>
      </w:pPr>
      <w:hyperlink w:anchor="_Toc29614" w:history="1">
        <w:r>
          <w:rPr>
            <w:rFonts w:ascii="仿宋" w:eastAsia="仿宋" w:hAnsi="仿宋" w:cs="仿宋" w:hint="eastAsia"/>
            <w:lang w:eastAsia="zh-CN"/>
          </w:rPr>
          <w:t>(二)、沥青项目执行阶段时间节点</w:t>
        </w:r>
        <w:r>
          <w:tab/>
        </w:r>
        <w:r>
          <w:fldChar w:fldCharType="begin"/>
        </w:r>
        <w:r>
          <w:instrText xml:space="preserve"> PAGEREF _Toc29614 \h </w:instrText>
        </w:r>
        <w:r>
          <w:fldChar w:fldCharType="separate"/>
        </w:r>
        <w:r>
          <w:t>60</w:t>
        </w:r>
        <w:r>
          <w:fldChar w:fldCharType="end"/>
        </w:r>
      </w:hyperlink>
    </w:p>
    <w:p>
      <w:pPr>
        <w:pStyle w:val="TOC2"/>
        <w:tabs>
          <w:tab w:val="right" w:leader="dot" w:pos="8306"/>
        </w:tabs>
      </w:pPr>
      <w:hyperlink w:anchor="_Toc22646" w:history="1">
        <w:r>
          <w:rPr>
            <w:rFonts w:ascii="仿宋" w:eastAsia="仿宋" w:hAnsi="仿宋" w:cs="仿宋" w:hint="eastAsia"/>
            <w:lang w:eastAsia="zh-CN"/>
          </w:rPr>
          <w:t>(三)、沥青项目完成阶段时间节点</w:t>
        </w:r>
        <w:r>
          <w:tab/>
        </w:r>
        <w:r>
          <w:fldChar w:fldCharType="begin"/>
        </w:r>
        <w:r>
          <w:instrText xml:space="preserve"> PAGEREF _Toc22646 \h </w:instrText>
        </w:r>
        <w:r>
          <w:fldChar w:fldCharType="separate"/>
        </w:r>
        <w:r>
          <w:t>61</w:t>
        </w:r>
        <w:r>
          <w:fldChar w:fldCharType="end"/>
        </w:r>
      </w:hyperlink>
    </w:p>
    <w:p>
      <w:pPr>
        <w:pStyle w:val="TOC1"/>
        <w:tabs>
          <w:tab w:val="right" w:leader="dot" w:pos="8306"/>
        </w:tabs>
      </w:pPr>
      <w:hyperlink w:anchor="_Toc29428" w:history="1">
        <w:r>
          <w:rPr>
            <w:rFonts w:ascii="仿宋" w:eastAsia="仿宋" w:hAnsi="仿宋" w:cs="仿宋" w:hint="eastAsia"/>
            <w:lang w:eastAsia="zh-CN"/>
          </w:rPr>
          <w:t>十五、质量管理体系</w:t>
        </w:r>
        <w:r>
          <w:tab/>
        </w:r>
        <w:r>
          <w:fldChar w:fldCharType="begin"/>
        </w:r>
        <w:r>
          <w:instrText xml:space="preserve"> PAGEREF _Toc29428 \h </w:instrText>
        </w:r>
        <w:r>
          <w:fldChar w:fldCharType="separate"/>
        </w:r>
        <w:r>
          <w:t>61</w:t>
        </w:r>
        <w:r>
          <w:fldChar w:fldCharType="end"/>
        </w:r>
      </w:hyperlink>
    </w:p>
    <w:p>
      <w:pPr>
        <w:pStyle w:val="TOC2"/>
        <w:tabs>
          <w:tab w:val="right" w:leader="dot" w:pos="8306"/>
        </w:tabs>
      </w:pPr>
      <w:hyperlink w:anchor="_Toc5095" w:history="1">
        <w:r>
          <w:rPr>
            <w:rFonts w:ascii="仿宋" w:eastAsia="仿宋" w:hAnsi="仿宋" w:cs="仿宋" w:hint="eastAsia"/>
            <w:lang w:eastAsia="zh-CN"/>
          </w:rPr>
          <w:t>(一)、质量目标与方针</w:t>
        </w:r>
        <w:r>
          <w:tab/>
        </w:r>
        <w:r>
          <w:fldChar w:fldCharType="begin"/>
        </w:r>
        <w:r>
          <w:instrText xml:space="preserve"> PAGEREF _Toc5095 \h </w:instrText>
        </w:r>
        <w:r>
          <w:fldChar w:fldCharType="separate"/>
        </w:r>
        <w:r>
          <w:t>61</w:t>
        </w:r>
        <w:r>
          <w:fldChar w:fldCharType="end"/>
        </w:r>
      </w:hyperlink>
    </w:p>
    <w:p>
      <w:pPr>
        <w:pStyle w:val="TOC2"/>
        <w:tabs>
          <w:tab w:val="right" w:leader="dot" w:pos="8306"/>
        </w:tabs>
      </w:pPr>
      <w:hyperlink w:anchor="_Toc16116" w:history="1">
        <w:r>
          <w:rPr>
            <w:rFonts w:ascii="仿宋" w:eastAsia="仿宋" w:hAnsi="仿宋" w:cs="仿宋" w:hint="eastAsia"/>
            <w:lang w:eastAsia="zh-CN"/>
          </w:rPr>
          <w:t>(二)、质量管理责任</w:t>
        </w:r>
        <w:r>
          <w:tab/>
        </w:r>
        <w:r>
          <w:fldChar w:fldCharType="begin"/>
        </w:r>
        <w:r>
          <w:instrText xml:space="preserve"> PAGEREF _Toc16116 \h </w:instrText>
        </w:r>
        <w:r>
          <w:fldChar w:fldCharType="separate"/>
        </w:r>
        <w:r>
          <w:t>62</w:t>
        </w:r>
        <w:r>
          <w:fldChar w:fldCharType="end"/>
        </w:r>
      </w:hyperlink>
    </w:p>
    <w:p>
      <w:pPr>
        <w:pStyle w:val="TOC2"/>
        <w:tabs>
          <w:tab w:val="right" w:leader="dot" w:pos="8306"/>
        </w:tabs>
      </w:pPr>
      <w:hyperlink w:anchor="_Toc13965" w:history="1">
        <w:r>
          <w:rPr>
            <w:rFonts w:ascii="仿宋" w:eastAsia="仿宋" w:hAnsi="仿宋" w:cs="仿宋" w:hint="eastAsia"/>
            <w:lang w:eastAsia="zh-CN"/>
          </w:rPr>
          <w:t>(三)、质量管理体系文件</w:t>
        </w:r>
        <w:r>
          <w:tab/>
        </w:r>
        <w:r>
          <w:fldChar w:fldCharType="begin"/>
        </w:r>
        <w:r>
          <w:instrText xml:space="preserve"> PAGEREF _Toc13965 \h </w:instrText>
        </w:r>
        <w:r>
          <w:fldChar w:fldCharType="separate"/>
        </w:r>
        <w:r>
          <w:t>64</w:t>
        </w:r>
        <w:r>
          <w:fldChar w:fldCharType="end"/>
        </w:r>
      </w:hyperlink>
    </w:p>
    <w:p>
      <w:pPr>
        <w:pStyle w:val="TOC2"/>
        <w:tabs>
          <w:tab w:val="right" w:leader="dot" w:pos="8306"/>
        </w:tabs>
      </w:pPr>
      <w:hyperlink w:anchor="_Toc15926" w:history="1">
        <w:r>
          <w:rPr>
            <w:rFonts w:ascii="仿宋" w:eastAsia="仿宋" w:hAnsi="仿宋" w:cs="仿宋" w:hint="eastAsia"/>
            <w:lang w:eastAsia="zh-CN"/>
          </w:rPr>
          <w:t>(四)、质量培训与教育</w:t>
        </w:r>
        <w:r>
          <w:tab/>
        </w:r>
        <w:r>
          <w:fldChar w:fldCharType="begin"/>
        </w:r>
        <w:r>
          <w:instrText xml:space="preserve"> PAGEREF _Toc15926 \h </w:instrText>
        </w:r>
        <w:r>
          <w:fldChar w:fldCharType="separate"/>
        </w:r>
        <w:r>
          <w:t>66</w:t>
        </w:r>
        <w:r>
          <w:fldChar w:fldCharType="end"/>
        </w:r>
      </w:hyperlink>
    </w:p>
    <w:p>
      <w:pPr>
        <w:pStyle w:val="TOC2"/>
        <w:tabs>
          <w:tab w:val="right" w:leader="dot" w:pos="8306"/>
        </w:tabs>
      </w:pPr>
      <w:hyperlink w:anchor="_Toc4557" w:history="1">
        <w:r>
          <w:rPr>
            <w:rFonts w:ascii="仿宋" w:eastAsia="仿宋" w:hAnsi="仿宋" w:cs="仿宋" w:hint="eastAsia"/>
            <w:lang w:eastAsia="zh-CN"/>
          </w:rPr>
          <w:t>(五)、质量审核与评价</w:t>
        </w:r>
        <w:r>
          <w:tab/>
        </w:r>
        <w:r>
          <w:fldChar w:fldCharType="begin"/>
        </w:r>
        <w:r>
          <w:instrText xml:space="preserve"> PAGEREF _Toc4557 \h </w:instrText>
        </w:r>
        <w:r>
          <w:fldChar w:fldCharType="separate"/>
        </w:r>
        <w:r>
          <w:t>67</w:t>
        </w:r>
        <w:r>
          <w:fldChar w:fldCharType="end"/>
        </w:r>
      </w:hyperlink>
    </w:p>
    <w:p>
      <w:pPr>
        <w:pStyle w:val="TOC2"/>
        <w:tabs>
          <w:tab w:val="right" w:leader="dot" w:pos="8306"/>
        </w:tabs>
      </w:pPr>
      <w:hyperlink w:anchor="_Toc30083" w:history="1">
        <w:r>
          <w:rPr>
            <w:rFonts w:ascii="仿宋" w:eastAsia="仿宋" w:hAnsi="仿宋" w:cs="仿宋" w:hint="eastAsia"/>
            <w:lang w:eastAsia="zh-CN"/>
          </w:rPr>
          <w:t>(六)、不符合与纠正措施</w:t>
        </w:r>
        <w:r>
          <w:tab/>
        </w:r>
        <w:r>
          <w:fldChar w:fldCharType="begin"/>
        </w:r>
        <w:r>
          <w:instrText xml:space="preserve"> PAGEREF _Toc30083 \h </w:instrText>
        </w:r>
        <w:r>
          <w:fldChar w:fldCharType="separate"/>
        </w:r>
        <w:r>
          <w:t>68</w:t>
        </w:r>
        <w:r>
          <w:fldChar w:fldCharType="end"/>
        </w:r>
      </w:hyperlink>
    </w:p>
    <w:p>
      <w:pPr>
        <w:pStyle w:val="TOC1"/>
        <w:tabs>
          <w:tab w:val="right" w:leader="dot" w:pos="8306"/>
        </w:tabs>
      </w:pPr>
      <w:hyperlink w:anchor="_Toc5216" w:history="1">
        <w:r>
          <w:rPr>
            <w:rFonts w:ascii="仿宋" w:eastAsia="仿宋" w:hAnsi="仿宋" w:cs="仿宋" w:hint="eastAsia"/>
            <w:lang w:eastAsia="zh-CN"/>
          </w:rPr>
          <w:t>十六、沥青项目治理与监督</w:t>
        </w:r>
        <w:r>
          <w:tab/>
        </w:r>
        <w:r>
          <w:fldChar w:fldCharType="begin"/>
        </w:r>
        <w:r>
          <w:instrText xml:space="preserve"> PAGEREF _Toc5216 \h </w:instrText>
        </w:r>
        <w:r>
          <w:fldChar w:fldCharType="separate"/>
        </w:r>
        <w:r>
          <w:t>69</w:t>
        </w:r>
        <w:r>
          <w:fldChar w:fldCharType="end"/>
        </w:r>
      </w:hyperlink>
    </w:p>
    <w:p>
      <w:pPr>
        <w:pStyle w:val="TOC2"/>
        <w:tabs>
          <w:tab w:val="right" w:leader="dot" w:pos="8306"/>
        </w:tabs>
      </w:pPr>
      <w:hyperlink w:anchor="_Toc27000" w:history="1">
        <w:r>
          <w:rPr>
            <w:rFonts w:ascii="仿宋" w:eastAsia="仿宋" w:hAnsi="仿宋" w:cs="仿宋" w:hint="eastAsia"/>
            <w:lang w:eastAsia="zh-CN"/>
          </w:rPr>
          <w:t>(一)、沥青项目治理结构</w:t>
        </w:r>
        <w:r>
          <w:tab/>
        </w:r>
        <w:r>
          <w:fldChar w:fldCharType="begin"/>
        </w:r>
        <w:r>
          <w:instrText xml:space="preserve"> PAGEREF _Toc27000 \h </w:instrText>
        </w:r>
        <w:r>
          <w:fldChar w:fldCharType="separate"/>
        </w:r>
        <w:r>
          <w:t>69</w:t>
        </w:r>
        <w:r>
          <w:fldChar w:fldCharType="end"/>
        </w:r>
      </w:hyperlink>
    </w:p>
    <w:p>
      <w:pPr>
        <w:pStyle w:val="TOC2"/>
        <w:tabs>
          <w:tab w:val="right" w:leader="dot" w:pos="8306"/>
        </w:tabs>
      </w:pPr>
      <w:hyperlink w:anchor="_Toc26131" w:history="1">
        <w:r>
          <w:rPr>
            <w:rFonts w:ascii="仿宋" w:eastAsia="仿宋" w:hAnsi="仿宋" w:cs="仿宋" w:hint="eastAsia"/>
            <w:lang w:eastAsia="zh-CN"/>
          </w:rPr>
          <w:t>(二)、监督与审计</w:t>
        </w:r>
        <w:r>
          <w:tab/>
        </w:r>
        <w:r>
          <w:fldChar w:fldCharType="begin"/>
        </w:r>
        <w:r>
          <w:instrText xml:space="preserve"> PAGEREF _Toc26131 \h </w:instrText>
        </w:r>
        <w:r>
          <w:fldChar w:fldCharType="separate"/>
        </w:r>
        <w:r>
          <w:t>71</w:t>
        </w:r>
        <w:r>
          <w:fldChar w:fldCharType="end"/>
        </w:r>
      </w:hyperlink>
    </w:p>
    <w:p>
      <w:pPr>
        <w:pStyle w:val="TOC1"/>
        <w:tabs>
          <w:tab w:val="right" w:leader="dot" w:pos="8306"/>
        </w:tabs>
      </w:pPr>
      <w:hyperlink w:anchor="_Toc2510" w:history="1">
        <w:r>
          <w:rPr>
            <w:rFonts w:ascii="仿宋" w:eastAsia="仿宋" w:hAnsi="仿宋" w:cs="仿宋" w:hint="eastAsia"/>
            <w:lang w:eastAsia="zh-CN"/>
          </w:rPr>
          <w:t>十七、沥青项目工程方案分析</w:t>
        </w:r>
        <w:r>
          <w:tab/>
        </w:r>
        <w:r>
          <w:fldChar w:fldCharType="begin"/>
        </w:r>
        <w:r>
          <w:instrText xml:space="preserve"> PAGEREF _Toc2510 \h </w:instrText>
        </w:r>
        <w:r>
          <w:fldChar w:fldCharType="separate"/>
        </w:r>
        <w:r>
          <w:t>72</w:t>
        </w:r>
        <w:r>
          <w:fldChar w:fldCharType="end"/>
        </w:r>
      </w:hyperlink>
    </w:p>
    <w:p>
      <w:pPr>
        <w:pStyle w:val="TOC2"/>
        <w:tabs>
          <w:tab w:val="right" w:leader="dot" w:pos="8306"/>
        </w:tabs>
      </w:pPr>
      <w:hyperlink w:anchor="_Toc27243" w:history="1">
        <w:r>
          <w:rPr>
            <w:rFonts w:ascii="仿宋" w:eastAsia="仿宋" w:hAnsi="仿宋" w:cs="仿宋" w:hint="eastAsia"/>
            <w:lang w:eastAsia="zh-CN"/>
          </w:rPr>
          <w:t>(一)、建筑工程设计原则</w:t>
        </w:r>
        <w:r>
          <w:tab/>
        </w:r>
        <w:r>
          <w:fldChar w:fldCharType="begin"/>
        </w:r>
        <w:r>
          <w:instrText xml:space="preserve"> PAGEREF _Toc27243 \h </w:instrText>
        </w:r>
        <w:r>
          <w:fldChar w:fldCharType="separate"/>
        </w:r>
        <w:r>
          <w:t>72</w:t>
        </w:r>
        <w:r>
          <w:fldChar w:fldCharType="end"/>
        </w:r>
      </w:hyperlink>
    </w:p>
    <w:p>
      <w:pPr>
        <w:pStyle w:val="TOC2"/>
        <w:tabs>
          <w:tab w:val="right" w:leader="dot" w:pos="8306"/>
        </w:tabs>
      </w:pPr>
      <w:hyperlink w:anchor="_Toc23513" w:history="1">
        <w:r>
          <w:rPr>
            <w:rFonts w:ascii="仿宋" w:eastAsia="仿宋" w:hAnsi="仿宋" w:cs="仿宋" w:hint="eastAsia"/>
            <w:lang w:eastAsia="zh-CN"/>
          </w:rPr>
          <w:t>(二)、土建工程建设指标</w:t>
        </w:r>
        <w:r>
          <w:tab/>
        </w:r>
        <w:r>
          <w:fldChar w:fldCharType="begin"/>
        </w:r>
        <w:r>
          <w:instrText xml:space="preserve"> PAGEREF _Toc23513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24"/>
      <w:r>
        <w:rPr>
          <w:rFonts w:ascii="仿宋" w:eastAsia="仿宋" w:hAnsi="仿宋" w:cs="仿宋" w:hint="eastAsia"/>
          <w:sz w:val="28"/>
          <w:lang w:eastAsia="zh-CN"/>
        </w:rPr>
        <w:t>一、沥青项目文档管理</w:t>
      </w:r>
      <w:bookmarkEnd w:id="2"/>
    </w:p>
    <w:p>
      <w:pPr>
        <w:pStyle w:val="Heading2"/>
        <w:rPr>
          <w:rFonts w:ascii="仿宋" w:eastAsia="仿宋" w:hAnsi="仿宋" w:cs="仿宋" w:hint="eastAsia"/>
          <w:lang w:eastAsia="zh-CN"/>
        </w:rPr>
      </w:pPr>
      <w:bookmarkStart w:id="3" w:name="_Toc42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沥青项目高度重视文档的质量和准确性，以支持沥青项目的各项活动和决策。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文档的编制始于沥青项目计划的初期，我们制定了详细的文档编制计划，明确了每个文档的内容、格式和编写责任人。在沥青项目启动阶段，我们首先编制了沥青项目章程，明确定义了沥青项目的目标、范围、风险等关键要素。随后，沥青项目团队根据计划陆续编制了需求文档、设计文档、测试文档等各类文档，确保沥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沥青项目管理中的重要环节，旨在确保沥青项目文档符合质量标准和沥青项目需求。在沥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除了内部审查，我们还进行了外部审查，邀请沥青项目相关利益方和专业领域的专家对文档进行独立审查。这有助于获取更全面、客观的反馈，确保沥青项目文档不仅符合内部标准，也满足外部需求。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沥青项目在文档编制与审查方面建立了严格的管理机制，通过规范的流程和多维度的审查，确保沥青项目文档的质量、准确性和可靠性，为沥青项目的顺利推进提供了有力支持。</w:t>
      </w:r>
    </w:p>
    <w:p>
      <w:pPr>
        <w:pStyle w:val="Heading2"/>
        <w:ind w:firstLine="560" w:firstLineChars="200"/>
        <w:rPr>
          <w:rFonts w:ascii="仿宋" w:eastAsia="仿宋" w:hAnsi="仿宋" w:cs="仿宋" w:hint="eastAsia"/>
          <w:sz w:val="28"/>
          <w:lang w:eastAsia="zh-CN"/>
        </w:rPr>
      </w:pPr>
      <w:bookmarkStart w:id="4" w:name="_Toc273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在沥青项目中，我们致力于优化文档发布与分发过程，以确保信息的高效传递和团队间协作的顺畅进行。以下是我们采取的关键优化策略：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我们通过多渠道发布文档，包括电子邮件、沥青项目管理平台、内部网站等，以满足不同团队成员的偏好和需求。多渠道发布确保了信息的全面覆盖。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我们采用了精细的权限控制，确保只有授权人员可以访问敏感信息。这种安全措施保护了沥青项目文档的机密性，防止了未经授权的信息泄露。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1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文档存档与归档是沥青项目生命周期中一个至关重要的环节，直接关系到沥青项目信息的长期保存和历史记录的完整性。在沥青项目中，我们实施了一系列有效的文档存档与归档管理策略：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75"/>
      <w:r>
        <w:rPr>
          <w:rFonts w:ascii="仿宋" w:eastAsia="仿宋" w:hAnsi="仿宋" w:cs="仿宋" w:hint="eastAsia"/>
          <w:sz w:val="28"/>
          <w:lang w:eastAsia="zh-CN"/>
        </w:rPr>
        <w:t>二、沥青项目土建工程</w:t>
      </w:r>
      <w:bookmarkEnd w:id="6"/>
    </w:p>
    <w:p>
      <w:pPr>
        <w:pStyle w:val="Heading2"/>
        <w:rPr>
          <w:rFonts w:ascii="仿宋" w:eastAsia="仿宋" w:hAnsi="仿宋" w:cs="仿宋" w:hint="eastAsia"/>
          <w:lang w:eastAsia="zh-CN"/>
        </w:rPr>
      </w:pPr>
      <w:bookmarkStart w:id="7" w:name="_Toc2077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在沥青项目的建筑工程设计中，我们将秉承一系列重要的设计原则，以确保沥青项目建筑在功能、美观、可持续性等方面达到最佳效果。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首要原则是确保建筑的功能性得到最大化的发挥。我们将充分理解沥青项目的实际需求，合理布局各个功能区域，保证建筑在满足业务需求的同时，提供高效的工作环境。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在建筑设计中，我们将综合考虑建设和运营成本。通过精细的经济效益分析，确保设计方案在高效利用资源的同时，对沥青项目的长期盈利能力有积极的贡献。</w:t>
      </w:r>
    </w:p>
    <w:p>
      <w:pPr>
        <w:pStyle w:val="Heading2"/>
        <w:ind w:firstLine="560" w:firstLineChars="200"/>
        <w:rPr>
          <w:rFonts w:ascii="仿宋" w:eastAsia="仿宋" w:hAnsi="仿宋" w:cs="仿宋" w:hint="eastAsia"/>
          <w:sz w:val="28"/>
          <w:lang w:eastAsia="zh-CN"/>
        </w:rPr>
      </w:pPr>
      <w:bookmarkStart w:id="8" w:name="_Toc1354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项目的土建工程设计中，我们将精准设定设计年限，结合沥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沥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15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沥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沥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沥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20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本期工程沥青项目预计总建筑面积XXX平方米，其中：计容建筑面积XXX平方米，计划建筑工程投资XX万元，占沥青项目总投资的XX%。</w:t>
      </w:r>
    </w:p>
    <w:p>
      <w:pPr>
        <w:pStyle w:val="Heading1"/>
        <w:ind w:firstLine="560" w:firstLineChars="200"/>
        <w:rPr>
          <w:rFonts w:ascii="仿宋" w:eastAsia="仿宋" w:hAnsi="仿宋" w:cs="仿宋" w:hint="eastAsia"/>
          <w:sz w:val="28"/>
          <w:lang w:eastAsia="zh-CN"/>
        </w:rPr>
      </w:pPr>
      <w:bookmarkStart w:id="11" w:name="_Toc10891"/>
      <w:r>
        <w:rPr>
          <w:rFonts w:ascii="仿宋" w:eastAsia="仿宋" w:hAnsi="仿宋" w:cs="仿宋" w:hint="eastAsia"/>
          <w:sz w:val="28"/>
          <w:lang w:eastAsia="zh-CN"/>
        </w:rPr>
        <w:t>三、沥青项目建设背景及必要性分析</w:t>
      </w:r>
      <w:bookmarkEnd w:id="11"/>
    </w:p>
    <w:p>
      <w:pPr>
        <w:pStyle w:val="Heading2"/>
        <w:rPr>
          <w:rFonts w:ascii="仿宋" w:eastAsia="仿宋" w:hAnsi="仿宋" w:cs="仿宋" w:hint="eastAsia"/>
          <w:lang w:eastAsia="zh-CN"/>
        </w:rPr>
      </w:pPr>
      <w:bookmarkStart w:id="12" w:name="_Toc8390"/>
      <w:r>
        <w:rPr>
          <w:rFonts w:ascii="仿宋" w:eastAsia="仿宋" w:hAnsi="仿宋" w:cs="仿宋" w:hint="eastAsia"/>
          <w:lang w:eastAsia="zh-CN"/>
        </w:rPr>
        <w:t>(一)、沥青项目背景分析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沥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我们的背景分析将深入挖掘当前行业的发展趋势，通过对竞争态势的全面审视，找到沥青项目在这个潮流中的定位。同时，我们将关注行业内涌现的新兴机遇，以便沥青项目更好地融入行业发展的潮流中。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沥青项目提供了强大的发展动力。我们将聚焦于行业内最新的技术发展趋势，包括但不限于人工智能、大数据分析、物联网等领域。通过深度的技术研究，我们将确保沥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沥青项目发展的源泉。我们将投入更多的精力对市场需求进行深入剖析，超越表面的需求，深入挖掘潜在的市场痛点和机遇。通过对市场需求的细致了解，沥青项目将更有针对性地设计解决方案，满足市场的多样化需求，从而更好地促进沥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沥青项目战略至关重要。我们将对竞争态势进行更为深入的分析，包括但不限于市场份额、产品特点、客户满意度等多个维度。通过深度的竞争分析，沥青项目将能够更准确地把握市场脉搏，制定具有竞争力的沥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沥青项目的发展具有直接的影响。我们将进行更为全面的法规和政策分析，了解行业发展中的潜在法律风险和合规挑战。通过充分了解和遵守相关法规，沥青项目将确保在法律框架内合法合规运营，为沥青项目的稳健发展提供有力支持。</w:t>
      </w:r>
    </w:p>
    <w:p>
      <w:pPr>
        <w:pStyle w:val="Heading2"/>
        <w:ind w:firstLine="560" w:firstLineChars="200"/>
        <w:rPr>
          <w:rFonts w:ascii="仿宋" w:eastAsia="仿宋" w:hAnsi="仿宋" w:cs="仿宋" w:hint="eastAsia"/>
          <w:sz w:val="28"/>
          <w:lang w:eastAsia="zh-CN"/>
        </w:rPr>
      </w:pPr>
      <w:bookmarkStart w:id="13" w:name="_Toc29504"/>
      <w:r>
        <w:rPr>
          <w:rFonts w:ascii="仿宋" w:eastAsia="仿宋" w:hAnsi="仿宋" w:cs="仿宋" w:hint="eastAsia"/>
          <w:sz w:val="28"/>
          <w:lang w:eastAsia="zh-CN"/>
        </w:rPr>
        <w:t>(二)、沥青项目建设必要性分析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建设的迫切性源于对行业发展趋势的深刻洞察。我们正处于一个行业变革的时代，科技创新、数字化转型成为企业发展的关键动力。沥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沥青项目建设不仅仅是为了跟上潮流，更是为了通过技术创新推动企业的持续发展。通过引入先进的技术和解决方案，沥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沥青项目的建设成为必然选择，通过提高产品质量、拓展服务领域，从而在竞争中获得更多的机会。沥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沥青项目建设的必要性体现在对客户需求更精准的满足。通过沥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建设的背后是对企业持续创新的追求。只有通过不断创新，企业才能在竞争中立于不败之地。沥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650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117"/>
      <w:r>
        <w:rPr>
          <w:rFonts w:ascii="仿宋" w:eastAsia="仿宋" w:hAnsi="仿宋" w:cs="仿宋" w:hint="eastAsia"/>
          <w:lang w:eastAsia="zh-CN"/>
        </w:rPr>
        <w:t>(一)、沥青行业分析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行业一直以来都是市场的关注焦点。行业内的发展趋势、竞争态势以及潜在机会都对沥青项目的推进产生深远的影响。通过深入研究行业的整体概貌，我们将更好地理解行业的核心特征，为沥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行业，技术一直是推动创新和发展的关键因素。我们将对当前技术趋势进行详尽分析，包括但不限于人工智能、大数据应用、先进制造技术等。这有助于沥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沥青项目成功的基础。我们将对主要竞争对手进行深入研究，包括其市场份额、产品特点、市场定位等。通过全面了解竞争对手的优势和劣势，沥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682"/>
      <w:r>
        <w:rPr>
          <w:rFonts w:ascii="仿宋" w:eastAsia="仿宋" w:hAnsi="仿宋" w:cs="仿宋" w:hint="eastAsia"/>
          <w:sz w:val="28"/>
          <w:lang w:eastAsia="zh-CN"/>
        </w:rPr>
        <w:t>(二)、沥青市场分析预测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通过对市场规模的深入调研，我们将预测沥青市场未来的增长趋势。这包括市场的整体规模、各细分领域的发展趋势等。沥青项目可以根据市场的扩张速度和潜在机会，制定更符合市场需求的发展策略。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了解消费者的需求是市场分析的核心。我们将通过调查研究，深入挖掘目标消费者的需求特点、购买习惯以及对产品和服务的期望。这有助于沥青项目更好地定位目标市场，提供更符合消费者期待的解决方案。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沥青项目实施过程中需要充分考虑的因素。我们将对市场风险进行全面评估，包括但不限于政策法规风险、市场竞争风险、技术变革风险等。通过对潜在风险的深入分析，沥青项目可以制定相应的风险缓解策略，降低不确定性对沥青项目的影响。</w:t>
      </w:r>
    </w:p>
    <w:p>
      <w:pPr>
        <w:pStyle w:val="Heading1"/>
        <w:ind w:firstLine="560" w:firstLineChars="200"/>
        <w:rPr>
          <w:rFonts w:ascii="仿宋" w:eastAsia="仿宋" w:hAnsi="仿宋" w:cs="仿宋" w:hint="eastAsia"/>
          <w:sz w:val="28"/>
          <w:lang w:eastAsia="zh-CN"/>
        </w:rPr>
      </w:pPr>
      <w:bookmarkStart w:id="17" w:name="_Toc20809"/>
      <w:r>
        <w:rPr>
          <w:rFonts w:ascii="仿宋" w:eastAsia="仿宋" w:hAnsi="仿宋" w:cs="仿宋" w:hint="eastAsia"/>
          <w:sz w:val="28"/>
          <w:lang w:eastAsia="zh-CN"/>
        </w:rPr>
        <w:t>五、沥青项目建设单位说明</w:t>
      </w:r>
      <w:bookmarkEnd w:id="17"/>
    </w:p>
    <w:p>
      <w:pPr>
        <w:pStyle w:val="Heading2"/>
        <w:rPr>
          <w:rFonts w:ascii="仿宋" w:eastAsia="仿宋" w:hAnsi="仿宋" w:cs="仿宋" w:hint="eastAsia"/>
          <w:lang w:eastAsia="zh-CN"/>
        </w:rPr>
      </w:pPr>
      <w:bookmarkStart w:id="18" w:name="_Toc21039"/>
      <w:r>
        <w:rPr>
          <w:rFonts w:ascii="仿宋" w:eastAsia="仿宋" w:hAnsi="仿宋" w:cs="仿宋" w:hint="eastAsia"/>
          <w:lang w:eastAsia="zh-CN"/>
        </w:rPr>
        <w:t>(一)、沥青项目承办单位基本情况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484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沥青项目承办单位的XXXX，我们着眼于实现可持续的经济效益。通过技术创新和解决方案的提供，公司预计在沥青项目执行期间将获得可观的收入增长。这一收入来源主要包括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同时，我们注重成本控制和效率提升，以确保沥青项目的可持续盈利。透过精细的管理和资源优化，公司期望实现沥青项目利润最大化。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沥青项目实施进行全面的投资评估，包括沥青项目启动阶段的资金投入和后续运营成本。通过对沥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为确保公司在沥青项目实施过程中具备足够的资金流动性，公司将进行详尽的现金流分析。这包括资金需求的合理预测、沥青项目周期内的资金峰谷分析以及灵活的财务管理策略，以应对各种潜在的经济变动。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7863"/>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869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沥青项目的主要产品是XXXX，预计年产值为XXX万元。这一产品在市场中占据着重要的地位，其广泛的应用范围使得该沥青项目的市场前景非常广阔。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沥青项目的xxx产品作为重要的原材料之一，将在多个领域发挥关键作用。其在建筑、交通、能源等方面的广泛应用将为整个产业链提供强大的支持，形成产业协同效应。沥青项目的年产值XXX万XXX万XXX万万元不仅反映了其在市场上的巨大潜力，更预示着它对国民经济的积极贡献。这种关联度高、涉及面广的产业关系，使得该沥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31176"/>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https://d.book118.com/108063007042006031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A3A9B"/>
    <w:rsid w:val="320A3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630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2023-12-24T22:25:00Z</dcterms:created>
  <dcterms:modified xsi:type="dcterms:W3CDTF">2023-12-24T22:26:13Z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4AA3E3454BB945139FA3A156878044A4_11</vt:lpwstr>
  </property>
  <property fmtid="{D5CDD505-2E9C-101B-9397-08002B2CF9AE}" pid="3" name="KSOProductBuildVer">
    <vt:lpwstr>2052-12.1.0.16120</vt:lpwstr>
  </property>
</Properties>
</file>