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阿坝黑水2023-2024学年九年级上学期期末数学达标卷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（2021•陕西）如图，在矩形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​是矩形的对称中心，点</w:t>
      </w:r>
      <w:r>
        <w:pict>
          <v:shape id="_x0000_i102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​分别在边</w:t>
      </w:r>
      <w:r>
        <w:pict>
          <v:shape id="_x0000_i103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​上，连接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​，若</w:t>
      </w:r>
      <w:r>
        <w:pict>
          <v:shape id="_x0000_i1035" type="#_x0000_t75" style="width:54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BF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36" type="#_x0000_t75" style="width:3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+O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​的值为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248pt;height:182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a、b、c都是实数，且a≠0，a+b=-2c，则方程ax</w:t>
      </w:r>
      <w:r w:rsidRPr="004E0094">
        <w:rPr>
          <w:vertAlign w:val="superscript"/>
        </w:rPr>
        <w:t>2</w:t>
      </w:r>
      <w:r>
        <w:t>+bx+c=0（　　）</w:t>
      </w:r>
      <w:r>
        <w:pict>
          <v:shape id="_x0000_i1044" type="#_x0000_t75" style="width:419pt;height:31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（黑龙江模拟）（黑龙江模拟）如图，半径为5的⊙A中，弦BC，ED所对的圆心角分别是∠BAC，∠EAD，已知DE=6，∠BAC+∠EAD=180°，则弦BC的长等于（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59pt;height:60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23pt;height:17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23pt;height:17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汕头市潮阳区后溪中学九年级（上）第一次月考数学试卷（））某市2022年、2022年商品房每平方米平均价格分别为4000元、5760元，假设2022年后的两年内，商品房每平方米平均价格的年增长率都为x，设列出关于x的方程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.4000（1+x</w:t>
      </w:r>
      <w:r w:rsidRPr="004E0094">
        <w:rPr>
          <w:vertAlign w:val="superscript"/>
        </w:rPr>
        <w:t>2</w:t>
      </w:r>
      <w:r>
        <w:t>）=5760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.4000（1+x）</w:t>
      </w:r>
      <w:r w:rsidRPr="004E0094">
        <w:rPr>
          <w:vertAlign w:val="superscript"/>
        </w:rPr>
        <w:t>2</w:t>
      </w:r>
      <w:r>
        <w:t>=5760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.4000（1-x</w:t>
      </w:r>
      <w:r w:rsidRPr="004E0094">
        <w:rPr>
          <w:vertAlign w:val="superscript"/>
        </w:rPr>
        <w:t>2</w:t>
      </w:r>
      <w:r>
        <w:t>）=5760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.4000（1-x）</w:t>
      </w:r>
      <w:r w:rsidRPr="004E0094">
        <w:rPr>
          <w:vertAlign w:val="superscript"/>
        </w:rPr>
        <w:t>2</w:t>
      </w:r>
      <w:r>
        <w:t>=5760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（湖南省七年级下学期期中考试数学试卷（））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下列说法不正确的是（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.x轴上的点纵坐标为0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.平面直角坐标系中，点（2，3）与（3，2）表示不同的点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.坐标轴上的点不属于任何象限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.横纵坐标的符号相同的点一定在第一象限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https://d.book118.com/108067041064006026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108067041064006026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