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汽车驾驶员考试必看考点（题库版）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1、问答题 机油使用中应注意的事项有哪些？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（1）在保证润滑的条件下，要尽量选取黏度低的机油。只有在机器磨损严重时，才应选择高黏度的机油。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（2）使用级别较高的机油可以用于</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要求低的发动机，相反则不行。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（3）汽机油和柴机油原则上应区别使用，只有制造厂许可时，才可在一定范围内通用。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（4）汽车上不能使用机床或航空用机油。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（5）检查气门油封是否磨损，如磨损严重应更换。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（6）检查曲轴箱通风装置，如磨损严重应维修。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2、填空题 采用子午线轮胎，节省燃料可达（）。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6%～8%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3、问答题 汽车编队行驶的指挥人员必须做到哪些？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编队行驶的指挥人员必须做到：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①、要了解清楚行车路线、行车路线道路的主要特点，做到心中有数，才能做到指挥若定。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②、出车前要把行车路线、行车路线的特点、车队编组、行车速度，、应注意的问题及可能出现的故障和事故的处理方案向驾驶员交代清楚，使车队的驾驶员能在与车队失去联络时独立处理出现的问题，安全到达目的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③、规定与指挥车的联系方式，保证车队的信息及时、通畅，便于处理车队突发情况。④、车队行驶要适当安排休息，保证每个驾驶员精力充沛，以便于保证行车安全。一般2h休息一次较为合理。休息时由保修工检查车辆转向系统、制动系统、行驶系统等。⑤、车辆编队行驶时，要求驾驶员必须按前后编队的顺序行驶，严禁超车抢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4、问答题 阐述液压传动系统中的液压泵如何分类？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液压传动系统中的液压泵分类：按液压泵流量是否可以变量分为定量泵和变量泵；按其结构形式不同可分为齿轮泵、叶片泵和柱塞泵；按其压力大小可分为超高压泵、高压泵、中高压泵、中压泵和低压泵等。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5、问答题 《安全法》中规定同车道行驶的机动车，后车有哪些情形不得超车？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前车正在左转弯、掉头、超车的；与对面来车有会车可能的；前车为执行紧急任务的警车、消防车、救护车、工程救险车的；行经铁路道口、交叉路口、窄桥、弯道、陡坡、随道、人行横道、市区交通流量大的路段等没有超车条件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6、问答题 制动增压装置分为哪两种？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真空增压和气压增压。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7、填空题 水冷式发动机的正常水温应保持在（）摄氏度之间。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80-90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8、问答题 什么是点火提前角？点火提前角过大和过小有何危害？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从开始点火到活塞到达上止点这段时间内，曲轴转过的角度称为点火提前角。</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若点火提前角过大，混合气在压缩行程就开始燃烧，气缸压力渐渐上升，给上行的活塞造成很大的阻力，白白消耗发动机的功率，还易出现爆震等不正常燃烧现象。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点火提前角过小，混合气将在作功行程燃烧甚至在排气管中补燃，使气缸中的压力降低，发动机过热，功率下降。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9、问答题 《中华人民共和国道路交通安全法》第四章第43条中有四种情形不允许超车，分别是哪四种情形？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第一种：前车正在左转弯、掉头、超车的；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第二种：与对面来车有会车可能的；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第三种：前车为执行紧急任务的警车、消防车、救护车、工程救险车的；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第四种：行经铁路道口、交叉路口、窄桥、弯道、陡坡、隧道、人行横道和市区交通流量大的路段等没有超车条件的。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10、名词解释 汽车故障诊断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在不解体条件下确定汽车技术状况，查明故障部位及原因的检查，称为汽车故障诊断。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11、填空题 曲轴转速传感器和凸轮轴位置传感器信号都丢失，会造成电控柴油机（）。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不能启动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12、问答题 试述曲轴箱为什么要设置通风装置。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发动机工作时，由于活塞环密封不严，一部分混合气和废气会混入曲轴箱内，使曲轴箱内压力增高，将机油从油封或衬垫等处压出，造成漏油，并增加活塞下行的阻力。同时当温度降低时，漏入曲轴箱内的混合气中的燃油蒸气凝结，使机油变稀，降低润滑油的润滑效果。另外，如果废气中含有水蒸气和硫的气体，则会形成硫酸，它对机件有腐蚀作用。为减少上述不良作用，曲轴箱要安装通风装置，进行适当的通风，不断地将混合气和废气自曲轴箱内排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13、填空题 驾驶员严禁开（）、（），要讲文明驾车礼貌待客。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霸王车；赌气车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14、问答题 爆燃的危害有那些？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机件过载；发动机过热；高温下燃烧产物分解；促使积碳增加；容易引起表面点火。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15、填空题 发动机排出的主要有害气体是CO、HC和（）。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硫化物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16、问答题 曲轴折段的原因？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1曲轴超限；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2曲轴油道出口有斜向裂纹；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3曲轴磨削后无过度园角或过度园角过小。形成应力集中；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4曲轴经常在高转速大负荷下运转；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5曲轴主轴颈与轴瓦配合间隙过大；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6汽车重车起步过猛，大油门猛抬离合器；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7曲轴长期在共振条件下工作引起应力集中；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8长期利用惯性起步。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17、填空题 示波器由（）、传感器和电子电路组成。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示波管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18、填空题 航空器活动区内的车辆，行驶应按（）、（）通行。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交通标志；标线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19、填空题 汽车尾气分析仪由（）、分析装置、指示装置和校准装置等组成。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尾气取样装置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20、填空题 三元催化反应器是利用（）作为催化剂将废气中的有害成分转化成无毒气体。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铂和铑金属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21、填空题 化油器上的起动、怠速、加浓和（）装置都有其特殊作用，不允许随意拆堵。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加速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22</w:t>
      </w:r>
      <w:r>
        <w:rPr>
          <w:rFonts w:ascii="宋体" w:eastAsia="宋体" w:hAnsi="宋体" w:cs="宋体" w:hint="eastAsia"/>
          <w:outline w:val="0"/>
          <w:shadow w:val="0"/>
          <w:emboss w:val="0"/>
          <w:imprint w:val="0"/>
          <w:vanish w:val="0"/>
          <w:w w:val="100"/>
          <w:sz w:val="28"/>
          <w:szCs w:val="28"/>
          <w:u w:val="none"/>
          <w:lang w:eastAsia="zh-CN"/>
        </w:rPr>
        <w:t>、单选?</w:t>
      </w:r>
      <w:r>
        <w:rPr>
          <w:rFonts w:ascii="宋体" w:eastAsia="宋体" w:hAnsi="宋体" w:cs="宋体" w:hint="eastAsia"/>
          <w:outline w:val="0"/>
          <w:shadow w:val="0"/>
          <w:emboss w:val="0"/>
          <w:imprint w:val="0"/>
          <w:vanish w:val="0"/>
          <w:w w:val="100"/>
          <w:sz w:val="28"/>
          <w:szCs w:val="28"/>
          <w:u w:val="none"/>
        </w:rPr>
        <w:t>患者男性，45岁，反复发作心悸2年，每次发作突发突止，持续数分钟至半小时不等，伴胸闷症状。心电图如图5-17所示，应诊断为（）.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outline w:val="0"/>
          <w:shadow w:val="0"/>
          <w:emboss w:val="0"/>
          <w:imprint w:val="0"/>
          <w:vanish w:val="0"/>
          <w:w w:val="100"/>
          <w:sz w:val="28"/>
          <w:szCs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6pt;height:355.5pt" coordsize="21600,21600" o:preferrelative="t" filled="f" stroked="f">
            <v:imagedata r:id="rId4" r:href="rId5" o:title=""/>
            <o:lock v:ext="edit" aspectratio="t"/>
            <w10:anchorlock/>
          </v:shape>
        </w:pic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A.阵发性室上性心动过速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B.心房扑动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C.窦性心动过速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D.非阵发性心动过速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E.室性心动过速</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阵发性室上性心动过速</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心电图上P波难以辨认，心室率214次／分。QRS波群形态呈室上性，R-R间期规则。部分导联ST段下降达0.2~0.3mV。注意：部分患者可因心率过快，导致ST下移，出现胸闷、胸痛症状。室上性心动过速最常见的类型为房室折返性心动过速（AVRT）和房室结折返性心动过速（AVNRT），少数为房性心动过速和窦房折返性心动过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23、单选 二轮摩托车和轻便摩托车不准牵引车辆，是否允许被其它车辆牵引：（）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A、可以用三轮摩托车牵引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B、可以用二轮摩托车牵引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C、不准用任何机动车牵引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24、名词解释 轮距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是车轮在车辆支承平面（一般就是地面）上留下的轨迹的中心线之间的距离。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25、名词解释 汽车技术状况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定量测得的，是表征某一时刻汽车外观性能的参数值的总和；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26、问答题 柴油机与汽油机比较有什么特点？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（1）汽油机进入气缸的是可燃混合气，柴油进入气缸的是新鲜空气；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（2）柴油机不像汽油机那样需要一个点火系；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（3）柴油机耗油率低。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27、问答题 减震器的作用是什么？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减震器的作用是利用液体流动的阻力加速衰减车身振动，以改善汽车行驶平顺性。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28、问答题 机油的黏度对发动机工作有哪些影响？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黏度是液体流动时内摩擦力的量度。黏度可用绝对黏度和相对黏度表示。机油的黏度对发动机的工作有很大影响，黏度太小，不能在摩擦表面形成足够厚的油膜，是磨损加剧，密封性下降，汽缸漏气，使发动机功率下降；黏度太大，使发动机启动困难，油泵送性能差，容易出现干摩擦或半干摩擦，而且油的循环速度慢，冷却和洗涤作用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因此使用中要求机油的黏度要适中。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29、问答题 试述电子控制共轨式燃油系统与普通泵喷嘴系统相比的突出优点？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其突出优点有：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（1）有广阔的应用领域。适用于轿车，轻、中、重载货汽车，还适用于铁路机车和船舶柴油机。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（2）可实现更高的喷油压力。目前已达140kPa，还可实现180kPa以上压力。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（3）喷油的始点和终点均可方便的改变。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（4）可实现预喷射、主喷射和后喷射，可以根据排放等要求实现多段喷射。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（5）喷油压力与实际使用工况相适应。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（6）喷油正时和喷油压力在ECU中有存储的特性曲线谱算出，然后电磁阀控制装在每个发动机气缸上的喷油器予以实现。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30、名词解释 非机动车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是指以人力或者畜力驱动，上道路行驶的交通工具，以及虽有动力装置驱动但设计最高时速、空车质量、外形尺寸符合有关国家标准的残疾人机动轮椅车、电动自行车等交通工具。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31、问答题 在配气相位的四个角度中，哪个角对发动机充气性能影响最大？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进气迟后角。</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32、问答题 汽车发动机四配套和三滤分别指什么？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四配套：缸套、活塞、活塞环、活塞销。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三滤：机油滤清器、柴油滤清器、空气滤清器。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33、问答题 发动机冷却系统有哪两种形式？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水冷和风冷。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34、单选 （）道路交通标线由组成。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A．路面标线、箭头、文字、立面标记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B．单实线、双实线、虚实线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C．人行横道线、停止线、导向线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35、填空题 （）、（）、（）是构成交通安全的三大因素。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人；车；道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36、问答题 在同一辆汽车上可否使用两只容量不同的蓄电池？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在同一辆汽车上使用两只不同的蓄电池，在充电时，可能容量小的刚好充足，而容量大的还处于半充电状态，还有许多硫酸铅没有还原。（分值：1/2）若使容量大的充足电，那么容量小的电池就会因过量充电而导致极板损坏，尤其是在放电时，容量小的蓄电池会因放电电流过大或放电过多而缩短使用寿命，所以同一辆汽车上使用的两只蓄电池，其容量应该相同。（分值：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37、问答题 充气轮胎的气压过高的危害是什么？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1、胎面接地面积小，单位压力增高，胎冠磨损加剧。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2、材料过度拉伸，轮胎刚性增大，受到冲击时，动载荷增大，易产生胎冠爆裂。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38、填空题 （）汽缸压力不足，一般可判断为（）漏气，关闭不严漏气和（）冲坏等而引起的。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活塞环；气门；缸垫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39、填空题 人体血液中的酒精浓度达到（）时，驾驶能力开始下降。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0.3％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40、问答题 汽车运输包括哪几种？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汽车运输包括客运和货运。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41、问答题 如何从使用方面来提高汽车的燃料经济性？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⑴提高驾驶技术，正确判断道路、车流和行人的状况，提前做好防范措施，尽量少用紧急制动。在安全条件下可适当采用加速——滑行省油技术。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⑵缓慢加速，合理利用档位。长途行车时，尽量保持在经济车速范围内匀速行驶。⑶减少不必要的随车物品，减轻汽车的整备质量，避免超载。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⑷经常检查和调整轮胎气压，要符合车辆说明书的使用规定。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⑸驾驶汽车的维护，使汽车和发动机具有良好的技术状况和较长滑行距离，提高传动效率。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42、填空题 汽车的地面制动力首先取决于（），但同时又受（）的限制。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制动力；附着系数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43、名词解释 间隙配合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基本尺寸相同的孔和轴配合时，孔的最小极限尺寸大于或等于轴的最大极限尺寸称间隙配合。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44、问答题 汽车行进时方向盘发抖的原因？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⑴汽车行驶过程中，由于前轮摆振的原因，会将地面的行驶阻力传送到方向盘，使方向盘产生抖动，手感发麻，影响车辆操纵和乘坐不适。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⑵由于转向器传动副啮合间隙过大，转向横直拉杆球销松旷，转向主销与衬套配合间隙过大，轮毂轴承间隙过大等原因，也可引起方向盘发抖。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45、填空题 司机日常补给主要是检视燃油、（）、（）、（）、电瓶的电解液，视情况进行添加。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润滑油；冷却液；制动液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46、填空题 由于柴油机速度特性曲线中Me曲线变化平坦，所以当调速器失灵又突然卸载时，可能产生（）。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飞车事故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47、问答题 什么是走合期？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走合期是指汽车运行初期，改善零件摩擦表面几何形状和表面力学性能的过程。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48、填空题 清除积炭的方法有（）方法和（）方法两种。用化学溶液清洗时，溶液温度应保持在（）℃。清除积炭后，铝合金零件须用（）冲净。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机械；化学；80～90；热水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49、问答题 何为爆燃？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爆燃是由于汽缸内混合气压力和温度过高，燃烧室内远离点火中心的某处炽热点在燃烧火焰未到达之前就点燃混合气而形成的一种异常燃烧现象。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50、填空题 汽车使用中（）和（）对汽车燃料消耗影响较大。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载荷、道路条件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51、填空题 汽油车怠速污染物的检测主要是测定在怠速时（）、（）的排放量。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CO；HC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52、问答题 为什么蓄电池电解液的比重不能太高或太低？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若电解液比重太高，电解液渗透速度下降，内阻增加，极板易硫化，使容量减少。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若电解液比重太低，参加反应的物质太小，容易下降。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53、问答题 汽车前轮定位包括哪几个参数？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汽车前轮定位包括主销后倾、主销内倾、前轮外倾和前轮前束四个参数。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7"/>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54、填空题 真空助力器是利用（）与真空的压力差点在总泵前部增大总泵活塞推力的助力装置。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大气压力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55、名词解释 上坡阻力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汽车上坡行驶时，汽车重力垂直于路面方向的分力，称为汽车的上坡阻力。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56、问答题 国产典型汽车一级维护的周期是多少？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一级维护周期为200＋200km。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57、名词解释 制动效能的恒定性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长期、多次制动产生的热量会降低制动效能，制动器抵抗热衰退的能力，称为制动效能的恒定性。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58、名词解释 齿轮模数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是指齿轮分度圆直径与齿数的比值或齿距与π的比值。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59、问答题 什么是活塞敲缸响？有哪些现象？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活塞敲缸是指工作行程开始的瞬间，活塞在汽缸内摆动或窜动，其头部或裙部与缸盖、缸壁相碰撞。分冷态和热态两种情况。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1.冷态敲缸现象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怠速时缸盖上部发出有节奏的“嗒嗒”的金属敲击声，转速稍高声响消失；活塞与汽缸间隙较大，低温时出现敲击声，带温度正常后响声消失或减弱；单缸断火声响消失；火花塞跳火一次，发响两次。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2.热态敲缸现象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发动机怠速时发出“嗒嗒”声，机体伴随有抖动现象；高速时发出“嘎嘎”的连续金属敲击声；温度升高，声响加重；单缸断火声响反而加重；火花塞跳火一次，发响两次。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60、问答题 车辆起步应注意什么？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（1）察看车辆周围有无障碍；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（2）仪表是否工作正常；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（3）后方有无车辆超越；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（4）乘客是否坐好，货物是否牢固安全；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（5）看明情况后，开左转弯灯、低速、鸣号、起步。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61、填空题 《公路法》于（）起执行。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1998年1月1日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62、填空题 压力阻力是空气作用在汽车外表面的法向压力的合力，是在汽车行驶方向上的分力，压力阻力约占空气阻力的（）。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90%～92%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63、填空题 对道路交通事故损害赔偿的争议，当事人可以（），也可以（）。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请求公安机关交通管理部门调解；直接向人民法院提起民事诉讼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64、问答题 柴油机起动困难主要原因有哪些？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油箱内无油，开关没打开和空气孔堵塞；油管接头松；油管破裂或堵塞；空气滤清器和柴油滤清器堵塞；输油泵不泵油；喷油泵工作不良；喷油器有故障；喷油提前角不对。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65、单选 在划有超车道的道路上应如何行驶（）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A．机动车超车时可以驶入，但超车后须驶回原车道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B．只要不影响其他车辆行驶，可以长时间的在超车道上行驶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C．除超车道外，不许利用其他行车道超车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66、填空题 影响行车安全的因素主要有（）、（）、（）以及这三种因素的综合因素。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驾驶员的因素；车辆的因素；道路因素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67、问答题 汽油机电控燃油喷射系统（EFI）有哪些控制功能？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⑴喷油量控制。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⑵喷油正时控制。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⑶断油控制：减速断油、限速断油、清除溢油、减扭断油。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⑷汽油泵控制。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68、填空题 目前，各类汽车所用的车轮制动器，可划分（）和（）两种。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盘式；鼓式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69、填空题 航空器活动区道路应按国家有关标准设置道路（）和（）。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交通标志；标线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70、填空题 车辆的三防工作是（）。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防火、防盗、防寒</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71、填空题 电控燃油喷射系统的燃油供给系统中，电控单元是通过控制喷油器（）和（）来保证发动机工作的。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喷油时刻；喷油持续时间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72、问答题 汽车使用过程中，提高发动机的充气系数的措施有哪些？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（1）减少空气滤清器阻力，根据滤清效果的要求和发动机吸气量的大小，合理选用空气滤清器。使用中应经常清洗保养，尤其是纸质滤芯要注意及时更换。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（2）保持合理的配气相位，充分利用进、排气气流的流动惯性，使进气较充足、排气较彻底。使用中要定期检查、调整配气相位。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（3）保持发动机正常的工作温度。发动机温度过高，就会使进气温度升高，气体密度减小，使充气系数下降，进气量减小。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73、填空题 驱动桥由主减速器（）、桥壳、半轴等组成。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差速器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导向箭头是表示（）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A．车辆行驶的方向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B．区分车辆大、小转弯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C．放行信号的位置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75、名词解释 汽车燃油经济性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汽车燃油经济性是汽车以最小的燃料消耗完成单位运输工作的能力。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76、问答题 分述对汽、柴油机尾气排放的常用方法及检测对象？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对汽油发动机常用定容取样法、全量气袋取样法、直接取样法和比例取样法测定尾气中的一氧化碳、碳化氢、氮氧化物成分含量是否达标。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对柴油发动机常用波许烟度计法和透光烟度计法检测尾气中的炭烟、颗粒是否达标。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77、问答题 柴油机燃油系的作用是什么？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供给发动机足量的清洁空气，根据发动机的工作需要，将一定数量的柴油，按照发动机的点火顺序和发火时间，以高压形式准确的喷入燃烧室，在燃烧室中与空气形成高温高压混合气燃烧，将燃烧后的废气排入大气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78、问答题 汽车维护作业中防四漏指什么？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防四漏指防漏水、漏油、漏气、漏电。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79、问答题 发动机启动时，启动电流可达多少？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发动机起动时，启动电流可达200～600安培。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80、问答题 气门与挺杆为什么要留有间隙？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因为发动机工作时，气门等零件要受热而膨胀伸长，使气门关闭不严，所以，在气门杆与与挺杆之间应留有适当的间隙。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81、名词解释 汽车维护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维持汽车完好技术状况或工作能力而进行的作业。目的是为了保持车容整洁，随时发现和消除故障隐患，防止车辆早期损坏，降低车辆的故障率和小修频率。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82、单选 货运汽车在车厢内载人超过多少人时，车辆和驾驶员须经车辆管理机关核准，才能行驶（）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83、单选 Inmarsat使用的卫星属于（）卫星。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A、静止轨道卫星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B、LEO</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C、HEO椭圆轨道卫星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D、MEO</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84、问答题 什么是汽油车的速度特性曲线？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是指在节气门开度一定，点火提前角维持最佳数值及化油器已调整适当的情况下，汽油机的扭矩Me、功率Pe和燃料消耗ge随转速而变化的关系。（分值：1/2）表示这一变化关系的曲线Me=f（n）、Pe=f（n）、ge=f（n）称为速度特性曲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85、单选 蓝或绿底、白色图案的交通标志是（）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A．警告标志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B．禁令标志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C．指示标志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86、填空题 按液流形式分，液压动力转向可以分为（）和常压式两种。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常流式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87、名词解释 汽车工作能力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指汽车按技术文件规定的使用性能指标，执行规定功能的能力。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88、问答题 汽车差速器的作用是什么？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作用是汽车在不平路面行驶或转弯时，能使两侧的驱动轮以不同速度转动，确保轮胎在地面上作纯滚动运动，从而减轻了轮胎的磨损和提高了汽车的操控性。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89、名词解释 爆燃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在火焰推进期中，当火焰前锋未到达之前，部分混合气产生自燃，形成另一个新的火焰传播中心，致气缸内压力和温度急剧上升，产生的压力波撞击气缸壁，发生尖锐的金属敲击声，此种现象称为爆燃。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90、单选 《道路交通管理条例》中所称的机动车是指（）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A．各种客车、货车、三轮车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B．各种货运汽车、客运汽车、公共汽车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C．各种汽车、电车、电瓶车、摩托车、拖拉机、轮式专用机械车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91、问答题 简述柴油机的四个燃烧过程，并说明是如何具体的划分的？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四个阶段是：着火延迟期（滞燃期）、速燃期（急燃期）、缓燃期、补燃期。着火延迟期是指喷油起始点至着火开始点；速燃期是指从开始着火到出现最高压力为止；缓燃期是指从出现最高压力点到产生最高温度点为止；补燃期是指从最高温度点到燃烧基本完毕为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92、问答题 当遇到交通信号、交通标志或交通标线与交通警察指标不致时怎么办？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听从交通警察的指挥。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93、填空题 车辆弯道行驶时产生离心力，车速越快，离心力越大，如车速增加2倍，离心力增加（）倍。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94、问答题 汽车前束值的调整是通过什么实现的？</w:t>
      </w:r>
      <w:r>
        <w:rPr>
          <w:rFonts w:ascii="宋体" w:eastAsia="宋体" w:hAnsi="宋体" w:cs="宋体" w:hint="eastAsia"/>
          <w:outline w:val="0"/>
          <w:shadow w:val="0"/>
          <w:emboss w:val="0"/>
          <w:imprint w:val="0"/>
          <w:vanish w:val="0"/>
          <w:w w:val="100"/>
          <w:sz w:val="28"/>
          <w:szCs w:val="28"/>
          <w:u w:val="none"/>
          <w:lang w:eastAsia="zh-CN"/>
        </w:rPr>
        <w:br/>
      </w:r>
      <w:r>
        <w:rPr>
          <w:rFonts w:ascii="宋体" w:eastAsia="宋体" w:hAnsi="宋体" w:cs="宋体" w:hint="eastAsia"/>
          <w:outline w:val="0"/>
          <w:shadow w:val="0"/>
          <w:emboss w:val="0"/>
          <w:imprint w:val="0"/>
          <w:vanish w:val="0"/>
          <w:w w:val="100"/>
          <w:sz w:val="28"/>
          <w:szCs w:val="28"/>
          <w:u w:val="none"/>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https://d.book118.com/108070123062006044</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p>
    <w:sectPr>
      <w:type w:val="nextPage"/>
      <w:pgSz w:w="11906" w:h="16838"/>
      <w:pgMar w:top="1440" w:right="1080" w:bottom="1440" w:left="108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8EA"/>
    <w:rsid w:val="002B1D86"/>
    <w:rsid w:val="002E38EA"/>
    <w:rsid w:val="08DA7846"/>
    <w:rsid w:val="1D874FF6"/>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http://www.91exam.org/91files/2016072021/kcllmgs2xqn.jpg" TargetMode="External" /><Relationship Id="rId6" Type="http://schemas.openxmlformats.org/officeDocument/2006/relationships/hyperlink" Target="https://d.book118.com/108070123062006044"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12</Pages>
  <Words>3042</Words>
  <Characters>17340</Characters>
  <Application>Microsoft Office Word</Application>
  <DocSecurity>0</DocSecurity>
  <Lines>144</Lines>
  <Paragraphs>40</Paragraphs>
  <ScaleCrop>false</ScaleCrop>
  <Company/>
  <LinksUpToDate>false</LinksUpToDate>
  <CharactersWithSpaces>20342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2024-02-17T11:53:00Z</dcterms:created>
  <dcterms:modified xsi:type="dcterms:W3CDTF">2024-03-11T00:00:27Z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BB0BB056819847DFB3B72BCCEE2F9614_13</vt:lpwstr>
  </property>
  <property fmtid="{D5CDD505-2E9C-101B-9397-08002B2CF9AE}" pid="3" name="KSOProductBuildVer">
    <vt:lpwstr>2052-12.1.0.16399</vt:lpwstr>
  </property>
</Properties>
</file>