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80" w:history="1">
        <w:r>
          <w:rPr>
            <w:rFonts w:ascii="仿宋" w:eastAsia="仿宋" w:hAnsi="仿宋" w:cs="仿宋" w:hint="eastAsia"/>
            <w:lang w:eastAsia="zh-CN"/>
          </w:rPr>
          <w:t>前言</w:t>
        </w:r>
        <w:r>
          <w:tab/>
        </w:r>
        <w:r>
          <w:fldChar w:fldCharType="begin"/>
        </w:r>
        <w:r>
          <w:instrText xml:space="preserve"> PAGEREF _Toc20380 \h </w:instrText>
        </w:r>
        <w:r>
          <w:fldChar w:fldCharType="separate"/>
        </w:r>
        <w:r>
          <w:t>3</w:t>
        </w:r>
        <w:r>
          <w:fldChar w:fldCharType="end"/>
        </w:r>
      </w:hyperlink>
    </w:p>
    <w:p>
      <w:pPr>
        <w:pStyle w:val="TOC1"/>
        <w:tabs>
          <w:tab w:val="right" w:leader="dot" w:pos="8306"/>
        </w:tabs>
      </w:pPr>
      <w:hyperlink w:anchor="_Toc18478" w:history="1">
        <w:r>
          <w:rPr>
            <w:rFonts w:ascii="仿宋" w:eastAsia="仿宋" w:hAnsi="仿宋" w:cs="仿宋" w:hint="eastAsia"/>
            <w:lang w:eastAsia="zh-CN"/>
          </w:rPr>
          <w:t>一、宠物用品项目可持续发展</w:t>
        </w:r>
        <w:r>
          <w:tab/>
        </w:r>
        <w:r>
          <w:fldChar w:fldCharType="begin"/>
        </w:r>
        <w:r>
          <w:instrText xml:space="preserve"> PAGEREF _Toc18478 \h </w:instrText>
        </w:r>
        <w:r>
          <w:fldChar w:fldCharType="separate"/>
        </w:r>
        <w:r>
          <w:t>3</w:t>
        </w:r>
        <w:r>
          <w:fldChar w:fldCharType="end"/>
        </w:r>
      </w:hyperlink>
    </w:p>
    <w:p>
      <w:pPr>
        <w:pStyle w:val="TOC2"/>
        <w:tabs>
          <w:tab w:val="right" w:leader="dot" w:pos="8306"/>
        </w:tabs>
      </w:pPr>
      <w:hyperlink w:anchor="_Toc31254" w:history="1">
        <w:r>
          <w:rPr>
            <w:rFonts w:ascii="仿宋" w:eastAsia="仿宋" w:hAnsi="仿宋" w:cs="仿宋" w:hint="eastAsia"/>
            <w:lang w:eastAsia="zh-CN"/>
          </w:rPr>
          <w:t>(一)、可持续战略与实践</w:t>
        </w:r>
        <w:r>
          <w:tab/>
        </w:r>
        <w:r>
          <w:fldChar w:fldCharType="begin"/>
        </w:r>
        <w:r>
          <w:instrText xml:space="preserve"> PAGEREF _Toc31254 \h </w:instrText>
        </w:r>
        <w:r>
          <w:fldChar w:fldCharType="separate"/>
        </w:r>
        <w:r>
          <w:t>3</w:t>
        </w:r>
        <w:r>
          <w:fldChar w:fldCharType="end"/>
        </w:r>
      </w:hyperlink>
    </w:p>
    <w:p>
      <w:pPr>
        <w:pStyle w:val="TOC2"/>
        <w:tabs>
          <w:tab w:val="right" w:leader="dot" w:pos="8306"/>
        </w:tabs>
      </w:pPr>
      <w:hyperlink w:anchor="_Toc6452" w:history="1">
        <w:r>
          <w:rPr>
            <w:rFonts w:ascii="仿宋" w:eastAsia="仿宋" w:hAnsi="仿宋" w:cs="仿宋" w:hint="eastAsia"/>
            <w:lang w:eastAsia="zh-CN"/>
          </w:rPr>
          <w:t>(二)、环保与社会责任</w:t>
        </w:r>
        <w:r>
          <w:tab/>
        </w:r>
        <w:r>
          <w:fldChar w:fldCharType="begin"/>
        </w:r>
        <w:r>
          <w:instrText xml:space="preserve"> PAGEREF _Toc6452 \h </w:instrText>
        </w:r>
        <w:r>
          <w:fldChar w:fldCharType="separate"/>
        </w:r>
        <w:r>
          <w:t>4</w:t>
        </w:r>
        <w:r>
          <w:fldChar w:fldCharType="end"/>
        </w:r>
      </w:hyperlink>
    </w:p>
    <w:p>
      <w:pPr>
        <w:pStyle w:val="TOC1"/>
        <w:tabs>
          <w:tab w:val="right" w:leader="dot" w:pos="8306"/>
        </w:tabs>
      </w:pPr>
      <w:hyperlink w:anchor="_Toc17994" w:history="1">
        <w:r>
          <w:rPr>
            <w:rFonts w:ascii="仿宋" w:eastAsia="仿宋" w:hAnsi="仿宋" w:cs="仿宋" w:hint="eastAsia"/>
            <w:lang w:eastAsia="zh-CN"/>
          </w:rPr>
          <w:t>二、宠物用品项目建设单位说明</w:t>
        </w:r>
        <w:r>
          <w:tab/>
        </w:r>
        <w:r>
          <w:fldChar w:fldCharType="begin"/>
        </w:r>
        <w:r>
          <w:instrText xml:space="preserve"> PAGEREF _Toc17994 \h </w:instrText>
        </w:r>
        <w:r>
          <w:fldChar w:fldCharType="separate"/>
        </w:r>
        <w:r>
          <w:t>5</w:t>
        </w:r>
        <w:r>
          <w:fldChar w:fldCharType="end"/>
        </w:r>
      </w:hyperlink>
    </w:p>
    <w:p>
      <w:pPr>
        <w:pStyle w:val="TOC2"/>
        <w:tabs>
          <w:tab w:val="right" w:leader="dot" w:pos="8306"/>
        </w:tabs>
      </w:pPr>
      <w:hyperlink w:anchor="_Toc25833" w:history="1">
        <w:r>
          <w:rPr>
            <w:rFonts w:ascii="仿宋" w:eastAsia="仿宋" w:hAnsi="仿宋" w:cs="仿宋" w:hint="eastAsia"/>
            <w:lang w:eastAsia="zh-CN"/>
          </w:rPr>
          <w:t>(一)、宠物用品项目承办单位基本情况</w:t>
        </w:r>
        <w:r>
          <w:tab/>
        </w:r>
        <w:r>
          <w:fldChar w:fldCharType="begin"/>
        </w:r>
        <w:r>
          <w:instrText xml:space="preserve"> PAGEREF _Toc25833 \h </w:instrText>
        </w:r>
        <w:r>
          <w:fldChar w:fldCharType="separate"/>
        </w:r>
        <w:r>
          <w:t>5</w:t>
        </w:r>
        <w:r>
          <w:fldChar w:fldCharType="end"/>
        </w:r>
      </w:hyperlink>
    </w:p>
    <w:p>
      <w:pPr>
        <w:pStyle w:val="TOC2"/>
        <w:tabs>
          <w:tab w:val="right" w:leader="dot" w:pos="8306"/>
        </w:tabs>
      </w:pPr>
      <w:hyperlink w:anchor="_Toc2007" w:history="1">
        <w:r>
          <w:rPr>
            <w:rFonts w:ascii="仿宋" w:eastAsia="仿宋" w:hAnsi="仿宋" w:cs="仿宋" w:hint="eastAsia"/>
            <w:lang w:eastAsia="zh-CN"/>
          </w:rPr>
          <w:t>(二)、公司经济效益分析</w:t>
        </w:r>
        <w:r>
          <w:tab/>
        </w:r>
        <w:r>
          <w:fldChar w:fldCharType="begin"/>
        </w:r>
        <w:r>
          <w:instrText xml:space="preserve"> PAGEREF _Toc2007 \h </w:instrText>
        </w:r>
        <w:r>
          <w:fldChar w:fldCharType="separate"/>
        </w:r>
        <w:r>
          <w:t>5</w:t>
        </w:r>
        <w:r>
          <w:fldChar w:fldCharType="end"/>
        </w:r>
      </w:hyperlink>
    </w:p>
    <w:p>
      <w:pPr>
        <w:pStyle w:val="TOC1"/>
        <w:tabs>
          <w:tab w:val="right" w:leader="dot" w:pos="8306"/>
        </w:tabs>
      </w:pPr>
      <w:hyperlink w:anchor="_Toc4443" w:history="1">
        <w:r>
          <w:rPr>
            <w:rFonts w:ascii="仿宋" w:eastAsia="仿宋" w:hAnsi="仿宋" w:cs="仿宋" w:hint="eastAsia"/>
            <w:lang w:eastAsia="zh-CN"/>
          </w:rPr>
          <w:t>三、市场分析、调研</w:t>
        </w:r>
        <w:r>
          <w:tab/>
        </w:r>
        <w:r>
          <w:fldChar w:fldCharType="begin"/>
        </w:r>
        <w:r>
          <w:instrText xml:space="preserve"> PAGEREF _Toc4443 \h </w:instrText>
        </w:r>
        <w:r>
          <w:fldChar w:fldCharType="separate"/>
        </w:r>
        <w:r>
          <w:t>6</w:t>
        </w:r>
        <w:r>
          <w:fldChar w:fldCharType="end"/>
        </w:r>
      </w:hyperlink>
    </w:p>
    <w:p>
      <w:pPr>
        <w:pStyle w:val="TOC2"/>
        <w:tabs>
          <w:tab w:val="right" w:leader="dot" w:pos="8306"/>
        </w:tabs>
      </w:pPr>
      <w:hyperlink w:anchor="_Toc4569" w:history="1">
        <w:r>
          <w:rPr>
            <w:rFonts w:ascii="仿宋" w:eastAsia="仿宋" w:hAnsi="仿宋" w:cs="仿宋" w:hint="eastAsia"/>
            <w:lang w:eastAsia="zh-CN"/>
          </w:rPr>
          <w:t>(一)、宠物用品行业分析</w:t>
        </w:r>
        <w:r>
          <w:tab/>
        </w:r>
        <w:r>
          <w:fldChar w:fldCharType="begin"/>
        </w:r>
        <w:r>
          <w:instrText xml:space="preserve"> PAGEREF _Toc4569 \h </w:instrText>
        </w:r>
        <w:r>
          <w:fldChar w:fldCharType="separate"/>
        </w:r>
        <w:r>
          <w:t>6</w:t>
        </w:r>
        <w:r>
          <w:fldChar w:fldCharType="end"/>
        </w:r>
      </w:hyperlink>
    </w:p>
    <w:p>
      <w:pPr>
        <w:pStyle w:val="TOC2"/>
        <w:tabs>
          <w:tab w:val="right" w:leader="dot" w:pos="8306"/>
        </w:tabs>
      </w:pPr>
      <w:hyperlink w:anchor="_Toc7532" w:history="1">
        <w:r>
          <w:rPr>
            <w:rFonts w:ascii="仿宋" w:eastAsia="仿宋" w:hAnsi="仿宋" w:cs="仿宋" w:hint="eastAsia"/>
            <w:lang w:eastAsia="zh-CN"/>
          </w:rPr>
          <w:t>(二)、宠物用品市场分析预测</w:t>
        </w:r>
        <w:r>
          <w:tab/>
        </w:r>
        <w:r>
          <w:fldChar w:fldCharType="begin"/>
        </w:r>
        <w:r>
          <w:instrText xml:space="preserve"> PAGEREF _Toc7532 \h </w:instrText>
        </w:r>
        <w:r>
          <w:fldChar w:fldCharType="separate"/>
        </w:r>
        <w:r>
          <w:t>7</w:t>
        </w:r>
        <w:r>
          <w:fldChar w:fldCharType="end"/>
        </w:r>
      </w:hyperlink>
    </w:p>
    <w:p>
      <w:pPr>
        <w:pStyle w:val="TOC1"/>
        <w:tabs>
          <w:tab w:val="right" w:leader="dot" w:pos="8306"/>
        </w:tabs>
      </w:pPr>
      <w:hyperlink w:anchor="_Toc26361" w:history="1">
        <w:r>
          <w:rPr>
            <w:rFonts w:ascii="仿宋" w:eastAsia="仿宋" w:hAnsi="仿宋" w:cs="仿宋" w:hint="eastAsia"/>
            <w:lang w:eastAsia="zh-CN"/>
          </w:rPr>
          <w:t>四、宠物用品项目文档管理</w:t>
        </w:r>
        <w:r>
          <w:tab/>
        </w:r>
        <w:r>
          <w:fldChar w:fldCharType="begin"/>
        </w:r>
        <w:r>
          <w:instrText xml:space="preserve"> PAGEREF _Toc26361 \h </w:instrText>
        </w:r>
        <w:r>
          <w:fldChar w:fldCharType="separate"/>
        </w:r>
        <w:r>
          <w:t>8</w:t>
        </w:r>
        <w:r>
          <w:fldChar w:fldCharType="end"/>
        </w:r>
      </w:hyperlink>
    </w:p>
    <w:p>
      <w:pPr>
        <w:pStyle w:val="TOC2"/>
        <w:tabs>
          <w:tab w:val="right" w:leader="dot" w:pos="8306"/>
        </w:tabs>
      </w:pPr>
      <w:hyperlink w:anchor="_Toc19251" w:history="1">
        <w:r>
          <w:rPr>
            <w:rFonts w:ascii="仿宋" w:eastAsia="仿宋" w:hAnsi="仿宋" w:cs="仿宋" w:hint="eastAsia"/>
            <w:lang w:eastAsia="zh-CN"/>
          </w:rPr>
          <w:t>(一)、文档编制与审查</w:t>
        </w:r>
        <w:r>
          <w:tab/>
        </w:r>
        <w:r>
          <w:fldChar w:fldCharType="begin"/>
        </w:r>
        <w:r>
          <w:instrText xml:space="preserve"> PAGEREF _Toc19251 \h </w:instrText>
        </w:r>
        <w:r>
          <w:fldChar w:fldCharType="separate"/>
        </w:r>
        <w:r>
          <w:t>8</w:t>
        </w:r>
        <w:r>
          <w:fldChar w:fldCharType="end"/>
        </w:r>
      </w:hyperlink>
    </w:p>
    <w:p>
      <w:pPr>
        <w:pStyle w:val="TOC2"/>
        <w:tabs>
          <w:tab w:val="right" w:leader="dot" w:pos="8306"/>
        </w:tabs>
      </w:pPr>
      <w:hyperlink w:anchor="_Toc2776" w:history="1">
        <w:r>
          <w:rPr>
            <w:rFonts w:ascii="仿宋" w:eastAsia="仿宋" w:hAnsi="仿宋" w:cs="仿宋" w:hint="eastAsia"/>
            <w:lang w:eastAsia="zh-CN"/>
          </w:rPr>
          <w:t>(二)、文档发布与分发</w:t>
        </w:r>
        <w:r>
          <w:tab/>
        </w:r>
        <w:r>
          <w:fldChar w:fldCharType="begin"/>
        </w:r>
        <w:r>
          <w:instrText xml:space="preserve"> PAGEREF _Toc2776 \h </w:instrText>
        </w:r>
        <w:r>
          <w:fldChar w:fldCharType="separate"/>
        </w:r>
        <w:r>
          <w:t>9</w:t>
        </w:r>
        <w:r>
          <w:fldChar w:fldCharType="end"/>
        </w:r>
      </w:hyperlink>
    </w:p>
    <w:p>
      <w:pPr>
        <w:pStyle w:val="TOC2"/>
        <w:tabs>
          <w:tab w:val="right" w:leader="dot" w:pos="8306"/>
        </w:tabs>
      </w:pPr>
      <w:hyperlink w:anchor="_Toc14880" w:history="1">
        <w:r>
          <w:rPr>
            <w:rFonts w:ascii="仿宋" w:eastAsia="仿宋" w:hAnsi="仿宋" w:cs="仿宋" w:hint="eastAsia"/>
            <w:lang w:eastAsia="zh-CN"/>
          </w:rPr>
          <w:t>(三)、文档存档与归档</w:t>
        </w:r>
        <w:r>
          <w:tab/>
        </w:r>
        <w:r>
          <w:fldChar w:fldCharType="begin"/>
        </w:r>
        <w:r>
          <w:instrText xml:space="preserve"> PAGEREF _Toc14880 \h </w:instrText>
        </w:r>
        <w:r>
          <w:fldChar w:fldCharType="separate"/>
        </w:r>
        <w:r>
          <w:t>10</w:t>
        </w:r>
        <w:r>
          <w:fldChar w:fldCharType="end"/>
        </w:r>
      </w:hyperlink>
    </w:p>
    <w:p>
      <w:pPr>
        <w:pStyle w:val="TOC1"/>
        <w:tabs>
          <w:tab w:val="right" w:leader="dot" w:pos="8306"/>
        </w:tabs>
      </w:pPr>
      <w:hyperlink w:anchor="_Toc2068" w:history="1">
        <w:r>
          <w:rPr>
            <w:rFonts w:ascii="仿宋" w:eastAsia="仿宋" w:hAnsi="仿宋" w:cs="仿宋" w:hint="eastAsia"/>
            <w:lang w:eastAsia="zh-CN"/>
          </w:rPr>
          <w:t>五、宠物用品项目概论</w:t>
        </w:r>
        <w:r>
          <w:tab/>
        </w:r>
        <w:r>
          <w:fldChar w:fldCharType="begin"/>
        </w:r>
        <w:r>
          <w:instrText xml:space="preserve"> PAGEREF _Toc2068 \h </w:instrText>
        </w:r>
        <w:r>
          <w:fldChar w:fldCharType="separate"/>
        </w:r>
        <w:r>
          <w:t>11</w:t>
        </w:r>
        <w:r>
          <w:fldChar w:fldCharType="end"/>
        </w:r>
      </w:hyperlink>
    </w:p>
    <w:p>
      <w:pPr>
        <w:pStyle w:val="TOC2"/>
        <w:tabs>
          <w:tab w:val="right" w:leader="dot" w:pos="8306"/>
        </w:tabs>
      </w:pPr>
      <w:hyperlink w:anchor="_Toc22405" w:history="1">
        <w:r>
          <w:rPr>
            <w:rFonts w:ascii="仿宋" w:eastAsia="仿宋" w:hAnsi="仿宋" w:cs="仿宋" w:hint="eastAsia"/>
            <w:lang w:eastAsia="zh-CN"/>
          </w:rPr>
          <w:t>(一)、宠物用品项目概况</w:t>
        </w:r>
        <w:r>
          <w:tab/>
        </w:r>
        <w:r>
          <w:fldChar w:fldCharType="begin"/>
        </w:r>
        <w:r>
          <w:instrText xml:space="preserve"> PAGEREF _Toc22405 \h </w:instrText>
        </w:r>
        <w:r>
          <w:fldChar w:fldCharType="separate"/>
        </w:r>
        <w:r>
          <w:t>11</w:t>
        </w:r>
        <w:r>
          <w:fldChar w:fldCharType="end"/>
        </w:r>
      </w:hyperlink>
    </w:p>
    <w:p>
      <w:pPr>
        <w:pStyle w:val="TOC2"/>
        <w:tabs>
          <w:tab w:val="right" w:leader="dot" w:pos="8306"/>
        </w:tabs>
      </w:pPr>
      <w:hyperlink w:anchor="_Toc5944" w:history="1">
        <w:r>
          <w:rPr>
            <w:rFonts w:ascii="仿宋" w:eastAsia="仿宋" w:hAnsi="仿宋" w:cs="仿宋" w:hint="eastAsia"/>
            <w:lang w:eastAsia="zh-CN"/>
          </w:rPr>
          <w:t>(二)、宠物用品项目目标</w:t>
        </w:r>
        <w:r>
          <w:tab/>
        </w:r>
        <w:r>
          <w:fldChar w:fldCharType="begin"/>
        </w:r>
        <w:r>
          <w:instrText xml:space="preserve"> PAGEREF _Toc5944 \h </w:instrText>
        </w:r>
        <w:r>
          <w:fldChar w:fldCharType="separate"/>
        </w:r>
        <w:r>
          <w:t>13</w:t>
        </w:r>
        <w:r>
          <w:fldChar w:fldCharType="end"/>
        </w:r>
      </w:hyperlink>
    </w:p>
    <w:p>
      <w:pPr>
        <w:pStyle w:val="TOC2"/>
        <w:tabs>
          <w:tab w:val="right" w:leader="dot" w:pos="8306"/>
        </w:tabs>
      </w:pPr>
      <w:hyperlink w:anchor="_Toc59" w:history="1">
        <w:r>
          <w:rPr>
            <w:rFonts w:ascii="仿宋" w:eastAsia="仿宋" w:hAnsi="仿宋" w:cs="仿宋" w:hint="eastAsia"/>
            <w:lang w:eastAsia="zh-CN"/>
          </w:rPr>
          <w:t>(三)、宠物用品项目提出的理由</w:t>
        </w:r>
        <w:r>
          <w:tab/>
        </w:r>
        <w:r>
          <w:fldChar w:fldCharType="begin"/>
        </w:r>
        <w:r>
          <w:instrText xml:space="preserve"> PAGEREF _Toc59 \h </w:instrText>
        </w:r>
        <w:r>
          <w:fldChar w:fldCharType="separate"/>
        </w:r>
        <w:r>
          <w:t>14</w:t>
        </w:r>
        <w:r>
          <w:fldChar w:fldCharType="end"/>
        </w:r>
      </w:hyperlink>
    </w:p>
    <w:p>
      <w:pPr>
        <w:pStyle w:val="TOC2"/>
        <w:tabs>
          <w:tab w:val="right" w:leader="dot" w:pos="8306"/>
        </w:tabs>
      </w:pPr>
      <w:hyperlink w:anchor="_Toc30286" w:history="1">
        <w:r>
          <w:rPr>
            <w:rFonts w:ascii="仿宋" w:eastAsia="仿宋" w:hAnsi="仿宋" w:cs="仿宋" w:hint="eastAsia"/>
            <w:lang w:eastAsia="zh-CN"/>
          </w:rPr>
          <w:t>(四)、宠物用品项目意义</w:t>
        </w:r>
        <w:r>
          <w:tab/>
        </w:r>
        <w:r>
          <w:fldChar w:fldCharType="begin"/>
        </w:r>
        <w:r>
          <w:instrText xml:space="preserve"> PAGEREF _Toc30286 \h </w:instrText>
        </w:r>
        <w:r>
          <w:fldChar w:fldCharType="separate"/>
        </w:r>
        <w:r>
          <w:t>16</w:t>
        </w:r>
        <w:r>
          <w:fldChar w:fldCharType="end"/>
        </w:r>
      </w:hyperlink>
    </w:p>
    <w:p>
      <w:pPr>
        <w:pStyle w:val="TOC2"/>
        <w:tabs>
          <w:tab w:val="right" w:leader="dot" w:pos="8306"/>
        </w:tabs>
      </w:pPr>
      <w:hyperlink w:anchor="_Toc17518" w:history="1">
        <w:r>
          <w:rPr>
            <w:rFonts w:ascii="仿宋" w:eastAsia="仿宋" w:hAnsi="仿宋" w:cs="仿宋" w:hint="eastAsia"/>
            <w:lang w:eastAsia="zh-CN"/>
          </w:rPr>
          <w:t>(五)、宠物用品项目背景</w:t>
        </w:r>
        <w:r>
          <w:tab/>
        </w:r>
        <w:r>
          <w:fldChar w:fldCharType="begin"/>
        </w:r>
        <w:r>
          <w:instrText xml:space="preserve"> PAGEREF _Toc17518 \h </w:instrText>
        </w:r>
        <w:r>
          <w:fldChar w:fldCharType="separate"/>
        </w:r>
        <w:r>
          <w:t>17</w:t>
        </w:r>
        <w:r>
          <w:fldChar w:fldCharType="end"/>
        </w:r>
      </w:hyperlink>
    </w:p>
    <w:p>
      <w:pPr>
        <w:pStyle w:val="TOC1"/>
        <w:tabs>
          <w:tab w:val="right" w:leader="dot" w:pos="8306"/>
        </w:tabs>
      </w:pPr>
      <w:hyperlink w:anchor="_Toc15861" w:history="1">
        <w:r>
          <w:rPr>
            <w:rFonts w:ascii="仿宋" w:eastAsia="仿宋" w:hAnsi="仿宋" w:cs="仿宋" w:hint="eastAsia"/>
            <w:lang w:eastAsia="zh-CN"/>
          </w:rPr>
          <w:t>六、宠物用品项目土建工程</w:t>
        </w:r>
        <w:r>
          <w:tab/>
        </w:r>
        <w:r>
          <w:fldChar w:fldCharType="begin"/>
        </w:r>
        <w:r>
          <w:instrText xml:space="preserve"> PAGEREF _Toc15861 \h </w:instrText>
        </w:r>
        <w:r>
          <w:fldChar w:fldCharType="separate"/>
        </w:r>
        <w:r>
          <w:t>18</w:t>
        </w:r>
        <w:r>
          <w:fldChar w:fldCharType="end"/>
        </w:r>
      </w:hyperlink>
    </w:p>
    <w:p>
      <w:pPr>
        <w:pStyle w:val="TOC2"/>
        <w:tabs>
          <w:tab w:val="right" w:leader="dot" w:pos="8306"/>
        </w:tabs>
      </w:pPr>
      <w:hyperlink w:anchor="_Toc1756" w:history="1">
        <w:r>
          <w:rPr>
            <w:rFonts w:ascii="仿宋" w:eastAsia="仿宋" w:hAnsi="仿宋" w:cs="仿宋" w:hint="eastAsia"/>
            <w:lang w:eastAsia="zh-CN"/>
          </w:rPr>
          <w:t>(一)、建筑工程设计原则</w:t>
        </w:r>
        <w:r>
          <w:tab/>
        </w:r>
        <w:r>
          <w:fldChar w:fldCharType="begin"/>
        </w:r>
        <w:r>
          <w:instrText xml:space="preserve"> PAGEREF _Toc1756 \h </w:instrText>
        </w:r>
        <w:r>
          <w:fldChar w:fldCharType="separate"/>
        </w:r>
        <w:r>
          <w:t>18</w:t>
        </w:r>
        <w:r>
          <w:fldChar w:fldCharType="end"/>
        </w:r>
      </w:hyperlink>
    </w:p>
    <w:p>
      <w:pPr>
        <w:pStyle w:val="TOC2"/>
        <w:tabs>
          <w:tab w:val="right" w:leader="dot" w:pos="8306"/>
        </w:tabs>
      </w:pPr>
      <w:hyperlink w:anchor="_Toc10274" w:history="1">
        <w:r>
          <w:rPr>
            <w:rFonts w:ascii="仿宋" w:eastAsia="仿宋" w:hAnsi="仿宋" w:cs="仿宋" w:hint="eastAsia"/>
            <w:lang w:eastAsia="zh-CN"/>
          </w:rPr>
          <w:t>(二)、土建工程设计年限及安全等级</w:t>
        </w:r>
        <w:r>
          <w:tab/>
        </w:r>
        <w:r>
          <w:fldChar w:fldCharType="begin"/>
        </w:r>
        <w:r>
          <w:instrText xml:space="preserve"> PAGEREF _Toc10274 \h </w:instrText>
        </w:r>
        <w:r>
          <w:fldChar w:fldCharType="separate"/>
        </w:r>
        <w:r>
          <w:t>19</w:t>
        </w:r>
        <w:r>
          <w:fldChar w:fldCharType="end"/>
        </w:r>
      </w:hyperlink>
    </w:p>
    <w:p>
      <w:pPr>
        <w:pStyle w:val="TOC2"/>
        <w:tabs>
          <w:tab w:val="right" w:leader="dot" w:pos="8306"/>
        </w:tabs>
      </w:pPr>
      <w:hyperlink w:anchor="_Toc15120" w:history="1">
        <w:r>
          <w:rPr>
            <w:rFonts w:ascii="仿宋" w:eastAsia="仿宋" w:hAnsi="仿宋" w:cs="仿宋" w:hint="eastAsia"/>
            <w:lang w:eastAsia="zh-CN"/>
          </w:rPr>
          <w:t>(三)、建筑工程设计总体要求</w:t>
        </w:r>
        <w:r>
          <w:tab/>
        </w:r>
        <w:r>
          <w:fldChar w:fldCharType="begin"/>
        </w:r>
        <w:r>
          <w:instrText xml:space="preserve"> PAGEREF _Toc15120 \h </w:instrText>
        </w:r>
        <w:r>
          <w:fldChar w:fldCharType="separate"/>
        </w:r>
        <w:r>
          <w:t>20</w:t>
        </w:r>
        <w:r>
          <w:fldChar w:fldCharType="end"/>
        </w:r>
      </w:hyperlink>
    </w:p>
    <w:p>
      <w:pPr>
        <w:pStyle w:val="TOC2"/>
        <w:tabs>
          <w:tab w:val="right" w:leader="dot" w:pos="8306"/>
        </w:tabs>
      </w:pPr>
      <w:hyperlink w:anchor="_Toc7673" w:history="1">
        <w:r>
          <w:rPr>
            <w:rFonts w:ascii="仿宋" w:eastAsia="仿宋" w:hAnsi="仿宋" w:cs="仿宋" w:hint="eastAsia"/>
            <w:lang w:eastAsia="zh-CN"/>
          </w:rPr>
          <w:t>(四)、土建工程建设指标</w:t>
        </w:r>
        <w:r>
          <w:tab/>
        </w:r>
        <w:r>
          <w:fldChar w:fldCharType="begin"/>
        </w:r>
        <w:r>
          <w:instrText xml:space="preserve"> PAGEREF _Toc7673 \h </w:instrText>
        </w:r>
        <w:r>
          <w:fldChar w:fldCharType="separate"/>
        </w:r>
        <w:r>
          <w:t>21</w:t>
        </w:r>
        <w:r>
          <w:fldChar w:fldCharType="end"/>
        </w:r>
      </w:hyperlink>
    </w:p>
    <w:p>
      <w:pPr>
        <w:pStyle w:val="TOC1"/>
        <w:tabs>
          <w:tab w:val="right" w:leader="dot" w:pos="8306"/>
        </w:tabs>
      </w:pPr>
      <w:hyperlink w:anchor="_Toc25175" w:history="1">
        <w:r>
          <w:rPr>
            <w:rFonts w:ascii="仿宋" w:eastAsia="仿宋" w:hAnsi="仿宋" w:cs="仿宋" w:hint="eastAsia"/>
            <w:lang w:eastAsia="zh-CN"/>
          </w:rPr>
          <w:t>七、宠物用品项目人力资源培养与发展</w:t>
        </w:r>
        <w:r>
          <w:tab/>
        </w:r>
        <w:r>
          <w:fldChar w:fldCharType="begin"/>
        </w:r>
        <w:r>
          <w:instrText xml:space="preserve"> PAGEREF _Toc25175 \h </w:instrText>
        </w:r>
        <w:r>
          <w:fldChar w:fldCharType="separate"/>
        </w:r>
        <w:r>
          <w:t>21</w:t>
        </w:r>
        <w:r>
          <w:fldChar w:fldCharType="end"/>
        </w:r>
      </w:hyperlink>
    </w:p>
    <w:p>
      <w:pPr>
        <w:pStyle w:val="TOC2"/>
        <w:tabs>
          <w:tab w:val="right" w:leader="dot" w:pos="8306"/>
        </w:tabs>
      </w:pPr>
      <w:hyperlink w:anchor="_Toc19808" w:history="1">
        <w:r>
          <w:rPr>
            <w:rFonts w:ascii="仿宋" w:eastAsia="仿宋" w:hAnsi="仿宋" w:cs="仿宋" w:hint="eastAsia"/>
            <w:lang w:eastAsia="zh-CN"/>
          </w:rPr>
          <w:t>(一)、人才需求与规划</w:t>
        </w:r>
        <w:r>
          <w:tab/>
        </w:r>
        <w:r>
          <w:fldChar w:fldCharType="begin"/>
        </w:r>
        <w:r>
          <w:instrText xml:space="preserve"> PAGEREF _Toc19808 \h </w:instrText>
        </w:r>
        <w:r>
          <w:fldChar w:fldCharType="separate"/>
        </w:r>
        <w:r>
          <w:t>21</w:t>
        </w:r>
        <w:r>
          <w:fldChar w:fldCharType="end"/>
        </w:r>
      </w:hyperlink>
    </w:p>
    <w:p>
      <w:pPr>
        <w:pStyle w:val="TOC2"/>
        <w:tabs>
          <w:tab w:val="right" w:leader="dot" w:pos="8306"/>
        </w:tabs>
      </w:pPr>
      <w:hyperlink w:anchor="_Toc9607" w:history="1">
        <w:r>
          <w:rPr>
            <w:rFonts w:ascii="仿宋" w:eastAsia="仿宋" w:hAnsi="仿宋" w:cs="仿宋" w:hint="eastAsia"/>
            <w:lang w:eastAsia="zh-CN"/>
          </w:rPr>
          <w:t>(二)、培训与发展计划</w:t>
        </w:r>
        <w:r>
          <w:tab/>
        </w:r>
        <w:r>
          <w:fldChar w:fldCharType="begin"/>
        </w:r>
        <w:r>
          <w:instrText xml:space="preserve"> PAGEREF _Toc9607 \h </w:instrText>
        </w:r>
        <w:r>
          <w:fldChar w:fldCharType="separate"/>
        </w:r>
        <w:r>
          <w:t>21</w:t>
        </w:r>
        <w:r>
          <w:fldChar w:fldCharType="end"/>
        </w:r>
      </w:hyperlink>
    </w:p>
    <w:p>
      <w:pPr>
        <w:pStyle w:val="TOC1"/>
        <w:tabs>
          <w:tab w:val="right" w:leader="dot" w:pos="8306"/>
        </w:tabs>
      </w:pPr>
      <w:hyperlink w:anchor="_Toc19517" w:history="1">
        <w:r>
          <w:rPr>
            <w:rFonts w:ascii="仿宋" w:eastAsia="仿宋" w:hAnsi="仿宋" w:cs="仿宋" w:hint="eastAsia"/>
            <w:lang w:eastAsia="zh-CN"/>
          </w:rPr>
          <w:t>八、生产安全保护</w:t>
        </w:r>
        <w:r>
          <w:tab/>
        </w:r>
        <w:r>
          <w:fldChar w:fldCharType="begin"/>
        </w:r>
        <w:r>
          <w:instrText xml:space="preserve"> PAGEREF _Toc19517 \h </w:instrText>
        </w:r>
        <w:r>
          <w:fldChar w:fldCharType="separate"/>
        </w:r>
        <w:r>
          <w:t>22</w:t>
        </w:r>
        <w:r>
          <w:fldChar w:fldCharType="end"/>
        </w:r>
      </w:hyperlink>
    </w:p>
    <w:p>
      <w:pPr>
        <w:pStyle w:val="TOC2"/>
        <w:tabs>
          <w:tab w:val="right" w:leader="dot" w:pos="8306"/>
        </w:tabs>
      </w:pPr>
      <w:hyperlink w:anchor="_Toc6605" w:history="1">
        <w:r>
          <w:rPr>
            <w:rFonts w:ascii="仿宋" w:eastAsia="仿宋" w:hAnsi="仿宋" w:cs="仿宋" w:hint="eastAsia"/>
            <w:lang w:eastAsia="zh-CN"/>
          </w:rPr>
          <w:t>(一)、消防安全</w:t>
        </w:r>
        <w:r>
          <w:tab/>
        </w:r>
        <w:r>
          <w:fldChar w:fldCharType="begin"/>
        </w:r>
        <w:r>
          <w:instrText xml:space="preserve"> PAGEREF _Toc6605 \h </w:instrText>
        </w:r>
        <w:r>
          <w:fldChar w:fldCharType="separate"/>
        </w:r>
        <w:r>
          <w:t>22</w:t>
        </w:r>
        <w:r>
          <w:fldChar w:fldCharType="end"/>
        </w:r>
      </w:hyperlink>
    </w:p>
    <w:p>
      <w:pPr>
        <w:pStyle w:val="TOC2"/>
        <w:tabs>
          <w:tab w:val="right" w:leader="dot" w:pos="8306"/>
        </w:tabs>
      </w:pPr>
      <w:hyperlink w:anchor="_Toc15989" w:history="1">
        <w:r>
          <w:rPr>
            <w:rFonts w:ascii="仿宋" w:eastAsia="仿宋" w:hAnsi="仿宋" w:cs="仿宋" w:hint="eastAsia"/>
            <w:lang w:eastAsia="zh-CN"/>
          </w:rPr>
          <w:t>(二)、防火防爆总图布置措施</w:t>
        </w:r>
        <w:r>
          <w:tab/>
        </w:r>
        <w:r>
          <w:fldChar w:fldCharType="begin"/>
        </w:r>
        <w:r>
          <w:instrText xml:space="preserve"> PAGEREF _Toc15989 \h </w:instrText>
        </w:r>
        <w:r>
          <w:fldChar w:fldCharType="separate"/>
        </w:r>
        <w:r>
          <w:t>23</w:t>
        </w:r>
        <w:r>
          <w:fldChar w:fldCharType="end"/>
        </w:r>
      </w:hyperlink>
    </w:p>
    <w:p>
      <w:pPr>
        <w:pStyle w:val="TOC2"/>
        <w:tabs>
          <w:tab w:val="right" w:leader="dot" w:pos="8306"/>
        </w:tabs>
      </w:pPr>
      <w:hyperlink w:anchor="_Toc28958" w:history="1">
        <w:r>
          <w:rPr>
            <w:rFonts w:ascii="仿宋" w:eastAsia="仿宋" w:hAnsi="仿宋" w:cs="仿宋" w:hint="eastAsia"/>
            <w:lang w:eastAsia="zh-CN"/>
          </w:rPr>
          <w:t>(三)、自然灾害防范措施</w:t>
        </w:r>
        <w:r>
          <w:tab/>
        </w:r>
        <w:r>
          <w:fldChar w:fldCharType="begin"/>
        </w:r>
        <w:r>
          <w:instrText xml:space="preserve"> PAGEREF _Toc28958 \h </w:instrText>
        </w:r>
        <w:r>
          <w:fldChar w:fldCharType="separate"/>
        </w:r>
        <w:r>
          <w:t>24</w:t>
        </w:r>
        <w:r>
          <w:fldChar w:fldCharType="end"/>
        </w:r>
      </w:hyperlink>
    </w:p>
    <w:p>
      <w:pPr>
        <w:pStyle w:val="TOC2"/>
        <w:tabs>
          <w:tab w:val="right" w:leader="dot" w:pos="8306"/>
        </w:tabs>
      </w:pPr>
      <w:hyperlink w:anchor="_Toc23857" w:history="1">
        <w:r>
          <w:rPr>
            <w:rFonts w:ascii="仿宋" w:eastAsia="仿宋" w:hAnsi="仿宋" w:cs="仿宋" w:hint="eastAsia"/>
            <w:lang w:eastAsia="zh-CN"/>
          </w:rPr>
          <w:t>(四)、安全色及安全标志使用要求</w:t>
        </w:r>
        <w:r>
          <w:tab/>
        </w:r>
        <w:r>
          <w:fldChar w:fldCharType="begin"/>
        </w:r>
        <w:r>
          <w:instrText xml:space="preserve"> PAGEREF _Toc23857 \h </w:instrText>
        </w:r>
        <w:r>
          <w:fldChar w:fldCharType="separate"/>
        </w:r>
        <w:r>
          <w:t>25</w:t>
        </w:r>
        <w:r>
          <w:fldChar w:fldCharType="end"/>
        </w:r>
      </w:hyperlink>
    </w:p>
    <w:p>
      <w:pPr>
        <w:pStyle w:val="TOC2"/>
        <w:tabs>
          <w:tab w:val="right" w:leader="dot" w:pos="8306"/>
        </w:tabs>
      </w:pPr>
      <w:hyperlink w:anchor="_Toc6913" w:history="1">
        <w:r>
          <w:rPr>
            <w:rFonts w:ascii="仿宋" w:eastAsia="仿宋" w:hAnsi="仿宋" w:cs="仿宋" w:hint="eastAsia"/>
            <w:lang w:eastAsia="zh-CN"/>
          </w:rPr>
          <w:t>(五)、防尘防毒措施</w:t>
        </w:r>
        <w:r>
          <w:tab/>
        </w:r>
        <w:r>
          <w:fldChar w:fldCharType="begin"/>
        </w:r>
        <w:r>
          <w:instrText xml:space="preserve"> PAGEREF _Toc6913 \h </w:instrText>
        </w:r>
        <w:r>
          <w:fldChar w:fldCharType="separate"/>
        </w:r>
        <w:r>
          <w:t>26</w:t>
        </w:r>
        <w:r>
          <w:fldChar w:fldCharType="end"/>
        </w:r>
      </w:hyperlink>
    </w:p>
    <w:p>
      <w:pPr>
        <w:pStyle w:val="TOC2"/>
        <w:tabs>
          <w:tab w:val="right" w:leader="dot" w:pos="8306"/>
        </w:tabs>
      </w:pPr>
      <w:hyperlink w:anchor="_Toc28909" w:history="1">
        <w:r>
          <w:rPr>
            <w:rFonts w:ascii="仿宋" w:eastAsia="仿宋" w:hAnsi="仿宋" w:cs="仿宋" w:hint="eastAsia"/>
            <w:lang w:eastAsia="zh-CN"/>
          </w:rPr>
          <w:t>(六)、防静电、触电防护及防雷措施</w:t>
        </w:r>
        <w:r>
          <w:tab/>
        </w:r>
        <w:r>
          <w:fldChar w:fldCharType="begin"/>
        </w:r>
        <w:r>
          <w:instrText xml:space="preserve"> PAGEREF _Toc28909 \h </w:instrText>
        </w:r>
        <w:r>
          <w:fldChar w:fldCharType="separate"/>
        </w:r>
        <w:r>
          <w:t>27</w:t>
        </w:r>
        <w:r>
          <w:fldChar w:fldCharType="end"/>
        </w:r>
      </w:hyperlink>
    </w:p>
    <w:p>
      <w:pPr>
        <w:pStyle w:val="TOC2"/>
        <w:tabs>
          <w:tab w:val="right" w:leader="dot" w:pos="8306"/>
        </w:tabs>
      </w:pPr>
      <w:hyperlink w:anchor="_Toc16579" w:history="1">
        <w:r>
          <w:rPr>
            <w:rFonts w:ascii="仿宋" w:eastAsia="仿宋" w:hAnsi="仿宋" w:cs="仿宋" w:hint="eastAsia"/>
            <w:lang w:eastAsia="zh-CN"/>
          </w:rPr>
          <w:t>(七)、机械设备安全保障措施</w:t>
        </w:r>
        <w:r>
          <w:tab/>
        </w:r>
        <w:r>
          <w:fldChar w:fldCharType="begin"/>
        </w:r>
        <w:r>
          <w:instrText xml:space="preserve"> PAGEREF _Toc16579 \h </w:instrText>
        </w:r>
        <w:r>
          <w:fldChar w:fldCharType="separate"/>
        </w:r>
        <w:r>
          <w:t>28</w:t>
        </w:r>
        <w:r>
          <w:fldChar w:fldCharType="end"/>
        </w:r>
      </w:hyperlink>
    </w:p>
    <w:p>
      <w:pPr>
        <w:pStyle w:val="TOC1"/>
        <w:tabs>
          <w:tab w:val="right" w:leader="dot" w:pos="8306"/>
        </w:tabs>
      </w:pPr>
      <w:hyperlink w:anchor="_Toc7518" w:history="1">
        <w:r>
          <w:rPr>
            <w:rFonts w:ascii="仿宋" w:eastAsia="仿宋" w:hAnsi="仿宋" w:cs="仿宋" w:hint="eastAsia"/>
            <w:lang w:eastAsia="zh-CN"/>
          </w:rPr>
          <w:t>九、宠物用品项目环境影响分析</w:t>
        </w:r>
        <w:r>
          <w:tab/>
        </w:r>
        <w:r>
          <w:fldChar w:fldCharType="begin"/>
        </w:r>
        <w:r>
          <w:instrText xml:space="preserve"> PAGEREF _Toc7518 \h </w:instrText>
        </w:r>
        <w:r>
          <w:fldChar w:fldCharType="separate"/>
        </w:r>
        <w:r>
          <w:t>30</w:t>
        </w:r>
        <w:r>
          <w:fldChar w:fldCharType="end"/>
        </w:r>
      </w:hyperlink>
    </w:p>
    <w:p>
      <w:pPr>
        <w:pStyle w:val="TOC2"/>
        <w:tabs>
          <w:tab w:val="right" w:leader="dot" w:pos="8306"/>
        </w:tabs>
      </w:pPr>
      <w:hyperlink w:anchor="_Toc8294" w:history="1">
        <w:r>
          <w:rPr>
            <w:rFonts w:ascii="仿宋" w:eastAsia="仿宋" w:hAnsi="仿宋" w:cs="仿宋" w:hint="eastAsia"/>
            <w:lang w:eastAsia="zh-CN"/>
          </w:rPr>
          <w:t>(一)、建设区域环境质量现状</w:t>
        </w:r>
        <w:r>
          <w:tab/>
        </w:r>
        <w:r>
          <w:fldChar w:fldCharType="begin"/>
        </w:r>
        <w:r>
          <w:instrText xml:space="preserve"> PAGEREF _Toc8294 \h </w:instrText>
        </w:r>
        <w:r>
          <w:fldChar w:fldCharType="separate"/>
        </w:r>
        <w:r>
          <w:t>30</w:t>
        </w:r>
        <w:r>
          <w:fldChar w:fldCharType="end"/>
        </w:r>
      </w:hyperlink>
    </w:p>
    <w:p>
      <w:pPr>
        <w:pStyle w:val="TOC2"/>
        <w:tabs>
          <w:tab w:val="right" w:leader="dot" w:pos="8306"/>
        </w:tabs>
      </w:pPr>
      <w:hyperlink w:anchor="_Toc5430" w:history="1">
        <w:r>
          <w:rPr>
            <w:rFonts w:ascii="仿宋" w:eastAsia="仿宋" w:hAnsi="仿宋" w:cs="仿宋" w:hint="eastAsia"/>
            <w:lang w:eastAsia="zh-CN"/>
          </w:rPr>
          <w:t>(二)、建设期环境保护</w:t>
        </w:r>
        <w:r>
          <w:tab/>
        </w:r>
        <w:r>
          <w:fldChar w:fldCharType="begin"/>
        </w:r>
        <w:r>
          <w:instrText xml:space="preserve"> PAGEREF _Toc5430 \h </w:instrText>
        </w:r>
        <w:r>
          <w:fldChar w:fldCharType="separate"/>
        </w:r>
        <w:r>
          <w:t>31</w:t>
        </w:r>
        <w:r>
          <w:fldChar w:fldCharType="end"/>
        </w:r>
      </w:hyperlink>
    </w:p>
    <w:p>
      <w:pPr>
        <w:pStyle w:val="TOC2"/>
        <w:tabs>
          <w:tab w:val="right" w:leader="dot" w:pos="8306"/>
        </w:tabs>
      </w:pPr>
      <w:hyperlink w:anchor="_Toc9145" w:history="1">
        <w:r>
          <w:rPr>
            <w:rFonts w:ascii="仿宋" w:eastAsia="仿宋" w:hAnsi="仿宋" w:cs="仿宋" w:hint="eastAsia"/>
            <w:lang w:eastAsia="zh-CN"/>
          </w:rPr>
          <w:t>(三)、运营期环境保护</w:t>
        </w:r>
        <w:r>
          <w:tab/>
        </w:r>
        <w:r>
          <w:fldChar w:fldCharType="begin"/>
        </w:r>
        <w:r>
          <w:instrText xml:space="preserve"> PAGEREF _Toc9145 \h </w:instrText>
        </w:r>
        <w:r>
          <w:fldChar w:fldCharType="separate"/>
        </w:r>
        <w:r>
          <w:t>33</w:t>
        </w:r>
        <w:r>
          <w:fldChar w:fldCharType="end"/>
        </w:r>
      </w:hyperlink>
    </w:p>
    <w:p>
      <w:pPr>
        <w:pStyle w:val="TOC2"/>
        <w:tabs>
          <w:tab w:val="right" w:leader="dot" w:pos="8306"/>
        </w:tabs>
      </w:pPr>
      <w:hyperlink w:anchor="_Toc15689" w:history="1">
        <w:r>
          <w:rPr>
            <w:rFonts w:ascii="仿宋" w:eastAsia="仿宋" w:hAnsi="仿宋" w:cs="仿宋" w:hint="eastAsia"/>
            <w:lang w:eastAsia="zh-CN"/>
          </w:rPr>
          <w:t>(四)、宠物用品项目建设对区域经济的影响</w:t>
        </w:r>
        <w:r>
          <w:tab/>
        </w:r>
        <w:r>
          <w:fldChar w:fldCharType="begin"/>
        </w:r>
        <w:r>
          <w:instrText xml:space="preserve"> PAGEREF _Toc15689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1" w:history="1">
        <w:r>
          <w:rPr>
            <w:rFonts w:ascii="仿宋" w:eastAsia="仿宋" w:hAnsi="仿宋" w:cs="仿宋" w:hint="eastAsia"/>
            <w:lang w:eastAsia="zh-CN"/>
          </w:rPr>
          <w:t>(五)、废弃物处理</w:t>
        </w:r>
        <w:r>
          <w:tab/>
        </w:r>
        <w:r>
          <w:fldChar w:fldCharType="begin"/>
        </w:r>
        <w:r>
          <w:instrText xml:space="preserve"> PAGEREF _Toc15741 \h </w:instrText>
        </w:r>
        <w:r>
          <w:fldChar w:fldCharType="separate"/>
        </w:r>
        <w:r>
          <w:t>36</w:t>
        </w:r>
        <w:r>
          <w:fldChar w:fldCharType="end"/>
        </w:r>
      </w:hyperlink>
    </w:p>
    <w:p>
      <w:pPr>
        <w:pStyle w:val="TOC2"/>
        <w:tabs>
          <w:tab w:val="right" w:leader="dot" w:pos="8306"/>
        </w:tabs>
      </w:pPr>
      <w:hyperlink w:anchor="_Toc16807" w:history="1">
        <w:r>
          <w:rPr>
            <w:rFonts w:ascii="仿宋" w:eastAsia="仿宋" w:hAnsi="仿宋" w:cs="仿宋" w:hint="eastAsia"/>
            <w:lang w:eastAsia="zh-CN"/>
          </w:rPr>
          <w:t>(六)、特殊环境影响分析</w:t>
        </w:r>
        <w:r>
          <w:tab/>
        </w:r>
        <w:r>
          <w:fldChar w:fldCharType="begin"/>
        </w:r>
        <w:r>
          <w:instrText xml:space="preserve"> PAGEREF _Toc16807 \h </w:instrText>
        </w:r>
        <w:r>
          <w:fldChar w:fldCharType="separate"/>
        </w:r>
        <w:r>
          <w:t>37</w:t>
        </w:r>
        <w:r>
          <w:fldChar w:fldCharType="end"/>
        </w:r>
      </w:hyperlink>
    </w:p>
    <w:p>
      <w:pPr>
        <w:pStyle w:val="TOC2"/>
        <w:tabs>
          <w:tab w:val="right" w:leader="dot" w:pos="8306"/>
        </w:tabs>
      </w:pPr>
      <w:hyperlink w:anchor="_Toc9357" w:history="1">
        <w:r>
          <w:rPr>
            <w:rFonts w:ascii="仿宋" w:eastAsia="仿宋" w:hAnsi="仿宋" w:cs="仿宋" w:hint="eastAsia"/>
            <w:lang w:eastAsia="zh-CN"/>
          </w:rPr>
          <w:t>(七)、清洁生产</w:t>
        </w:r>
        <w:r>
          <w:tab/>
        </w:r>
        <w:r>
          <w:fldChar w:fldCharType="begin"/>
        </w:r>
        <w:r>
          <w:instrText xml:space="preserve"> PAGEREF _Toc9357 \h </w:instrText>
        </w:r>
        <w:r>
          <w:fldChar w:fldCharType="separate"/>
        </w:r>
        <w:r>
          <w:t>38</w:t>
        </w:r>
        <w:r>
          <w:fldChar w:fldCharType="end"/>
        </w:r>
      </w:hyperlink>
    </w:p>
    <w:p>
      <w:pPr>
        <w:pStyle w:val="TOC2"/>
        <w:tabs>
          <w:tab w:val="right" w:leader="dot" w:pos="8306"/>
        </w:tabs>
      </w:pPr>
      <w:hyperlink w:anchor="_Toc29851" w:history="1">
        <w:r>
          <w:rPr>
            <w:rFonts w:ascii="仿宋" w:eastAsia="仿宋" w:hAnsi="仿宋" w:cs="仿宋" w:hint="eastAsia"/>
            <w:lang w:eastAsia="zh-CN"/>
          </w:rPr>
          <w:t>(八)、环境保护综合评价</w:t>
        </w:r>
        <w:r>
          <w:tab/>
        </w:r>
        <w:r>
          <w:fldChar w:fldCharType="begin"/>
        </w:r>
        <w:r>
          <w:instrText xml:space="preserve"> PAGEREF _Toc29851 \h </w:instrText>
        </w:r>
        <w:r>
          <w:fldChar w:fldCharType="separate"/>
        </w:r>
        <w:r>
          <w:t>39</w:t>
        </w:r>
        <w:r>
          <w:fldChar w:fldCharType="end"/>
        </w:r>
      </w:hyperlink>
    </w:p>
    <w:p>
      <w:pPr>
        <w:pStyle w:val="TOC1"/>
        <w:tabs>
          <w:tab w:val="right" w:leader="dot" w:pos="8306"/>
        </w:tabs>
      </w:pPr>
      <w:hyperlink w:anchor="_Toc1373" w:history="1">
        <w:r>
          <w:rPr>
            <w:rFonts w:ascii="仿宋" w:eastAsia="仿宋" w:hAnsi="仿宋" w:cs="仿宋" w:hint="eastAsia"/>
            <w:lang w:eastAsia="zh-CN"/>
          </w:rPr>
          <w:t>十、宠物用品项目计划安排</w:t>
        </w:r>
        <w:r>
          <w:tab/>
        </w:r>
        <w:r>
          <w:fldChar w:fldCharType="begin"/>
        </w:r>
        <w:r>
          <w:instrText xml:space="preserve"> PAGEREF _Toc1373 \h </w:instrText>
        </w:r>
        <w:r>
          <w:fldChar w:fldCharType="separate"/>
        </w:r>
        <w:r>
          <w:t>40</w:t>
        </w:r>
        <w:r>
          <w:fldChar w:fldCharType="end"/>
        </w:r>
      </w:hyperlink>
    </w:p>
    <w:p>
      <w:pPr>
        <w:pStyle w:val="TOC2"/>
        <w:tabs>
          <w:tab w:val="right" w:leader="dot" w:pos="8306"/>
        </w:tabs>
      </w:pPr>
      <w:hyperlink w:anchor="_Toc20160" w:history="1">
        <w:r>
          <w:rPr>
            <w:rFonts w:ascii="仿宋" w:eastAsia="仿宋" w:hAnsi="仿宋" w:cs="仿宋" w:hint="eastAsia"/>
            <w:lang w:eastAsia="zh-CN"/>
          </w:rPr>
          <w:t>(一)、建设周期</w:t>
        </w:r>
        <w:r>
          <w:tab/>
        </w:r>
        <w:r>
          <w:fldChar w:fldCharType="begin"/>
        </w:r>
        <w:r>
          <w:instrText xml:space="preserve"> PAGEREF _Toc20160 \h </w:instrText>
        </w:r>
        <w:r>
          <w:fldChar w:fldCharType="separate"/>
        </w:r>
        <w:r>
          <w:t>40</w:t>
        </w:r>
        <w:r>
          <w:fldChar w:fldCharType="end"/>
        </w:r>
      </w:hyperlink>
    </w:p>
    <w:p>
      <w:pPr>
        <w:pStyle w:val="TOC2"/>
        <w:tabs>
          <w:tab w:val="right" w:leader="dot" w:pos="8306"/>
        </w:tabs>
      </w:pPr>
      <w:hyperlink w:anchor="_Toc17483" w:history="1">
        <w:r>
          <w:rPr>
            <w:rFonts w:ascii="仿宋" w:eastAsia="仿宋" w:hAnsi="仿宋" w:cs="仿宋" w:hint="eastAsia"/>
            <w:lang w:eastAsia="zh-CN"/>
          </w:rPr>
          <w:t>(二)、建设进度</w:t>
        </w:r>
        <w:r>
          <w:tab/>
        </w:r>
        <w:r>
          <w:fldChar w:fldCharType="begin"/>
        </w:r>
        <w:r>
          <w:instrText xml:space="preserve"> PAGEREF _Toc17483 \h </w:instrText>
        </w:r>
        <w:r>
          <w:fldChar w:fldCharType="separate"/>
        </w:r>
        <w:r>
          <w:t>41</w:t>
        </w:r>
        <w:r>
          <w:fldChar w:fldCharType="end"/>
        </w:r>
      </w:hyperlink>
    </w:p>
    <w:p>
      <w:pPr>
        <w:pStyle w:val="TOC2"/>
        <w:tabs>
          <w:tab w:val="right" w:leader="dot" w:pos="8306"/>
        </w:tabs>
      </w:pPr>
      <w:hyperlink w:anchor="_Toc24704" w:history="1">
        <w:r>
          <w:rPr>
            <w:rFonts w:ascii="仿宋" w:eastAsia="仿宋" w:hAnsi="仿宋" w:cs="仿宋" w:hint="eastAsia"/>
            <w:lang w:eastAsia="zh-CN"/>
          </w:rPr>
          <w:t>(三)、进度安排注意事项</w:t>
        </w:r>
        <w:r>
          <w:tab/>
        </w:r>
        <w:r>
          <w:fldChar w:fldCharType="begin"/>
        </w:r>
        <w:r>
          <w:instrText xml:space="preserve"> PAGEREF _Toc24704 \h </w:instrText>
        </w:r>
        <w:r>
          <w:fldChar w:fldCharType="separate"/>
        </w:r>
        <w:r>
          <w:t>42</w:t>
        </w:r>
        <w:r>
          <w:fldChar w:fldCharType="end"/>
        </w:r>
      </w:hyperlink>
    </w:p>
    <w:p>
      <w:pPr>
        <w:pStyle w:val="TOC2"/>
        <w:tabs>
          <w:tab w:val="right" w:leader="dot" w:pos="8306"/>
        </w:tabs>
      </w:pPr>
      <w:hyperlink w:anchor="_Toc32659" w:history="1">
        <w:r>
          <w:rPr>
            <w:rFonts w:ascii="仿宋" w:eastAsia="仿宋" w:hAnsi="仿宋" w:cs="仿宋" w:hint="eastAsia"/>
            <w:lang w:eastAsia="zh-CN"/>
          </w:rPr>
          <w:t>(四)、人力资源配置</w:t>
        </w:r>
        <w:r>
          <w:tab/>
        </w:r>
        <w:r>
          <w:fldChar w:fldCharType="begin"/>
        </w:r>
        <w:r>
          <w:instrText xml:space="preserve"> PAGEREF _Toc32659 \h </w:instrText>
        </w:r>
        <w:r>
          <w:fldChar w:fldCharType="separate"/>
        </w:r>
        <w:r>
          <w:t>44</w:t>
        </w:r>
        <w:r>
          <w:fldChar w:fldCharType="end"/>
        </w:r>
      </w:hyperlink>
    </w:p>
    <w:p>
      <w:pPr>
        <w:pStyle w:val="TOC1"/>
        <w:tabs>
          <w:tab w:val="right" w:leader="dot" w:pos="8306"/>
        </w:tabs>
      </w:pPr>
      <w:hyperlink w:anchor="_Toc18612" w:history="1">
        <w:r>
          <w:rPr>
            <w:rFonts w:ascii="仿宋" w:eastAsia="仿宋" w:hAnsi="仿宋" w:cs="仿宋" w:hint="eastAsia"/>
            <w:lang w:eastAsia="zh-CN"/>
          </w:rPr>
          <w:t>十一、宠物用品项目人力资源管理</w:t>
        </w:r>
        <w:r>
          <w:tab/>
        </w:r>
        <w:r>
          <w:fldChar w:fldCharType="begin"/>
        </w:r>
        <w:r>
          <w:instrText xml:space="preserve"> PAGEREF _Toc18612 \h </w:instrText>
        </w:r>
        <w:r>
          <w:fldChar w:fldCharType="separate"/>
        </w:r>
        <w:r>
          <w:t>44</w:t>
        </w:r>
        <w:r>
          <w:fldChar w:fldCharType="end"/>
        </w:r>
      </w:hyperlink>
    </w:p>
    <w:p>
      <w:pPr>
        <w:pStyle w:val="TOC2"/>
        <w:tabs>
          <w:tab w:val="right" w:leader="dot" w:pos="8306"/>
        </w:tabs>
      </w:pPr>
      <w:hyperlink w:anchor="_Toc13809" w:history="1">
        <w:r>
          <w:rPr>
            <w:rFonts w:ascii="仿宋" w:eastAsia="仿宋" w:hAnsi="仿宋" w:cs="仿宋" w:hint="eastAsia"/>
            <w:lang w:eastAsia="zh-CN"/>
          </w:rPr>
          <w:t>(一)、建立健全的预算管理制度</w:t>
        </w:r>
        <w:r>
          <w:tab/>
        </w:r>
        <w:r>
          <w:fldChar w:fldCharType="begin"/>
        </w:r>
        <w:r>
          <w:instrText xml:space="preserve"> PAGEREF _Toc13809 \h </w:instrText>
        </w:r>
        <w:r>
          <w:fldChar w:fldCharType="separate"/>
        </w:r>
        <w:r>
          <w:t>44</w:t>
        </w:r>
        <w:r>
          <w:fldChar w:fldCharType="end"/>
        </w:r>
      </w:hyperlink>
    </w:p>
    <w:p>
      <w:pPr>
        <w:pStyle w:val="TOC2"/>
        <w:tabs>
          <w:tab w:val="right" w:leader="dot" w:pos="8306"/>
        </w:tabs>
      </w:pPr>
      <w:hyperlink w:anchor="_Toc8525" w:history="1">
        <w:r>
          <w:rPr>
            <w:rFonts w:ascii="仿宋" w:eastAsia="仿宋" w:hAnsi="仿宋" w:cs="仿宋" w:hint="eastAsia"/>
            <w:lang w:eastAsia="zh-CN"/>
          </w:rPr>
          <w:t>(二)、加强资金流动监控</w:t>
        </w:r>
        <w:r>
          <w:tab/>
        </w:r>
        <w:r>
          <w:fldChar w:fldCharType="begin"/>
        </w:r>
        <w:r>
          <w:instrText xml:space="preserve"> PAGEREF _Toc8525 \h </w:instrText>
        </w:r>
        <w:r>
          <w:fldChar w:fldCharType="separate"/>
        </w:r>
        <w:r>
          <w:t>46</w:t>
        </w:r>
        <w:r>
          <w:fldChar w:fldCharType="end"/>
        </w:r>
      </w:hyperlink>
    </w:p>
    <w:p>
      <w:pPr>
        <w:pStyle w:val="TOC2"/>
        <w:tabs>
          <w:tab w:val="right" w:leader="dot" w:pos="8306"/>
        </w:tabs>
      </w:pPr>
      <w:hyperlink w:anchor="_Toc24365" w:history="1">
        <w:r>
          <w:rPr>
            <w:rFonts w:ascii="仿宋" w:eastAsia="仿宋" w:hAnsi="仿宋" w:cs="仿宋" w:hint="eastAsia"/>
            <w:lang w:eastAsia="zh-CN"/>
          </w:rPr>
          <w:t>(三)、制定完善的风险控制机制</w:t>
        </w:r>
        <w:r>
          <w:tab/>
        </w:r>
        <w:r>
          <w:fldChar w:fldCharType="begin"/>
        </w:r>
        <w:r>
          <w:instrText xml:space="preserve"> PAGEREF _Toc24365 \h </w:instrText>
        </w:r>
        <w:r>
          <w:fldChar w:fldCharType="separate"/>
        </w:r>
        <w:r>
          <w:t>47</w:t>
        </w:r>
        <w:r>
          <w:fldChar w:fldCharType="end"/>
        </w:r>
      </w:hyperlink>
    </w:p>
    <w:p>
      <w:pPr>
        <w:pStyle w:val="TOC2"/>
        <w:tabs>
          <w:tab w:val="right" w:leader="dot" w:pos="8306"/>
        </w:tabs>
      </w:pPr>
      <w:hyperlink w:anchor="_Toc6692" w:history="1">
        <w:r>
          <w:rPr>
            <w:rFonts w:ascii="仿宋" w:eastAsia="仿宋" w:hAnsi="仿宋" w:cs="仿宋" w:hint="eastAsia"/>
            <w:lang w:eastAsia="zh-CN"/>
          </w:rPr>
          <w:t>(四)、优化成本管理</w:t>
        </w:r>
        <w:r>
          <w:tab/>
        </w:r>
        <w:r>
          <w:fldChar w:fldCharType="begin"/>
        </w:r>
        <w:r>
          <w:instrText xml:space="preserve"> PAGEREF _Toc6692 \h </w:instrText>
        </w:r>
        <w:r>
          <w:fldChar w:fldCharType="separate"/>
        </w:r>
        <w:r>
          <w:t>49</w:t>
        </w:r>
        <w:r>
          <w:fldChar w:fldCharType="end"/>
        </w:r>
      </w:hyperlink>
    </w:p>
    <w:p>
      <w:pPr>
        <w:pStyle w:val="TOC1"/>
        <w:tabs>
          <w:tab w:val="right" w:leader="dot" w:pos="8306"/>
        </w:tabs>
      </w:pPr>
      <w:hyperlink w:anchor="_Toc28196" w:history="1">
        <w:r>
          <w:rPr>
            <w:rFonts w:ascii="仿宋" w:eastAsia="仿宋" w:hAnsi="仿宋" w:cs="仿宋" w:hint="eastAsia"/>
            <w:lang w:eastAsia="zh-CN"/>
          </w:rPr>
          <w:t>十二、宠物用品项目经营效益</w:t>
        </w:r>
        <w:r>
          <w:tab/>
        </w:r>
        <w:r>
          <w:fldChar w:fldCharType="begin"/>
        </w:r>
        <w:r>
          <w:instrText xml:space="preserve"> PAGEREF _Toc28196 \h </w:instrText>
        </w:r>
        <w:r>
          <w:fldChar w:fldCharType="separate"/>
        </w:r>
        <w:r>
          <w:t>50</w:t>
        </w:r>
        <w:r>
          <w:fldChar w:fldCharType="end"/>
        </w:r>
      </w:hyperlink>
    </w:p>
    <w:p>
      <w:pPr>
        <w:pStyle w:val="TOC2"/>
        <w:tabs>
          <w:tab w:val="right" w:leader="dot" w:pos="8306"/>
        </w:tabs>
      </w:pPr>
      <w:hyperlink w:anchor="_Toc31589" w:history="1">
        <w:r>
          <w:rPr>
            <w:rFonts w:ascii="仿宋" w:eastAsia="仿宋" w:hAnsi="仿宋" w:cs="仿宋" w:hint="eastAsia"/>
            <w:lang w:eastAsia="zh-CN"/>
          </w:rPr>
          <w:t>(一)、经济评价财务测算</w:t>
        </w:r>
        <w:r>
          <w:tab/>
        </w:r>
        <w:r>
          <w:fldChar w:fldCharType="begin"/>
        </w:r>
        <w:r>
          <w:instrText xml:space="preserve"> PAGEREF _Toc31589 \h </w:instrText>
        </w:r>
        <w:r>
          <w:fldChar w:fldCharType="separate"/>
        </w:r>
        <w:r>
          <w:t>50</w:t>
        </w:r>
        <w:r>
          <w:fldChar w:fldCharType="end"/>
        </w:r>
      </w:hyperlink>
    </w:p>
    <w:p>
      <w:pPr>
        <w:pStyle w:val="TOC2"/>
        <w:tabs>
          <w:tab w:val="right" w:leader="dot" w:pos="8306"/>
        </w:tabs>
      </w:pPr>
      <w:hyperlink w:anchor="_Toc12306" w:history="1">
        <w:r>
          <w:rPr>
            <w:rFonts w:ascii="仿宋" w:eastAsia="仿宋" w:hAnsi="仿宋" w:cs="仿宋" w:hint="eastAsia"/>
            <w:lang w:eastAsia="zh-CN"/>
          </w:rPr>
          <w:t>(二)、宠物用品项目盈利能力分析</w:t>
        </w:r>
        <w:r>
          <w:tab/>
        </w:r>
        <w:r>
          <w:fldChar w:fldCharType="begin"/>
        </w:r>
        <w:r>
          <w:instrText xml:space="preserve"> PAGEREF _Toc12306 \h </w:instrText>
        </w:r>
        <w:r>
          <w:fldChar w:fldCharType="separate"/>
        </w:r>
        <w:r>
          <w:t>51</w:t>
        </w:r>
        <w:r>
          <w:fldChar w:fldCharType="end"/>
        </w:r>
      </w:hyperlink>
    </w:p>
    <w:p>
      <w:pPr>
        <w:pStyle w:val="TOC1"/>
        <w:tabs>
          <w:tab w:val="right" w:leader="dot" w:pos="8306"/>
        </w:tabs>
      </w:pPr>
      <w:hyperlink w:anchor="_Toc21550" w:history="1">
        <w:r>
          <w:rPr>
            <w:rFonts w:ascii="仿宋" w:eastAsia="仿宋" w:hAnsi="仿宋" w:cs="仿宋" w:hint="eastAsia"/>
            <w:lang w:eastAsia="zh-CN"/>
          </w:rPr>
          <w:t>十三、风险识别与分类</w:t>
        </w:r>
        <w:r>
          <w:tab/>
        </w:r>
        <w:r>
          <w:fldChar w:fldCharType="begin"/>
        </w:r>
        <w:r>
          <w:instrText xml:space="preserve"> PAGEREF _Toc21550 \h </w:instrText>
        </w:r>
        <w:r>
          <w:fldChar w:fldCharType="separate"/>
        </w:r>
        <w:r>
          <w:t>52</w:t>
        </w:r>
        <w:r>
          <w:fldChar w:fldCharType="end"/>
        </w:r>
      </w:hyperlink>
    </w:p>
    <w:p>
      <w:pPr>
        <w:pStyle w:val="TOC2"/>
        <w:tabs>
          <w:tab w:val="right" w:leader="dot" w:pos="8306"/>
        </w:tabs>
      </w:pPr>
      <w:hyperlink w:anchor="_Toc23330" w:history="1">
        <w:r>
          <w:rPr>
            <w:rFonts w:ascii="仿宋" w:eastAsia="仿宋" w:hAnsi="仿宋" w:cs="仿宋" w:hint="eastAsia"/>
            <w:lang w:eastAsia="zh-CN"/>
          </w:rPr>
          <w:t>(一)、风险识别</w:t>
        </w:r>
        <w:r>
          <w:tab/>
        </w:r>
        <w:r>
          <w:fldChar w:fldCharType="begin"/>
        </w:r>
        <w:r>
          <w:instrText xml:space="preserve"> PAGEREF _Toc23330 \h </w:instrText>
        </w:r>
        <w:r>
          <w:fldChar w:fldCharType="separate"/>
        </w:r>
        <w:r>
          <w:t>52</w:t>
        </w:r>
        <w:r>
          <w:fldChar w:fldCharType="end"/>
        </w:r>
      </w:hyperlink>
    </w:p>
    <w:p>
      <w:pPr>
        <w:pStyle w:val="TOC2"/>
        <w:tabs>
          <w:tab w:val="right" w:leader="dot" w:pos="8306"/>
        </w:tabs>
      </w:pPr>
      <w:hyperlink w:anchor="_Toc32605" w:history="1">
        <w:r>
          <w:rPr>
            <w:rFonts w:ascii="仿宋" w:eastAsia="仿宋" w:hAnsi="仿宋" w:cs="仿宋" w:hint="eastAsia"/>
            <w:lang w:eastAsia="zh-CN"/>
          </w:rPr>
          <w:t>(二)、风险分类</w:t>
        </w:r>
        <w:r>
          <w:tab/>
        </w:r>
        <w:r>
          <w:fldChar w:fldCharType="begin"/>
        </w:r>
        <w:r>
          <w:instrText xml:space="preserve"> PAGEREF _Toc32605 \h </w:instrText>
        </w:r>
        <w:r>
          <w:fldChar w:fldCharType="separate"/>
        </w:r>
        <w:r>
          <w:t>53</w:t>
        </w:r>
        <w:r>
          <w:fldChar w:fldCharType="end"/>
        </w:r>
      </w:hyperlink>
    </w:p>
    <w:p>
      <w:pPr>
        <w:pStyle w:val="TOC1"/>
        <w:tabs>
          <w:tab w:val="right" w:leader="dot" w:pos="8306"/>
        </w:tabs>
      </w:pPr>
      <w:hyperlink w:anchor="_Toc28309" w:history="1">
        <w:r>
          <w:rPr>
            <w:rFonts w:ascii="仿宋" w:eastAsia="仿宋" w:hAnsi="仿宋" w:cs="仿宋" w:hint="eastAsia"/>
            <w:lang w:eastAsia="zh-CN"/>
          </w:rPr>
          <w:t>十四、宠物用品项目工程方案分析</w:t>
        </w:r>
        <w:r>
          <w:tab/>
        </w:r>
        <w:r>
          <w:fldChar w:fldCharType="begin"/>
        </w:r>
        <w:r>
          <w:instrText xml:space="preserve"> PAGEREF _Toc28309 \h </w:instrText>
        </w:r>
        <w:r>
          <w:fldChar w:fldCharType="separate"/>
        </w:r>
        <w:r>
          <w:t>55</w:t>
        </w:r>
        <w:r>
          <w:fldChar w:fldCharType="end"/>
        </w:r>
      </w:hyperlink>
    </w:p>
    <w:p>
      <w:pPr>
        <w:pStyle w:val="TOC2"/>
        <w:tabs>
          <w:tab w:val="right" w:leader="dot" w:pos="8306"/>
        </w:tabs>
      </w:pPr>
      <w:hyperlink w:anchor="_Toc14246" w:history="1">
        <w:r>
          <w:rPr>
            <w:rFonts w:ascii="仿宋" w:eastAsia="仿宋" w:hAnsi="仿宋" w:cs="仿宋" w:hint="eastAsia"/>
            <w:lang w:eastAsia="zh-CN"/>
          </w:rPr>
          <w:t>(一)、建筑工程设计原则</w:t>
        </w:r>
        <w:r>
          <w:tab/>
        </w:r>
        <w:r>
          <w:fldChar w:fldCharType="begin"/>
        </w:r>
        <w:r>
          <w:instrText xml:space="preserve"> PAGEREF _Toc14246 \h </w:instrText>
        </w:r>
        <w:r>
          <w:fldChar w:fldCharType="separate"/>
        </w:r>
        <w:r>
          <w:t>55</w:t>
        </w:r>
        <w:r>
          <w:fldChar w:fldCharType="end"/>
        </w:r>
      </w:hyperlink>
    </w:p>
    <w:p>
      <w:pPr>
        <w:pStyle w:val="TOC2"/>
        <w:tabs>
          <w:tab w:val="right" w:leader="dot" w:pos="8306"/>
        </w:tabs>
      </w:pPr>
      <w:hyperlink w:anchor="_Toc22776" w:history="1">
        <w:r>
          <w:rPr>
            <w:rFonts w:ascii="仿宋" w:eastAsia="仿宋" w:hAnsi="仿宋" w:cs="仿宋" w:hint="eastAsia"/>
            <w:lang w:eastAsia="zh-CN"/>
          </w:rPr>
          <w:t>(二)、土建工程建设指标</w:t>
        </w:r>
        <w:r>
          <w:tab/>
        </w:r>
        <w:r>
          <w:fldChar w:fldCharType="begin"/>
        </w:r>
        <w:r>
          <w:instrText xml:space="preserve"> PAGEREF _Toc22776 \h </w:instrText>
        </w:r>
        <w:r>
          <w:fldChar w:fldCharType="separate"/>
        </w:r>
        <w:r>
          <w:t>58</w:t>
        </w:r>
        <w:r>
          <w:fldChar w:fldCharType="end"/>
        </w:r>
      </w:hyperlink>
    </w:p>
    <w:p>
      <w:pPr>
        <w:pStyle w:val="TOC1"/>
        <w:tabs>
          <w:tab w:val="right" w:leader="dot" w:pos="8306"/>
        </w:tabs>
      </w:pPr>
      <w:hyperlink w:anchor="_Toc32094" w:history="1">
        <w:r>
          <w:rPr>
            <w:rFonts w:ascii="仿宋" w:eastAsia="仿宋" w:hAnsi="仿宋" w:cs="仿宋" w:hint="eastAsia"/>
            <w:lang w:eastAsia="zh-CN"/>
          </w:rPr>
          <w:t>十五、宠物用品项目治理与监督</w:t>
        </w:r>
        <w:r>
          <w:tab/>
        </w:r>
        <w:r>
          <w:fldChar w:fldCharType="begin"/>
        </w:r>
        <w:r>
          <w:instrText xml:space="preserve"> PAGEREF _Toc32094 \h </w:instrText>
        </w:r>
        <w:r>
          <w:fldChar w:fldCharType="separate"/>
        </w:r>
        <w:r>
          <w:t>60</w:t>
        </w:r>
        <w:r>
          <w:fldChar w:fldCharType="end"/>
        </w:r>
      </w:hyperlink>
    </w:p>
    <w:p>
      <w:pPr>
        <w:pStyle w:val="TOC2"/>
        <w:tabs>
          <w:tab w:val="right" w:leader="dot" w:pos="8306"/>
        </w:tabs>
      </w:pPr>
      <w:hyperlink w:anchor="_Toc25507" w:history="1">
        <w:r>
          <w:rPr>
            <w:rFonts w:ascii="仿宋" w:eastAsia="仿宋" w:hAnsi="仿宋" w:cs="仿宋" w:hint="eastAsia"/>
            <w:lang w:eastAsia="zh-CN"/>
          </w:rPr>
          <w:t>(一)、宠物用品项目治理结构</w:t>
        </w:r>
        <w:r>
          <w:tab/>
        </w:r>
        <w:r>
          <w:fldChar w:fldCharType="begin"/>
        </w:r>
        <w:r>
          <w:instrText xml:space="preserve"> PAGEREF _Toc25507 \h </w:instrText>
        </w:r>
        <w:r>
          <w:fldChar w:fldCharType="separate"/>
        </w:r>
        <w:r>
          <w:t>60</w:t>
        </w:r>
        <w:r>
          <w:fldChar w:fldCharType="end"/>
        </w:r>
      </w:hyperlink>
    </w:p>
    <w:p>
      <w:pPr>
        <w:pStyle w:val="TOC2"/>
        <w:tabs>
          <w:tab w:val="right" w:leader="dot" w:pos="8306"/>
        </w:tabs>
      </w:pPr>
      <w:hyperlink w:anchor="_Toc13813" w:history="1">
        <w:r>
          <w:rPr>
            <w:rFonts w:ascii="仿宋" w:eastAsia="仿宋" w:hAnsi="仿宋" w:cs="仿宋" w:hint="eastAsia"/>
            <w:lang w:eastAsia="zh-CN"/>
          </w:rPr>
          <w:t>(二)、监督与审计</w:t>
        </w:r>
        <w:r>
          <w:tab/>
        </w:r>
        <w:r>
          <w:fldChar w:fldCharType="begin"/>
        </w:r>
        <w:r>
          <w:instrText xml:space="preserve"> PAGEREF _Toc13813 \h </w:instrText>
        </w:r>
        <w:r>
          <w:fldChar w:fldCharType="separate"/>
        </w:r>
        <w:r>
          <w:t>61</w:t>
        </w:r>
        <w:r>
          <w:fldChar w:fldCharType="end"/>
        </w:r>
      </w:hyperlink>
    </w:p>
    <w:p>
      <w:pPr>
        <w:pStyle w:val="TOC1"/>
        <w:tabs>
          <w:tab w:val="right" w:leader="dot" w:pos="8306"/>
        </w:tabs>
      </w:pPr>
      <w:hyperlink w:anchor="_Toc18379" w:history="1">
        <w:r>
          <w:rPr>
            <w:rFonts w:ascii="仿宋" w:eastAsia="仿宋" w:hAnsi="仿宋" w:cs="仿宋" w:hint="eastAsia"/>
            <w:lang w:eastAsia="zh-CN"/>
          </w:rPr>
          <w:t>十六、宠物用品项目变更管理</w:t>
        </w:r>
        <w:r>
          <w:tab/>
        </w:r>
        <w:r>
          <w:fldChar w:fldCharType="begin"/>
        </w:r>
        <w:r>
          <w:instrText xml:space="preserve"> PAGEREF _Toc18379 \h </w:instrText>
        </w:r>
        <w:r>
          <w:fldChar w:fldCharType="separate"/>
        </w:r>
        <w:r>
          <w:t>63</w:t>
        </w:r>
        <w:r>
          <w:fldChar w:fldCharType="end"/>
        </w:r>
      </w:hyperlink>
    </w:p>
    <w:p>
      <w:pPr>
        <w:pStyle w:val="TOC2"/>
        <w:tabs>
          <w:tab w:val="right" w:leader="dot" w:pos="8306"/>
        </w:tabs>
      </w:pPr>
      <w:hyperlink w:anchor="_Toc11542" w:history="1">
        <w:r>
          <w:rPr>
            <w:rFonts w:ascii="仿宋" w:eastAsia="仿宋" w:hAnsi="仿宋" w:cs="仿宋" w:hint="eastAsia"/>
            <w:lang w:eastAsia="zh-CN"/>
          </w:rPr>
          <w:t>(一)、变更申请与评估</w:t>
        </w:r>
        <w:r>
          <w:tab/>
        </w:r>
        <w:r>
          <w:fldChar w:fldCharType="begin"/>
        </w:r>
        <w:r>
          <w:instrText xml:space="preserve"> PAGEREF _Toc11542 \h </w:instrText>
        </w:r>
        <w:r>
          <w:fldChar w:fldCharType="separate"/>
        </w:r>
        <w:r>
          <w:t>63</w:t>
        </w:r>
        <w:r>
          <w:fldChar w:fldCharType="end"/>
        </w:r>
      </w:hyperlink>
    </w:p>
    <w:p>
      <w:pPr>
        <w:pStyle w:val="TOC2"/>
        <w:tabs>
          <w:tab w:val="right" w:leader="dot" w:pos="8306"/>
        </w:tabs>
      </w:pPr>
      <w:hyperlink w:anchor="_Toc19774" w:history="1">
        <w:r>
          <w:rPr>
            <w:rFonts w:ascii="仿宋" w:eastAsia="仿宋" w:hAnsi="仿宋" w:cs="仿宋" w:hint="eastAsia"/>
            <w:lang w:eastAsia="zh-CN"/>
          </w:rPr>
          <w:t>(二)、变更实施与控制</w:t>
        </w:r>
        <w:r>
          <w:tab/>
        </w:r>
        <w:r>
          <w:fldChar w:fldCharType="begin"/>
        </w:r>
        <w:r>
          <w:instrText xml:space="preserve"> PAGEREF _Toc19774 \h </w:instrText>
        </w:r>
        <w:r>
          <w:fldChar w:fldCharType="separate"/>
        </w:r>
        <w:r>
          <w:t>63</w:t>
        </w:r>
        <w:r>
          <w:fldChar w:fldCharType="end"/>
        </w:r>
      </w:hyperlink>
    </w:p>
    <w:p>
      <w:pPr>
        <w:pStyle w:val="TOC1"/>
        <w:tabs>
          <w:tab w:val="right" w:leader="dot" w:pos="8306"/>
        </w:tabs>
      </w:pPr>
      <w:hyperlink w:anchor="_Toc23390" w:history="1">
        <w:r>
          <w:rPr>
            <w:rFonts w:ascii="仿宋" w:eastAsia="仿宋" w:hAnsi="仿宋" w:cs="仿宋" w:hint="eastAsia"/>
            <w:lang w:eastAsia="zh-CN"/>
          </w:rPr>
          <w:t>十七、质量管理体系</w:t>
        </w:r>
        <w:r>
          <w:tab/>
        </w:r>
        <w:r>
          <w:fldChar w:fldCharType="begin"/>
        </w:r>
        <w:r>
          <w:instrText xml:space="preserve"> PAGEREF _Toc23390 \h </w:instrText>
        </w:r>
        <w:r>
          <w:fldChar w:fldCharType="separate"/>
        </w:r>
        <w:r>
          <w:t>64</w:t>
        </w:r>
        <w:r>
          <w:fldChar w:fldCharType="end"/>
        </w:r>
      </w:hyperlink>
    </w:p>
    <w:p>
      <w:pPr>
        <w:pStyle w:val="TOC2"/>
        <w:tabs>
          <w:tab w:val="right" w:leader="dot" w:pos="8306"/>
        </w:tabs>
      </w:pPr>
      <w:hyperlink w:anchor="_Toc2340" w:history="1">
        <w:r>
          <w:rPr>
            <w:rFonts w:ascii="仿宋" w:eastAsia="仿宋" w:hAnsi="仿宋" w:cs="仿宋" w:hint="eastAsia"/>
            <w:lang w:eastAsia="zh-CN"/>
          </w:rPr>
          <w:t>(一)、质量目标与方针</w:t>
        </w:r>
        <w:r>
          <w:tab/>
        </w:r>
        <w:r>
          <w:fldChar w:fldCharType="begin"/>
        </w:r>
        <w:r>
          <w:instrText xml:space="preserve"> PAGEREF _Toc2340 \h </w:instrText>
        </w:r>
        <w:r>
          <w:fldChar w:fldCharType="separate"/>
        </w:r>
        <w:r>
          <w:t>64</w:t>
        </w:r>
        <w:r>
          <w:fldChar w:fldCharType="end"/>
        </w:r>
      </w:hyperlink>
    </w:p>
    <w:p>
      <w:pPr>
        <w:pStyle w:val="TOC2"/>
        <w:tabs>
          <w:tab w:val="right" w:leader="dot" w:pos="8306"/>
        </w:tabs>
      </w:pPr>
      <w:hyperlink w:anchor="_Toc19340" w:history="1">
        <w:r>
          <w:rPr>
            <w:rFonts w:ascii="仿宋" w:eastAsia="仿宋" w:hAnsi="仿宋" w:cs="仿宋" w:hint="eastAsia"/>
            <w:lang w:eastAsia="zh-CN"/>
          </w:rPr>
          <w:t>(二)、质量管理责任</w:t>
        </w:r>
        <w:r>
          <w:tab/>
        </w:r>
        <w:r>
          <w:fldChar w:fldCharType="begin"/>
        </w:r>
        <w:r>
          <w:instrText xml:space="preserve"> PAGEREF _Toc19340 \h </w:instrText>
        </w:r>
        <w:r>
          <w:fldChar w:fldCharType="separate"/>
        </w:r>
        <w:r>
          <w:t>65</w:t>
        </w:r>
        <w:r>
          <w:fldChar w:fldCharType="end"/>
        </w:r>
      </w:hyperlink>
    </w:p>
    <w:p>
      <w:pPr>
        <w:pStyle w:val="TOC2"/>
        <w:tabs>
          <w:tab w:val="right" w:leader="dot" w:pos="8306"/>
        </w:tabs>
      </w:pPr>
      <w:hyperlink w:anchor="_Toc25750" w:history="1">
        <w:r>
          <w:rPr>
            <w:rFonts w:ascii="仿宋" w:eastAsia="仿宋" w:hAnsi="仿宋" w:cs="仿宋" w:hint="eastAsia"/>
            <w:lang w:eastAsia="zh-CN"/>
          </w:rPr>
          <w:t>(三)、质量管理体系文件</w:t>
        </w:r>
        <w:r>
          <w:tab/>
        </w:r>
        <w:r>
          <w:fldChar w:fldCharType="begin"/>
        </w:r>
        <w:r>
          <w:instrText xml:space="preserve"> PAGEREF _Toc25750 \h </w:instrText>
        </w:r>
        <w:r>
          <w:fldChar w:fldCharType="separate"/>
        </w:r>
        <w:r>
          <w:t>66</w:t>
        </w:r>
        <w:r>
          <w:fldChar w:fldCharType="end"/>
        </w:r>
      </w:hyperlink>
    </w:p>
    <w:p>
      <w:pPr>
        <w:pStyle w:val="TOC2"/>
        <w:tabs>
          <w:tab w:val="right" w:leader="dot" w:pos="8306"/>
        </w:tabs>
      </w:pPr>
      <w:hyperlink w:anchor="_Toc28259" w:history="1">
        <w:r>
          <w:rPr>
            <w:rFonts w:ascii="仿宋" w:eastAsia="仿宋" w:hAnsi="仿宋" w:cs="仿宋" w:hint="eastAsia"/>
            <w:lang w:eastAsia="zh-CN"/>
          </w:rPr>
          <w:t>(四)、质量培训与教育</w:t>
        </w:r>
        <w:r>
          <w:tab/>
        </w:r>
        <w:r>
          <w:fldChar w:fldCharType="begin"/>
        </w:r>
        <w:r>
          <w:instrText xml:space="preserve"> PAGEREF _Toc28259 \h </w:instrText>
        </w:r>
        <w:r>
          <w:fldChar w:fldCharType="separate"/>
        </w:r>
        <w:r>
          <w:t>68</w:t>
        </w:r>
        <w:r>
          <w:fldChar w:fldCharType="end"/>
        </w:r>
      </w:hyperlink>
    </w:p>
    <w:p>
      <w:pPr>
        <w:pStyle w:val="TOC2"/>
        <w:tabs>
          <w:tab w:val="right" w:leader="dot" w:pos="8306"/>
        </w:tabs>
      </w:pPr>
      <w:hyperlink w:anchor="_Toc12587" w:history="1">
        <w:r>
          <w:rPr>
            <w:rFonts w:ascii="仿宋" w:eastAsia="仿宋" w:hAnsi="仿宋" w:cs="仿宋" w:hint="eastAsia"/>
            <w:lang w:eastAsia="zh-CN"/>
          </w:rPr>
          <w:t>(五)、质量审核与评价</w:t>
        </w:r>
        <w:r>
          <w:tab/>
        </w:r>
        <w:r>
          <w:fldChar w:fldCharType="begin"/>
        </w:r>
        <w:r>
          <w:instrText xml:space="preserve"> PAGEREF _Toc12587 \h </w:instrText>
        </w:r>
        <w:r>
          <w:fldChar w:fldCharType="separate"/>
        </w:r>
        <w:r>
          <w:t>69</w:t>
        </w:r>
        <w:r>
          <w:fldChar w:fldCharType="end"/>
        </w:r>
      </w:hyperlink>
    </w:p>
    <w:p>
      <w:pPr>
        <w:pStyle w:val="TOC2"/>
        <w:tabs>
          <w:tab w:val="right" w:leader="dot" w:pos="8306"/>
        </w:tabs>
      </w:pPr>
      <w:hyperlink w:anchor="_Toc27512" w:history="1">
        <w:r>
          <w:rPr>
            <w:rFonts w:ascii="仿宋" w:eastAsia="仿宋" w:hAnsi="仿宋" w:cs="仿宋" w:hint="eastAsia"/>
            <w:lang w:eastAsia="zh-CN"/>
          </w:rPr>
          <w:t>(六)、不符合与纠正措施</w:t>
        </w:r>
        <w:r>
          <w:tab/>
        </w:r>
        <w:r>
          <w:fldChar w:fldCharType="begin"/>
        </w:r>
        <w:r>
          <w:instrText xml:space="preserve"> PAGEREF _Toc27512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78"/>
      <w:r>
        <w:rPr>
          <w:rFonts w:ascii="仿宋" w:eastAsia="仿宋" w:hAnsi="仿宋" w:cs="仿宋" w:hint="eastAsia"/>
          <w:sz w:val="28"/>
          <w:lang w:eastAsia="zh-CN"/>
        </w:rPr>
        <w:t>一、宠物用品项目可持续发展</w:t>
      </w:r>
      <w:bookmarkEnd w:id="2"/>
    </w:p>
    <w:p>
      <w:pPr>
        <w:pStyle w:val="Heading2"/>
        <w:rPr>
          <w:rFonts w:ascii="仿宋" w:eastAsia="仿宋" w:hAnsi="仿宋" w:cs="仿宋" w:hint="eastAsia"/>
          <w:lang w:eastAsia="zh-CN"/>
        </w:rPr>
      </w:pPr>
      <w:bookmarkStart w:id="3" w:name="_Toc312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用品项目中，宠物用品项目团队着眼于未来，明确了可持续发展的战略方向。制定的具体可持续发展目标包括降低资源使用、采用环保技术、最大化社会效益等。这一步骤不仅有助于宠物用品项目在环保和社会责任方面达到最高标准，也为未来提供了明确的指引，确保宠物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可持续实践的融入宠物用品项目管理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宠物用品项目管理周期。从宠物用品项目规划开始，宠物用品项目团队就考虑了环境和社会的因素。在执行阶段，宠物用品项目团队积极推动绿色技术的应用，优化资源利用。此外，关注员工的社会责任，通过培训和沟通活动提高员工对可持续发展的认知，使他们能够在日常工作中践行可持续实践。这些举措不仅为宠物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4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扎根于宠物用品项目的可持续发展理念，我们深信环保与社会责任是宠物用品项目成功的关键支柱。在宠物用品项目的每一步，我们都致力于通过创新和实践，履行对环境和社会的坚定责任。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团队通过引入先进的环保技术、建立高效的废物处理系统以及推动能源节约措施，积极履行环保责任。定期的环保监测和评估确保宠物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不仅致力于自身可持续发展，还注重对社会的回馈。通过支持社区宠物用品项目、参与慈善事业、提供培训机会等方式，宠物用品项目积极履行社会责任。与当地社区建立积极互动，关注员工的工作与生活平衡，以及员工的身心健康，是宠物用品项目在社会责任层面的关键举措。这样的实践不仅增强了宠物用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994"/>
      <w:r>
        <w:rPr>
          <w:rFonts w:ascii="仿宋" w:eastAsia="仿宋" w:hAnsi="仿宋" w:cs="仿宋" w:hint="eastAsia"/>
          <w:sz w:val="28"/>
          <w:lang w:eastAsia="zh-CN"/>
        </w:rPr>
        <w:t>二、宠物用品项目建设单位说明</w:t>
      </w:r>
      <w:bookmarkEnd w:id="5"/>
    </w:p>
    <w:p>
      <w:pPr>
        <w:pStyle w:val="Heading2"/>
        <w:rPr>
          <w:rFonts w:ascii="仿宋" w:eastAsia="仿宋" w:hAnsi="仿宋" w:cs="仿宋" w:hint="eastAsia"/>
          <w:lang w:eastAsia="zh-CN"/>
        </w:rPr>
      </w:pPr>
      <w:bookmarkStart w:id="6" w:name="_Toc25833"/>
      <w:r>
        <w:rPr>
          <w:rFonts w:ascii="仿宋" w:eastAsia="仿宋" w:hAnsi="仿宋" w:cs="仿宋" w:hint="eastAsia"/>
          <w:lang w:eastAsia="zh-CN"/>
        </w:rPr>
        <w:t>(一)、宠物用品项目承办单位基本情况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宠物用品项目承办单位的XXXX，我们着眼于实现可持续的经济效益。通过技术创新和解决方案的提供，公司预计在宠物用品项目执行期间将获得可观的收入增长。这一收入来源主要包括宠物用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同时，我们注重成本控制和效率提升，以确保宠物用品项目的可持续盈利。透过精细的管理和资源优化，公司期望实现宠物用品项目利润最大化。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宠物用品项目实施进行全面的投资评估，包括宠物用品项目启动阶段的资金投入和后续运营成本。通过对宠物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宠物用品项目实施过程中具备足够的资金流动性，公司将进行详尽的现金流分析。这包括资金需求的合理预测、宠物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44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4569"/>
      <w:r>
        <w:rPr>
          <w:rFonts w:ascii="仿宋" w:eastAsia="仿宋" w:hAnsi="仿宋" w:cs="仿宋" w:hint="eastAsia"/>
          <w:lang w:eastAsia="zh-CN"/>
        </w:rPr>
        <w:t>(一)、宠物用品行业分析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行业一直以来都是市场的关注焦点。行业内的发展趋势、竞争态势以及潜在机会都对宠物用品项目的推进产生深远的影响。通过深入研究行业的整体概貌，我们将更好地理解行业的核心特征，为宠物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用品行业，技术一直是推动创新和发展的关键因素。我们将对当前技术趋势进行详尽分析，包括但不限于人工智能、大数据应用、先进制造技术等。这有助于宠物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宠物用品项目成功的基础。我们将对主要竞争对手进行深入研究，包括其市场份额、产品特点、市场定位等。通过全面了解竞争对手的优势和劣势，宠物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532"/>
      <w:r>
        <w:rPr>
          <w:rFonts w:ascii="仿宋" w:eastAsia="仿宋" w:hAnsi="仿宋" w:cs="仿宋" w:hint="eastAsia"/>
          <w:sz w:val="28"/>
          <w:lang w:eastAsia="zh-CN"/>
        </w:rPr>
        <w:t>(二)、宠物用品市场分析预测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通过对市场规模的深入调研，我们将预测宠物用品市场未来的增长趋势。这包括市场的整体规模、各细分领域的发展趋势等。宠物用品项目可以根据市场的扩张速度和潜在机会，制定更符合市场需求的发展策略。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宠物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宠物用品项目实施过程中需要充分考虑的因素。我们将对市场风险进行全面评估，包括但不限于政策法规风险、市场竞争风险、技术变革风险等。通过对潜在风险的深入分析，宠物用品项目可以制定相应的风险缓解策略，降低不确定性对宠物用品项目的影响。</w:t>
      </w:r>
    </w:p>
    <w:p>
      <w:pPr>
        <w:pStyle w:val="Heading1"/>
        <w:ind w:firstLine="560" w:firstLineChars="200"/>
        <w:rPr>
          <w:rFonts w:ascii="仿宋" w:eastAsia="仿宋" w:hAnsi="仿宋" w:cs="仿宋" w:hint="eastAsia"/>
          <w:sz w:val="28"/>
          <w:lang w:eastAsia="zh-CN"/>
        </w:rPr>
      </w:pPr>
      <w:bookmarkStart w:id="11" w:name="_Toc26361"/>
      <w:r>
        <w:rPr>
          <w:rFonts w:ascii="仿宋" w:eastAsia="仿宋" w:hAnsi="仿宋" w:cs="仿宋" w:hint="eastAsia"/>
          <w:sz w:val="28"/>
          <w:lang w:eastAsia="zh-CN"/>
        </w:rPr>
        <w:t>四、宠物用品项目文档管理</w:t>
      </w:r>
      <w:bookmarkEnd w:id="11"/>
    </w:p>
    <w:p>
      <w:pPr>
        <w:pStyle w:val="Heading2"/>
        <w:rPr>
          <w:rFonts w:ascii="仿宋" w:eastAsia="仿宋" w:hAnsi="仿宋" w:cs="仿宋" w:hint="eastAsia"/>
          <w:lang w:eastAsia="zh-CN"/>
        </w:rPr>
      </w:pPr>
      <w:bookmarkStart w:id="12" w:name="_Toc1925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宠物用品项目高度重视文档的质量和准确性，以支持宠物用品项目的各项活动和决策。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文档的编制始于宠物用品项目计划的初期，我们制定了详细的文档编制计划，明确了每个文档的内容、格式和编写责任人。在宠物用品项目启动阶段，我们首先编制了宠物用品项目章程，明确定义了宠物用品项目的目标、范围、风险等关键要素。随后，宠物用品项目团队根据计划陆续编制了需求文档、设计文档、测试文档等各类文档，确保宠物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宠物用品项目管理中的重要环节，旨在确保宠物用品项目文档符合质量标准和宠物用品项目需求。在宠物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除了内部审查，我们还进行了外部审查，邀请宠物用品项目相关利益方和专业领域的专家对文档进行独立审查。这有助于获取更全面、客观的反馈，确保宠物用品项目文档不仅符合内部标准，也满足外部需求。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宠物用品项目在文档编制与审查方面建立了严格的管理机制，通过规范的流程和多维度的审查，确保宠物用品项目文档的质量、准确性和可靠性，为宠物用品项目的顺利推进提供了有力支持。</w:t>
      </w:r>
    </w:p>
    <w:p>
      <w:pPr>
        <w:pStyle w:val="Heading2"/>
        <w:ind w:firstLine="560" w:firstLineChars="200"/>
        <w:rPr>
          <w:rFonts w:ascii="仿宋" w:eastAsia="仿宋" w:hAnsi="仿宋" w:cs="仿宋" w:hint="eastAsia"/>
          <w:sz w:val="28"/>
          <w:lang w:eastAsia="zh-CN"/>
        </w:rPr>
      </w:pPr>
      <w:bookmarkStart w:id="13" w:name="_Toc27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我们通过多渠道发布文档，包括电子邮件、宠物用品项目管理平台、内部网站等，以满足不同团队成员的偏好和需求。多渠道发布确保了信息的全面覆盖。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我们采用了精细的权限控制，确保只有授权人员可以访问敏感信息。这种安全措施保护了宠物用品项目文档的机密性，防止了未经授权的信息泄露。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88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文档存档与归档是宠物用品项目生命周期中一个至关重要的环节，直接关系到宠物用品项目信息的长期保存和历史记录的完整性。在宠物用品项目中，我们实施了一系列有效的文档存档与归档管理策略：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68"/>
      <w:r>
        <w:rPr>
          <w:rFonts w:ascii="仿宋" w:eastAsia="仿宋" w:hAnsi="仿宋" w:cs="仿宋" w:hint="eastAsia"/>
          <w:sz w:val="28"/>
          <w:lang w:eastAsia="zh-CN"/>
        </w:rPr>
        <w:t>五、宠物用品项目概论</w:t>
      </w:r>
      <w:bookmarkEnd w:id="15"/>
    </w:p>
    <w:p>
      <w:pPr>
        <w:pStyle w:val="Heading2"/>
        <w:rPr>
          <w:rFonts w:ascii="仿宋" w:eastAsia="仿宋" w:hAnsi="仿宋" w:cs="仿宋" w:hint="eastAsia"/>
          <w:lang w:eastAsia="zh-CN"/>
        </w:rPr>
      </w:pPr>
      <w:bookmarkStart w:id="16" w:name="_Toc22405"/>
      <w:r>
        <w:rPr>
          <w:rFonts w:ascii="仿宋" w:eastAsia="仿宋" w:hAnsi="仿宋" w:cs="仿宋" w:hint="eastAsia"/>
          <w:lang w:eastAsia="zh-CN"/>
        </w:rPr>
        <w:t>(一)、宠物用品项目概况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宠物用品项目的起源追溯至对市场的深入洞察。市场的不断演变与变革为宠物用品项目提供了难得的机遇。当前市场存在的需求缺口和变革的大环境共同构成了宠物用品项目的背景。这个宠物用品项目旨在充分利用市场机遇，填补行业中尚未满足的需求，为客户提供全新的解决方案。市场的变革和需求的增长使得这个宠物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宠物用品项目名称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正式命名为宠物用品。这个名称不仅仅是一个标识，更代表了宠物用品项目的核心理念和愿景。它蕴含着宠物用品项目所要解决问题的关键字，具有强烈的表达和辨识度，为宠物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宠物用品项目目标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核心目标是提供一种全新、高效的解决方案，满足客户日益增长的需求。宠物用品项目追求的不仅仅是满足市场需求，更是在市场中获得卓越的竞争优势。通过不断提升产品或服务的质量和创新水平，宠物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宠物用品项目范围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全面涵盖了产品研发、制造、市场推广和售后服务，确保从产品设计到最终用户体验的全方位关注。这一全面的宠物用品项目范围是为了确保宠物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宠物用品项目时间表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宠物用品项目计划在未来18个月内完成，包括研发、测试、市场试点和正式推出等不同阶段。这个时间表的合理设计是为了确保宠物用品项目各个阶段的顺利推进，以便按时交付高质量的成果。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宠物用品项目预算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宠物用品项目总预算估算为XX百万美元，主要分配在研发、市场推广、人员培训和运营等方面。这一充足的预算为宠物用品项目提供了充足的资源，确保宠物用品项目在各个方面都能取得优异的表现。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宠物用品项目风险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宠物用品项目可能面临的风险包括市场接受度低、技术难题、竞争激烈等。宠物用品项目团队已经制定了相应的风险应对计划，通过前瞻性的风险管理，确保宠物用品项目在面对不确定性时能够迅速做出应对。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宠物用品项目团队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宠物用品项目汇聚了一支经验丰富、多领域专业素养的核心团队，确保宠物用品项目在各个方面都能拥有高水平的执行力。团队的协同作战是宠物用品项目成功的关键因素之一。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宠物用品项目背景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宠物用品项目的背景根植于市场对更高效、创新产品的渴望，同时也受到科技发展对行业格局的深刻改变的影响。这为宠物用品项目提供了广阔的发展空间和市场需求。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宠物用品项目现状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截至目前，宠物用品项目已完成市场调研和技术验证，取得了初步的成功。这为宠物用品项目在未来的发展奠定了坚实的基础，为更远大的目标打下了坚实的基石。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944"/>
      <w:r>
        <w:rPr>
          <w:rFonts w:ascii="仿宋" w:eastAsia="仿宋" w:hAnsi="仿宋" w:cs="仿宋" w:hint="eastAsia"/>
          <w:sz w:val="28"/>
          <w:lang w:eastAsia="zh-CN"/>
        </w:rPr>
        <w:t>(二)、宠物用品项目目标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keyword》宠物用品项目首要业务目标是在市场中占据有利地位，实现产品/服务的成功推广和销售。通过不断提升产品质量、创新性，宠物用品项目追求成为行业中的领导者，赢得更多客户的青睐。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在科技迅速发展的时代，宠物用品项目着眼于技术创新。通过持续的研发和技术升级，宠物用品项目旨在推出更具创新性的产品或服务，以满足市场对新鲜、先进解决方案的需求。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为了建立可持续的客户关系，宠物用品项目设定了客户满意度目标。通过提供卓越的产品质量和优质的客户服务，宠物用品项目追求赢得客户的信任和忠诚度，确保他们的满意度达到行业领先水平。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宠物用品项目注重社会责任和可持续发展。通过实施环保、社会责任宠物用品项目，宠物用品项目致力于在经济发展的同时保护环境，促进社会公平，实现可持续经营。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宠物用品项目的团队是实现目标的核心驱动力。因此，宠物用品项目设定了团队发展目标，包括提升团队成员的专业技能、培养领导力，以及搭建协同高效的团队工作氛围。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9"/>
      <w:r>
        <w:rPr>
          <w:rFonts w:ascii="仿宋" w:eastAsia="仿宋" w:hAnsi="仿宋" w:cs="仿宋" w:hint="eastAsia"/>
          <w:sz w:val="28"/>
          <w:lang w:eastAsia="zh-CN"/>
        </w:rPr>
        <w:t>(三)、宠物用品项目提出的理由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宠物用品项目提出的理由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提出源于对市场机遇的深刻洞察。当前市场中存在的需求缺口和行业发展趋势表明，有巨大的商业机会等待被开发。通过准确捕捉市场机遇，宠物用品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理念基于对技术创新的信仰。通过持续的研发和技术投入，宠物用品项目有望推出更具创新性的产品或服务。在科技飞速发展的当下，宠物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提出是为了增强企业的行业竞争力。通过提升产品或服务的质量和独特性，宠物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响应了消费者需求的变化。随着社会和科技的不断发展，消费者对产品和服务的需求也在发生变化。通过深入了解并及时回应消费者的新需求，宠物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宠物用品项目的提出是企业战略发展规划的一部分。在面对日益激烈的市场竞争和不断变化的商业环境中，宠物用品项目作为企业战略的一环，旨在为企业开辟新的增长领域，巩固企业在行业中的地位。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提出不仅仅是基于商业考量，还注重社会责任。通过推出环保、社会责任等方面的宠物用品项目，宠物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宠物用品项目的提出反映了对利益相关者期望的关注。包括客户、员工、投资者等利益相关者在企业发展中都有着各自的期望，宠物用品项目力求在满足这些期望的同时，取得更大的共赢。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0286"/>
      <w:r>
        <w:rPr>
          <w:rFonts w:ascii="仿宋" w:eastAsia="仿宋" w:hAnsi="仿宋" w:cs="仿宋" w:hint="eastAsia"/>
          <w:sz w:val="28"/>
          <w:lang w:eastAsia="zh-CN"/>
        </w:rPr>
        <w:t>(四)、宠物用品项目意义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在实施宠物用品项目的过程中，我们不仅仅是在追逐商业成功，更是为企业和社会的多个层面创造了深远的意义。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首要意义在于提升企业的市场竞争力。通过持续的创新和对产品质量的高标准要求，宠物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用品项目的推进将促使行业技术水平的提升。通过引入先进技术和创新性解决方案，宠物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宠物用品项目不仅创造了大量就业机会，提高了就业水平，还注重社会责任和环保。通过参与社会公益事业和推动环保宠物用品项目，宠物用品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https://d.book118.com/108071116124006037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D41C4"/>
    <w:rsid w:val="4DDD41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7111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2024-02-18T19:51:00Z</dcterms:created>
  <dcterms:modified xsi:type="dcterms:W3CDTF">2024-02-18T19:52:03Z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CEE8AD80CB424CB2830D3F89B178EFAA_11</vt:lpwstr>
  </property>
  <property fmtid="{D5CDD505-2E9C-101B-9397-08002B2CF9AE}" pid="3" name="KSOProductBuildVer">
    <vt:lpwstr>2052-12.1.0.16250</vt:lpwstr>
  </property>
</Properties>
</file>