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铜氧化物行业相关公司设立可行性研究报告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 w:history="1">
        <w:r>
          <w:rPr>
            <w:rFonts w:ascii="仿宋" w:eastAsia="仿宋" w:hAnsi="仿宋" w:cs="仿宋" w:hint="eastAsia"/>
            <w:lang w:eastAsia="zh-CN"/>
          </w:rPr>
          <w:t>序言</w:t>
        </w:r>
        <w:r>
          <w:tab/>
        </w:r>
        <w:r>
          <w:fldChar w:fldCharType="begin"/>
        </w:r>
        <w:r>
          <w:instrText xml:space="preserve"> PAGEREF _Toc2356 \h </w:instrText>
        </w:r>
        <w:r>
          <w:fldChar w:fldCharType="separate"/>
        </w:r>
        <w:r>
          <w:t>3</w:t>
        </w:r>
        <w:r>
          <w:fldChar w:fldCharType="end"/>
        </w:r>
      </w:hyperlink>
    </w:p>
    <w:p>
      <w:pPr>
        <w:pStyle w:val="TOC1"/>
        <w:tabs>
          <w:tab w:val="right" w:leader="dot" w:pos="8306"/>
        </w:tabs>
      </w:pPr>
      <w:hyperlink w:anchor="_Toc4639" w:history="1">
        <w:r>
          <w:rPr>
            <w:rFonts w:ascii="仿宋" w:eastAsia="仿宋" w:hAnsi="仿宋" w:cs="仿宋" w:hint="eastAsia"/>
            <w:lang w:eastAsia="zh-CN"/>
          </w:rPr>
          <w:t>一、发展规划</w:t>
        </w:r>
        <w:r>
          <w:tab/>
        </w:r>
        <w:r>
          <w:fldChar w:fldCharType="begin"/>
        </w:r>
        <w:r>
          <w:instrText xml:space="preserve"> PAGEREF _Toc4639 \h </w:instrText>
        </w:r>
        <w:r>
          <w:fldChar w:fldCharType="separate"/>
        </w:r>
        <w:r>
          <w:t>3</w:t>
        </w:r>
        <w:r>
          <w:fldChar w:fldCharType="end"/>
        </w:r>
      </w:hyperlink>
    </w:p>
    <w:p>
      <w:pPr>
        <w:pStyle w:val="TOC2"/>
        <w:tabs>
          <w:tab w:val="right" w:leader="dot" w:pos="8306"/>
        </w:tabs>
      </w:pPr>
      <w:hyperlink w:anchor="_Toc20918" w:history="1">
        <w:r>
          <w:rPr>
            <w:rFonts w:ascii="仿宋" w:eastAsia="仿宋" w:hAnsi="仿宋" w:cs="仿宋" w:hint="eastAsia"/>
            <w:lang w:eastAsia="zh-CN"/>
          </w:rPr>
          <w:t>(一)、公司发展规划</w:t>
        </w:r>
        <w:r>
          <w:tab/>
        </w:r>
        <w:r>
          <w:fldChar w:fldCharType="begin"/>
        </w:r>
        <w:r>
          <w:instrText xml:space="preserve"> PAGEREF _Toc20918 \h </w:instrText>
        </w:r>
        <w:r>
          <w:fldChar w:fldCharType="separate"/>
        </w:r>
        <w:r>
          <w:t>3</w:t>
        </w:r>
        <w:r>
          <w:fldChar w:fldCharType="end"/>
        </w:r>
      </w:hyperlink>
    </w:p>
    <w:p>
      <w:pPr>
        <w:pStyle w:val="TOC2"/>
        <w:tabs>
          <w:tab w:val="right" w:leader="dot" w:pos="8306"/>
        </w:tabs>
      </w:pPr>
      <w:hyperlink w:anchor="_Toc9502" w:history="1">
        <w:r>
          <w:rPr>
            <w:rFonts w:ascii="仿宋" w:eastAsia="仿宋" w:hAnsi="仿宋" w:cs="仿宋" w:hint="eastAsia"/>
            <w:lang w:eastAsia="zh-CN"/>
          </w:rPr>
          <w:t>(二)、保障措施</w:t>
        </w:r>
        <w:r>
          <w:tab/>
        </w:r>
        <w:r>
          <w:fldChar w:fldCharType="begin"/>
        </w:r>
        <w:r>
          <w:instrText xml:space="preserve"> PAGEREF _Toc9502 \h </w:instrText>
        </w:r>
        <w:r>
          <w:fldChar w:fldCharType="separate"/>
        </w:r>
        <w:r>
          <w:t>4</w:t>
        </w:r>
        <w:r>
          <w:fldChar w:fldCharType="end"/>
        </w:r>
      </w:hyperlink>
    </w:p>
    <w:p>
      <w:pPr>
        <w:pStyle w:val="TOC1"/>
        <w:tabs>
          <w:tab w:val="right" w:leader="dot" w:pos="8306"/>
        </w:tabs>
      </w:pPr>
      <w:hyperlink w:anchor="_Toc20687" w:history="1">
        <w:r>
          <w:rPr>
            <w:rFonts w:ascii="仿宋" w:eastAsia="仿宋" w:hAnsi="仿宋" w:cs="仿宋" w:hint="eastAsia"/>
            <w:lang w:eastAsia="zh-CN"/>
          </w:rPr>
          <w:t>二、铜氧化物筹建公司基本信息</w:t>
        </w:r>
        <w:r>
          <w:tab/>
        </w:r>
        <w:r>
          <w:fldChar w:fldCharType="begin"/>
        </w:r>
        <w:r>
          <w:instrText xml:space="preserve"> PAGEREF _Toc20687 \h </w:instrText>
        </w:r>
        <w:r>
          <w:fldChar w:fldCharType="separate"/>
        </w:r>
        <w:r>
          <w:t>9</w:t>
        </w:r>
        <w:r>
          <w:fldChar w:fldCharType="end"/>
        </w:r>
      </w:hyperlink>
    </w:p>
    <w:p>
      <w:pPr>
        <w:pStyle w:val="TOC2"/>
        <w:tabs>
          <w:tab w:val="right" w:leader="dot" w:pos="8306"/>
        </w:tabs>
      </w:pPr>
      <w:hyperlink w:anchor="_Toc1708" w:history="1">
        <w:r>
          <w:rPr>
            <w:rFonts w:ascii="仿宋" w:eastAsia="仿宋" w:hAnsi="仿宋" w:cs="仿宋" w:hint="eastAsia"/>
            <w:lang w:eastAsia="zh-CN"/>
          </w:rPr>
          <w:t>(一)、公司名称</w:t>
        </w:r>
        <w:r>
          <w:tab/>
        </w:r>
        <w:r>
          <w:fldChar w:fldCharType="begin"/>
        </w:r>
        <w:r>
          <w:instrText xml:space="preserve"> PAGEREF _Toc1708 \h </w:instrText>
        </w:r>
        <w:r>
          <w:fldChar w:fldCharType="separate"/>
        </w:r>
        <w:r>
          <w:t>9</w:t>
        </w:r>
        <w:r>
          <w:fldChar w:fldCharType="end"/>
        </w:r>
      </w:hyperlink>
    </w:p>
    <w:p>
      <w:pPr>
        <w:pStyle w:val="TOC2"/>
        <w:tabs>
          <w:tab w:val="right" w:leader="dot" w:pos="8306"/>
        </w:tabs>
      </w:pPr>
      <w:hyperlink w:anchor="_Toc31286" w:history="1">
        <w:r>
          <w:rPr>
            <w:rFonts w:ascii="仿宋" w:eastAsia="仿宋" w:hAnsi="仿宋" w:cs="仿宋" w:hint="eastAsia"/>
            <w:lang w:eastAsia="zh-CN"/>
          </w:rPr>
          <w:t>(二)、注册资本</w:t>
        </w:r>
        <w:r>
          <w:tab/>
        </w:r>
        <w:r>
          <w:fldChar w:fldCharType="begin"/>
        </w:r>
        <w:r>
          <w:instrText xml:space="preserve"> PAGEREF _Toc31286 \h </w:instrText>
        </w:r>
        <w:r>
          <w:fldChar w:fldCharType="separate"/>
        </w:r>
        <w:r>
          <w:t>9</w:t>
        </w:r>
        <w:r>
          <w:fldChar w:fldCharType="end"/>
        </w:r>
      </w:hyperlink>
    </w:p>
    <w:p>
      <w:pPr>
        <w:pStyle w:val="TOC2"/>
        <w:tabs>
          <w:tab w:val="right" w:leader="dot" w:pos="8306"/>
        </w:tabs>
      </w:pPr>
      <w:hyperlink w:anchor="_Toc24673" w:history="1">
        <w:r>
          <w:rPr>
            <w:rFonts w:ascii="仿宋" w:eastAsia="仿宋" w:hAnsi="仿宋" w:cs="仿宋" w:hint="eastAsia"/>
            <w:lang w:eastAsia="zh-CN"/>
          </w:rPr>
          <w:t>(三)、注册地址</w:t>
        </w:r>
        <w:r>
          <w:tab/>
        </w:r>
        <w:r>
          <w:fldChar w:fldCharType="begin"/>
        </w:r>
        <w:r>
          <w:instrText xml:space="preserve"> PAGEREF _Toc24673 \h </w:instrText>
        </w:r>
        <w:r>
          <w:fldChar w:fldCharType="separate"/>
        </w:r>
        <w:r>
          <w:t>9</w:t>
        </w:r>
        <w:r>
          <w:fldChar w:fldCharType="end"/>
        </w:r>
      </w:hyperlink>
    </w:p>
    <w:p>
      <w:pPr>
        <w:pStyle w:val="TOC2"/>
        <w:tabs>
          <w:tab w:val="right" w:leader="dot" w:pos="8306"/>
        </w:tabs>
      </w:pPr>
      <w:hyperlink w:anchor="_Toc10997" w:history="1">
        <w:r>
          <w:rPr>
            <w:rFonts w:ascii="仿宋" w:eastAsia="仿宋" w:hAnsi="仿宋" w:cs="仿宋" w:hint="eastAsia"/>
            <w:lang w:eastAsia="zh-CN"/>
          </w:rPr>
          <w:t>(四)、法人代表</w:t>
        </w:r>
        <w:r>
          <w:tab/>
        </w:r>
        <w:r>
          <w:fldChar w:fldCharType="begin"/>
        </w:r>
        <w:r>
          <w:instrText xml:space="preserve"> PAGEREF _Toc10997 \h </w:instrText>
        </w:r>
        <w:r>
          <w:fldChar w:fldCharType="separate"/>
        </w:r>
        <w:r>
          <w:t>10</w:t>
        </w:r>
        <w:r>
          <w:fldChar w:fldCharType="end"/>
        </w:r>
      </w:hyperlink>
    </w:p>
    <w:p>
      <w:pPr>
        <w:pStyle w:val="TOC2"/>
        <w:tabs>
          <w:tab w:val="right" w:leader="dot" w:pos="8306"/>
        </w:tabs>
      </w:pPr>
      <w:hyperlink w:anchor="_Toc21932" w:history="1">
        <w:r>
          <w:rPr>
            <w:rFonts w:ascii="仿宋" w:eastAsia="仿宋" w:hAnsi="仿宋" w:cs="仿宋" w:hint="eastAsia"/>
            <w:lang w:eastAsia="zh-CN"/>
          </w:rPr>
          <w:t>(五)、主要经营范围</w:t>
        </w:r>
        <w:r>
          <w:tab/>
        </w:r>
        <w:r>
          <w:fldChar w:fldCharType="begin"/>
        </w:r>
        <w:r>
          <w:instrText xml:space="preserve"> PAGEREF _Toc21932 \h </w:instrText>
        </w:r>
        <w:r>
          <w:fldChar w:fldCharType="separate"/>
        </w:r>
        <w:r>
          <w:t>10</w:t>
        </w:r>
        <w:r>
          <w:fldChar w:fldCharType="end"/>
        </w:r>
      </w:hyperlink>
    </w:p>
    <w:p>
      <w:pPr>
        <w:pStyle w:val="TOC2"/>
        <w:tabs>
          <w:tab w:val="right" w:leader="dot" w:pos="8306"/>
        </w:tabs>
      </w:pPr>
      <w:hyperlink w:anchor="_Toc28961" w:history="1">
        <w:r>
          <w:rPr>
            <w:rFonts w:ascii="仿宋" w:eastAsia="仿宋" w:hAnsi="仿宋" w:cs="仿宋" w:hint="eastAsia"/>
            <w:lang w:eastAsia="zh-CN"/>
          </w:rPr>
          <w:t>(六)、主要股东</w:t>
        </w:r>
        <w:r>
          <w:tab/>
        </w:r>
        <w:r>
          <w:fldChar w:fldCharType="begin"/>
        </w:r>
        <w:r>
          <w:instrText xml:space="preserve"> PAGEREF _Toc28961 \h </w:instrText>
        </w:r>
        <w:r>
          <w:fldChar w:fldCharType="separate"/>
        </w:r>
        <w:r>
          <w:t>10</w:t>
        </w:r>
        <w:r>
          <w:fldChar w:fldCharType="end"/>
        </w:r>
      </w:hyperlink>
    </w:p>
    <w:p>
      <w:pPr>
        <w:pStyle w:val="TOC1"/>
        <w:tabs>
          <w:tab w:val="right" w:leader="dot" w:pos="8306"/>
        </w:tabs>
      </w:pPr>
      <w:hyperlink w:anchor="_Toc23333" w:history="1">
        <w:r>
          <w:rPr>
            <w:rFonts w:ascii="仿宋" w:eastAsia="仿宋" w:hAnsi="仿宋" w:cs="仿宋" w:hint="eastAsia"/>
            <w:lang w:eastAsia="zh-CN"/>
          </w:rPr>
          <w:t>三、公司成立背景及可行性分析</w:t>
        </w:r>
        <w:r>
          <w:tab/>
        </w:r>
        <w:r>
          <w:fldChar w:fldCharType="begin"/>
        </w:r>
        <w:r>
          <w:instrText xml:space="preserve"> PAGEREF _Toc23333 \h </w:instrText>
        </w:r>
        <w:r>
          <w:fldChar w:fldCharType="separate"/>
        </w:r>
        <w:r>
          <w:t>11</w:t>
        </w:r>
        <w:r>
          <w:fldChar w:fldCharType="end"/>
        </w:r>
      </w:hyperlink>
    </w:p>
    <w:p>
      <w:pPr>
        <w:pStyle w:val="TOC2"/>
        <w:tabs>
          <w:tab w:val="right" w:leader="dot" w:pos="8306"/>
        </w:tabs>
      </w:pPr>
      <w:hyperlink w:anchor="_Toc31331" w:history="1">
        <w:r>
          <w:rPr>
            <w:rFonts w:ascii="仿宋" w:eastAsia="仿宋" w:hAnsi="仿宋" w:cs="仿宋" w:hint="eastAsia"/>
            <w:lang w:eastAsia="zh-CN"/>
          </w:rPr>
          <w:t>(一)、发展思路</w:t>
        </w:r>
        <w:r>
          <w:tab/>
        </w:r>
        <w:r>
          <w:fldChar w:fldCharType="begin"/>
        </w:r>
        <w:r>
          <w:instrText xml:space="preserve"> PAGEREF _Toc31331 \h </w:instrText>
        </w:r>
        <w:r>
          <w:fldChar w:fldCharType="separate"/>
        </w:r>
        <w:r>
          <w:t>11</w:t>
        </w:r>
        <w:r>
          <w:fldChar w:fldCharType="end"/>
        </w:r>
      </w:hyperlink>
    </w:p>
    <w:p>
      <w:pPr>
        <w:pStyle w:val="TOC2"/>
        <w:tabs>
          <w:tab w:val="right" w:leader="dot" w:pos="8306"/>
        </w:tabs>
      </w:pPr>
      <w:hyperlink w:anchor="_Toc3449" w:history="1">
        <w:r>
          <w:rPr>
            <w:rFonts w:ascii="仿宋" w:eastAsia="仿宋" w:hAnsi="仿宋" w:cs="仿宋" w:hint="eastAsia"/>
            <w:lang w:eastAsia="zh-CN"/>
          </w:rPr>
          <w:t>(二)、产业发展背景分析</w:t>
        </w:r>
        <w:r>
          <w:tab/>
        </w:r>
        <w:r>
          <w:fldChar w:fldCharType="begin"/>
        </w:r>
        <w:r>
          <w:instrText xml:space="preserve"> PAGEREF _Toc3449 \h </w:instrText>
        </w:r>
        <w:r>
          <w:fldChar w:fldCharType="separate"/>
        </w:r>
        <w:r>
          <w:t>12</w:t>
        </w:r>
        <w:r>
          <w:fldChar w:fldCharType="end"/>
        </w:r>
      </w:hyperlink>
    </w:p>
    <w:p>
      <w:pPr>
        <w:pStyle w:val="TOC2"/>
        <w:tabs>
          <w:tab w:val="right" w:leader="dot" w:pos="8306"/>
        </w:tabs>
      </w:pPr>
      <w:hyperlink w:anchor="_Toc10164" w:history="1">
        <w:r>
          <w:rPr>
            <w:rFonts w:ascii="仿宋" w:eastAsia="仿宋" w:hAnsi="仿宋" w:cs="仿宋" w:hint="eastAsia"/>
            <w:lang w:eastAsia="zh-CN"/>
          </w:rPr>
          <w:t>(三)、产业发展原则</w:t>
        </w:r>
        <w:r>
          <w:tab/>
        </w:r>
        <w:r>
          <w:fldChar w:fldCharType="begin"/>
        </w:r>
        <w:r>
          <w:instrText xml:space="preserve"> PAGEREF _Toc10164 \h </w:instrText>
        </w:r>
        <w:r>
          <w:fldChar w:fldCharType="separate"/>
        </w:r>
        <w:r>
          <w:t>14</w:t>
        </w:r>
        <w:r>
          <w:fldChar w:fldCharType="end"/>
        </w:r>
      </w:hyperlink>
    </w:p>
    <w:p>
      <w:pPr>
        <w:pStyle w:val="TOC2"/>
        <w:tabs>
          <w:tab w:val="right" w:leader="dot" w:pos="8306"/>
        </w:tabs>
      </w:pPr>
      <w:hyperlink w:anchor="_Toc11450" w:history="1">
        <w:r>
          <w:rPr>
            <w:rFonts w:ascii="仿宋" w:eastAsia="仿宋" w:hAnsi="仿宋" w:cs="仿宋" w:hint="eastAsia"/>
            <w:lang w:eastAsia="zh-CN"/>
          </w:rPr>
          <w:t>(四)、区域产业环境分析</w:t>
        </w:r>
        <w:r>
          <w:tab/>
        </w:r>
        <w:r>
          <w:fldChar w:fldCharType="begin"/>
        </w:r>
        <w:r>
          <w:instrText xml:space="preserve"> PAGEREF _Toc11450 \h </w:instrText>
        </w:r>
        <w:r>
          <w:fldChar w:fldCharType="separate"/>
        </w:r>
        <w:r>
          <w:t>15</w:t>
        </w:r>
        <w:r>
          <w:fldChar w:fldCharType="end"/>
        </w:r>
      </w:hyperlink>
    </w:p>
    <w:p>
      <w:pPr>
        <w:pStyle w:val="TOC2"/>
        <w:tabs>
          <w:tab w:val="right" w:leader="dot" w:pos="8306"/>
        </w:tabs>
      </w:pPr>
      <w:hyperlink w:anchor="_Toc30709" w:history="1">
        <w:r>
          <w:rPr>
            <w:rFonts w:ascii="仿宋" w:eastAsia="仿宋" w:hAnsi="仿宋" w:cs="仿宋" w:hint="eastAsia"/>
            <w:lang w:eastAsia="zh-CN"/>
          </w:rPr>
          <w:t>(五)、可行性分析</w:t>
        </w:r>
        <w:r>
          <w:tab/>
        </w:r>
        <w:r>
          <w:fldChar w:fldCharType="begin"/>
        </w:r>
        <w:r>
          <w:instrText xml:space="preserve"> PAGEREF _Toc30709 \h </w:instrText>
        </w:r>
        <w:r>
          <w:fldChar w:fldCharType="separate"/>
        </w:r>
        <w:r>
          <w:t>17</w:t>
        </w:r>
        <w:r>
          <w:fldChar w:fldCharType="end"/>
        </w:r>
      </w:hyperlink>
    </w:p>
    <w:p>
      <w:pPr>
        <w:pStyle w:val="TOC2"/>
        <w:tabs>
          <w:tab w:val="right" w:leader="dot" w:pos="8306"/>
        </w:tabs>
      </w:pPr>
      <w:hyperlink w:anchor="_Toc18193" w:history="1">
        <w:r>
          <w:rPr>
            <w:rFonts w:ascii="仿宋" w:eastAsia="仿宋" w:hAnsi="仿宋" w:cs="仿宋" w:hint="eastAsia"/>
            <w:lang w:eastAsia="zh-CN"/>
          </w:rPr>
          <w:t>(六)、产业发展重点任务</w:t>
        </w:r>
        <w:r>
          <w:tab/>
        </w:r>
        <w:r>
          <w:fldChar w:fldCharType="begin"/>
        </w:r>
        <w:r>
          <w:instrText xml:space="preserve"> PAGEREF _Toc18193 \h </w:instrText>
        </w:r>
        <w:r>
          <w:fldChar w:fldCharType="separate"/>
        </w:r>
        <w:r>
          <w:t>17</w:t>
        </w:r>
        <w:r>
          <w:fldChar w:fldCharType="end"/>
        </w:r>
      </w:hyperlink>
    </w:p>
    <w:p>
      <w:pPr>
        <w:pStyle w:val="TOC2"/>
        <w:tabs>
          <w:tab w:val="right" w:leader="dot" w:pos="8306"/>
        </w:tabs>
      </w:pPr>
      <w:hyperlink w:anchor="_Toc18505" w:history="1">
        <w:r>
          <w:rPr>
            <w:rFonts w:ascii="仿宋" w:eastAsia="仿宋" w:hAnsi="仿宋" w:cs="仿宋" w:hint="eastAsia"/>
            <w:lang w:eastAsia="zh-CN"/>
          </w:rPr>
          <w:t>(七)、铜氧化物项目建设必要性分析</w:t>
        </w:r>
        <w:r>
          <w:tab/>
        </w:r>
        <w:r>
          <w:fldChar w:fldCharType="begin"/>
        </w:r>
        <w:r>
          <w:instrText xml:space="preserve"> PAGEREF _Toc18505 \h </w:instrText>
        </w:r>
        <w:r>
          <w:fldChar w:fldCharType="separate"/>
        </w:r>
        <w:r>
          <w:t>19</w:t>
        </w:r>
        <w:r>
          <w:fldChar w:fldCharType="end"/>
        </w:r>
      </w:hyperlink>
    </w:p>
    <w:p>
      <w:pPr>
        <w:pStyle w:val="TOC1"/>
        <w:tabs>
          <w:tab w:val="right" w:leader="dot" w:pos="8306"/>
        </w:tabs>
      </w:pPr>
      <w:hyperlink w:anchor="_Toc13863" w:history="1">
        <w:r>
          <w:rPr>
            <w:rFonts w:ascii="仿宋" w:eastAsia="仿宋" w:hAnsi="仿宋" w:cs="仿宋" w:hint="eastAsia"/>
            <w:lang w:eastAsia="zh-CN"/>
          </w:rPr>
          <w:t>四、行业、市场分析</w:t>
        </w:r>
        <w:r>
          <w:tab/>
        </w:r>
        <w:r>
          <w:fldChar w:fldCharType="begin"/>
        </w:r>
        <w:r>
          <w:instrText xml:space="preserve"> PAGEREF _Toc13863 \h </w:instrText>
        </w:r>
        <w:r>
          <w:fldChar w:fldCharType="separate"/>
        </w:r>
        <w:r>
          <w:t>21</w:t>
        </w:r>
        <w:r>
          <w:fldChar w:fldCharType="end"/>
        </w:r>
      </w:hyperlink>
    </w:p>
    <w:p>
      <w:pPr>
        <w:pStyle w:val="TOC2"/>
        <w:tabs>
          <w:tab w:val="right" w:leader="dot" w:pos="8306"/>
        </w:tabs>
      </w:pPr>
      <w:hyperlink w:anchor="_Toc8296" w:history="1">
        <w:r>
          <w:rPr>
            <w:rFonts w:ascii="仿宋" w:eastAsia="仿宋" w:hAnsi="仿宋" w:cs="仿宋" w:hint="eastAsia"/>
            <w:lang w:eastAsia="zh-CN"/>
          </w:rPr>
          <w:t>(一)、行业分析</w:t>
        </w:r>
        <w:r>
          <w:tab/>
        </w:r>
        <w:r>
          <w:fldChar w:fldCharType="begin"/>
        </w:r>
        <w:r>
          <w:instrText xml:space="preserve"> PAGEREF _Toc8296 \h </w:instrText>
        </w:r>
        <w:r>
          <w:fldChar w:fldCharType="separate"/>
        </w:r>
        <w:r>
          <w:t>21</w:t>
        </w:r>
        <w:r>
          <w:fldChar w:fldCharType="end"/>
        </w:r>
      </w:hyperlink>
    </w:p>
    <w:p>
      <w:pPr>
        <w:pStyle w:val="TOC2"/>
        <w:tabs>
          <w:tab w:val="right" w:leader="dot" w:pos="8306"/>
        </w:tabs>
      </w:pPr>
      <w:hyperlink w:anchor="_Toc27846" w:history="1">
        <w:r>
          <w:rPr>
            <w:rFonts w:ascii="仿宋" w:eastAsia="仿宋" w:hAnsi="仿宋" w:cs="仿宋" w:hint="eastAsia"/>
            <w:lang w:eastAsia="zh-CN"/>
          </w:rPr>
          <w:t>(二)、市场分析</w:t>
        </w:r>
        <w:r>
          <w:tab/>
        </w:r>
        <w:r>
          <w:fldChar w:fldCharType="begin"/>
        </w:r>
        <w:r>
          <w:instrText xml:space="preserve"> PAGEREF _Toc27846 \h </w:instrText>
        </w:r>
        <w:r>
          <w:fldChar w:fldCharType="separate"/>
        </w:r>
        <w:r>
          <w:t>22</w:t>
        </w:r>
        <w:r>
          <w:fldChar w:fldCharType="end"/>
        </w:r>
      </w:hyperlink>
    </w:p>
    <w:p>
      <w:pPr>
        <w:pStyle w:val="TOC2"/>
        <w:tabs>
          <w:tab w:val="right" w:leader="dot" w:pos="8306"/>
        </w:tabs>
      </w:pPr>
      <w:hyperlink w:anchor="_Toc12855" w:history="1">
        <w:r>
          <w:rPr>
            <w:rFonts w:ascii="仿宋" w:eastAsia="仿宋" w:hAnsi="仿宋" w:cs="仿宋" w:hint="eastAsia"/>
            <w:lang w:eastAsia="zh-CN"/>
          </w:rPr>
          <w:t>(三)、行业发展及市场前景分析</w:t>
        </w:r>
        <w:r>
          <w:tab/>
        </w:r>
        <w:r>
          <w:fldChar w:fldCharType="begin"/>
        </w:r>
        <w:r>
          <w:instrText xml:space="preserve"> PAGEREF _Toc12855 \h </w:instrText>
        </w:r>
        <w:r>
          <w:fldChar w:fldCharType="separate"/>
        </w:r>
        <w:r>
          <w:t>22</w:t>
        </w:r>
        <w:r>
          <w:fldChar w:fldCharType="end"/>
        </w:r>
      </w:hyperlink>
    </w:p>
    <w:p>
      <w:pPr>
        <w:pStyle w:val="TOC1"/>
        <w:tabs>
          <w:tab w:val="right" w:leader="dot" w:pos="8306"/>
        </w:tabs>
      </w:pPr>
      <w:hyperlink w:anchor="_Toc15993" w:history="1">
        <w:r>
          <w:rPr>
            <w:rFonts w:ascii="仿宋" w:eastAsia="仿宋" w:hAnsi="仿宋" w:cs="仿宋" w:hint="eastAsia"/>
            <w:lang w:eastAsia="zh-CN"/>
          </w:rPr>
          <w:t>五、公司成立方案</w:t>
        </w:r>
        <w:r>
          <w:tab/>
        </w:r>
        <w:r>
          <w:fldChar w:fldCharType="begin"/>
        </w:r>
        <w:r>
          <w:instrText xml:space="preserve"> PAGEREF _Toc15993 \h </w:instrText>
        </w:r>
        <w:r>
          <w:fldChar w:fldCharType="separate"/>
        </w:r>
        <w:r>
          <w:t>23</w:t>
        </w:r>
        <w:r>
          <w:fldChar w:fldCharType="end"/>
        </w:r>
      </w:hyperlink>
    </w:p>
    <w:p>
      <w:pPr>
        <w:pStyle w:val="TOC2"/>
        <w:tabs>
          <w:tab w:val="right" w:leader="dot" w:pos="8306"/>
        </w:tabs>
      </w:pPr>
      <w:hyperlink w:anchor="_Toc12133" w:history="1">
        <w:r>
          <w:rPr>
            <w:rFonts w:ascii="仿宋" w:eastAsia="仿宋" w:hAnsi="仿宋" w:cs="仿宋" w:hint="eastAsia"/>
            <w:lang w:eastAsia="zh-CN"/>
          </w:rPr>
          <w:t>(一)、公司经营宗旨</w:t>
        </w:r>
        <w:r>
          <w:tab/>
        </w:r>
        <w:r>
          <w:fldChar w:fldCharType="begin"/>
        </w:r>
        <w:r>
          <w:instrText xml:space="preserve"> PAGEREF _Toc12133 \h </w:instrText>
        </w:r>
        <w:r>
          <w:fldChar w:fldCharType="separate"/>
        </w:r>
        <w:r>
          <w:t>23</w:t>
        </w:r>
        <w:r>
          <w:fldChar w:fldCharType="end"/>
        </w:r>
      </w:hyperlink>
    </w:p>
    <w:p>
      <w:pPr>
        <w:pStyle w:val="TOC2"/>
        <w:tabs>
          <w:tab w:val="right" w:leader="dot" w:pos="8306"/>
        </w:tabs>
      </w:pPr>
      <w:hyperlink w:anchor="_Toc22839" w:history="1">
        <w:r>
          <w:rPr>
            <w:rFonts w:ascii="仿宋" w:eastAsia="仿宋" w:hAnsi="仿宋" w:cs="仿宋" w:hint="eastAsia"/>
            <w:lang w:eastAsia="zh-CN"/>
          </w:rPr>
          <w:t>(二)、公司的目标、主要职责</w:t>
        </w:r>
        <w:r>
          <w:tab/>
        </w:r>
        <w:r>
          <w:fldChar w:fldCharType="begin"/>
        </w:r>
        <w:r>
          <w:instrText xml:space="preserve"> PAGEREF _Toc22839 \h </w:instrText>
        </w:r>
        <w:r>
          <w:fldChar w:fldCharType="separate"/>
        </w:r>
        <w:r>
          <w:t>24</w:t>
        </w:r>
        <w:r>
          <w:fldChar w:fldCharType="end"/>
        </w:r>
      </w:hyperlink>
    </w:p>
    <w:p>
      <w:pPr>
        <w:pStyle w:val="TOC2"/>
        <w:tabs>
          <w:tab w:val="right" w:leader="dot" w:pos="8306"/>
        </w:tabs>
      </w:pPr>
      <w:hyperlink w:anchor="_Toc27891" w:history="1">
        <w:r>
          <w:rPr>
            <w:rFonts w:ascii="仿宋" w:eastAsia="仿宋" w:hAnsi="仿宋" w:cs="仿宋" w:hint="eastAsia"/>
            <w:lang w:eastAsia="zh-CN"/>
          </w:rPr>
          <w:t>(三)、公司组建方式</w:t>
        </w:r>
        <w:r>
          <w:tab/>
        </w:r>
        <w:r>
          <w:fldChar w:fldCharType="begin"/>
        </w:r>
        <w:r>
          <w:instrText xml:space="preserve"> PAGEREF _Toc27891 \h </w:instrText>
        </w:r>
        <w:r>
          <w:fldChar w:fldCharType="separate"/>
        </w:r>
        <w:r>
          <w:t>27</w:t>
        </w:r>
        <w:r>
          <w:fldChar w:fldCharType="end"/>
        </w:r>
      </w:hyperlink>
    </w:p>
    <w:p>
      <w:pPr>
        <w:pStyle w:val="TOC2"/>
        <w:tabs>
          <w:tab w:val="right" w:leader="dot" w:pos="8306"/>
        </w:tabs>
      </w:pPr>
      <w:hyperlink w:anchor="_Toc10587" w:history="1">
        <w:r>
          <w:rPr>
            <w:rFonts w:ascii="仿宋" w:eastAsia="仿宋" w:hAnsi="仿宋" w:cs="仿宋" w:hint="eastAsia"/>
            <w:lang w:eastAsia="zh-CN"/>
          </w:rPr>
          <w:t>(四)、公司管理体制</w:t>
        </w:r>
        <w:r>
          <w:tab/>
        </w:r>
        <w:r>
          <w:fldChar w:fldCharType="begin"/>
        </w:r>
        <w:r>
          <w:instrText xml:space="preserve"> PAGEREF _Toc10587 \h </w:instrText>
        </w:r>
        <w:r>
          <w:fldChar w:fldCharType="separate"/>
        </w:r>
        <w:r>
          <w:t>27</w:t>
        </w:r>
        <w:r>
          <w:fldChar w:fldCharType="end"/>
        </w:r>
      </w:hyperlink>
    </w:p>
    <w:p>
      <w:pPr>
        <w:pStyle w:val="TOC2"/>
        <w:tabs>
          <w:tab w:val="right" w:leader="dot" w:pos="8306"/>
        </w:tabs>
      </w:pPr>
      <w:hyperlink w:anchor="_Toc19387" w:history="1">
        <w:r>
          <w:rPr>
            <w:rFonts w:ascii="仿宋" w:eastAsia="仿宋" w:hAnsi="仿宋" w:cs="仿宋" w:hint="eastAsia"/>
            <w:lang w:eastAsia="zh-CN"/>
          </w:rPr>
          <w:t>(五)、部门职责及权限</w:t>
        </w:r>
        <w:r>
          <w:tab/>
        </w:r>
        <w:r>
          <w:fldChar w:fldCharType="begin"/>
        </w:r>
        <w:r>
          <w:instrText xml:space="preserve"> PAGEREF _Toc19387 \h </w:instrText>
        </w:r>
        <w:r>
          <w:fldChar w:fldCharType="separate"/>
        </w:r>
        <w:r>
          <w:t>29</w:t>
        </w:r>
        <w:r>
          <w:fldChar w:fldCharType="end"/>
        </w:r>
      </w:hyperlink>
    </w:p>
    <w:p>
      <w:pPr>
        <w:pStyle w:val="TOC2"/>
        <w:tabs>
          <w:tab w:val="right" w:leader="dot" w:pos="8306"/>
        </w:tabs>
      </w:pPr>
      <w:hyperlink w:anchor="_Toc25214" w:history="1">
        <w:r>
          <w:rPr>
            <w:rFonts w:ascii="仿宋" w:eastAsia="仿宋" w:hAnsi="仿宋" w:cs="仿宋" w:hint="eastAsia"/>
            <w:lang w:eastAsia="zh-CN"/>
          </w:rPr>
          <w:t>(六)、核心人员介绍</w:t>
        </w:r>
        <w:r>
          <w:tab/>
        </w:r>
        <w:r>
          <w:fldChar w:fldCharType="begin"/>
        </w:r>
        <w:r>
          <w:instrText xml:space="preserve"> PAGEREF _Toc25214 \h </w:instrText>
        </w:r>
        <w:r>
          <w:fldChar w:fldCharType="separate"/>
        </w:r>
        <w:r>
          <w:t>31</w:t>
        </w:r>
        <w:r>
          <w:fldChar w:fldCharType="end"/>
        </w:r>
      </w:hyperlink>
    </w:p>
    <w:p>
      <w:pPr>
        <w:pStyle w:val="TOC2"/>
        <w:tabs>
          <w:tab w:val="right" w:leader="dot" w:pos="8306"/>
        </w:tabs>
      </w:pPr>
      <w:hyperlink w:anchor="_Toc22139" w:history="1">
        <w:r>
          <w:rPr>
            <w:rFonts w:ascii="仿宋" w:eastAsia="仿宋" w:hAnsi="仿宋" w:cs="仿宋" w:hint="eastAsia"/>
            <w:lang w:eastAsia="zh-CN"/>
          </w:rPr>
          <w:t>(七)、财务会计制度</w:t>
        </w:r>
        <w:r>
          <w:tab/>
        </w:r>
        <w:r>
          <w:fldChar w:fldCharType="begin"/>
        </w:r>
        <w:r>
          <w:instrText xml:space="preserve"> PAGEREF _Toc22139 \h </w:instrText>
        </w:r>
        <w:r>
          <w:fldChar w:fldCharType="separate"/>
        </w:r>
        <w:r>
          <w:t>33</w:t>
        </w:r>
        <w:r>
          <w:fldChar w:fldCharType="end"/>
        </w:r>
      </w:hyperlink>
    </w:p>
    <w:p>
      <w:pPr>
        <w:pStyle w:val="TOC1"/>
        <w:tabs>
          <w:tab w:val="right" w:leader="dot" w:pos="8306"/>
        </w:tabs>
      </w:pPr>
      <w:hyperlink w:anchor="_Toc31719" w:history="1">
        <w:r>
          <w:rPr>
            <w:rFonts w:ascii="仿宋" w:eastAsia="仿宋" w:hAnsi="仿宋" w:cs="仿宋" w:hint="eastAsia"/>
            <w:lang w:eastAsia="zh-CN"/>
          </w:rPr>
          <w:t>六、环境保护分析</w:t>
        </w:r>
        <w:r>
          <w:tab/>
        </w:r>
        <w:r>
          <w:fldChar w:fldCharType="begin"/>
        </w:r>
        <w:r>
          <w:instrText xml:space="preserve"> PAGEREF _Toc31719 \h </w:instrText>
        </w:r>
        <w:r>
          <w:fldChar w:fldCharType="separate"/>
        </w:r>
        <w:r>
          <w:t>39</w:t>
        </w:r>
        <w:r>
          <w:fldChar w:fldCharType="end"/>
        </w:r>
      </w:hyperlink>
    </w:p>
    <w:p>
      <w:pPr>
        <w:pStyle w:val="TOC2"/>
        <w:tabs>
          <w:tab w:val="right" w:leader="dot" w:pos="8306"/>
        </w:tabs>
      </w:pPr>
      <w:hyperlink w:anchor="_Toc18669" w:history="1">
        <w:r>
          <w:rPr>
            <w:rFonts w:ascii="仿宋" w:eastAsia="仿宋" w:hAnsi="仿宋" w:cs="仿宋" w:hint="eastAsia"/>
            <w:lang w:eastAsia="zh-CN"/>
          </w:rPr>
          <w:t>(一)、编制依据</w:t>
        </w:r>
        <w:r>
          <w:tab/>
        </w:r>
        <w:r>
          <w:fldChar w:fldCharType="begin"/>
        </w:r>
        <w:r>
          <w:instrText xml:space="preserve"> PAGEREF _Toc18669 \h </w:instrText>
        </w:r>
        <w:r>
          <w:fldChar w:fldCharType="separate"/>
        </w:r>
        <w:r>
          <w:t>39</w:t>
        </w:r>
        <w:r>
          <w:fldChar w:fldCharType="end"/>
        </w:r>
      </w:hyperlink>
    </w:p>
    <w:p>
      <w:pPr>
        <w:pStyle w:val="TOC2"/>
        <w:tabs>
          <w:tab w:val="right" w:leader="dot" w:pos="8306"/>
        </w:tabs>
      </w:pPr>
      <w:hyperlink w:anchor="_Toc9643" w:history="1">
        <w:r>
          <w:rPr>
            <w:rFonts w:ascii="仿宋" w:eastAsia="仿宋" w:hAnsi="仿宋" w:cs="仿宋" w:hint="eastAsia"/>
            <w:lang w:eastAsia="zh-CN"/>
          </w:rPr>
          <w:t>(二)、环境影响合理性分析</w:t>
        </w:r>
        <w:r>
          <w:tab/>
        </w:r>
        <w:r>
          <w:fldChar w:fldCharType="begin"/>
        </w:r>
        <w:r>
          <w:instrText xml:space="preserve"> PAGEREF _Toc9643 \h </w:instrText>
        </w:r>
        <w:r>
          <w:fldChar w:fldCharType="separate"/>
        </w:r>
        <w:r>
          <w:t>39</w:t>
        </w:r>
        <w:r>
          <w:fldChar w:fldCharType="end"/>
        </w:r>
      </w:hyperlink>
    </w:p>
    <w:p>
      <w:pPr>
        <w:pStyle w:val="TOC2"/>
        <w:tabs>
          <w:tab w:val="right" w:leader="dot" w:pos="8306"/>
        </w:tabs>
      </w:pPr>
      <w:hyperlink w:anchor="_Toc4340" w:history="1">
        <w:r>
          <w:rPr>
            <w:rFonts w:ascii="仿宋" w:eastAsia="仿宋" w:hAnsi="仿宋" w:cs="仿宋" w:hint="eastAsia"/>
            <w:lang w:eastAsia="zh-CN"/>
          </w:rPr>
          <w:t>(三)、建设期大气环境影响分析</w:t>
        </w:r>
        <w:r>
          <w:tab/>
        </w:r>
        <w:r>
          <w:fldChar w:fldCharType="begin"/>
        </w:r>
        <w:r>
          <w:instrText xml:space="preserve"> PAGEREF _Toc4340 \h </w:instrText>
        </w:r>
        <w:r>
          <w:fldChar w:fldCharType="separate"/>
        </w:r>
        <w:r>
          <w:t>40</w:t>
        </w:r>
        <w:r>
          <w:fldChar w:fldCharType="end"/>
        </w:r>
      </w:hyperlink>
    </w:p>
    <w:p>
      <w:pPr>
        <w:pStyle w:val="TOC2"/>
        <w:tabs>
          <w:tab w:val="right" w:leader="dot" w:pos="8306"/>
        </w:tabs>
      </w:pPr>
      <w:hyperlink w:anchor="_Toc9148" w:history="1">
        <w:r>
          <w:rPr>
            <w:rFonts w:ascii="仿宋" w:eastAsia="仿宋" w:hAnsi="仿宋" w:cs="仿宋" w:hint="eastAsia"/>
            <w:lang w:eastAsia="zh-CN"/>
          </w:rPr>
          <w:t>(四)、建设期水环境影响分析</w:t>
        </w:r>
        <w:r>
          <w:tab/>
        </w:r>
        <w:r>
          <w:fldChar w:fldCharType="begin"/>
        </w:r>
        <w:r>
          <w:instrText xml:space="preserve"> PAGEREF _Toc9148 \h </w:instrText>
        </w:r>
        <w:r>
          <w:fldChar w:fldCharType="separate"/>
        </w:r>
        <w:r>
          <w:t>41</w:t>
        </w:r>
        <w:r>
          <w:fldChar w:fldCharType="end"/>
        </w:r>
      </w:hyperlink>
    </w:p>
    <w:p>
      <w:pPr>
        <w:pStyle w:val="TOC2"/>
        <w:tabs>
          <w:tab w:val="right" w:leader="dot" w:pos="8306"/>
        </w:tabs>
      </w:pPr>
      <w:hyperlink w:anchor="_Toc8684" w:history="1">
        <w:r>
          <w:rPr>
            <w:rFonts w:ascii="仿宋" w:eastAsia="仿宋" w:hAnsi="仿宋" w:cs="仿宋" w:hint="eastAsia"/>
            <w:lang w:eastAsia="zh-CN"/>
          </w:rPr>
          <w:t>(五)、建设期固体废弃物环境影响分析</w:t>
        </w:r>
        <w:r>
          <w:tab/>
        </w:r>
        <w:r>
          <w:fldChar w:fldCharType="begin"/>
        </w:r>
        <w:r>
          <w:instrText xml:space="preserve"> PAGEREF _Toc8684 \h </w:instrText>
        </w:r>
        <w:r>
          <w:fldChar w:fldCharType="separate"/>
        </w:r>
        <w:r>
          <w:t>42</w:t>
        </w:r>
        <w:r>
          <w:fldChar w:fldCharType="end"/>
        </w:r>
      </w:hyperlink>
    </w:p>
    <w:p>
      <w:pPr>
        <w:pStyle w:val="TOC2"/>
        <w:tabs>
          <w:tab w:val="right" w:leader="dot" w:pos="8306"/>
        </w:tabs>
      </w:pPr>
      <w:hyperlink w:anchor="_Toc9842" w:history="1">
        <w:r>
          <w:rPr>
            <w:rFonts w:ascii="仿宋" w:eastAsia="仿宋" w:hAnsi="仿宋" w:cs="仿宋" w:hint="eastAsia"/>
            <w:lang w:eastAsia="zh-CN"/>
          </w:rPr>
          <w:t>(六)、建设期声环境影响分析</w:t>
        </w:r>
        <w:r>
          <w:tab/>
        </w:r>
        <w:r>
          <w:fldChar w:fldCharType="begin"/>
        </w:r>
        <w:r>
          <w:instrText xml:space="preserve"> PAGEREF _Toc9842 \h </w:instrText>
        </w:r>
        <w:r>
          <w:fldChar w:fldCharType="separate"/>
        </w:r>
        <w:r>
          <w:t>43</w:t>
        </w:r>
        <w:r>
          <w:fldChar w:fldCharType="end"/>
        </w:r>
      </w:hyperlink>
    </w:p>
    <w:p>
      <w:pPr>
        <w:pStyle w:val="TOC2"/>
        <w:tabs>
          <w:tab w:val="right" w:leader="dot" w:pos="8306"/>
        </w:tabs>
      </w:pPr>
      <w:hyperlink w:anchor="_Toc29585" w:history="1">
        <w:r>
          <w:rPr>
            <w:rFonts w:ascii="仿宋" w:eastAsia="仿宋" w:hAnsi="仿宋" w:cs="仿宋" w:hint="eastAsia"/>
            <w:lang w:eastAsia="zh-CN"/>
          </w:rPr>
          <w:t>(七)、营运期大气环境影响分析</w:t>
        </w:r>
        <w:r>
          <w:tab/>
        </w:r>
        <w:r>
          <w:fldChar w:fldCharType="begin"/>
        </w:r>
        <w:r>
          <w:instrText xml:space="preserve"> PAGEREF _Toc29585 \h </w:instrText>
        </w:r>
        <w:r>
          <w:fldChar w:fldCharType="separate"/>
        </w:r>
        <w:r>
          <w:t>45</w:t>
        </w:r>
        <w:r>
          <w:fldChar w:fldCharType="end"/>
        </w:r>
      </w:hyperlink>
    </w:p>
    <w:p>
      <w:pPr>
        <w:pStyle w:val="TOC2"/>
        <w:tabs>
          <w:tab w:val="right" w:leader="dot" w:pos="8306"/>
        </w:tabs>
      </w:pPr>
      <w:hyperlink w:anchor="_Toc13393" w:history="1">
        <w:r>
          <w:rPr>
            <w:rFonts w:ascii="仿宋" w:eastAsia="仿宋" w:hAnsi="仿宋" w:cs="仿宋" w:hint="eastAsia"/>
            <w:lang w:eastAsia="zh-CN"/>
          </w:rPr>
          <w:t>(八)、营运期水环境影响分析</w:t>
        </w:r>
        <w:r>
          <w:tab/>
        </w:r>
        <w:r>
          <w:fldChar w:fldCharType="begin"/>
        </w:r>
        <w:r>
          <w:instrText xml:space="preserve"> PAGEREF _Toc13393 \h </w:instrText>
        </w:r>
        <w:r>
          <w:fldChar w:fldCharType="separate"/>
        </w:r>
        <w:r>
          <w:t>46</w:t>
        </w:r>
        <w:r>
          <w:fldChar w:fldCharType="end"/>
        </w:r>
      </w:hyperlink>
    </w:p>
    <w:p>
      <w:pPr>
        <w:pStyle w:val="TOC2"/>
        <w:tabs>
          <w:tab w:val="right" w:leader="dot" w:pos="8306"/>
        </w:tabs>
      </w:pPr>
      <w:hyperlink w:anchor="_Toc4389" w:history="1">
        <w:r>
          <w:rPr>
            <w:rFonts w:ascii="仿宋" w:eastAsia="仿宋" w:hAnsi="仿宋" w:cs="仿宋" w:hint="eastAsia"/>
            <w:lang w:eastAsia="zh-CN"/>
          </w:rPr>
          <w:t>(九)、营运期固体废弃物环境影响分析</w:t>
        </w:r>
        <w:r>
          <w:tab/>
        </w:r>
        <w:r>
          <w:fldChar w:fldCharType="begin"/>
        </w:r>
        <w:r>
          <w:instrText xml:space="preserve"> PAGEREF _Toc4389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0" w:history="1">
        <w:r>
          <w:rPr>
            <w:rFonts w:ascii="仿宋" w:eastAsia="仿宋" w:hAnsi="仿宋" w:cs="仿宋" w:hint="eastAsia"/>
            <w:lang w:eastAsia="zh-CN"/>
          </w:rPr>
          <w:t>(十)、营运期声环境影响分析</w:t>
        </w:r>
        <w:r>
          <w:tab/>
        </w:r>
        <w:r>
          <w:fldChar w:fldCharType="begin"/>
        </w:r>
        <w:r>
          <w:instrText xml:space="preserve"> PAGEREF _Toc5920 \h </w:instrText>
        </w:r>
        <w:r>
          <w:fldChar w:fldCharType="separate"/>
        </w:r>
        <w:r>
          <w:t>48</w:t>
        </w:r>
        <w:r>
          <w:fldChar w:fldCharType="end"/>
        </w:r>
      </w:hyperlink>
    </w:p>
    <w:p>
      <w:pPr>
        <w:pStyle w:val="TOC2"/>
        <w:tabs>
          <w:tab w:val="right" w:leader="dot" w:pos="8306"/>
        </w:tabs>
      </w:pPr>
      <w:hyperlink w:anchor="_Toc696" w:history="1">
        <w:r>
          <w:rPr>
            <w:rFonts w:ascii="仿宋" w:eastAsia="仿宋" w:hAnsi="仿宋" w:cs="仿宋" w:hint="eastAsia"/>
            <w:lang w:eastAsia="zh-CN"/>
          </w:rPr>
          <w:t>(十一)、清洁生产</w:t>
        </w:r>
        <w:r>
          <w:tab/>
        </w:r>
        <w:r>
          <w:fldChar w:fldCharType="begin"/>
        </w:r>
        <w:r>
          <w:instrText xml:space="preserve"> PAGEREF _Toc696 \h </w:instrText>
        </w:r>
        <w:r>
          <w:fldChar w:fldCharType="separate"/>
        </w:r>
        <w:r>
          <w:t>49</w:t>
        </w:r>
        <w:r>
          <w:fldChar w:fldCharType="end"/>
        </w:r>
      </w:hyperlink>
    </w:p>
    <w:p>
      <w:pPr>
        <w:pStyle w:val="TOC2"/>
        <w:tabs>
          <w:tab w:val="right" w:leader="dot" w:pos="8306"/>
        </w:tabs>
      </w:pPr>
      <w:hyperlink w:anchor="_Toc3721" w:history="1">
        <w:r>
          <w:rPr>
            <w:rFonts w:ascii="仿宋" w:eastAsia="仿宋" w:hAnsi="仿宋" w:cs="仿宋" w:hint="eastAsia"/>
            <w:lang w:eastAsia="zh-CN"/>
          </w:rPr>
          <w:t>(十二)、环境管理分析</w:t>
        </w:r>
        <w:r>
          <w:tab/>
        </w:r>
        <w:r>
          <w:fldChar w:fldCharType="begin"/>
        </w:r>
        <w:r>
          <w:instrText xml:space="preserve"> PAGEREF _Toc3721 \h </w:instrText>
        </w:r>
        <w:r>
          <w:fldChar w:fldCharType="separate"/>
        </w:r>
        <w:r>
          <w:t>50</w:t>
        </w:r>
        <w:r>
          <w:fldChar w:fldCharType="end"/>
        </w:r>
      </w:hyperlink>
    </w:p>
    <w:p>
      <w:pPr>
        <w:pStyle w:val="TOC2"/>
        <w:tabs>
          <w:tab w:val="right" w:leader="dot" w:pos="8306"/>
        </w:tabs>
      </w:pPr>
      <w:hyperlink w:anchor="_Toc27070" w:history="1">
        <w:r>
          <w:rPr>
            <w:rFonts w:ascii="仿宋" w:eastAsia="仿宋" w:hAnsi="仿宋" w:cs="仿宋" w:hint="eastAsia"/>
            <w:lang w:eastAsia="zh-CN"/>
          </w:rPr>
          <w:t>(十三)、结论及建议</w:t>
        </w:r>
        <w:r>
          <w:tab/>
        </w:r>
        <w:r>
          <w:fldChar w:fldCharType="begin"/>
        </w:r>
        <w:r>
          <w:instrText xml:space="preserve"> PAGEREF _Toc27070 \h </w:instrText>
        </w:r>
        <w:r>
          <w:fldChar w:fldCharType="separate"/>
        </w:r>
        <w:r>
          <w:t>52</w:t>
        </w:r>
        <w:r>
          <w:fldChar w:fldCharType="end"/>
        </w:r>
      </w:hyperlink>
    </w:p>
    <w:p>
      <w:pPr>
        <w:pStyle w:val="TOC1"/>
        <w:tabs>
          <w:tab w:val="right" w:leader="dot" w:pos="8306"/>
        </w:tabs>
      </w:pPr>
      <w:hyperlink w:anchor="_Toc23763" w:history="1">
        <w:r>
          <w:rPr>
            <w:rFonts w:ascii="仿宋" w:eastAsia="仿宋" w:hAnsi="仿宋" w:cs="仿宋" w:hint="eastAsia"/>
            <w:lang w:eastAsia="zh-CN"/>
          </w:rPr>
          <w:t>七、铜氧化物项目经济效益</w:t>
        </w:r>
        <w:r>
          <w:tab/>
        </w:r>
        <w:r>
          <w:fldChar w:fldCharType="begin"/>
        </w:r>
        <w:r>
          <w:instrText xml:space="preserve"> PAGEREF _Toc23763 \h </w:instrText>
        </w:r>
        <w:r>
          <w:fldChar w:fldCharType="separate"/>
        </w:r>
        <w:r>
          <w:t>53</w:t>
        </w:r>
        <w:r>
          <w:fldChar w:fldCharType="end"/>
        </w:r>
      </w:hyperlink>
    </w:p>
    <w:p>
      <w:pPr>
        <w:pStyle w:val="TOC2"/>
        <w:tabs>
          <w:tab w:val="right" w:leader="dot" w:pos="8306"/>
        </w:tabs>
      </w:pPr>
      <w:hyperlink w:anchor="_Toc13152" w:history="1">
        <w:r>
          <w:rPr>
            <w:rFonts w:ascii="仿宋" w:eastAsia="仿宋" w:hAnsi="仿宋" w:cs="仿宋" w:hint="eastAsia"/>
            <w:lang w:eastAsia="zh-CN"/>
          </w:rPr>
          <w:t>(一)、基本假设及基础参数选取</w:t>
        </w:r>
        <w:r>
          <w:tab/>
        </w:r>
        <w:r>
          <w:fldChar w:fldCharType="begin"/>
        </w:r>
        <w:r>
          <w:instrText xml:space="preserve"> PAGEREF _Toc13152 \h </w:instrText>
        </w:r>
        <w:r>
          <w:fldChar w:fldCharType="separate"/>
        </w:r>
        <w:r>
          <w:t>53</w:t>
        </w:r>
        <w:r>
          <w:fldChar w:fldCharType="end"/>
        </w:r>
      </w:hyperlink>
    </w:p>
    <w:p>
      <w:pPr>
        <w:pStyle w:val="TOC2"/>
        <w:tabs>
          <w:tab w:val="right" w:leader="dot" w:pos="8306"/>
        </w:tabs>
      </w:pPr>
      <w:hyperlink w:anchor="_Toc9863" w:history="1">
        <w:r>
          <w:rPr>
            <w:rFonts w:ascii="仿宋" w:eastAsia="仿宋" w:hAnsi="仿宋" w:cs="仿宋" w:hint="eastAsia"/>
            <w:lang w:eastAsia="zh-CN"/>
          </w:rPr>
          <w:t>(二)、经济评价财务测算</w:t>
        </w:r>
        <w:r>
          <w:tab/>
        </w:r>
        <w:r>
          <w:fldChar w:fldCharType="begin"/>
        </w:r>
        <w:r>
          <w:instrText xml:space="preserve"> PAGEREF _Toc9863 \h </w:instrText>
        </w:r>
        <w:r>
          <w:fldChar w:fldCharType="separate"/>
        </w:r>
        <w:r>
          <w:t>53</w:t>
        </w:r>
        <w:r>
          <w:fldChar w:fldCharType="end"/>
        </w:r>
      </w:hyperlink>
    </w:p>
    <w:p>
      <w:pPr>
        <w:pStyle w:val="TOC2"/>
        <w:tabs>
          <w:tab w:val="right" w:leader="dot" w:pos="8306"/>
        </w:tabs>
      </w:pPr>
      <w:hyperlink w:anchor="_Toc5661" w:history="1">
        <w:r>
          <w:rPr>
            <w:rFonts w:ascii="仿宋" w:eastAsia="仿宋" w:hAnsi="仿宋" w:cs="仿宋" w:hint="eastAsia"/>
            <w:lang w:eastAsia="zh-CN"/>
          </w:rPr>
          <w:t>(三)、铜氧化物项目盈利能力分析</w:t>
        </w:r>
        <w:r>
          <w:tab/>
        </w:r>
        <w:r>
          <w:fldChar w:fldCharType="begin"/>
        </w:r>
        <w:r>
          <w:instrText xml:space="preserve"> PAGEREF _Toc5661 \h </w:instrText>
        </w:r>
        <w:r>
          <w:fldChar w:fldCharType="separate"/>
        </w:r>
        <w:r>
          <w:t>55</w:t>
        </w:r>
        <w:r>
          <w:fldChar w:fldCharType="end"/>
        </w:r>
      </w:hyperlink>
    </w:p>
    <w:p>
      <w:pPr>
        <w:pStyle w:val="TOC2"/>
        <w:tabs>
          <w:tab w:val="right" w:leader="dot" w:pos="8306"/>
        </w:tabs>
      </w:pPr>
      <w:hyperlink w:anchor="_Toc9195" w:history="1">
        <w:r>
          <w:rPr>
            <w:rFonts w:ascii="仿宋" w:eastAsia="仿宋" w:hAnsi="仿宋" w:cs="仿宋" w:hint="eastAsia"/>
            <w:lang w:eastAsia="zh-CN"/>
          </w:rPr>
          <w:t>(四)、财务生存能力分析</w:t>
        </w:r>
        <w:r>
          <w:tab/>
        </w:r>
        <w:r>
          <w:fldChar w:fldCharType="begin"/>
        </w:r>
        <w:r>
          <w:instrText xml:space="preserve"> PAGEREF _Toc9195 \h </w:instrText>
        </w:r>
        <w:r>
          <w:fldChar w:fldCharType="separate"/>
        </w:r>
        <w:r>
          <w:t>56</w:t>
        </w:r>
        <w:r>
          <w:fldChar w:fldCharType="end"/>
        </w:r>
      </w:hyperlink>
    </w:p>
    <w:p>
      <w:pPr>
        <w:pStyle w:val="TOC2"/>
        <w:tabs>
          <w:tab w:val="right" w:leader="dot" w:pos="8306"/>
        </w:tabs>
      </w:pPr>
      <w:hyperlink w:anchor="_Toc32190" w:history="1">
        <w:r>
          <w:rPr>
            <w:rFonts w:ascii="仿宋" w:eastAsia="仿宋" w:hAnsi="仿宋" w:cs="仿宋" w:hint="eastAsia"/>
            <w:lang w:eastAsia="zh-CN"/>
          </w:rPr>
          <w:t>(五)、偿债能力分析</w:t>
        </w:r>
        <w:r>
          <w:tab/>
        </w:r>
        <w:r>
          <w:fldChar w:fldCharType="begin"/>
        </w:r>
        <w:r>
          <w:instrText xml:space="preserve"> PAGEREF _Toc32190 \h </w:instrText>
        </w:r>
        <w:r>
          <w:fldChar w:fldCharType="separate"/>
        </w:r>
        <w:r>
          <w:t>56</w:t>
        </w:r>
        <w:r>
          <w:fldChar w:fldCharType="end"/>
        </w:r>
      </w:hyperlink>
    </w:p>
    <w:p>
      <w:pPr>
        <w:pStyle w:val="TOC2"/>
        <w:tabs>
          <w:tab w:val="right" w:leader="dot" w:pos="8306"/>
        </w:tabs>
      </w:pPr>
      <w:hyperlink w:anchor="_Toc23491" w:history="1">
        <w:r>
          <w:rPr>
            <w:rFonts w:ascii="仿宋" w:eastAsia="仿宋" w:hAnsi="仿宋" w:cs="仿宋" w:hint="eastAsia"/>
            <w:lang w:eastAsia="zh-CN"/>
          </w:rPr>
          <w:t>(六)、经济评价结论</w:t>
        </w:r>
        <w:r>
          <w:tab/>
        </w:r>
        <w:r>
          <w:fldChar w:fldCharType="begin"/>
        </w:r>
        <w:r>
          <w:instrText xml:space="preserve"> PAGEREF _Toc23491 \h </w:instrText>
        </w:r>
        <w:r>
          <w:fldChar w:fldCharType="separate"/>
        </w:r>
        <w:r>
          <w:t>58</w:t>
        </w:r>
        <w:r>
          <w:fldChar w:fldCharType="end"/>
        </w:r>
      </w:hyperlink>
    </w:p>
    <w:p>
      <w:pPr>
        <w:pStyle w:val="TOC1"/>
        <w:tabs>
          <w:tab w:val="right" w:leader="dot" w:pos="8306"/>
        </w:tabs>
      </w:pPr>
      <w:hyperlink w:anchor="_Toc24491" w:history="1">
        <w:r>
          <w:rPr>
            <w:rFonts w:ascii="仿宋" w:eastAsia="仿宋" w:hAnsi="仿宋" w:cs="仿宋" w:hint="eastAsia"/>
            <w:lang w:eastAsia="zh-CN"/>
          </w:rPr>
          <w:t>八、建设进度分析</w:t>
        </w:r>
        <w:r>
          <w:tab/>
        </w:r>
        <w:r>
          <w:fldChar w:fldCharType="begin"/>
        </w:r>
        <w:r>
          <w:instrText xml:space="preserve"> PAGEREF _Toc24491 \h </w:instrText>
        </w:r>
        <w:r>
          <w:fldChar w:fldCharType="separate"/>
        </w:r>
        <w:r>
          <w:t>58</w:t>
        </w:r>
        <w:r>
          <w:fldChar w:fldCharType="end"/>
        </w:r>
      </w:hyperlink>
    </w:p>
    <w:p>
      <w:pPr>
        <w:pStyle w:val="TOC2"/>
        <w:tabs>
          <w:tab w:val="right" w:leader="dot" w:pos="8306"/>
        </w:tabs>
      </w:pPr>
      <w:hyperlink w:anchor="_Toc6332" w:history="1">
        <w:r>
          <w:rPr>
            <w:rFonts w:ascii="仿宋" w:eastAsia="仿宋" w:hAnsi="仿宋" w:cs="仿宋" w:hint="eastAsia"/>
            <w:lang w:eastAsia="zh-CN"/>
          </w:rPr>
          <w:t>(一)、铜氧化物项目进度安排</w:t>
        </w:r>
        <w:r>
          <w:tab/>
        </w:r>
        <w:r>
          <w:fldChar w:fldCharType="begin"/>
        </w:r>
        <w:r>
          <w:instrText xml:space="preserve"> PAGEREF _Toc6332 \h </w:instrText>
        </w:r>
        <w:r>
          <w:fldChar w:fldCharType="separate"/>
        </w:r>
        <w:r>
          <w:t>58</w:t>
        </w:r>
        <w:r>
          <w:fldChar w:fldCharType="end"/>
        </w:r>
      </w:hyperlink>
    </w:p>
    <w:p>
      <w:pPr>
        <w:pStyle w:val="TOC2"/>
        <w:tabs>
          <w:tab w:val="right" w:leader="dot" w:pos="8306"/>
        </w:tabs>
      </w:pPr>
      <w:hyperlink w:anchor="_Toc800" w:history="1">
        <w:r>
          <w:rPr>
            <w:rFonts w:ascii="仿宋" w:eastAsia="仿宋" w:hAnsi="仿宋" w:cs="仿宋" w:hint="eastAsia"/>
            <w:lang w:eastAsia="zh-CN"/>
          </w:rPr>
          <w:t>(二)、铜氧化物项目实施保障措施</w:t>
        </w:r>
        <w:r>
          <w:tab/>
        </w:r>
        <w:r>
          <w:fldChar w:fldCharType="begin"/>
        </w:r>
        <w:r>
          <w:instrText xml:space="preserve"> PAGEREF _Toc800 \h </w:instrText>
        </w:r>
        <w:r>
          <w:fldChar w:fldCharType="separate"/>
        </w:r>
        <w:r>
          <w:t>59</w:t>
        </w:r>
        <w:r>
          <w:fldChar w:fldCharType="end"/>
        </w:r>
      </w:hyperlink>
    </w:p>
    <w:p>
      <w:pPr>
        <w:pStyle w:val="TOC1"/>
        <w:tabs>
          <w:tab w:val="right" w:leader="dot" w:pos="8306"/>
        </w:tabs>
      </w:pPr>
      <w:hyperlink w:anchor="_Toc5981" w:history="1">
        <w:r>
          <w:rPr>
            <w:rFonts w:ascii="仿宋" w:eastAsia="仿宋" w:hAnsi="仿宋" w:cs="仿宋" w:hint="eastAsia"/>
            <w:lang w:eastAsia="zh-CN"/>
          </w:rPr>
          <w:t>九、目标客户和受众分析</w:t>
        </w:r>
        <w:r>
          <w:tab/>
        </w:r>
        <w:r>
          <w:fldChar w:fldCharType="begin"/>
        </w:r>
        <w:r>
          <w:instrText xml:space="preserve"> PAGEREF _Toc5981 \h </w:instrText>
        </w:r>
        <w:r>
          <w:fldChar w:fldCharType="separate"/>
        </w:r>
        <w:r>
          <w:t>61</w:t>
        </w:r>
        <w:r>
          <w:fldChar w:fldCharType="end"/>
        </w:r>
      </w:hyperlink>
    </w:p>
    <w:p>
      <w:pPr>
        <w:pStyle w:val="TOC2"/>
        <w:tabs>
          <w:tab w:val="right" w:leader="dot" w:pos="8306"/>
        </w:tabs>
      </w:pPr>
      <w:hyperlink w:anchor="_Toc25559" w:history="1">
        <w:r>
          <w:rPr>
            <w:rFonts w:ascii="仿宋" w:eastAsia="仿宋" w:hAnsi="仿宋" w:cs="仿宋" w:hint="eastAsia"/>
            <w:lang w:eastAsia="zh-CN"/>
          </w:rPr>
          <w:t>(一)、客户群体描述</w:t>
        </w:r>
        <w:r>
          <w:tab/>
        </w:r>
        <w:r>
          <w:fldChar w:fldCharType="begin"/>
        </w:r>
        <w:r>
          <w:instrText xml:space="preserve"> PAGEREF _Toc25559 \h </w:instrText>
        </w:r>
        <w:r>
          <w:fldChar w:fldCharType="separate"/>
        </w:r>
        <w:r>
          <w:t>61</w:t>
        </w:r>
        <w:r>
          <w:fldChar w:fldCharType="end"/>
        </w:r>
      </w:hyperlink>
    </w:p>
    <w:p>
      <w:pPr>
        <w:pStyle w:val="TOC2"/>
        <w:tabs>
          <w:tab w:val="right" w:leader="dot" w:pos="8306"/>
        </w:tabs>
      </w:pPr>
      <w:hyperlink w:anchor="_Toc6277" w:history="1">
        <w:r>
          <w:rPr>
            <w:rFonts w:ascii="仿宋" w:eastAsia="仿宋" w:hAnsi="仿宋" w:cs="仿宋" w:hint="eastAsia"/>
            <w:lang w:eastAsia="zh-CN"/>
          </w:rPr>
          <w:t>(二)、客户需求和期望</w:t>
        </w:r>
        <w:r>
          <w:tab/>
        </w:r>
        <w:r>
          <w:fldChar w:fldCharType="begin"/>
        </w:r>
        <w:r>
          <w:instrText xml:space="preserve"> PAGEREF _Toc6277 \h </w:instrText>
        </w:r>
        <w:r>
          <w:fldChar w:fldCharType="separate"/>
        </w:r>
        <w:r>
          <w:t>62</w:t>
        </w:r>
        <w:r>
          <w:fldChar w:fldCharType="end"/>
        </w:r>
      </w:hyperlink>
    </w:p>
    <w:p>
      <w:pPr>
        <w:pStyle w:val="TOC2"/>
        <w:tabs>
          <w:tab w:val="right" w:leader="dot" w:pos="8306"/>
        </w:tabs>
      </w:pPr>
      <w:hyperlink w:anchor="_Toc19225" w:history="1">
        <w:r>
          <w:rPr>
            <w:rFonts w:ascii="仿宋" w:eastAsia="仿宋" w:hAnsi="仿宋" w:cs="仿宋" w:hint="eastAsia"/>
            <w:lang w:eastAsia="zh-CN"/>
          </w:rPr>
          <w:t>(三)、客户获取策略</w:t>
        </w:r>
        <w:r>
          <w:tab/>
        </w:r>
        <w:r>
          <w:fldChar w:fldCharType="begin"/>
        </w:r>
        <w:r>
          <w:instrText xml:space="preserve"> PAGEREF _Toc19225 \h </w:instrText>
        </w:r>
        <w:r>
          <w:fldChar w:fldCharType="separate"/>
        </w:r>
        <w:r>
          <w:t>64</w:t>
        </w:r>
        <w:r>
          <w:fldChar w:fldCharType="end"/>
        </w:r>
      </w:hyperlink>
    </w:p>
    <w:p>
      <w:pPr>
        <w:pStyle w:val="TOC2"/>
        <w:tabs>
          <w:tab w:val="right" w:leader="dot" w:pos="8306"/>
        </w:tabs>
      </w:pPr>
      <w:hyperlink w:anchor="_Toc9394" w:history="1">
        <w:r>
          <w:rPr>
            <w:rFonts w:ascii="仿宋" w:eastAsia="仿宋" w:hAnsi="仿宋" w:cs="仿宋" w:hint="eastAsia"/>
            <w:lang w:eastAsia="zh-CN"/>
          </w:rPr>
          <w:t>(四)、客户关系管理</w:t>
        </w:r>
        <w:r>
          <w:tab/>
        </w:r>
        <w:r>
          <w:fldChar w:fldCharType="begin"/>
        </w:r>
        <w:r>
          <w:instrText xml:space="preserve"> PAGEREF _Toc9394 \h </w:instrText>
        </w:r>
        <w:r>
          <w:fldChar w:fldCharType="separate"/>
        </w:r>
        <w:r>
          <w:t>66</w:t>
        </w:r>
        <w:r>
          <w:fldChar w:fldCharType="end"/>
        </w:r>
      </w:hyperlink>
    </w:p>
    <w:p>
      <w:pPr>
        <w:pStyle w:val="TOC1"/>
        <w:tabs>
          <w:tab w:val="right" w:leader="dot" w:pos="8306"/>
        </w:tabs>
      </w:pPr>
      <w:hyperlink w:anchor="_Toc23133" w:history="1">
        <w:r>
          <w:rPr>
            <w:rFonts w:ascii="仿宋" w:eastAsia="仿宋" w:hAnsi="仿宋" w:cs="仿宋" w:hint="eastAsia"/>
            <w:lang w:eastAsia="zh-CN"/>
          </w:rPr>
          <w:t>十、SWOT分析</w:t>
        </w:r>
        <w:r>
          <w:tab/>
        </w:r>
        <w:r>
          <w:fldChar w:fldCharType="begin"/>
        </w:r>
        <w:r>
          <w:instrText xml:space="preserve"> PAGEREF _Toc23133 \h </w:instrText>
        </w:r>
        <w:r>
          <w:fldChar w:fldCharType="separate"/>
        </w:r>
        <w:r>
          <w:t>67</w:t>
        </w:r>
        <w:r>
          <w:fldChar w:fldCharType="end"/>
        </w:r>
      </w:hyperlink>
    </w:p>
    <w:p>
      <w:pPr>
        <w:pStyle w:val="TOC2"/>
        <w:tabs>
          <w:tab w:val="right" w:leader="dot" w:pos="8306"/>
        </w:tabs>
      </w:pPr>
      <w:hyperlink w:anchor="_Toc28326" w:history="1">
        <w:r>
          <w:rPr>
            <w:rFonts w:ascii="仿宋" w:eastAsia="仿宋" w:hAnsi="仿宋" w:cs="仿宋" w:hint="eastAsia"/>
            <w:lang w:eastAsia="zh-CN"/>
          </w:rPr>
          <w:t>(一)、优势分析(S)</w:t>
        </w:r>
        <w:r>
          <w:tab/>
        </w:r>
        <w:r>
          <w:fldChar w:fldCharType="begin"/>
        </w:r>
        <w:r>
          <w:instrText xml:space="preserve"> PAGEREF _Toc28326 \h </w:instrText>
        </w:r>
        <w:r>
          <w:fldChar w:fldCharType="separate"/>
        </w:r>
        <w:r>
          <w:t>67</w:t>
        </w:r>
        <w:r>
          <w:fldChar w:fldCharType="end"/>
        </w:r>
      </w:hyperlink>
    </w:p>
    <w:p>
      <w:pPr>
        <w:pStyle w:val="TOC2"/>
        <w:tabs>
          <w:tab w:val="right" w:leader="dot" w:pos="8306"/>
        </w:tabs>
      </w:pPr>
      <w:hyperlink w:anchor="_Toc23518" w:history="1">
        <w:r>
          <w:rPr>
            <w:rFonts w:ascii="仿宋" w:eastAsia="仿宋" w:hAnsi="仿宋" w:cs="仿宋" w:hint="eastAsia"/>
            <w:lang w:eastAsia="zh-CN"/>
          </w:rPr>
          <w:t>(二)、劣势分析(W)</w:t>
        </w:r>
        <w:r>
          <w:tab/>
        </w:r>
        <w:r>
          <w:fldChar w:fldCharType="begin"/>
        </w:r>
        <w:r>
          <w:instrText xml:space="preserve"> PAGEREF _Toc23518 \h </w:instrText>
        </w:r>
        <w:r>
          <w:fldChar w:fldCharType="separate"/>
        </w:r>
        <w:r>
          <w:t>68</w:t>
        </w:r>
        <w:r>
          <w:fldChar w:fldCharType="end"/>
        </w:r>
      </w:hyperlink>
    </w:p>
    <w:p>
      <w:pPr>
        <w:pStyle w:val="TOC2"/>
        <w:tabs>
          <w:tab w:val="right" w:leader="dot" w:pos="8306"/>
        </w:tabs>
      </w:pPr>
      <w:hyperlink w:anchor="_Toc30766" w:history="1">
        <w:r>
          <w:rPr>
            <w:rFonts w:ascii="仿宋" w:eastAsia="仿宋" w:hAnsi="仿宋" w:cs="仿宋" w:hint="eastAsia"/>
            <w:lang w:eastAsia="zh-CN"/>
          </w:rPr>
          <w:t>(三)、机会分析()</w:t>
        </w:r>
        <w:r>
          <w:tab/>
        </w:r>
        <w:r>
          <w:fldChar w:fldCharType="begin"/>
        </w:r>
        <w:r>
          <w:instrText xml:space="preserve"> PAGEREF _Toc30766 \h </w:instrText>
        </w:r>
        <w:r>
          <w:fldChar w:fldCharType="separate"/>
        </w:r>
        <w:r>
          <w:t>69</w:t>
        </w:r>
        <w:r>
          <w:fldChar w:fldCharType="end"/>
        </w:r>
      </w:hyperlink>
    </w:p>
    <w:p>
      <w:pPr>
        <w:pStyle w:val="TOC2"/>
        <w:tabs>
          <w:tab w:val="right" w:leader="dot" w:pos="8306"/>
        </w:tabs>
      </w:pPr>
      <w:hyperlink w:anchor="_Toc4296" w:history="1">
        <w:r>
          <w:rPr>
            <w:rFonts w:ascii="仿宋" w:eastAsia="仿宋" w:hAnsi="仿宋" w:cs="仿宋" w:hint="eastAsia"/>
            <w:lang w:eastAsia="zh-CN"/>
          </w:rPr>
          <w:t>(四)、威胁分析(T)</w:t>
        </w:r>
        <w:r>
          <w:tab/>
        </w:r>
        <w:r>
          <w:fldChar w:fldCharType="begin"/>
        </w:r>
        <w:r>
          <w:instrText xml:space="preserve"> PAGEREF _Toc4296 \h </w:instrText>
        </w:r>
        <w:r>
          <w:fldChar w:fldCharType="separate"/>
        </w:r>
        <w:r>
          <w:t>69</w:t>
        </w:r>
        <w:r>
          <w:fldChar w:fldCharType="end"/>
        </w:r>
      </w:hyperlink>
    </w:p>
    <w:p>
      <w:pPr>
        <w:pStyle w:val="TOC1"/>
        <w:tabs>
          <w:tab w:val="right" w:leader="dot" w:pos="8306"/>
        </w:tabs>
      </w:pPr>
      <w:hyperlink w:anchor="_Toc29197" w:history="1">
        <w:r>
          <w:rPr>
            <w:rFonts w:ascii="仿宋" w:eastAsia="仿宋" w:hAnsi="仿宋" w:cs="仿宋" w:hint="eastAsia"/>
            <w:lang w:eastAsia="zh-CN"/>
          </w:rPr>
          <w:t>十一、未来计划和展望</w:t>
        </w:r>
        <w:r>
          <w:tab/>
        </w:r>
        <w:r>
          <w:fldChar w:fldCharType="begin"/>
        </w:r>
        <w:r>
          <w:instrText xml:space="preserve"> PAGEREF _Toc29197 \h </w:instrText>
        </w:r>
        <w:r>
          <w:fldChar w:fldCharType="separate"/>
        </w:r>
        <w:r>
          <w:t>71</w:t>
        </w:r>
        <w:r>
          <w:fldChar w:fldCharType="end"/>
        </w:r>
      </w:hyperlink>
    </w:p>
    <w:p>
      <w:pPr>
        <w:pStyle w:val="TOC2"/>
        <w:tabs>
          <w:tab w:val="right" w:leader="dot" w:pos="8306"/>
        </w:tabs>
      </w:pPr>
      <w:hyperlink w:anchor="_Toc12784" w:history="1">
        <w:r>
          <w:rPr>
            <w:rFonts w:ascii="仿宋" w:eastAsia="仿宋" w:hAnsi="仿宋" w:cs="仿宋" w:hint="eastAsia"/>
            <w:lang w:eastAsia="zh-CN"/>
          </w:rPr>
          <w:t>(一)、公司未来的发展计划</w:t>
        </w:r>
        <w:r>
          <w:tab/>
        </w:r>
        <w:r>
          <w:fldChar w:fldCharType="begin"/>
        </w:r>
        <w:r>
          <w:instrText xml:space="preserve"> PAGEREF _Toc12784 \h </w:instrText>
        </w:r>
        <w:r>
          <w:fldChar w:fldCharType="separate"/>
        </w:r>
        <w:r>
          <w:t>71</w:t>
        </w:r>
        <w:r>
          <w:fldChar w:fldCharType="end"/>
        </w:r>
      </w:hyperlink>
    </w:p>
    <w:p>
      <w:pPr>
        <w:pStyle w:val="TOC2"/>
        <w:tabs>
          <w:tab w:val="right" w:leader="dot" w:pos="8306"/>
        </w:tabs>
      </w:pPr>
      <w:hyperlink w:anchor="_Toc22625" w:history="1">
        <w:r>
          <w:rPr>
            <w:rFonts w:ascii="仿宋" w:eastAsia="仿宋" w:hAnsi="仿宋" w:cs="仿宋" w:hint="eastAsia"/>
            <w:lang w:eastAsia="zh-CN"/>
          </w:rPr>
          <w:t>(二)、长期目标和目标</w:t>
        </w:r>
        <w:r>
          <w:tab/>
        </w:r>
        <w:r>
          <w:fldChar w:fldCharType="begin"/>
        </w:r>
        <w:r>
          <w:instrText xml:space="preserve"> PAGEREF _Toc22625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63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091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950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https://d.book118.com/108100010112006031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8100010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2024-01-19T21:59:00Z</dcterms:created>
  <dcterms:modified xsi:type="dcterms:W3CDTF">2024-01-19T21:59:43Z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97E094148F56495CB04B501251CC1769_11</vt:lpwstr>
  </property>
  <property fmtid="{D5CDD505-2E9C-101B-9397-08002B2CF9AE}" pid="3" name="KSOProductBuildVer">
    <vt:lpwstr>2052-12.1.0.16120</vt:lpwstr>
  </property>
</Properties>
</file>