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轨道交通用线缆行业相关公司筹备报告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85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_Toc18852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2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_Toc28425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_Toc1086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_Toc17618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_Toc27413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_Toc12041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_Toc12709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1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_Toc9814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_Toc23271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_Toc11451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91" w:history="1">
        <w:r>
          <w:rPr>
            <w:rFonts w:ascii="仿宋" w:eastAsia="仿宋" w:hAnsi="仿宋" w:cs="仿宋" w:hint="eastAsia"/>
            <w:lang w:eastAsia="zh-CN"/>
          </w:rPr>
          <w:t>三、轨道交通用线缆项目概况</w:t>
        </w:r>
        <w:r>
          <w:tab/>
        </w:r>
        <w:r>
          <w:fldChar w:fldCharType="begin"/>
        </w:r>
        <w:r>
          <w:instrText xml:space="preserve"> PAGEREF _Toc12891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4" w:history="1">
        <w:r>
          <w:rPr>
            <w:rFonts w:ascii="仿宋" w:eastAsia="仿宋" w:hAnsi="仿宋" w:cs="仿宋" w:hint="eastAsia"/>
            <w:lang w:eastAsia="zh-CN"/>
          </w:rPr>
          <w:t>(二)、轨道交通用线缆项目提出的理由</w:t>
        </w:r>
        <w:r>
          <w:tab/>
        </w:r>
        <w:r>
          <w:fldChar w:fldCharType="begin"/>
        </w:r>
        <w:r>
          <w:instrText xml:space="preserve"> PAGEREF _Toc13124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" w:history="1">
        <w:r>
          <w:rPr>
            <w:rFonts w:ascii="仿宋" w:eastAsia="仿宋" w:hAnsi="仿宋" w:cs="仿宋" w:hint="eastAsia"/>
            <w:lang w:eastAsia="zh-CN"/>
          </w:rPr>
          <w:t>(三)、轨道交通用线缆项目选址</w:t>
        </w:r>
        <w:r>
          <w:tab/>
        </w:r>
        <w:r>
          <w:fldChar w:fldCharType="begin"/>
        </w:r>
        <w:r>
          <w:instrText xml:space="preserve"> PAGEREF _Toc1557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_Toc17468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_Toc13285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6" w:history="1">
        <w:r>
          <w:rPr>
            <w:rFonts w:ascii="仿宋" w:eastAsia="仿宋" w:hAnsi="仿宋" w:cs="仿宋" w:hint="eastAsia"/>
            <w:lang w:eastAsia="zh-CN"/>
          </w:rPr>
          <w:t>(六)、轨道交通用线缆项目投资</w:t>
        </w:r>
        <w:r>
          <w:tab/>
        </w:r>
        <w:r>
          <w:fldChar w:fldCharType="begin"/>
        </w:r>
        <w:r>
          <w:instrText xml:space="preserve"> PAGEREF _Toc15546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5" w:history="1">
        <w:r>
          <w:rPr>
            <w:rFonts w:ascii="仿宋" w:eastAsia="仿宋" w:hAnsi="仿宋" w:cs="仿宋" w:hint="eastAsia"/>
            <w:lang w:eastAsia="zh-CN"/>
          </w:rPr>
          <w:t>(七)、轨道交通用线缆项目进度规划</w:t>
        </w:r>
        <w:r>
          <w:tab/>
        </w:r>
        <w:r>
          <w:fldChar w:fldCharType="begin"/>
        </w:r>
        <w:r>
          <w:instrText xml:space="preserve"> PAGEREF _Toc22585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_Toc27507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5" w:history="1">
        <w:r>
          <w:rPr>
            <w:rFonts w:ascii="仿宋" w:eastAsia="仿宋" w:hAnsi="仿宋" w:cs="仿宋" w:hint="eastAsia"/>
            <w:lang w:eastAsia="zh-CN"/>
          </w:rPr>
          <w:t>(九)、轨道交通用线缆项目综合评价</w:t>
        </w:r>
        <w:r>
          <w:tab/>
        </w:r>
        <w:r>
          <w:fldChar w:fldCharType="begin"/>
        </w:r>
        <w:r>
          <w:instrText xml:space="preserve"> PAGEREF _Toc10645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9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_Toc19695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_Toc14861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_Toc23520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_Toc11985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_Toc28910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_Toc3388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_Toc5649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1" w:history="1">
        <w:r>
          <w:rPr>
            <w:rFonts w:ascii="仿宋" w:eastAsia="仿宋" w:hAnsi="仿宋" w:cs="仿宋" w:hint="eastAsia"/>
            <w:lang w:eastAsia="zh-CN"/>
          </w:rPr>
          <w:t>(七)、轨道交通用线缆项目建设必要性分析</w:t>
        </w:r>
        <w:r>
          <w:tab/>
        </w:r>
        <w:r>
          <w:fldChar w:fldCharType="begin"/>
        </w:r>
        <w:r>
          <w:instrText xml:space="preserve"> PAGEREF _Toc4421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_Toc4543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_Toc24702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_Toc20590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_Toc17926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_Toc18234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2" w:history="1">
        <w:r>
          <w:rPr>
            <w:rFonts w:ascii="仿宋" w:eastAsia="仿宋" w:hAnsi="仿宋" w:cs="仿宋" w:hint="eastAsia"/>
            <w:lang w:eastAsia="zh-CN"/>
          </w:rPr>
          <w:t>(一)、轨道交通用线缆项目背景分析</w:t>
        </w:r>
        <w:r>
          <w:tab/>
        </w:r>
        <w:r>
          <w:fldChar w:fldCharType="begin"/>
        </w:r>
        <w:r>
          <w:instrText xml:space="preserve"> PAGEREF _Toc18202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" w:history="1">
        <w:r>
          <w:rPr>
            <w:rFonts w:ascii="仿宋" w:eastAsia="仿宋" w:hAnsi="仿宋" w:cs="仿宋" w:hint="eastAsia"/>
            <w:lang w:eastAsia="zh-CN"/>
          </w:rPr>
          <w:t>(二)、轨道交通用线缆项目建设必要性分析</w:t>
        </w:r>
        <w:r>
          <w:tab/>
        </w:r>
        <w:r>
          <w:fldChar w:fldCharType="begin"/>
        </w:r>
        <w:r>
          <w:instrText xml:space="preserve"> PAGEREF _Toc179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_Toc7469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_Toc19740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_Toc18857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_Toc6564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72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_Toc22725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_Toc20059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_Toc21532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_Toc20732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_Toc10983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_Toc31415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_Toc17664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_Toc24355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_Toc6802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_Toc32303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_Toc13090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_Toc5377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_Toc13741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_Toc26492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_Toc8842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3" w:history="1">
        <w:r>
          <w:rPr>
            <w:rFonts w:ascii="仿宋" w:eastAsia="仿宋" w:hAnsi="仿宋" w:cs="仿宋" w:hint="eastAsia"/>
            <w:lang w:eastAsia="zh-CN"/>
          </w:rPr>
          <w:t>(五)、轨道交通用线缆项目总投资</w:t>
        </w:r>
        <w:r>
          <w:tab/>
        </w:r>
        <w:r>
          <w:fldChar w:fldCharType="begin"/>
        </w:r>
        <w:r>
          <w:instrText xml:space="preserve"> PAGEREF _Toc7203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_Toc6779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0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_Toc23480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_Toc10786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_Toc29618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_Toc30476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_Toc4497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75" w:history="1">
        <w:r>
          <w:rPr>
            <w:rFonts w:ascii="仿宋" w:eastAsia="仿宋" w:hAnsi="仿宋" w:cs="仿宋" w:hint="eastAsia"/>
            <w:lang w:eastAsia="zh-CN"/>
          </w:rPr>
          <w:t>十、轨道交通用线缆项目经济效益</w:t>
        </w:r>
        <w:r>
          <w:tab/>
        </w:r>
        <w:r>
          <w:fldChar w:fldCharType="begin"/>
        </w:r>
        <w:r>
          <w:instrText xml:space="preserve"> PAGEREF _Toc17975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_Toc12208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0" w:history="1">
        <w:r>
          <w:rPr>
            <w:rFonts w:ascii="仿宋" w:eastAsia="仿宋" w:hAnsi="仿宋" w:cs="仿宋" w:hint="eastAsia"/>
            <w:lang w:eastAsia="zh-CN"/>
          </w:rPr>
          <w:t>(三)、轨道交通用线缆项目盈利能力分析</w:t>
        </w:r>
        <w:r>
          <w:tab/>
        </w:r>
        <w:r>
          <w:fldChar w:fldCharType="begin"/>
        </w:r>
        <w:r>
          <w:instrText xml:space="preserve"> PAGEREF _Toc13220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_Toc12350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_Toc14915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_Toc4396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49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_Toc4149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_Toc17275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_Toc14523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_Toc28964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4" w:history="1">
        <w:r>
          <w:rPr>
            <w:rFonts w:ascii="仿宋" w:eastAsia="仿宋" w:hAnsi="仿宋" w:cs="仿宋" w:hint="eastAsia"/>
            <w:lang w:eastAsia="zh-CN"/>
          </w:rPr>
          <w:t>(一)、社会责任轨道交通用线缆项目</w:t>
        </w:r>
        <w:r>
          <w:tab/>
        </w:r>
        <w:r>
          <w:fldChar w:fldCharType="begin"/>
        </w:r>
        <w:r>
          <w:instrText xml:space="preserve"> PAGEREF _Toc4704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_Toc22131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_Toc15698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16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_Toc12316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_Toc24441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_Toc95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_Toc32296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0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_Toc23310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79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_Toc6793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_Toc3782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_Toc14966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_Toc31966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_Toc2350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_Toc15832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_Toc22139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85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42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8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https://d.book118.com/108105011061006030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轨道交通用线缆行业相关公司筹备报告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轨道交通用线缆行业相关公司筹备报告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轨道交通用线缆行业相关公司筹备报告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轨道交通用线缆行业相关公司筹备报告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轨道交通用线缆行业相关公司筹备报告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08105011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2024-01-01T20:34:00Z</dcterms:created>
  <dcterms:modified xsi:type="dcterms:W3CDTF">2024-01-01T20:34:18Z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8E3846AF6E7E4F57A9F352539520A4F5_11</vt:lpwstr>
  </property>
  <property fmtid="{D5CDD505-2E9C-101B-9397-08002B2CF9AE}" pid="3" name="KSOProductBuildVer">
    <vt:lpwstr>2052-12.1.0.16120</vt:lpwstr>
  </property>
</Properties>
</file>