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碳化硅磨块项目可行性建设方案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556" w:history="1">
        <w:r>
          <w:rPr>
            <w:rFonts w:ascii="仿宋" w:eastAsia="仿宋" w:hAnsi="仿宋" w:cs="仿宋" w:hint="eastAsia"/>
            <w:lang w:eastAsia="zh-CN"/>
          </w:rPr>
          <w:t>概论</w:t>
        </w:r>
        <w:r>
          <w:tab/>
        </w:r>
        <w:r>
          <w:fldChar w:fldCharType="begin"/>
        </w:r>
        <w:r>
          <w:instrText xml:space="preserve"> PAGEREF _Toc20556 \h </w:instrText>
        </w:r>
        <w:r>
          <w:fldChar w:fldCharType="separate"/>
        </w:r>
        <w:r>
          <w:t>3</w:t>
        </w:r>
        <w:r>
          <w:fldChar w:fldCharType="end"/>
        </w:r>
      </w:hyperlink>
    </w:p>
    <w:p>
      <w:pPr>
        <w:pStyle w:val="TOC1"/>
        <w:tabs>
          <w:tab w:val="right" w:leader="dot" w:pos="8306"/>
        </w:tabs>
      </w:pPr>
      <w:hyperlink w:anchor="_Toc8123" w:history="1">
        <w:r>
          <w:rPr>
            <w:rFonts w:ascii="仿宋" w:eastAsia="仿宋" w:hAnsi="仿宋" w:cs="仿宋" w:hint="eastAsia"/>
            <w:lang w:eastAsia="zh-CN"/>
          </w:rPr>
          <w:t>一、资源开发及综合利用分析</w:t>
        </w:r>
        <w:r>
          <w:tab/>
        </w:r>
        <w:r>
          <w:fldChar w:fldCharType="begin"/>
        </w:r>
        <w:r>
          <w:instrText xml:space="preserve"> PAGEREF _Toc8123 \h </w:instrText>
        </w:r>
        <w:r>
          <w:fldChar w:fldCharType="separate"/>
        </w:r>
        <w:r>
          <w:t>3</w:t>
        </w:r>
        <w:r>
          <w:fldChar w:fldCharType="end"/>
        </w:r>
      </w:hyperlink>
    </w:p>
    <w:p>
      <w:pPr>
        <w:pStyle w:val="TOC2"/>
        <w:tabs>
          <w:tab w:val="right" w:leader="dot" w:pos="8306"/>
        </w:tabs>
      </w:pPr>
      <w:hyperlink w:anchor="_Toc21526" w:history="1">
        <w:r>
          <w:rPr>
            <w:rFonts w:ascii="仿宋" w:eastAsia="仿宋" w:hAnsi="仿宋" w:cs="仿宋" w:hint="eastAsia"/>
            <w:lang w:eastAsia="zh-CN"/>
          </w:rPr>
          <w:t>(一)、资源开发方案</w:t>
        </w:r>
        <w:r>
          <w:tab/>
        </w:r>
        <w:r>
          <w:fldChar w:fldCharType="begin"/>
        </w:r>
        <w:r>
          <w:instrText xml:space="preserve"> PAGEREF _Toc21526 \h </w:instrText>
        </w:r>
        <w:r>
          <w:fldChar w:fldCharType="separate"/>
        </w:r>
        <w:r>
          <w:t>3</w:t>
        </w:r>
        <w:r>
          <w:fldChar w:fldCharType="end"/>
        </w:r>
      </w:hyperlink>
    </w:p>
    <w:p>
      <w:pPr>
        <w:pStyle w:val="TOC2"/>
        <w:tabs>
          <w:tab w:val="right" w:leader="dot" w:pos="8306"/>
        </w:tabs>
      </w:pPr>
      <w:hyperlink w:anchor="_Toc8380" w:history="1">
        <w:r>
          <w:rPr>
            <w:rFonts w:ascii="仿宋" w:eastAsia="仿宋" w:hAnsi="仿宋" w:cs="仿宋" w:hint="eastAsia"/>
            <w:lang w:eastAsia="zh-CN"/>
          </w:rPr>
          <w:t>(二)、资源利用方案</w:t>
        </w:r>
        <w:r>
          <w:tab/>
        </w:r>
        <w:r>
          <w:fldChar w:fldCharType="begin"/>
        </w:r>
        <w:r>
          <w:instrText xml:space="preserve"> PAGEREF _Toc8380 \h </w:instrText>
        </w:r>
        <w:r>
          <w:fldChar w:fldCharType="separate"/>
        </w:r>
        <w:r>
          <w:t>4</w:t>
        </w:r>
        <w:r>
          <w:fldChar w:fldCharType="end"/>
        </w:r>
      </w:hyperlink>
    </w:p>
    <w:p>
      <w:pPr>
        <w:pStyle w:val="TOC2"/>
        <w:tabs>
          <w:tab w:val="right" w:leader="dot" w:pos="8306"/>
        </w:tabs>
      </w:pPr>
      <w:hyperlink w:anchor="_Toc18584" w:history="1">
        <w:r>
          <w:rPr>
            <w:rFonts w:ascii="仿宋" w:eastAsia="仿宋" w:hAnsi="仿宋" w:cs="仿宋" w:hint="eastAsia"/>
            <w:lang w:eastAsia="zh-CN"/>
          </w:rPr>
          <w:t>(三)、资源节约措施</w:t>
        </w:r>
        <w:r>
          <w:tab/>
        </w:r>
        <w:r>
          <w:fldChar w:fldCharType="begin"/>
        </w:r>
        <w:r>
          <w:instrText xml:space="preserve"> PAGEREF _Toc18584 \h </w:instrText>
        </w:r>
        <w:r>
          <w:fldChar w:fldCharType="separate"/>
        </w:r>
        <w:r>
          <w:t>5</w:t>
        </w:r>
        <w:r>
          <w:fldChar w:fldCharType="end"/>
        </w:r>
      </w:hyperlink>
    </w:p>
    <w:p>
      <w:pPr>
        <w:pStyle w:val="TOC1"/>
        <w:tabs>
          <w:tab w:val="right" w:leader="dot" w:pos="8306"/>
        </w:tabs>
      </w:pPr>
      <w:hyperlink w:anchor="_Toc1739" w:history="1">
        <w:r>
          <w:rPr>
            <w:rFonts w:ascii="仿宋" w:eastAsia="仿宋" w:hAnsi="仿宋" w:cs="仿宋" w:hint="eastAsia"/>
            <w:lang w:eastAsia="zh-CN"/>
          </w:rPr>
          <w:t>二、财务管理与成本控制</w:t>
        </w:r>
        <w:r>
          <w:tab/>
        </w:r>
        <w:r>
          <w:fldChar w:fldCharType="begin"/>
        </w:r>
        <w:r>
          <w:instrText xml:space="preserve"> PAGEREF _Toc1739 \h </w:instrText>
        </w:r>
        <w:r>
          <w:fldChar w:fldCharType="separate"/>
        </w:r>
        <w:r>
          <w:t>6</w:t>
        </w:r>
        <w:r>
          <w:fldChar w:fldCharType="end"/>
        </w:r>
      </w:hyperlink>
    </w:p>
    <w:p>
      <w:pPr>
        <w:pStyle w:val="TOC2"/>
        <w:tabs>
          <w:tab w:val="right" w:leader="dot" w:pos="8306"/>
        </w:tabs>
      </w:pPr>
      <w:hyperlink w:anchor="_Toc19792" w:history="1">
        <w:r>
          <w:rPr>
            <w:rFonts w:ascii="仿宋" w:eastAsia="仿宋" w:hAnsi="仿宋" w:cs="仿宋" w:hint="eastAsia"/>
            <w:lang w:eastAsia="zh-CN"/>
          </w:rPr>
          <w:t>(一)、财务管理体系建设</w:t>
        </w:r>
        <w:r>
          <w:tab/>
        </w:r>
        <w:r>
          <w:fldChar w:fldCharType="begin"/>
        </w:r>
        <w:r>
          <w:instrText xml:space="preserve"> PAGEREF _Toc19792 \h </w:instrText>
        </w:r>
        <w:r>
          <w:fldChar w:fldCharType="separate"/>
        </w:r>
        <w:r>
          <w:t>6</w:t>
        </w:r>
        <w:r>
          <w:fldChar w:fldCharType="end"/>
        </w:r>
      </w:hyperlink>
    </w:p>
    <w:p>
      <w:pPr>
        <w:pStyle w:val="TOC2"/>
        <w:tabs>
          <w:tab w:val="right" w:leader="dot" w:pos="8306"/>
        </w:tabs>
      </w:pPr>
      <w:hyperlink w:anchor="_Toc20245" w:history="1">
        <w:r>
          <w:rPr>
            <w:rFonts w:ascii="仿宋" w:eastAsia="仿宋" w:hAnsi="仿宋" w:cs="仿宋" w:hint="eastAsia"/>
            <w:lang w:eastAsia="zh-CN"/>
          </w:rPr>
          <w:t>(二)、成本控制措施</w:t>
        </w:r>
        <w:r>
          <w:tab/>
        </w:r>
        <w:r>
          <w:fldChar w:fldCharType="begin"/>
        </w:r>
        <w:r>
          <w:instrText xml:space="preserve"> PAGEREF _Toc20245 \h </w:instrText>
        </w:r>
        <w:r>
          <w:fldChar w:fldCharType="separate"/>
        </w:r>
        <w:r>
          <w:t>8</w:t>
        </w:r>
        <w:r>
          <w:fldChar w:fldCharType="end"/>
        </w:r>
      </w:hyperlink>
    </w:p>
    <w:p>
      <w:pPr>
        <w:pStyle w:val="TOC1"/>
        <w:tabs>
          <w:tab w:val="right" w:leader="dot" w:pos="8306"/>
        </w:tabs>
      </w:pPr>
      <w:hyperlink w:anchor="_Toc32697" w:history="1">
        <w:r>
          <w:rPr>
            <w:rFonts w:ascii="仿宋" w:eastAsia="仿宋" w:hAnsi="仿宋" w:cs="仿宋" w:hint="eastAsia"/>
            <w:lang w:eastAsia="zh-CN"/>
          </w:rPr>
          <w:t>三、环境和生态影响分析</w:t>
        </w:r>
        <w:r>
          <w:tab/>
        </w:r>
        <w:r>
          <w:fldChar w:fldCharType="begin"/>
        </w:r>
        <w:r>
          <w:instrText xml:space="preserve"> PAGEREF _Toc32697 \h </w:instrText>
        </w:r>
        <w:r>
          <w:fldChar w:fldCharType="separate"/>
        </w:r>
        <w:r>
          <w:t>9</w:t>
        </w:r>
        <w:r>
          <w:fldChar w:fldCharType="end"/>
        </w:r>
      </w:hyperlink>
    </w:p>
    <w:p>
      <w:pPr>
        <w:pStyle w:val="TOC2"/>
        <w:tabs>
          <w:tab w:val="right" w:leader="dot" w:pos="8306"/>
        </w:tabs>
      </w:pPr>
      <w:hyperlink w:anchor="_Toc27174" w:history="1">
        <w:r>
          <w:rPr>
            <w:rFonts w:ascii="仿宋" w:eastAsia="仿宋" w:hAnsi="仿宋" w:cs="仿宋" w:hint="eastAsia"/>
            <w:lang w:eastAsia="zh-CN"/>
          </w:rPr>
          <w:t>(一)、环境和生态现状</w:t>
        </w:r>
        <w:r>
          <w:tab/>
        </w:r>
        <w:r>
          <w:fldChar w:fldCharType="begin"/>
        </w:r>
        <w:r>
          <w:instrText xml:space="preserve"> PAGEREF _Toc27174 \h </w:instrText>
        </w:r>
        <w:r>
          <w:fldChar w:fldCharType="separate"/>
        </w:r>
        <w:r>
          <w:t>9</w:t>
        </w:r>
        <w:r>
          <w:fldChar w:fldCharType="end"/>
        </w:r>
      </w:hyperlink>
    </w:p>
    <w:p>
      <w:pPr>
        <w:pStyle w:val="TOC2"/>
        <w:tabs>
          <w:tab w:val="right" w:leader="dot" w:pos="8306"/>
        </w:tabs>
      </w:pPr>
      <w:hyperlink w:anchor="_Toc6977" w:history="1">
        <w:r>
          <w:rPr>
            <w:rFonts w:ascii="仿宋" w:eastAsia="仿宋" w:hAnsi="仿宋" w:cs="仿宋" w:hint="eastAsia"/>
            <w:lang w:eastAsia="zh-CN"/>
          </w:rPr>
          <w:t>(二)、生态环境影响分析</w:t>
        </w:r>
        <w:r>
          <w:tab/>
        </w:r>
        <w:r>
          <w:fldChar w:fldCharType="begin"/>
        </w:r>
        <w:r>
          <w:instrText xml:space="preserve"> PAGEREF _Toc6977 \h </w:instrText>
        </w:r>
        <w:r>
          <w:fldChar w:fldCharType="separate"/>
        </w:r>
        <w:r>
          <w:t>10</w:t>
        </w:r>
        <w:r>
          <w:fldChar w:fldCharType="end"/>
        </w:r>
      </w:hyperlink>
    </w:p>
    <w:p>
      <w:pPr>
        <w:pStyle w:val="TOC2"/>
        <w:tabs>
          <w:tab w:val="right" w:leader="dot" w:pos="8306"/>
        </w:tabs>
      </w:pPr>
      <w:hyperlink w:anchor="_Toc18047" w:history="1">
        <w:r>
          <w:rPr>
            <w:rFonts w:ascii="仿宋" w:eastAsia="仿宋" w:hAnsi="仿宋" w:cs="仿宋" w:hint="eastAsia"/>
            <w:lang w:eastAsia="zh-CN"/>
          </w:rPr>
          <w:t>(三)、生态环境保护措施</w:t>
        </w:r>
        <w:r>
          <w:tab/>
        </w:r>
        <w:r>
          <w:fldChar w:fldCharType="begin"/>
        </w:r>
        <w:r>
          <w:instrText xml:space="preserve"> PAGEREF _Toc18047 \h </w:instrText>
        </w:r>
        <w:r>
          <w:fldChar w:fldCharType="separate"/>
        </w:r>
        <w:r>
          <w:t>12</w:t>
        </w:r>
        <w:r>
          <w:fldChar w:fldCharType="end"/>
        </w:r>
      </w:hyperlink>
    </w:p>
    <w:p>
      <w:pPr>
        <w:pStyle w:val="TOC2"/>
        <w:tabs>
          <w:tab w:val="right" w:leader="dot" w:pos="8306"/>
        </w:tabs>
      </w:pPr>
      <w:hyperlink w:anchor="_Toc6661" w:history="1">
        <w:r>
          <w:rPr>
            <w:rFonts w:ascii="仿宋" w:eastAsia="仿宋" w:hAnsi="仿宋" w:cs="仿宋" w:hint="eastAsia"/>
            <w:lang w:eastAsia="zh-CN"/>
          </w:rPr>
          <w:t>(四)、地质灾害影响分析</w:t>
        </w:r>
        <w:r>
          <w:tab/>
        </w:r>
        <w:r>
          <w:fldChar w:fldCharType="begin"/>
        </w:r>
        <w:r>
          <w:instrText xml:space="preserve"> PAGEREF _Toc6661 \h </w:instrText>
        </w:r>
        <w:r>
          <w:fldChar w:fldCharType="separate"/>
        </w:r>
        <w:r>
          <w:t>13</w:t>
        </w:r>
        <w:r>
          <w:fldChar w:fldCharType="end"/>
        </w:r>
      </w:hyperlink>
    </w:p>
    <w:p>
      <w:pPr>
        <w:pStyle w:val="TOC2"/>
        <w:tabs>
          <w:tab w:val="right" w:leader="dot" w:pos="8306"/>
        </w:tabs>
      </w:pPr>
      <w:hyperlink w:anchor="_Toc11486" w:history="1">
        <w:r>
          <w:rPr>
            <w:rFonts w:ascii="仿宋" w:eastAsia="仿宋" w:hAnsi="仿宋" w:cs="仿宋" w:hint="eastAsia"/>
            <w:lang w:eastAsia="zh-CN"/>
          </w:rPr>
          <w:t>(五)、特殊环境影响</w:t>
        </w:r>
        <w:r>
          <w:tab/>
        </w:r>
        <w:r>
          <w:fldChar w:fldCharType="begin"/>
        </w:r>
        <w:r>
          <w:instrText xml:space="preserve"> PAGEREF _Toc11486 \h </w:instrText>
        </w:r>
        <w:r>
          <w:fldChar w:fldCharType="separate"/>
        </w:r>
        <w:r>
          <w:t>15</w:t>
        </w:r>
        <w:r>
          <w:fldChar w:fldCharType="end"/>
        </w:r>
      </w:hyperlink>
    </w:p>
    <w:p>
      <w:pPr>
        <w:pStyle w:val="TOC1"/>
        <w:tabs>
          <w:tab w:val="right" w:leader="dot" w:pos="8306"/>
        </w:tabs>
      </w:pPr>
      <w:hyperlink w:anchor="_Toc25730" w:history="1">
        <w:r>
          <w:rPr>
            <w:rFonts w:ascii="仿宋" w:eastAsia="仿宋" w:hAnsi="仿宋" w:cs="仿宋" w:hint="eastAsia"/>
            <w:lang w:eastAsia="zh-CN"/>
          </w:rPr>
          <w:t>四、项目选址研究</w:t>
        </w:r>
        <w:r>
          <w:tab/>
        </w:r>
        <w:r>
          <w:fldChar w:fldCharType="begin"/>
        </w:r>
        <w:r>
          <w:instrText xml:space="preserve"> PAGEREF _Toc25730 \h </w:instrText>
        </w:r>
        <w:r>
          <w:fldChar w:fldCharType="separate"/>
        </w:r>
        <w:r>
          <w:t>16</w:t>
        </w:r>
        <w:r>
          <w:fldChar w:fldCharType="end"/>
        </w:r>
      </w:hyperlink>
    </w:p>
    <w:p>
      <w:pPr>
        <w:pStyle w:val="TOC2"/>
        <w:tabs>
          <w:tab w:val="right" w:leader="dot" w:pos="8306"/>
        </w:tabs>
      </w:pPr>
      <w:hyperlink w:anchor="_Toc25531" w:history="1">
        <w:r>
          <w:rPr>
            <w:rFonts w:ascii="仿宋" w:eastAsia="仿宋" w:hAnsi="仿宋" w:cs="仿宋" w:hint="eastAsia"/>
            <w:lang w:eastAsia="zh-CN"/>
          </w:rPr>
          <w:t>(一)、项目选址原则</w:t>
        </w:r>
        <w:r>
          <w:tab/>
        </w:r>
        <w:r>
          <w:fldChar w:fldCharType="begin"/>
        </w:r>
        <w:r>
          <w:instrText xml:space="preserve"> PAGEREF _Toc25531 \h </w:instrText>
        </w:r>
        <w:r>
          <w:fldChar w:fldCharType="separate"/>
        </w:r>
        <w:r>
          <w:t>16</w:t>
        </w:r>
        <w:r>
          <w:fldChar w:fldCharType="end"/>
        </w:r>
      </w:hyperlink>
    </w:p>
    <w:p>
      <w:pPr>
        <w:pStyle w:val="TOC2"/>
        <w:tabs>
          <w:tab w:val="right" w:leader="dot" w:pos="8306"/>
        </w:tabs>
      </w:pPr>
      <w:hyperlink w:anchor="_Toc20366" w:history="1">
        <w:r>
          <w:rPr>
            <w:rFonts w:ascii="仿宋" w:eastAsia="仿宋" w:hAnsi="仿宋" w:cs="仿宋" w:hint="eastAsia"/>
            <w:lang w:eastAsia="zh-CN"/>
          </w:rPr>
          <w:t>(二)、项目选址</w:t>
        </w:r>
        <w:r>
          <w:tab/>
        </w:r>
        <w:r>
          <w:fldChar w:fldCharType="begin"/>
        </w:r>
        <w:r>
          <w:instrText xml:space="preserve"> PAGEREF _Toc20366 \h </w:instrText>
        </w:r>
        <w:r>
          <w:fldChar w:fldCharType="separate"/>
        </w:r>
        <w:r>
          <w:t>19</w:t>
        </w:r>
        <w:r>
          <w:fldChar w:fldCharType="end"/>
        </w:r>
      </w:hyperlink>
    </w:p>
    <w:p>
      <w:pPr>
        <w:pStyle w:val="TOC2"/>
        <w:tabs>
          <w:tab w:val="right" w:leader="dot" w:pos="8306"/>
        </w:tabs>
      </w:pPr>
      <w:hyperlink w:anchor="_Toc31693" w:history="1">
        <w:r>
          <w:rPr>
            <w:rFonts w:ascii="仿宋" w:eastAsia="仿宋" w:hAnsi="仿宋" w:cs="仿宋" w:hint="eastAsia"/>
            <w:lang w:eastAsia="zh-CN"/>
          </w:rPr>
          <w:t>(三)、建设条件分析</w:t>
        </w:r>
        <w:r>
          <w:tab/>
        </w:r>
        <w:r>
          <w:fldChar w:fldCharType="begin"/>
        </w:r>
        <w:r>
          <w:instrText xml:space="preserve"> PAGEREF _Toc31693 \h </w:instrText>
        </w:r>
        <w:r>
          <w:fldChar w:fldCharType="separate"/>
        </w:r>
        <w:r>
          <w:t>21</w:t>
        </w:r>
        <w:r>
          <w:fldChar w:fldCharType="end"/>
        </w:r>
      </w:hyperlink>
    </w:p>
    <w:p>
      <w:pPr>
        <w:pStyle w:val="TOC2"/>
        <w:tabs>
          <w:tab w:val="right" w:leader="dot" w:pos="8306"/>
        </w:tabs>
      </w:pPr>
      <w:hyperlink w:anchor="_Toc25431" w:history="1">
        <w:r>
          <w:rPr>
            <w:rFonts w:ascii="仿宋" w:eastAsia="仿宋" w:hAnsi="仿宋" w:cs="仿宋" w:hint="eastAsia"/>
            <w:lang w:eastAsia="zh-CN"/>
          </w:rPr>
          <w:t>(四)、用地控制指标</w:t>
        </w:r>
        <w:r>
          <w:tab/>
        </w:r>
        <w:r>
          <w:fldChar w:fldCharType="begin"/>
        </w:r>
        <w:r>
          <w:instrText xml:space="preserve"> PAGEREF _Toc25431 \h </w:instrText>
        </w:r>
        <w:r>
          <w:fldChar w:fldCharType="separate"/>
        </w:r>
        <w:r>
          <w:t>23</w:t>
        </w:r>
        <w:r>
          <w:fldChar w:fldCharType="end"/>
        </w:r>
      </w:hyperlink>
    </w:p>
    <w:p>
      <w:pPr>
        <w:pStyle w:val="TOC2"/>
        <w:tabs>
          <w:tab w:val="right" w:leader="dot" w:pos="8306"/>
        </w:tabs>
      </w:pPr>
      <w:hyperlink w:anchor="_Toc30098" w:history="1">
        <w:r>
          <w:rPr>
            <w:rFonts w:ascii="仿宋" w:eastAsia="仿宋" w:hAnsi="仿宋" w:cs="仿宋" w:hint="eastAsia"/>
            <w:lang w:eastAsia="zh-CN"/>
          </w:rPr>
          <w:t>(五)、地总体要求</w:t>
        </w:r>
        <w:r>
          <w:tab/>
        </w:r>
        <w:r>
          <w:fldChar w:fldCharType="begin"/>
        </w:r>
        <w:r>
          <w:instrText xml:space="preserve"> PAGEREF _Toc30098 \h </w:instrText>
        </w:r>
        <w:r>
          <w:fldChar w:fldCharType="separate"/>
        </w:r>
        <w:r>
          <w:t>24</w:t>
        </w:r>
        <w:r>
          <w:fldChar w:fldCharType="end"/>
        </w:r>
      </w:hyperlink>
    </w:p>
    <w:p>
      <w:pPr>
        <w:pStyle w:val="TOC2"/>
        <w:tabs>
          <w:tab w:val="right" w:leader="dot" w:pos="8306"/>
        </w:tabs>
      </w:pPr>
      <w:hyperlink w:anchor="_Toc31559" w:history="1">
        <w:r>
          <w:rPr>
            <w:rFonts w:ascii="仿宋" w:eastAsia="仿宋" w:hAnsi="仿宋" w:cs="仿宋" w:hint="eastAsia"/>
            <w:lang w:eastAsia="zh-CN"/>
          </w:rPr>
          <w:t>(六)、节约用地措施</w:t>
        </w:r>
        <w:r>
          <w:tab/>
        </w:r>
        <w:r>
          <w:fldChar w:fldCharType="begin"/>
        </w:r>
        <w:r>
          <w:instrText xml:space="preserve"> PAGEREF _Toc31559 \h </w:instrText>
        </w:r>
        <w:r>
          <w:fldChar w:fldCharType="separate"/>
        </w:r>
        <w:r>
          <w:t>25</w:t>
        </w:r>
        <w:r>
          <w:fldChar w:fldCharType="end"/>
        </w:r>
      </w:hyperlink>
    </w:p>
    <w:p>
      <w:pPr>
        <w:pStyle w:val="TOC2"/>
        <w:tabs>
          <w:tab w:val="right" w:leader="dot" w:pos="8306"/>
        </w:tabs>
      </w:pPr>
      <w:hyperlink w:anchor="_Toc12330" w:history="1">
        <w:r>
          <w:rPr>
            <w:rFonts w:ascii="仿宋" w:eastAsia="仿宋" w:hAnsi="仿宋" w:cs="仿宋" w:hint="eastAsia"/>
            <w:lang w:eastAsia="zh-CN"/>
          </w:rPr>
          <w:t>(七)、选址综合评价</w:t>
        </w:r>
        <w:r>
          <w:tab/>
        </w:r>
        <w:r>
          <w:fldChar w:fldCharType="begin"/>
        </w:r>
        <w:r>
          <w:instrText xml:space="preserve"> PAGEREF _Toc12330 \h </w:instrText>
        </w:r>
        <w:r>
          <w:fldChar w:fldCharType="separate"/>
        </w:r>
        <w:r>
          <w:t>27</w:t>
        </w:r>
        <w:r>
          <w:fldChar w:fldCharType="end"/>
        </w:r>
      </w:hyperlink>
    </w:p>
    <w:p>
      <w:pPr>
        <w:pStyle w:val="TOC1"/>
        <w:tabs>
          <w:tab w:val="right" w:leader="dot" w:pos="8306"/>
        </w:tabs>
      </w:pPr>
      <w:hyperlink w:anchor="_Toc3565" w:history="1">
        <w:r>
          <w:rPr>
            <w:rFonts w:ascii="仿宋" w:eastAsia="仿宋" w:hAnsi="仿宋" w:cs="仿宋" w:hint="eastAsia"/>
            <w:lang w:eastAsia="zh-CN"/>
          </w:rPr>
          <w:t>五、发展规划、产业政策和行业准入分析</w:t>
        </w:r>
        <w:r>
          <w:tab/>
        </w:r>
        <w:r>
          <w:fldChar w:fldCharType="begin"/>
        </w:r>
        <w:r>
          <w:instrText xml:space="preserve"> PAGEREF _Toc3565 \h </w:instrText>
        </w:r>
        <w:r>
          <w:fldChar w:fldCharType="separate"/>
        </w:r>
        <w:r>
          <w:t>28</w:t>
        </w:r>
        <w:r>
          <w:fldChar w:fldCharType="end"/>
        </w:r>
      </w:hyperlink>
    </w:p>
    <w:p>
      <w:pPr>
        <w:pStyle w:val="TOC2"/>
        <w:tabs>
          <w:tab w:val="right" w:leader="dot" w:pos="8306"/>
        </w:tabs>
      </w:pPr>
      <w:hyperlink w:anchor="_Toc21516" w:history="1">
        <w:r>
          <w:rPr>
            <w:rFonts w:ascii="仿宋" w:eastAsia="仿宋" w:hAnsi="仿宋" w:cs="仿宋" w:hint="eastAsia"/>
            <w:lang w:eastAsia="zh-CN"/>
          </w:rPr>
          <w:t>(一)、发展规划分析</w:t>
        </w:r>
        <w:r>
          <w:tab/>
        </w:r>
        <w:r>
          <w:fldChar w:fldCharType="begin"/>
        </w:r>
        <w:r>
          <w:instrText xml:space="preserve"> PAGEREF _Toc21516 \h </w:instrText>
        </w:r>
        <w:r>
          <w:fldChar w:fldCharType="separate"/>
        </w:r>
        <w:r>
          <w:t>28</w:t>
        </w:r>
        <w:r>
          <w:fldChar w:fldCharType="end"/>
        </w:r>
      </w:hyperlink>
    </w:p>
    <w:p>
      <w:pPr>
        <w:pStyle w:val="TOC2"/>
        <w:tabs>
          <w:tab w:val="right" w:leader="dot" w:pos="8306"/>
        </w:tabs>
      </w:pPr>
      <w:hyperlink w:anchor="_Toc9576" w:history="1">
        <w:r>
          <w:rPr>
            <w:rFonts w:ascii="仿宋" w:eastAsia="仿宋" w:hAnsi="仿宋" w:cs="仿宋" w:hint="eastAsia"/>
            <w:lang w:eastAsia="zh-CN"/>
          </w:rPr>
          <w:t>(二)、产业政策分析</w:t>
        </w:r>
        <w:r>
          <w:tab/>
        </w:r>
        <w:r>
          <w:fldChar w:fldCharType="begin"/>
        </w:r>
        <w:r>
          <w:instrText xml:space="preserve"> PAGEREF _Toc9576 \h </w:instrText>
        </w:r>
        <w:r>
          <w:fldChar w:fldCharType="separate"/>
        </w:r>
        <w:r>
          <w:t>29</w:t>
        </w:r>
        <w:r>
          <w:fldChar w:fldCharType="end"/>
        </w:r>
      </w:hyperlink>
    </w:p>
    <w:p>
      <w:pPr>
        <w:pStyle w:val="TOC2"/>
        <w:tabs>
          <w:tab w:val="right" w:leader="dot" w:pos="8306"/>
        </w:tabs>
      </w:pPr>
      <w:hyperlink w:anchor="_Toc16475" w:history="1">
        <w:r>
          <w:rPr>
            <w:rFonts w:ascii="仿宋" w:eastAsia="仿宋" w:hAnsi="仿宋" w:cs="仿宋" w:hint="eastAsia"/>
            <w:lang w:eastAsia="zh-CN"/>
          </w:rPr>
          <w:t>(三)、行业准入分析</w:t>
        </w:r>
        <w:r>
          <w:tab/>
        </w:r>
        <w:r>
          <w:fldChar w:fldCharType="begin"/>
        </w:r>
        <w:r>
          <w:instrText xml:space="preserve"> PAGEREF _Toc16475 \h </w:instrText>
        </w:r>
        <w:r>
          <w:fldChar w:fldCharType="separate"/>
        </w:r>
        <w:r>
          <w:t>31</w:t>
        </w:r>
        <w:r>
          <w:fldChar w:fldCharType="end"/>
        </w:r>
      </w:hyperlink>
    </w:p>
    <w:p>
      <w:pPr>
        <w:pStyle w:val="TOC1"/>
        <w:tabs>
          <w:tab w:val="right" w:leader="dot" w:pos="8306"/>
        </w:tabs>
      </w:pPr>
      <w:hyperlink w:anchor="_Toc5088" w:history="1">
        <w:r>
          <w:rPr>
            <w:rFonts w:ascii="仿宋" w:eastAsia="仿宋" w:hAnsi="仿宋" w:cs="仿宋" w:hint="eastAsia"/>
            <w:lang w:eastAsia="zh-CN"/>
          </w:rPr>
          <w:t>六、碳化硅磨块项目概论</w:t>
        </w:r>
        <w:r>
          <w:tab/>
        </w:r>
        <w:r>
          <w:fldChar w:fldCharType="begin"/>
        </w:r>
        <w:r>
          <w:instrText xml:space="preserve"> PAGEREF _Toc5088 \h </w:instrText>
        </w:r>
        <w:r>
          <w:fldChar w:fldCharType="separate"/>
        </w:r>
        <w:r>
          <w:t>32</w:t>
        </w:r>
        <w:r>
          <w:fldChar w:fldCharType="end"/>
        </w:r>
      </w:hyperlink>
    </w:p>
    <w:p>
      <w:pPr>
        <w:pStyle w:val="TOC2"/>
        <w:tabs>
          <w:tab w:val="right" w:leader="dot" w:pos="8306"/>
        </w:tabs>
      </w:pPr>
      <w:hyperlink w:anchor="_Toc30691" w:history="1">
        <w:r>
          <w:rPr>
            <w:rFonts w:ascii="仿宋" w:eastAsia="仿宋" w:hAnsi="仿宋" w:cs="仿宋" w:hint="eastAsia"/>
            <w:lang w:eastAsia="zh-CN"/>
          </w:rPr>
          <w:t>(一)、项目申报单位概况</w:t>
        </w:r>
        <w:r>
          <w:tab/>
        </w:r>
        <w:r>
          <w:fldChar w:fldCharType="begin"/>
        </w:r>
        <w:r>
          <w:instrText xml:space="preserve"> PAGEREF _Toc30691 \h </w:instrText>
        </w:r>
        <w:r>
          <w:fldChar w:fldCharType="separate"/>
        </w:r>
        <w:r>
          <w:t>32</w:t>
        </w:r>
        <w:r>
          <w:fldChar w:fldCharType="end"/>
        </w:r>
      </w:hyperlink>
    </w:p>
    <w:p>
      <w:pPr>
        <w:pStyle w:val="TOC2"/>
        <w:tabs>
          <w:tab w:val="right" w:leader="dot" w:pos="8306"/>
        </w:tabs>
      </w:pPr>
      <w:hyperlink w:anchor="_Toc3347" w:history="1">
        <w:r>
          <w:rPr>
            <w:rFonts w:ascii="仿宋" w:eastAsia="仿宋" w:hAnsi="仿宋" w:cs="仿宋" w:hint="eastAsia"/>
            <w:lang w:eastAsia="zh-CN"/>
          </w:rPr>
          <w:t>(二)、项目概况</w:t>
        </w:r>
        <w:r>
          <w:tab/>
        </w:r>
        <w:r>
          <w:fldChar w:fldCharType="begin"/>
        </w:r>
        <w:r>
          <w:instrText xml:space="preserve"> PAGEREF _Toc3347 \h </w:instrText>
        </w:r>
        <w:r>
          <w:fldChar w:fldCharType="separate"/>
        </w:r>
        <w:r>
          <w:t>33</w:t>
        </w:r>
        <w:r>
          <w:fldChar w:fldCharType="end"/>
        </w:r>
      </w:hyperlink>
    </w:p>
    <w:p>
      <w:pPr>
        <w:pStyle w:val="TOC1"/>
        <w:tabs>
          <w:tab w:val="right" w:leader="dot" w:pos="8306"/>
        </w:tabs>
      </w:pPr>
      <w:hyperlink w:anchor="_Toc13066" w:history="1">
        <w:r>
          <w:rPr>
            <w:rFonts w:ascii="仿宋" w:eastAsia="仿宋" w:hAnsi="仿宋" w:cs="仿宋" w:hint="eastAsia"/>
            <w:lang w:eastAsia="zh-CN"/>
          </w:rPr>
          <w:t>七、项目变更管理</w:t>
        </w:r>
        <w:r>
          <w:tab/>
        </w:r>
        <w:r>
          <w:fldChar w:fldCharType="begin"/>
        </w:r>
        <w:r>
          <w:instrText xml:space="preserve"> PAGEREF _Toc13066 \h </w:instrText>
        </w:r>
        <w:r>
          <w:fldChar w:fldCharType="separate"/>
        </w:r>
        <w:r>
          <w:t>36</w:t>
        </w:r>
        <w:r>
          <w:fldChar w:fldCharType="end"/>
        </w:r>
      </w:hyperlink>
    </w:p>
    <w:p>
      <w:pPr>
        <w:pStyle w:val="TOC2"/>
        <w:tabs>
          <w:tab w:val="right" w:leader="dot" w:pos="8306"/>
        </w:tabs>
      </w:pPr>
      <w:hyperlink w:anchor="_Toc21760" w:history="1">
        <w:r>
          <w:rPr>
            <w:rFonts w:ascii="仿宋" w:eastAsia="仿宋" w:hAnsi="仿宋" w:cs="仿宋" w:hint="eastAsia"/>
            <w:lang w:eastAsia="zh-CN"/>
          </w:rPr>
          <w:t>(一)、变更控制流程</w:t>
        </w:r>
        <w:r>
          <w:tab/>
        </w:r>
        <w:r>
          <w:fldChar w:fldCharType="begin"/>
        </w:r>
        <w:r>
          <w:instrText xml:space="preserve"> PAGEREF _Toc21760 \h </w:instrText>
        </w:r>
        <w:r>
          <w:fldChar w:fldCharType="separate"/>
        </w:r>
        <w:r>
          <w:t>36</w:t>
        </w:r>
        <w:r>
          <w:fldChar w:fldCharType="end"/>
        </w:r>
      </w:hyperlink>
    </w:p>
    <w:p>
      <w:pPr>
        <w:pStyle w:val="TOC2"/>
        <w:tabs>
          <w:tab w:val="right" w:leader="dot" w:pos="8306"/>
        </w:tabs>
      </w:pPr>
      <w:hyperlink w:anchor="_Toc9783" w:history="1">
        <w:r>
          <w:rPr>
            <w:rFonts w:ascii="仿宋" w:eastAsia="仿宋" w:hAnsi="仿宋" w:cs="仿宋" w:hint="eastAsia"/>
            <w:lang w:eastAsia="zh-CN"/>
          </w:rPr>
          <w:t>(二)、影响评估与处理</w:t>
        </w:r>
        <w:r>
          <w:tab/>
        </w:r>
        <w:r>
          <w:fldChar w:fldCharType="begin"/>
        </w:r>
        <w:r>
          <w:instrText xml:space="preserve"> PAGEREF _Toc9783 \h </w:instrText>
        </w:r>
        <w:r>
          <w:fldChar w:fldCharType="separate"/>
        </w:r>
        <w:r>
          <w:t>37</w:t>
        </w:r>
        <w:r>
          <w:fldChar w:fldCharType="end"/>
        </w:r>
      </w:hyperlink>
    </w:p>
    <w:p>
      <w:pPr>
        <w:pStyle w:val="TOC2"/>
        <w:tabs>
          <w:tab w:val="right" w:leader="dot" w:pos="8306"/>
        </w:tabs>
      </w:pPr>
      <w:hyperlink w:anchor="_Toc30007" w:history="1">
        <w:r>
          <w:rPr>
            <w:rFonts w:ascii="仿宋" w:eastAsia="仿宋" w:hAnsi="仿宋" w:cs="仿宋" w:hint="eastAsia"/>
            <w:lang w:eastAsia="zh-CN"/>
          </w:rPr>
          <w:t>(三)、变更记录与追踪</w:t>
        </w:r>
        <w:r>
          <w:tab/>
        </w:r>
        <w:r>
          <w:fldChar w:fldCharType="begin"/>
        </w:r>
        <w:r>
          <w:instrText xml:space="preserve"> PAGEREF _Toc30007 \h </w:instrText>
        </w:r>
        <w:r>
          <w:fldChar w:fldCharType="separate"/>
        </w:r>
        <w:r>
          <w:t>39</w:t>
        </w:r>
        <w:r>
          <w:fldChar w:fldCharType="end"/>
        </w:r>
      </w:hyperlink>
    </w:p>
    <w:p>
      <w:pPr>
        <w:pStyle w:val="TOC2"/>
        <w:tabs>
          <w:tab w:val="right" w:leader="dot" w:pos="8306"/>
        </w:tabs>
      </w:pPr>
      <w:hyperlink w:anchor="_Toc18555" w:history="1">
        <w:r>
          <w:rPr>
            <w:rFonts w:ascii="仿宋" w:eastAsia="仿宋" w:hAnsi="仿宋" w:cs="仿宋" w:hint="eastAsia"/>
            <w:lang w:eastAsia="zh-CN"/>
          </w:rPr>
          <w:t>(四)、变更管理策略</w:t>
        </w:r>
        <w:r>
          <w:tab/>
        </w:r>
        <w:r>
          <w:fldChar w:fldCharType="begin"/>
        </w:r>
        <w:r>
          <w:instrText xml:space="preserve"> PAGEREF _Toc18555 \h </w:instrText>
        </w:r>
        <w:r>
          <w:fldChar w:fldCharType="separate"/>
        </w:r>
        <w:r>
          <w:t>40</w:t>
        </w:r>
        <w:r>
          <w:fldChar w:fldCharType="end"/>
        </w:r>
      </w:hyperlink>
    </w:p>
    <w:p>
      <w:pPr>
        <w:pStyle w:val="TOC1"/>
        <w:tabs>
          <w:tab w:val="right" w:leader="dot" w:pos="8306"/>
        </w:tabs>
      </w:pPr>
      <w:hyperlink w:anchor="_Toc13653" w:history="1">
        <w:r>
          <w:rPr>
            <w:rFonts w:ascii="仿宋" w:eastAsia="仿宋" w:hAnsi="仿宋" w:cs="仿宋" w:hint="eastAsia"/>
            <w:lang w:eastAsia="zh-CN"/>
          </w:rPr>
          <w:t>八、环境保护与治理方案</w:t>
        </w:r>
        <w:r>
          <w:tab/>
        </w:r>
        <w:r>
          <w:fldChar w:fldCharType="begin"/>
        </w:r>
        <w:r>
          <w:instrText xml:space="preserve"> PAGEREF _Toc13653 \h </w:instrText>
        </w:r>
        <w:r>
          <w:fldChar w:fldCharType="separate"/>
        </w:r>
        <w:r>
          <w:t>42</w:t>
        </w:r>
        <w:r>
          <w:fldChar w:fldCharType="end"/>
        </w:r>
      </w:hyperlink>
    </w:p>
    <w:p>
      <w:pPr>
        <w:pStyle w:val="TOC2"/>
        <w:tabs>
          <w:tab w:val="right" w:leader="dot" w:pos="8306"/>
        </w:tabs>
      </w:pPr>
      <w:hyperlink w:anchor="_Toc1155" w:history="1">
        <w:r>
          <w:rPr>
            <w:rFonts w:ascii="仿宋" w:eastAsia="仿宋" w:hAnsi="仿宋" w:cs="仿宋" w:hint="eastAsia"/>
            <w:lang w:eastAsia="zh-CN"/>
          </w:rPr>
          <w:t>(一)、项目环境影响评估</w:t>
        </w:r>
        <w:r>
          <w:tab/>
        </w:r>
        <w:r>
          <w:fldChar w:fldCharType="begin"/>
        </w:r>
        <w:r>
          <w:instrText xml:space="preserve"> PAGEREF _Toc1155 \h </w:instrText>
        </w:r>
        <w:r>
          <w:fldChar w:fldCharType="separate"/>
        </w:r>
        <w:r>
          <w:t>42</w:t>
        </w:r>
        <w:r>
          <w:fldChar w:fldCharType="end"/>
        </w:r>
      </w:hyperlink>
    </w:p>
    <w:p>
      <w:pPr>
        <w:pStyle w:val="TOC2"/>
        <w:tabs>
          <w:tab w:val="right" w:leader="dot" w:pos="8306"/>
        </w:tabs>
      </w:pPr>
      <w:hyperlink w:anchor="_Toc14517" w:history="1">
        <w:r>
          <w:rPr>
            <w:rFonts w:ascii="仿宋" w:eastAsia="仿宋" w:hAnsi="仿宋" w:cs="仿宋" w:hint="eastAsia"/>
            <w:lang w:eastAsia="zh-CN"/>
          </w:rPr>
          <w:t>(二)、环境保护措施与治理方案</w:t>
        </w:r>
        <w:r>
          <w:tab/>
        </w:r>
        <w:r>
          <w:fldChar w:fldCharType="begin"/>
        </w:r>
        <w:r>
          <w:instrText xml:space="preserve"> PAGEREF _Toc14517 \h </w:instrText>
        </w:r>
        <w:r>
          <w:fldChar w:fldCharType="separate"/>
        </w:r>
        <w:r>
          <w:t>42</w:t>
        </w:r>
        <w:r>
          <w:fldChar w:fldCharType="end"/>
        </w:r>
      </w:hyperlink>
    </w:p>
    <w:p>
      <w:pPr>
        <w:pStyle w:val="TOC1"/>
        <w:tabs>
          <w:tab w:val="right" w:leader="dot" w:pos="8306"/>
        </w:tabs>
      </w:pPr>
      <w:hyperlink w:anchor="_Toc19997" w:history="1">
        <w:r>
          <w:rPr>
            <w:rFonts w:ascii="仿宋" w:eastAsia="仿宋" w:hAnsi="仿宋" w:cs="仿宋" w:hint="eastAsia"/>
            <w:lang w:eastAsia="zh-CN"/>
          </w:rPr>
          <w:t>九、资金管理与财务规划</w:t>
        </w:r>
        <w:r>
          <w:tab/>
        </w:r>
        <w:r>
          <w:fldChar w:fldCharType="begin"/>
        </w:r>
        <w:r>
          <w:instrText xml:space="preserve"> PAGEREF _Toc19997 \h </w:instrText>
        </w:r>
        <w:r>
          <w:fldChar w:fldCharType="separate"/>
        </w:r>
        <w:r>
          <w:t>43</w:t>
        </w:r>
        <w:r>
          <w:fldChar w:fldCharType="end"/>
        </w:r>
      </w:hyperlink>
    </w:p>
    <w:p>
      <w:pPr>
        <w:pStyle w:val="TOC2"/>
        <w:tabs>
          <w:tab w:val="right" w:leader="dot" w:pos="8306"/>
        </w:tabs>
      </w:pPr>
      <w:hyperlink w:anchor="_Toc29281" w:history="1">
        <w:r>
          <w:rPr>
            <w:rFonts w:ascii="仿宋" w:eastAsia="仿宋" w:hAnsi="仿宋" w:cs="仿宋" w:hint="eastAsia"/>
            <w:lang w:eastAsia="zh-CN"/>
          </w:rPr>
          <w:t>(一)、项目资金来源与筹措</w:t>
        </w:r>
        <w:r>
          <w:tab/>
        </w:r>
        <w:r>
          <w:fldChar w:fldCharType="begin"/>
        </w:r>
        <w:r>
          <w:instrText xml:space="preserve"> PAGEREF _Toc29281 \h </w:instrText>
        </w:r>
        <w:r>
          <w:fldChar w:fldCharType="separate"/>
        </w:r>
        <w:r>
          <w:t>43</w:t>
        </w:r>
        <w:r>
          <w:fldChar w:fldCharType="end"/>
        </w:r>
      </w:hyperlink>
    </w:p>
    <w:p>
      <w:pPr>
        <w:pStyle w:val="TOC2"/>
        <w:tabs>
          <w:tab w:val="right" w:leader="dot" w:pos="8306"/>
        </w:tabs>
      </w:pPr>
      <w:hyperlink w:anchor="_Toc10448" w:history="1">
        <w:r>
          <w:rPr>
            <w:rFonts w:ascii="仿宋" w:eastAsia="仿宋" w:hAnsi="仿宋" w:cs="仿宋" w:hint="eastAsia"/>
            <w:lang w:eastAsia="zh-CN"/>
          </w:rPr>
          <w:t>(二)、资金使用与监管</w:t>
        </w:r>
        <w:r>
          <w:tab/>
        </w:r>
        <w:r>
          <w:fldChar w:fldCharType="begin"/>
        </w:r>
        <w:r>
          <w:instrText xml:space="preserve"> PAGEREF _Toc10448 \h </w:instrText>
        </w:r>
        <w:r>
          <w:fldChar w:fldCharType="separate"/>
        </w:r>
        <w:r>
          <w:t>44</w:t>
        </w:r>
        <w:r>
          <w:fldChar w:fldCharType="end"/>
        </w:r>
      </w:hyperlink>
    </w:p>
    <w:p>
      <w:pPr>
        <w:pStyle w:val="TOC2"/>
        <w:tabs>
          <w:tab w:val="right" w:leader="dot" w:pos="8306"/>
        </w:tabs>
      </w:pPr>
      <w:hyperlink w:anchor="_Toc27073" w:history="1">
        <w:r>
          <w:rPr>
            <w:rFonts w:ascii="仿宋" w:eastAsia="仿宋" w:hAnsi="仿宋" w:cs="仿宋" w:hint="eastAsia"/>
            <w:lang w:eastAsia="zh-CN"/>
          </w:rPr>
          <w:t>(三)、财务规划与预测</w:t>
        </w:r>
        <w:r>
          <w:tab/>
        </w:r>
        <w:r>
          <w:fldChar w:fldCharType="begin"/>
        </w:r>
        <w:r>
          <w:instrText xml:space="preserve"> PAGEREF _Toc27073 \h </w:instrText>
        </w:r>
        <w:r>
          <w:fldChar w:fldCharType="separate"/>
        </w:r>
        <w:r>
          <w:t>46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575" w:history="1">
        <w:r>
          <w:rPr>
            <w:rFonts w:ascii="仿宋" w:eastAsia="仿宋" w:hAnsi="仿宋" w:cs="仿宋" w:hint="eastAsia"/>
            <w:lang w:eastAsia="zh-CN"/>
          </w:rPr>
          <w:t>十、项目进度计划</w:t>
        </w:r>
        <w:r>
          <w:tab/>
        </w:r>
        <w:r>
          <w:fldChar w:fldCharType="begin"/>
        </w:r>
        <w:r>
          <w:instrText xml:space="preserve"> PAGEREF _Toc20575 \h </w:instrText>
        </w:r>
        <w:r>
          <w:fldChar w:fldCharType="separate"/>
        </w:r>
        <w:r>
          <w:t>47</w:t>
        </w:r>
        <w:r>
          <w:fldChar w:fldCharType="end"/>
        </w:r>
      </w:hyperlink>
    </w:p>
    <w:p>
      <w:pPr>
        <w:pStyle w:val="TOC2"/>
        <w:tabs>
          <w:tab w:val="right" w:leader="dot" w:pos="8306"/>
        </w:tabs>
      </w:pPr>
      <w:hyperlink w:anchor="_Toc23972" w:history="1">
        <w:r>
          <w:rPr>
            <w:rFonts w:ascii="仿宋" w:eastAsia="仿宋" w:hAnsi="仿宋" w:cs="仿宋" w:hint="eastAsia"/>
            <w:lang w:eastAsia="zh-CN"/>
          </w:rPr>
          <w:t>(一)、建设周期</w:t>
        </w:r>
        <w:r>
          <w:tab/>
        </w:r>
        <w:r>
          <w:fldChar w:fldCharType="begin"/>
        </w:r>
        <w:r>
          <w:instrText xml:space="preserve"> PAGEREF _Toc23972 \h </w:instrText>
        </w:r>
        <w:r>
          <w:fldChar w:fldCharType="separate"/>
        </w:r>
        <w:r>
          <w:t>47</w:t>
        </w:r>
        <w:r>
          <w:fldChar w:fldCharType="end"/>
        </w:r>
      </w:hyperlink>
    </w:p>
    <w:p>
      <w:pPr>
        <w:pStyle w:val="TOC2"/>
        <w:tabs>
          <w:tab w:val="right" w:leader="dot" w:pos="8306"/>
        </w:tabs>
      </w:pPr>
      <w:hyperlink w:anchor="_Toc31273" w:history="1">
        <w:r>
          <w:rPr>
            <w:rFonts w:ascii="仿宋" w:eastAsia="仿宋" w:hAnsi="仿宋" w:cs="仿宋" w:hint="eastAsia"/>
            <w:lang w:eastAsia="zh-CN"/>
          </w:rPr>
          <w:t>(二)、建设进度</w:t>
        </w:r>
        <w:r>
          <w:tab/>
        </w:r>
        <w:r>
          <w:fldChar w:fldCharType="begin"/>
        </w:r>
        <w:r>
          <w:instrText xml:space="preserve"> PAGEREF _Toc31273 \h </w:instrText>
        </w:r>
        <w:r>
          <w:fldChar w:fldCharType="separate"/>
        </w:r>
        <w:r>
          <w:t>47</w:t>
        </w:r>
        <w:r>
          <w:fldChar w:fldCharType="end"/>
        </w:r>
      </w:hyperlink>
    </w:p>
    <w:p>
      <w:pPr>
        <w:pStyle w:val="TOC2"/>
        <w:tabs>
          <w:tab w:val="right" w:leader="dot" w:pos="8306"/>
        </w:tabs>
      </w:pPr>
      <w:hyperlink w:anchor="_Toc139" w:history="1">
        <w:r>
          <w:rPr>
            <w:rFonts w:ascii="仿宋" w:eastAsia="仿宋" w:hAnsi="仿宋" w:cs="仿宋" w:hint="eastAsia"/>
            <w:lang w:eastAsia="zh-CN"/>
          </w:rPr>
          <w:t>(三)、进度安排注意事项</w:t>
        </w:r>
        <w:r>
          <w:tab/>
        </w:r>
        <w:r>
          <w:fldChar w:fldCharType="begin"/>
        </w:r>
        <w:r>
          <w:instrText xml:space="preserve"> PAGEREF _Toc139 \h </w:instrText>
        </w:r>
        <w:r>
          <w:fldChar w:fldCharType="separate"/>
        </w:r>
        <w:r>
          <w:t>48</w:t>
        </w:r>
        <w:r>
          <w:fldChar w:fldCharType="end"/>
        </w:r>
      </w:hyperlink>
    </w:p>
    <w:p>
      <w:pPr>
        <w:pStyle w:val="TOC2"/>
        <w:tabs>
          <w:tab w:val="right" w:leader="dot" w:pos="8306"/>
        </w:tabs>
      </w:pPr>
      <w:hyperlink w:anchor="_Toc7876" w:history="1">
        <w:r>
          <w:rPr>
            <w:rFonts w:ascii="仿宋" w:eastAsia="仿宋" w:hAnsi="仿宋" w:cs="仿宋" w:hint="eastAsia"/>
            <w:lang w:eastAsia="zh-CN"/>
          </w:rPr>
          <w:t>(四)、人力资源配置</w:t>
        </w:r>
        <w:r>
          <w:tab/>
        </w:r>
        <w:r>
          <w:fldChar w:fldCharType="begin"/>
        </w:r>
        <w:r>
          <w:instrText xml:space="preserve"> PAGEREF _Toc7876 \h </w:instrText>
        </w:r>
        <w:r>
          <w:fldChar w:fldCharType="separate"/>
        </w:r>
        <w:r>
          <w:t>49</w:t>
        </w:r>
        <w:r>
          <w:fldChar w:fldCharType="end"/>
        </w:r>
      </w:hyperlink>
    </w:p>
    <w:p>
      <w:pPr>
        <w:pStyle w:val="TOC2"/>
        <w:tabs>
          <w:tab w:val="right" w:leader="dot" w:pos="8306"/>
        </w:tabs>
      </w:pPr>
      <w:hyperlink w:anchor="_Toc8294" w:history="1">
        <w:r>
          <w:rPr>
            <w:rFonts w:ascii="仿宋" w:eastAsia="仿宋" w:hAnsi="仿宋" w:cs="仿宋" w:hint="eastAsia"/>
            <w:lang w:eastAsia="zh-CN"/>
          </w:rPr>
          <w:t>(五)、员工培训</w:t>
        </w:r>
        <w:r>
          <w:tab/>
        </w:r>
        <w:r>
          <w:fldChar w:fldCharType="begin"/>
        </w:r>
        <w:r>
          <w:instrText xml:space="preserve"> PAGEREF _Toc8294 \h </w:instrText>
        </w:r>
        <w:r>
          <w:fldChar w:fldCharType="separate"/>
        </w:r>
        <w:r>
          <w:t>51</w:t>
        </w:r>
        <w:r>
          <w:fldChar w:fldCharType="end"/>
        </w:r>
      </w:hyperlink>
    </w:p>
    <w:p>
      <w:pPr>
        <w:pStyle w:val="TOC2"/>
        <w:tabs>
          <w:tab w:val="right" w:leader="dot" w:pos="8306"/>
        </w:tabs>
      </w:pPr>
      <w:hyperlink w:anchor="_Toc30030" w:history="1">
        <w:r>
          <w:rPr>
            <w:rFonts w:ascii="仿宋" w:eastAsia="仿宋" w:hAnsi="仿宋" w:cs="仿宋" w:hint="eastAsia"/>
            <w:lang w:eastAsia="zh-CN"/>
          </w:rPr>
          <w:t>(六)、项目实施保障</w:t>
        </w:r>
        <w:r>
          <w:tab/>
        </w:r>
        <w:r>
          <w:fldChar w:fldCharType="begin"/>
        </w:r>
        <w:r>
          <w:instrText xml:space="preserve"> PAGEREF _Toc30030 \h </w:instrText>
        </w:r>
        <w:r>
          <w:fldChar w:fldCharType="separate"/>
        </w:r>
        <w:r>
          <w:t>52</w:t>
        </w:r>
        <w:r>
          <w:fldChar w:fldCharType="end"/>
        </w:r>
      </w:hyperlink>
    </w:p>
    <w:p>
      <w:pPr>
        <w:pStyle w:val="TOC2"/>
        <w:tabs>
          <w:tab w:val="right" w:leader="dot" w:pos="8306"/>
        </w:tabs>
      </w:pPr>
      <w:hyperlink w:anchor="_Toc23839" w:history="1">
        <w:r>
          <w:rPr>
            <w:rFonts w:ascii="仿宋" w:eastAsia="仿宋" w:hAnsi="仿宋" w:cs="仿宋" w:hint="eastAsia"/>
            <w:lang w:eastAsia="zh-CN"/>
          </w:rPr>
          <w:t>(七)、安全规范管理</w:t>
        </w:r>
        <w:r>
          <w:tab/>
        </w:r>
        <w:r>
          <w:fldChar w:fldCharType="begin"/>
        </w:r>
        <w:r>
          <w:instrText xml:space="preserve"> PAGEREF _Toc23839 \h </w:instrText>
        </w:r>
        <w:r>
          <w:fldChar w:fldCharType="separate"/>
        </w:r>
        <w:r>
          <w:t>53</w:t>
        </w:r>
        <w:r>
          <w:fldChar w:fldCharType="end"/>
        </w:r>
      </w:hyperlink>
    </w:p>
    <w:p>
      <w:pPr>
        <w:pStyle w:val="TOC1"/>
        <w:tabs>
          <w:tab w:val="right" w:leader="dot" w:pos="8306"/>
        </w:tabs>
      </w:pPr>
      <w:hyperlink w:anchor="_Toc22074" w:history="1">
        <w:r>
          <w:rPr>
            <w:rFonts w:ascii="仿宋" w:eastAsia="仿宋" w:hAnsi="仿宋" w:cs="仿宋" w:hint="eastAsia"/>
            <w:lang w:eastAsia="zh-CN"/>
          </w:rPr>
          <w:t>十一、技术创新与产业升级</w:t>
        </w:r>
        <w:r>
          <w:tab/>
        </w:r>
        <w:r>
          <w:fldChar w:fldCharType="begin"/>
        </w:r>
        <w:r>
          <w:instrText xml:space="preserve"> PAGEREF _Toc22074 \h </w:instrText>
        </w:r>
        <w:r>
          <w:fldChar w:fldCharType="separate"/>
        </w:r>
        <w:r>
          <w:t>54</w:t>
        </w:r>
        <w:r>
          <w:fldChar w:fldCharType="end"/>
        </w:r>
      </w:hyperlink>
    </w:p>
    <w:p>
      <w:pPr>
        <w:pStyle w:val="TOC2"/>
        <w:tabs>
          <w:tab w:val="right" w:leader="dot" w:pos="8306"/>
        </w:tabs>
      </w:pPr>
      <w:hyperlink w:anchor="_Toc27824" w:history="1">
        <w:r>
          <w:rPr>
            <w:rFonts w:ascii="仿宋" w:eastAsia="仿宋" w:hAnsi="仿宋" w:cs="仿宋" w:hint="eastAsia"/>
            <w:lang w:eastAsia="zh-CN"/>
          </w:rPr>
          <w:t>(一)、技术创新方向与目标</w:t>
        </w:r>
        <w:r>
          <w:tab/>
        </w:r>
        <w:r>
          <w:fldChar w:fldCharType="begin"/>
        </w:r>
        <w:r>
          <w:instrText xml:space="preserve"> PAGEREF _Toc27824 \h </w:instrText>
        </w:r>
        <w:r>
          <w:fldChar w:fldCharType="separate"/>
        </w:r>
        <w:r>
          <w:t>54</w:t>
        </w:r>
        <w:r>
          <w:fldChar w:fldCharType="end"/>
        </w:r>
      </w:hyperlink>
    </w:p>
    <w:p>
      <w:pPr>
        <w:pStyle w:val="TOC2"/>
        <w:tabs>
          <w:tab w:val="right" w:leader="dot" w:pos="8306"/>
        </w:tabs>
      </w:pPr>
      <w:hyperlink w:anchor="_Toc10669" w:history="1">
        <w:r>
          <w:rPr>
            <w:rFonts w:ascii="仿宋" w:eastAsia="仿宋" w:hAnsi="仿宋" w:cs="仿宋" w:hint="eastAsia"/>
            <w:lang w:eastAsia="zh-CN"/>
          </w:rPr>
          <w:t>(二)、产业升级路径与措施</w:t>
        </w:r>
        <w:r>
          <w:tab/>
        </w:r>
        <w:r>
          <w:fldChar w:fldCharType="begin"/>
        </w:r>
        <w:r>
          <w:instrText xml:space="preserve"> PAGEREF _Toc10669 \h </w:instrText>
        </w:r>
        <w:r>
          <w:fldChar w:fldCharType="separate"/>
        </w:r>
        <w:r>
          <w:t>55</w:t>
        </w:r>
        <w:r>
          <w:fldChar w:fldCharType="end"/>
        </w:r>
      </w:hyperlink>
    </w:p>
    <w:p>
      <w:pPr>
        <w:pStyle w:val="TOC1"/>
        <w:tabs>
          <w:tab w:val="right" w:leader="dot" w:pos="8306"/>
        </w:tabs>
      </w:pPr>
      <w:hyperlink w:anchor="_Toc8330" w:history="1">
        <w:r>
          <w:rPr>
            <w:rFonts w:ascii="仿宋" w:eastAsia="仿宋" w:hAnsi="仿宋" w:cs="仿宋" w:hint="eastAsia"/>
            <w:lang w:eastAsia="zh-CN"/>
          </w:rPr>
          <w:t>十二、客户关系管理与市场拓展</w:t>
        </w:r>
        <w:r>
          <w:tab/>
        </w:r>
        <w:r>
          <w:fldChar w:fldCharType="begin"/>
        </w:r>
        <w:r>
          <w:instrText xml:space="preserve"> PAGEREF _Toc8330 \h </w:instrText>
        </w:r>
        <w:r>
          <w:fldChar w:fldCharType="separate"/>
        </w:r>
        <w:r>
          <w:t>57</w:t>
        </w:r>
        <w:r>
          <w:fldChar w:fldCharType="end"/>
        </w:r>
      </w:hyperlink>
    </w:p>
    <w:p>
      <w:pPr>
        <w:pStyle w:val="TOC2"/>
        <w:tabs>
          <w:tab w:val="right" w:leader="dot" w:pos="8306"/>
        </w:tabs>
      </w:pPr>
      <w:hyperlink w:anchor="_Toc26024" w:history="1">
        <w:r>
          <w:rPr>
            <w:rFonts w:ascii="仿宋" w:eastAsia="仿宋" w:hAnsi="仿宋" w:cs="仿宋" w:hint="eastAsia"/>
            <w:lang w:eastAsia="zh-CN"/>
          </w:rPr>
          <w:t>(一)、客户关系管理策略</w:t>
        </w:r>
        <w:r>
          <w:tab/>
        </w:r>
        <w:r>
          <w:fldChar w:fldCharType="begin"/>
        </w:r>
        <w:r>
          <w:instrText xml:space="preserve"> PAGEREF _Toc26024 \h </w:instrText>
        </w:r>
        <w:r>
          <w:fldChar w:fldCharType="separate"/>
        </w:r>
        <w:r>
          <w:t>57</w:t>
        </w:r>
        <w:r>
          <w:fldChar w:fldCharType="end"/>
        </w:r>
      </w:hyperlink>
    </w:p>
    <w:p>
      <w:pPr>
        <w:pStyle w:val="TOC2"/>
        <w:tabs>
          <w:tab w:val="right" w:leader="dot" w:pos="8306"/>
        </w:tabs>
      </w:pPr>
      <w:hyperlink w:anchor="_Toc16284" w:history="1">
        <w:r>
          <w:rPr>
            <w:rFonts w:ascii="仿宋" w:eastAsia="仿宋" w:hAnsi="仿宋" w:cs="仿宋" w:hint="eastAsia"/>
            <w:lang w:eastAsia="zh-CN"/>
          </w:rPr>
          <w:t>(二)、市场拓展方案</w:t>
        </w:r>
        <w:r>
          <w:tab/>
        </w:r>
        <w:r>
          <w:fldChar w:fldCharType="begin"/>
        </w:r>
        <w:r>
          <w:instrText xml:space="preserve"> PAGEREF _Toc16284 \h </w:instrText>
        </w:r>
        <w:r>
          <w:fldChar w:fldCharType="separate"/>
        </w:r>
        <w:r>
          <w:t>58</w:t>
        </w:r>
        <w:r>
          <w:fldChar w:fldCharType="end"/>
        </w:r>
      </w:hyperlink>
    </w:p>
    <w:p>
      <w:pPr>
        <w:pStyle w:val="TOC1"/>
        <w:tabs>
          <w:tab w:val="right" w:leader="dot" w:pos="8306"/>
        </w:tabs>
      </w:pPr>
      <w:hyperlink w:anchor="_Toc653" w:history="1">
        <w:r>
          <w:rPr>
            <w:rFonts w:ascii="仿宋" w:eastAsia="仿宋" w:hAnsi="仿宋" w:cs="仿宋" w:hint="eastAsia"/>
            <w:lang w:eastAsia="zh-CN"/>
          </w:rPr>
          <w:t>十三、成果转化与推广应用</w:t>
        </w:r>
        <w:r>
          <w:tab/>
        </w:r>
        <w:r>
          <w:fldChar w:fldCharType="begin"/>
        </w:r>
        <w:r>
          <w:instrText xml:space="preserve"> PAGEREF _Toc653 \h </w:instrText>
        </w:r>
        <w:r>
          <w:fldChar w:fldCharType="separate"/>
        </w:r>
        <w:r>
          <w:t>59</w:t>
        </w:r>
        <w:r>
          <w:fldChar w:fldCharType="end"/>
        </w:r>
      </w:hyperlink>
    </w:p>
    <w:p>
      <w:pPr>
        <w:pStyle w:val="TOC2"/>
        <w:tabs>
          <w:tab w:val="right" w:leader="dot" w:pos="8306"/>
        </w:tabs>
      </w:pPr>
      <w:hyperlink w:anchor="_Toc8511" w:history="1">
        <w:r>
          <w:rPr>
            <w:rFonts w:ascii="仿宋" w:eastAsia="仿宋" w:hAnsi="仿宋" w:cs="仿宋" w:hint="eastAsia"/>
            <w:lang w:eastAsia="zh-CN"/>
          </w:rPr>
          <w:t>(一)、成果转化策略制定</w:t>
        </w:r>
        <w:r>
          <w:tab/>
        </w:r>
        <w:r>
          <w:fldChar w:fldCharType="begin"/>
        </w:r>
        <w:r>
          <w:instrText xml:space="preserve"> PAGEREF _Toc8511 \h </w:instrText>
        </w:r>
        <w:r>
          <w:fldChar w:fldCharType="separate"/>
        </w:r>
        <w:r>
          <w:t>59</w:t>
        </w:r>
        <w:r>
          <w:fldChar w:fldCharType="end"/>
        </w:r>
      </w:hyperlink>
    </w:p>
    <w:p>
      <w:pPr>
        <w:pStyle w:val="TOC2"/>
        <w:tabs>
          <w:tab w:val="right" w:leader="dot" w:pos="8306"/>
        </w:tabs>
      </w:pPr>
      <w:hyperlink w:anchor="_Toc16582" w:history="1">
        <w:r>
          <w:rPr>
            <w:rFonts w:ascii="仿宋" w:eastAsia="仿宋" w:hAnsi="仿宋" w:cs="仿宋" w:hint="eastAsia"/>
            <w:lang w:eastAsia="zh-CN"/>
          </w:rPr>
          <w:t>(二)、成果推广应用方案</w:t>
        </w:r>
        <w:r>
          <w:tab/>
        </w:r>
        <w:r>
          <w:fldChar w:fldCharType="begin"/>
        </w:r>
        <w:r>
          <w:instrText xml:space="preserve"> PAGEREF _Toc16582 \h </w:instrText>
        </w:r>
        <w:r>
          <w:fldChar w:fldCharType="separate"/>
        </w:r>
        <w:r>
          <w:t>61</w:t>
        </w:r>
        <w:r>
          <w:fldChar w:fldCharType="end"/>
        </w:r>
      </w:hyperlink>
    </w:p>
    <w:p>
      <w:pPr>
        <w:pStyle w:val="TOC1"/>
        <w:tabs>
          <w:tab w:val="right" w:leader="dot" w:pos="8306"/>
        </w:tabs>
      </w:pPr>
      <w:hyperlink w:anchor="_Toc6350" w:history="1">
        <w:r>
          <w:rPr>
            <w:rFonts w:ascii="仿宋" w:eastAsia="仿宋" w:hAnsi="仿宋" w:cs="仿宋" w:hint="eastAsia"/>
            <w:lang w:eastAsia="zh-CN"/>
          </w:rPr>
          <w:t>十四、法律法规与政策遵循</w:t>
        </w:r>
        <w:r>
          <w:tab/>
        </w:r>
        <w:r>
          <w:fldChar w:fldCharType="begin"/>
        </w:r>
        <w:r>
          <w:instrText xml:space="preserve"> PAGEREF _Toc6350 \h </w:instrText>
        </w:r>
        <w:r>
          <w:fldChar w:fldCharType="separate"/>
        </w:r>
        <w:r>
          <w:t>62</w:t>
        </w:r>
        <w:r>
          <w:fldChar w:fldCharType="end"/>
        </w:r>
      </w:hyperlink>
    </w:p>
    <w:p>
      <w:pPr>
        <w:pStyle w:val="TOC2"/>
        <w:tabs>
          <w:tab w:val="right" w:leader="dot" w:pos="8306"/>
        </w:tabs>
      </w:pPr>
      <w:hyperlink w:anchor="_Toc12429" w:history="1">
        <w:r>
          <w:rPr>
            <w:rFonts w:ascii="仿宋" w:eastAsia="仿宋" w:hAnsi="仿宋" w:cs="仿宋" w:hint="eastAsia"/>
            <w:lang w:eastAsia="zh-CN"/>
          </w:rPr>
          <w:t>(一)、法律法规遵守</w:t>
        </w:r>
        <w:r>
          <w:tab/>
        </w:r>
        <w:r>
          <w:fldChar w:fldCharType="begin"/>
        </w:r>
        <w:r>
          <w:instrText xml:space="preserve"> PAGEREF _Toc12429 \h </w:instrText>
        </w:r>
        <w:r>
          <w:fldChar w:fldCharType="separate"/>
        </w:r>
        <w:r>
          <w:t>62</w:t>
        </w:r>
        <w:r>
          <w:fldChar w:fldCharType="end"/>
        </w:r>
      </w:hyperlink>
    </w:p>
    <w:p>
      <w:pPr>
        <w:pStyle w:val="TOC2"/>
        <w:tabs>
          <w:tab w:val="right" w:leader="dot" w:pos="8306"/>
        </w:tabs>
      </w:pPr>
      <w:hyperlink w:anchor="_Toc32441" w:history="1">
        <w:r>
          <w:rPr>
            <w:rFonts w:ascii="仿宋" w:eastAsia="仿宋" w:hAnsi="仿宋" w:cs="仿宋" w:hint="eastAsia"/>
            <w:lang w:eastAsia="zh-CN"/>
          </w:rPr>
          <w:t>(二)、政策导向与利用</w:t>
        </w:r>
        <w:r>
          <w:tab/>
        </w:r>
        <w:r>
          <w:fldChar w:fldCharType="begin"/>
        </w:r>
        <w:r>
          <w:instrText xml:space="preserve"> PAGEREF _Toc32441 \h </w:instrText>
        </w:r>
        <w:r>
          <w:fldChar w:fldCharType="separate"/>
        </w:r>
        <w:r>
          <w:t>63</w:t>
        </w:r>
        <w:r>
          <w:fldChar w:fldCharType="end"/>
        </w:r>
      </w:hyperlink>
    </w:p>
    <w:p>
      <w:pPr>
        <w:pStyle w:val="TOC1"/>
        <w:tabs>
          <w:tab w:val="right" w:leader="dot" w:pos="8306"/>
        </w:tabs>
      </w:pPr>
      <w:hyperlink w:anchor="_Toc13617" w:history="1">
        <w:r>
          <w:rPr>
            <w:rFonts w:ascii="仿宋" w:eastAsia="仿宋" w:hAnsi="仿宋" w:cs="仿宋" w:hint="eastAsia"/>
            <w:lang w:eastAsia="zh-CN"/>
          </w:rPr>
          <w:t>十五、创新驱动与持续发展</w:t>
        </w:r>
        <w:r>
          <w:tab/>
        </w:r>
        <w:r>
          <w:fldChar w:fldCharType="begin"/>
        </w:r>
        <w:r>
          <w:instrText xml:space="preserve"> PAGEREF _Toc13617 \h </w:instrText>
        </w:r>
        <w:r>
          <w:fldChar w:fldCharType="separate"/>
        </w:r>
        <w:r>
          <w:t>64</w:t>
        </w:r>
        <w:r>
          <w:fldChar w:fldCharType="end"/>
        </w:r>
      </w:hyperlink>
    </w:p>
    <w:p>
      <w:pPr>
        <w:pStyle w:val="TOC2"/>
        <w:tabs>
          <w:tab w:val="right" w:leader="dot" w:pos="8306"/>
        </w:tabs>
      </w:pPr>
      <w:hyperlink w:anchor="_Toc19267" w:history="1">
        <w:r>
          <w:rPr>
            <w:rFonts w:ascii="仿宋" w:eastAsia="仿宋" w:hAnsi="仿宋" w:cs="仿宋" w:hint="eastAsia"/>
            <w:lang w:eastAsia="zh-CN"/>
          </w:rPr>
          <w:t>(一)、创新驱动战略实施</w:t>
        </w:r>
        <w:r>
          <w:tab/>
        </w:r>
        <w:r>
          <w:fldChar w:fldCharType="begin"/>
        </w:r>
        <w:r>
          <w:instrText xml:space="preserve"> PAGEREF _Toc19267 \h </w:instrText>
        </w:r>
        <w:r>
          <w:fldChar w:fldCharType="separate"/>
        </w:r>
        <w:r>
          <w:t>64</w:t>
        </w:r>
        <w:r>
          <w:fldChar w:fldCharType="end"/>
        </w:r>
      </w:hyperlink>
    </w:p>
    <w:p>
      <w:pPr>
        <w:pStyle w:val="TOC2"/>
        <w:tabs>
          <w:tab w:val="right" w:leader="dot" w:pos="8306"/>
        </w:tabs>
      </w:pPr>
      <w:hyperlink w:anchor="_Toc18253" w:history="1">
        <w:r>
          <w:rPr>
            <w:rFonts w:ascii="仿宋" w:eastAsia="仿宋" w:hAnsi="仿宋" w:cs="仿宋" w:hint="eastAsia"/>
            <w:lang w:eastAsia="zh-CN"/>
          </w:rPr>
          <w:t>(二)、持续发展路径探索</w:t>
        </w:r>
        <w:r>
          <w:tab/>
        </w:r>
        <w:r>
          <w:fldChar w:fldCharType="begin"/>
        </w:r>
        <w:r>
          <w:instrText xml:space="preserve"> PAGEREF _Toc18253 \h </w:instrText>
        </w:r>
        <w:r>
          <w:fldChar w:fldCharType="separate"/>
        </w:r>
        <w:r>
          <w:t>66</w:t>
        </w:r>
        <w:r>
          <w:fldChar w:fldCharType="end"/>
        </w:r>
      </w:hyperlink>
    </w:p>
    <w:p>
      <w:pPr>
        <w:pStyle w:val="TOC1"/>
        <w:tabs>
          <w:tab w:val="right" w:leader="dot" w:pos="8306"/>
        </w:tabs>
      </w:pPr>
      <w:hyperlink w:anchor="_Toc6241" w:history="1">
        <w:r>
          <w:rPr>
            <w:rFonts w:ascii="仿宋" w:eastAsia="仿宋" w:hAnsi="仿宋" w:cs="仿宋" w:hint="eastAsia"/>
            <w:lang w:eastAsia="zh-CN"/>
          </w:rPr>
          <w:t>十六、设施与设备管理</w:t>
        </w:r>
        <w:r>
          <w:tab/>
        </w:r>
        <w:r>
          <w:fldChar w:fldCharType="begin"/>
        </w:r>
        <w:r>
          <w:instrText xml:space="preserve"> PAGEREF _Toc6241 \h </w:instrText>
        </w:r>
        <w:r>
          <w:fldChar w:fldCharType="separate"/>
        </w:r>
        <w:r>
          <w:t>70</w:t>
        </w:r>
        <w:r>
          <w:fldChar w:fldCharType="end"/>
        </w:r>
      </w:hyperlink>
    </w:p>
    <w:p>
      <w:pPr>
        <w:pStyle w:val="TOC2"/>
        <w:tabs>
          <w:tab w:val="right" w:leader="dot" w:pos="8306"/>
        </w:tabs>
      </w:pPr>
      <w:hyperlink w:anchor="_Toc5567" w:history="1">
        <w:r>
          <w:rPr>
            <w:rFonts w:ascii="仿宋" w:eastAsia="仿宋" w:hAnsi="仿宋" w:cs="仿宋" w:hint="eastAsia"/>
            <w:lang w:eastAsia="zh-CN"/>
          </w:rPr>
          <w:t>(一)、设施规划与配置</w:t>
        </w:r>
        <w:r>
          <w:tab/>
        </w:r>
        <w:r>
          <w:fldChar w:fldCharType="begin"/>
        </w:r>
        <w:r>
          <w:instrText xml:space="preserve"> PAGEREF _Toc5567 \h </w:instrText>
        </w:r>
        <w:r>
          <w:fldChar w:fldCharType="separate"/>
        </w:r>
        <w:r>
          <w:t>70</w:t>
        </w:r>
        <w:r>
          <w:fldChar w:fldCharType="end"/>
        </w:r>
      </w:hyperlink>
    </w:p>
    <w:p>
      <w:pPr>
        <w:pStyle w:val="TOC2"/>
        <w:tabs>
          <w:tab w:val="right" w:leader="dot" w:pos="8306"/>
        </w:tabs>
      </w:pPr>
      <w:hyperlink w:anchor="_Toc19274" w:history="1">
        <w:r>
          <w:rPr>
            <w:rFonts w:ascii="仿宋" w:eastAsia="仿宋" w:hAnsi="仿宋" w:cs="仿宋" w:hint="eastAsia"/>
            <w:lang w:eastAsia="zh-CN"/>
          </w:rPr>
          <w:t>(二)、设备采购与维护管理</w:t>
        </w:r>
        <w:r>
          <w:tab/>
        </w:r>
        <w:r>
          <w:fldChar w:fldCharType="begin"/>
        </w:r>
        <w:r>
          <w:instrText xml:space="preserve"> PAGEREF _Toc19274 \h </w:instrText>
        </w:r>
        <w:r>
          <w:fldChar w:fldCharType="separate"/>
        </w:r>
        <w:r>
          <w:t>70</w:t>
        </w:r>
        <w:r>
          <w:fldChar w:fldCharType="end"/>
        </w:r>
      </w:hyperlink>
    </w:p>
    <w:p>
      <w:pPr>
        <w:pStyle w:val="TOC2"/>
        <w:tabs>
          <w:tab w:val="right" w:leader="dot" w:pos="8306"/>
        </w:tabs>
      </w:pPr>
      <w:hyperlink w:anchor="_Toc25451" w:history="1">
        <w:r>
          <w:rPr>
            <w:rFonts w:ascii="仿宋" w:eastAsia="仿宋" w:hAnsi="仿宋" w:cs="仿宋" w:hint="eastAsia"/>
            <w:lang w:eastAsia="zh-CN"/>
          </w:rPr>
          <w:t>(三)、设施设备升级策略</w:t>
        </w:r>
        <w:r>
          <w:tab/>
        </w:r>
        <w:r>
          <w:fldChar w:fldCharType="begin"/>
        </w:r>
        <w:r>
          <w:instrText xml:space="preserve"> PAGEREF _Toc25451 \h </w:instrText>
        </w:r>
        <w:r>
          <w:fldChar w:fldCharType="separate"/>
        </w:r>
        <w:r>
          <w:t>71</w:t>
        </w:r>
        <w:r>
          <w:fldChar w:fldCharType="end"/>
        </w:r>
      </w:hyperlink>
    </w:p>
    <w:p>
      <w:pPr>
        <w:pStyle w:val="TOC1"/>
        <w:tabs>
          <w:tab w:val="right" w:leader="dot" w:pos="8306"/>
        </w:tabs>
      </w:pPr>
      <w:hyperlink w:anchor="_Toc27569" w:history="1">
        <w:r>
          <w:rPr>
            <w:rFonts w:ascii="仿宋" w:eastAsia="仿宋" w:hAnsi="仿宋" w:cs="仿宋" w:hint="eastAsia"/>
            <w:lang w:eastAsia="zh-CN"/>
          </w:rPr>
          <w:t>十七、企业合规与伦理</w:t>
        </w:r>
        <w:r>
          <w:tab/>
        </w:r>
        <w:r>
          <w:fldChar w:fldCharType="begin"/>
        </w:r>
        <w:r>
          <w:instrText xml:space="preserve"> PAGEREF _Toc27569 \h </w:instrText>
        </w:r>
        <w:r>
          <w:fldChar w:fldCharType="separate"/>
        </w:r>
        <w:r>
          <w:t>72</w:t>
        </w:r>
        <w:r>
          <w:fldChar w:fldCharType="end"/>
        </w:r>
      </w:hyperlink>
    </w:p>
    <w:p>
      <w:pPr>
        <w:pStyle w:val="TOC2"/>
        <w:tabs>
          <w:tab w:val="right" w:leader="dot" w:pos="8306"/>
        </w:tabs>
      </w:pPr>
      <w:hyperlink w:anchor="_Toc12303" w:history="1">
        <w:r>
          <w:rPr>
            <w:rFonts w:ascii="仿宋" w:eastAsia="仿宋" w:hAnsi="仿宋" w:cs="仿宋" w:hint="eastAsia"/>
            <w:lang w:eastAsia="zh-CN"/>
          </w:rPr>
          <w:t>(一)、合规政策与程序</w:t>
        </w:r>
        <w:r>
          <w:tab/>
        </w:r>
        <w:r>
          <w:fldChar w:fldCharType="begin"/>
        </w:r>
        <w:r>
          <w:instrText xml:space="preserve"> PAGEREF _Toc12303 \h </w:instrText>
        </w:r>
        <w:r>
          <w:fldChar w:fldCharType="separate"/>
        </w:r>
        <w:r>
          <w:t>72</w:t>
        </w:r>
        <w:r>
          <w:fldChar w:fldCharType="end"/>
        </w:r>
      </w:hyperlink>
    </w:p>
    <w:p>
      <w:pPr>
        <w:pStyle w:val="TOC2"/>
        <w:tabs>
          <w:tab w:val="right" w:leader="dot" w:pos="8306"/>
        </w:tabs>
      </w:pPr>
      <w:hyperlink w:anchor="_Toc7631" w:history="1">
        <w:r>
          <w:rPr>
            <w:rFonts w:ascii="仿宋" w:eastAsia="仿宋" w:hAnsi="仿宋" w:cs="仿宋" w:hint="eastAsia"/>
            <w:lang w:eastAsia="zh-CN"/>
          </w:rPr>
          <w:t>(二)、伦理规范与培训</w:t>
        </w:r>
        <w:r>
          <w:tab/>
        </w:r>
        <w:r>
          <w:fldChar w:fldCharType="begin"/>
        </w:r>
        <w:r>
          <w:instrText xml:space="preserve"> PAGEREF _Toc7631 \h </w:instrText>
        </w:r>
        <w:r>
          <w:fldChar w:fldCharType="separate"/>
        </w:r>
        <w:r>
          <w:t>73</w:t>
        </w:r>
        <w:r>
          <w:fldChar w:fldCharType="end"/>
        </w:r>
      </w:hyperlink>
    </w:p>
    <w:p>
      <w:pPr>
        <w:pStyle w:val="TOC2"/>
        <w:tabs>
          <w:tab w:val="right" w:leader="dot" w:pos="8306"/>
        </w:tabs>
      </w:pPr>
      <w:hyperlink w:anchor="_Toc27825" w:history="1">
        <w:r>
          <w:rPr>
            <w:rFonts w:ascii="仿宋" w:eastAsia="仿宋" w:hAnsi="仿宋" w:cs="仿宋" w:hint="eastAsia"/>
            <w:lang w:eastAsia="zh-CN"/>
          </w:rPr>
          <w:t>(三)、合规风险评估</w:t>
        </w:r>
        <w:r>
          <w:tab/>
        </w:r>
        <w:r>
          <w:fldChar w:fldCharType="begin"/>
        </w:r>
        <w:r>
          <w:instrText xml:space="preserve"> PAGEREF _Toc27825 \h </w:instrText>
        </w:r>
        <w:r>
          <w:fldChar w:fldCharType="separate"/>
        </w:r>
        <w:r>
          <w:t>74</w:t>
        </w:r>
        <w:r>
          <w:fldChar w:fldCharType="end"/>
        </w:r>
      </w:hyperlink>
    </w:p>
    <w:p>
      <w:pPr>
        <w:pStyle w:val="TOC2"/>
        <w:tabs>
          <w:tab w:val="right" w:leader="dot" w:pos="8306"/>
        </w:tabs>
      </w:pPr>
      <w:hyperlink w:anchor="_Toc7578" w:history="1">
        <w:r>
          <w:rPr>
            <w:rFonts w:ascii="仿宋" w:eastAsia="仿宋" w:hAnsi="仿宋" w:cs="仿宋" w:hint="eastAsia"/>
            <w:lang w:eastAsia="zh-CN"/>
          </w:rPr>
          <w:t>(四)、合规监督与执行</w:t>
        </w:r>
        <w:r>
          <w:tab/>
        </w:r>
        <w:r>
          <w:fldChar w:fldCharType="begin"/>
        </w:r>
        <w:r>
          <w:instrText xml:space="preserve"> PAGEREF _Toc7578 \h </w:instrText>
        </w:r>
        <w:r>
          <w:fldChar w:fldCharType="separate"/>
        </w:r>
        <w:r>
          <w:t>75</w:t>
        </w:r>
        <w:r>
          <w:fldChar w:fldCharType="end"/>
        </w:r>
      </w:hyperlink>
    </w:p>
    <w:p>
      <w:pPr>
        <w:pStyle w:val="TOC1"/>
        <w:tabs>
          <w:tab w:val="right" w:leader="dot" w:pos="8306"/>
        </w:tabs>
      </w:pPr>
      <w:hyperlink w:anchor="_Toc16485" w:history="1">
        <w:r>
          <w:rPr>
            <w:rFonts w:ascii="仿宋" w:eastAsia="仿宋" w:hAnsi="仿宋" w:cs="仿宋" w:hint="eastAsia"/>
            <w:lang w:eastAsia="zh-CN"/>
          </w:rPr>
          <w:t>十八、知识产权管理与保护</w:t>
        </w:r>
        <w:r>
          <w:tab/>
        </w:r>
        <w:r>
          <w:fldChar w:fldCharType="begin"/>
        </w:r>
        <w:r>
          <w:instrText xml:space="preserve"> PAGEREF _Toc16485 \h </w:instrText>
        </w:r>
        <w:r>
          <w:fldChar w:fldCharType="separate"/>
        </w:r>
        <w:r>
          <w:t>76</w:t>
        </w:r>
        <w:r>
          <w:fldChar w:fldCharType="end"/>
        </w:r>
      </w:hyperlink>
    </w:p>
    <w:p>
      <w:pPr>
        <w:pStyle w:val="TOC2"/>
        <w:tabs>
          <w:tab w:val="right" w:leader="dot" w:pos="8306"/>
        </w:tabs>
      </w:pPr>
      <w:hyperlink w:anchor="_Toc19679" w:history="1">
        <w:r>
          <w:rPr>
            <w:rFonts w:ascii="仿宋" w:eastAsia="仿宋" w:hAnsi="仿宋" w:cs="仿宋" w:hint="eastAsia"/>
            <w:lang w:eastAsia="zh-CN"/>
          </w:rPr>
          <w:t>(一)、知识产权管理体系建设</w:t>
        </w:r>
        <w:r>
          <w:tab/>
        </w:r>
        <w:r>
          <w:fldChar w:fldCharType="begin"/>
        </w:r>
        <w:r>
          <w:instrText xml:space="preserve"> PAGEREF _Toc19679 \h </w:instrText>
        </w:r>
        <w:r>
          <w:fldChar w:fldCharType="separate"/>
        </w:r>
        <w:r>
          <w:t>76</w:t>
        </w:r>
        <w:r>
          <w:fldChar w:fldCharType="end"/>
        </w:r>
      </w:hyperlink>
    </w:p>
    <w:p>
      <w:pPr>
        <w:pStyle w:val="TOC2"/>
        <w:tabs>
          <w:tab w:val="right" w:leader="dot" w:pos="8306"/>
        </w:tabs>
      </w:pPr>
      <w:hyperlink w:anchor="_Toc18572" w:history="1">
        <w:r>
          <w:rPr>
            <w:rFonts w:ascii="仿宋" w:eastAsia="仿宋" w:hAnsi="仿宋" w:cs="仿宋" w:hint="eastAsia"/>
            <w:lang w:eastAsia="zh-CN"/>
          </w:rPr>
          <w:t>(二)、知识产权保护措施</w:t>
        </w:r>
        <w:r>
          <w:tab/>
        </w:r>
        <w:r>
          <w:fldChar w:fldCharType="begin"/>
        </w:r>
        <w:r>
          <w:instrText xml:space="preserve"> PAGEREF _Toc18572 \h </w:instrText>
        </w:r>
        <w:r>
          <w:fldChar w:fldCharType="separate"/>
        </w:r>
        <w:r>
          <w:t>77</w:t>
        </w:r>
        <w:r>
          <w:fldChar w:fldCharType="end"/>
        </w:r>
      </w:hyperlink>
    </w:p>
    <w:p>
      <w:pPr>
        <w:pStyle w:val="TOC1"/>
        <w:tabs>
          <w:tab w:val="right" w:leader="dot" w:pos="8306"/>
        </w:tabs>
      </w:pPr>
      <w:hyperlink w:anchor="_Toc13091" w:history="1">
        <w:r>
          <w:rPr>
            <w:rFonts w:ascii="仿宋" w:eastAsia="仿宋" w:hAnsi="仿宋" w:cs="仿宋" w:hint="eastAsia"/>
            <w:lang w:eastAsia="zh-CN"/>
          </w:rPr>
          <w:t>十九、质量管理与控制</w:t>
        </w:r>
        <w:r>
          <w:tab/>
        </w:r>
        <w:r>
          <w:fldChar w:fldCharType="begin"/>
        </w:r>
        <w:r>
          <w:instrText xml:space="preserve"> PAGEREF _Toc13091 \h </w:instrText>
        </w:r>
        <w:r>
          <w:fldChar w:fldCharType="separate"/>
        </w:r>
        <w:r>
          <w:t>78</w:t>
        </w:r>
        <w:r>
          <w:fldChar w:fldCharType="end"/>
        </w:r>
      </w:hyperlink>
    </w:p>
    <w:p>
      <w:pPr>
        <w:pStyle w:val="TOC2"/>
        <w:tabs>
          <w:tab w:val="right" w:leader="dot" w:pos="8306"/>
        </w:tabs>
      </w:pPr>
      <w:hyperlink w:anchor="_Toc22453" w:history="1">
        <w:r>
          <w:rPr>
            <w:rFonts w:ascii="仿宋" w:eastAsia="仿宋" w:hAnsi="仿宋" w:cs="仿宋" w:hint="eastAsia"/>
            <w:lang w:eastAsia="zh-CN"/>
          </w:rPr>
          <w:t>(一)、质量管理体系建设</w:t>
        </w:r>
        <w:r>
          <w:tab/>
        </w:r>
        <w:r>
          <w:fldChar w:fldCharType="begin"/>
        </w:r>
        <w:r>
          <w:instrText xml:space="preserve"> PAGEREF _Toc22453 \h </w:instrText>
        </w:r>
        <w:r>
          <w:fldChar w:fldCharType="separate"/>
        </w:r>
        <w:r>
          <w:t>78</w:t>
        </w:r>
        <w:r>
          <w:fldChar w:fldCharType="end"/>
        </w:r>
      </w:hyperlink>
    </w:p>
    <w:p>
      <w:pPr>
        <w:pStyle w:val="TOC2"/>
        <w:tabs>
          <w:tab w:val="right" w:leader="dot" w:pos="8306"/>
        </w:tabs>
      </w:pPr>
      <w:hyperlink w:anchor="_Toc1385" w:history="1">
        <w:r>
          <w:rPr>
            <w:rFonts w:ascii="仿宋" w:eastAsia="仿宋" w:hAnsi="仿宋" w:cs="仿宋" w:hint="eastAsia"/>
            <w:lang w:eastAsia="zh-CN"/>
          </w:rPr>
          <w:t>(二)、质量控制措施</w:t>
        </w:r>
        <w:r>
          <w:tab/>
        </w:r>
        <w:r>
          <w:fldChar w:fldCharType="begin"/>
        </w:r>
        <w:r>
          <w:instrText xml:space="preserve"> PAGEREF _Toc1385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55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8123"/>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21526"/>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一、碳化硅磨块项目的技术资源开发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硅磨块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二、碳化硅磨块项目的人力资源管理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碳化硅磨块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三、碳化硅磨块项目的资金资源筹措与优化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碳化硅磨块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8380"/>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碳化硅磨块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碳化硅磨块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碳化硅磨块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18584"/>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碳化硅磨块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碳化硅磨块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智能技术的应用：碳化硅磨块项目将利用智能技术，如物联网（IoT）和大数据分析，来监控和优化资源使用。通过实时数据分析，项目可以更有效地管理能源消耗、减少原材料浪费，并提高生产过程的整体效率。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1739"/>
      <w:r>
        <w:rPr>
          <w:rFonts w:ascii="仿宋" w:eastAsia="仿宋" w:hAnsi="仿宋" w:cs="仿宋" w:hint="eastAsia"/>
          <w:sz w:val="28"/>
          <w:lang w:eastAsia="zh-CN"/>
        </w:rPr>
        <w:t>二、财务管理与成本控制</w:t>
      </w:r>
      <w:bookmarkEnd w:id="6"/>
    </w:p>
    <w:p>
      <w:pPr>
        <w:pStyle w:val="Heading2"/>
        <w:rPr>
          <w:rFonts w:ascii="仿宋" w:eastAsia="仿宋" w:hAnsi="仿宋" w:cs="仿宋" w:hint="eastAsia"/>
          <w:lang w:eastAsia="zh-CN"/>
        </w:rPr>
      </w:pPr>
      <w:bookmarkStart w:id="7" w:name="_Toc19792"/>
      <w:r>
        <w:rPr>
          <w:rFonts w:ascii="仿宋" w:eastAsia="仿宋" w:hAnsi="仿宋" w:cs="仿宋" w:hint="eastAsia"/>
          <w:lang w:eastAsia="zh-CN"/>
        </w:rPr>
        <w:t>(一)、财务管理体系建设</w:t>
      </w:r>
      <w:bookmarkEnd w:id="7"/>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碳化硅磨块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8" w:name="_Toc20245"/>
      <w:r>
        <w:rPr>
          <w:rFonts w:ascii="仿宋" w:eastAsia="仿宋" w:hAnsi="仿宋" w:cs="仿宋" w:hint="eastAsia"/>
          <w:sz w:val="28"/>
          <w:lang w:eastAsia="zh-CN"/>
        </w:rPr>
        <w:t>(二)、成本控制措施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9" w:name="_Toc32697"/>
      <w:r>
        <w:rPr>
          <w:rFonts w:ascii="仿宋" w:eastAsia="仿宋" w:hAnsi="仿宋" w:cs="仿宋" w:hint="eastAsia"/>
          <w:sz w:val="28"/>
          <w:lang w:eastAsia="zh-CN"/>
        </w:rPr>
        <w:t>三、环境和生态影响分析</w:t>
      </w:r>
      <w:bookmarkEnd w:id="9"/>
    </w:p>
    <w:p>
      <w:pPr>
        <w:pStyle w:val="Heading2"/>
        <w:rPr>
          <w:rFonts w:ascii="仿宋" w:eastAsia="仿宋" w:hAnsi="仿宋" w:cs="仿宋" w:hint="eastAsia"/>
          <w:lang w:eastAsia="zh-CN"/>
        </w:rPr>
      </w:pPr>
      <w:bookmarkStart w:id="10" w:name="_Toc27174"/>
      <w:r>
        <w:rPr>
          <w:rFonts w:ascii="仿宋" w:eastAsia="仿宋" w:hAnsi="仿宋" w:cs="仿宋" w:hint="eastAsia"/>
          <w:lang w:eastAsia="zh-CN"/>
        </w:rPr>
        <w:t>(一)、环境和生态现状</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碳化硅磨块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碳化硅磨块项目将进行详细的生态影响评估，确保不会对当地的动植物种群和自然栖息地造成负面影响。如果项目地点附近有重要的生物栖息地或生态敏感区，项目将重新考虑建设地点或采取相应的保护措施。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碳化硅磨块项目将积极采用可持续材料，如再生塑料和生物降解材料，以减少对环境的影响。项目还将推行废物减量和回收计划，例如通过再利用工业废料或建立回收系统。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碳化硅磨块项目还将参与当地的环保活动和计划，如资助当地的环境保护项目或与社区合作进行环保宣传活动。通过这些活动，项目不仅能够提高自身的环境表现，还能在当地社区中树立积极的环保形象。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11" w:name="_Toc6977"/>
      <w:r>
        <w:rPr>
          <w:rFonts w:ascii="仿宋" w:eastAsia="仿宋" w:hAnsi="仿宋" w:cs="仿宋" w:hint="eastAsia"/>
          <w:sz w:val="28"/>
          <w:lang w:eastAsia="zh-CN"/>
        </w:rPr>
        <w:t>(二)、生态环境影响分析</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碳化硅磨块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碳化硅磨块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pPr>
      <w:r>
        <w:rPr>
          <w:rFonts w:ascii="仿宋" w:eastAsia="仿宋" w:hAnsi="仿宋" w:cs="仿宋" w:hint="eastAsia"/>
          <w:sz w:val="28"/>
          <w:lang w:eastAsia="zh-CN"/>
        </w:rPr>
        <w:t>4. 空气质量和气候影响：碳化硅磨块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https://d.book118.com/108126000030006040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碳化硅磨块项目可行性建设方案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碳化硅磨块项目可行性建设方案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碳化硅磨块项目可行性建设方案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碳化硅磨块项目可行性建设方案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碳化硅磨块项目可行性建设方案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碳化硅磨块项目可行性建设方案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碳化硅磨块项目可行性建设方案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碳化硅磨块项目可行性建设方案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碳化硅磨块项目可行性建设方案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碳化硅磨块项目可行性建设方案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碳化硅磨块项目可行性建设方案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碳化硅磨块项目可行性建设方案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77C11F3"/>
    <w:rsid w:val="777C11F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0812600003000604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2024-02-14T23:53:00Z</dcterms:created>
  <dcterms:modified xsi:type="dcterms:W3CDTF">2024-02-14T23:54:16Z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0A4A82506B124EB39720C1CAE2165EB5_11</vt:lpwstr>
  </property>
  <property fmtid="{D5CDD505-2E9C-101B-9397-08002B2CF9AE}" pid="3" name="KSOProductBuildVer">
    <vt:lpwstr>2052-12.1.0.16250</vt:lpwstr>
  </property>
</Properties>
</file>