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涂料助剂：流平剂项目构思建设方案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411" w:history="1">
        <w:r>
          <w:rPr>
            <w:rFonts w:ascii="仿宋" w:eastAsia="仿宋" w:hAnsi="仿宋" w:cs="仿宋" w:hint="eastAsia"/>
            <w:lang w:eastAsia="zh-CN"/>
          </w:rPr>
          <w:t>概论</w:t>
        </w:r>
        <w:r>
          <w:tab/>
        </w:r>
        <w:r>
          <w:fldChar w:fldCharType="begin"/>
        </w:r>
        <w:r>
          <w:instrText xml:space="preserve"> PAGEREF _Toc32411 \h </w:instrText>
        </w:r>
        <w:r>
          <w:fldChar w:fldCharType="separate"/>
        </w:r>
        <w:r>
          <w:t>3</w:t>
        </w:r>
        <w:r>
          <w:fldChar w:fldCharType="end"/>
        </w:r>
      </w:hyperlink>
    </w:p>
    <w:p>
      <w:pPr>
        <w:pStyle w:val="TOC1"/>
        <w:tabs>
          <w:tab w:val="right" w:leader="dot" w:pos="8306"/>
        </w:tabs>
      </w:pPr>
      <w:hyperlink w:anchor="_Toc22199" w:history="1">
        <w:r>
          <w:rPr>
            <w:rFonts w:ascii="仿宋" w:eastAsia="仿宋" w:hAnsi="仿宋" w:cs="仿宋" w:hint="eastAsia"/>
            <w:lang w:eastAsia="zh-CN"/>
          </w:rPr>
          <w:t>一、建设风险评估分析</w:t>
        </w:r>
        <w:r>
          <w:tab/>
        </w:r>
        <w:r>
          <w:fldChar w:fldCharType="begin"/>
        </w:r>
        <w:r>
          <w:instrText xml:space="preserve"> PAGEREF _Toc22199 \h </w:instrText>
        </w:r>
        <w:r>
          <w:fldChar w:fldCharType="separate"/>
        </w:r>
        <w:r>
          <w:t>3</w:t>
        </w:r>
        <w:r>
          <w:fldChar w:fldCharType="end"/>
        </w:r>
      </w:hyperlink>
    </w:p>
    <w:p>
      <w:pPr>
        <w:pStyle w:val="TOC2"/>
        <w:tabs>
          <w:tab w:val="right" w:leader="dot" w:pos="8306"/>
        </w:tabs>
      </w:pPr>
      <w:hyperlink w:anchor="_Toc18488" w:history="1">
        <w:r>
          <w:rPr>
            <w:rFonts w:ascii="仿宋" w:eastAsia="仿宋" w:hAnsi="仿宋" w:cs="仿宋" w:hint="eastAsia"/>
            <w:lang w:eastAsia="zh-CN"/>
          </w:rPr>
          <w:t>(一)、政策风险分析</w:t>
        </w:r>
        <w:r>
          <w:tab/>
        </w:r>
        <w:r>
          <w:fldChar w:fldCharType="begin"/>
        </w:r>
        <w:r>
          <w:instrText xml:space="preserve"> PAGEREF _Toc18488 \h </w:instrText>
        </w:r>
        <w:r>
          <w:fldChar w:fldCharType="separate"/>
        </w:r>
        <w:r>
          <w:t>3</w:t>
        </w:r>
        <w:r>
          <w:fldChar w:fldCharType="end"/>
        </w:r>
      </w:hyperlink>
    </w:p>
    <w:p>
      <w:pPr>
        <w:pStyle w:val="TOC2"/>
        <w:tabs>
          <w:tab w:val="right" w:leader="dot" w:pos="8306"/>
        </w:tabs>
      </w:pPr>
      <w:hyperlink w:anchor="_Toc7340" w:history="1">
        <w:r>
          <w:rPr>
            <w:rFonts w:ascii="仿宋" w:eastAsia="仿宋" w:hAnsi="仿宋" w:cs="仿宋" w:hint="eastAsia"/>
            <w:lang w:eastAsia="zh-CN"/>
          </w:rPr>
          <w:t>(二)、社会风险分析</w:t>
        </w:r>
        <w:r>
          <w:tab/>
        </w:r>
        <w:r>
          <w:fldChar w:fldCharType="begin"/>
        </w:r>
        <w:r>
          <w:instrText xml:space="preserve"> PAGEREF _Toc7340 \h </w:instrText>
        </w:r>
        <w:r>
          <w:fldChar w:fldCharType="separate"/>
        </w:r>
        <w:r>
          <w:t>4</w:t>
        </w:r>
        <w:r>
          <w:fldChar w:fldCharType="end"/>
        </w:r>
      </w:hyperlink>
    </w:p>
    <w:p>
      <w:pPr>
        <w:pStyle w:val="TOC2"/>
        <w:tabs>
          <w:tab w:val="right" w:leader="dot" w:pos="8306"/>
        </w:tabs>
      </w:pPr>
      <w:hyperlink w:anchor="_Toc8473" w:history="1">
        <w:r>
          <w:rPr>
            <w:rFonts w:ascii="仿宋" w:eastAsia="仿宋" w:hAnsi="仿宋" w:cs="仿宋" w:hint="eastAsia"/>
            <w:lang w:eastAsia="zh-CN"/>
          </w:rPr>
          <w:t>(三)、市场风险分析</w:t>
        </w:r>
        <w:r>
          <w:tab/>
        </w:r>
        <w:r>
          <w:fldChar w:fldCharType="begin"/>
        </w:r>
        <w:r>
          <w:instrText xml:space="preserve"> PAGEREF _Toc8473 \h </w:instrText>
        </w:r>
        <w:r>
          <w:fldChar w:fldCharType="separate"/>
        </w:r>
        <w:r>
          <w:t>6</w:t>
        </w:r>
        <w:r>
          <w:fldChar w:fldCharType="end"/>
        </w:r>
      </w:hyperlink>
    </w:p>
    <w:p>
      <w:pPr>
        <w:pStyle w:val="TOC2"/>
        <w:tabs>
          <w:tab w:val="right" w:leader="dot" w:pos="8306"/>
        </w:tabs>
      </w:pPr>
      <w:hyperlink w:anchor="_Toc22628" w:history="1">
        <w:r>
          <w:rPr>
            <w:rFonts w:ascii="仿宋" w:eastAsia="仿宋" w:hAnsi="仿宋" w:cs="仿宋" w:hint="eastAsia"/>
            <w:lang w:eastAsia="zh-CN"/>
          </w:rPr>
          <w:t>(四)、资金风险分析</w:t>
        </w:r>
        <w:r>
          <w:tab/>
        </w:r>
        <w:r>
          <w:fldChar w:fldCharType="begin"/>
        </w:r>
        <w:r>
          <w:instrText xml:space="preserve"> PAGEREF _Toc22628 \h </w:instrText>
        </w:r>
        <w:r>
          <w:fldChar w:fldCharType="separate"/>
        </w:r>
        <w:r>
          <w:t>6</w:t>
        </w:r>
        <w:r>
          <w:fldChar w:fldCharType="end"/>
        </w:r>
      </w:hyperlink>
    </w:p>
    <w:p>
      <w:pPr>
        <w:pStyle w:val="TOC2"/>
        <w:tabs>
          <w:tab w:val="right" w:leader="dot" w:pos="8306"/>
        </w:tabs>
      </w:pPr>
      <w:hyperlink w:anchor="_Toc18173" w:history="1">
        <w:r>
          <w:rPr>
            <w:rFonts w:ascii="仿宋" w:eastAsia="仿宋" w:hAnsi="仿宋" w:cs="仿宋" w:hint="eastAsia"/>
            <w:lang w:eastAsia="zh-CN"/>
          </w:rPr>
          <w:t>(五)、技术风险分析</w:t>
        </w:r>
        <w:r>
          <w:tab/>
        </w:r>
        <w:r>
          <w:fldChar w:fldCharType="begin"/>
        </w:r>
        <w:r>
          <w:instrText xml:space="preserve"> PAGEREF _Toc18173 \h </w:instrText>
        </w:r>
        <w:r>
          <w:fldChar w:fldCharType="separate"/>
        </w:r>
        <w:r>
          <w:t>8</w:t>
        </w:r>
        <w:r>
          <w:fldChar w:fldCharType="end"/>
        </w:r>
      </w:hyperlink>
    </w:p>
    <w:p>
      <w:pPr>
        <w:pStyle w:val="TOC2"/>
        <w:tabs>
          <w:tab w:val="right" w:leader="dot" w:pos="8306"/>
        </w:tabs>
      </w:pPr>
      <w:hyperlink w:anchor="_Toc22330" w:history="1">
        <w:r>
          <w:rPr>
            <w:rFonts w:ascii="仿宋" w:eastAsia="仿宋" w:hAnsi="仿宋" w:cs="仿宋" w:hint="eastAsia"/>
            <w:lang w:eastAsia="zh-CN"/>
          </w:rPr>
          <w:t>(六)、财务风险分析</w:t>
        </w:r>
        <w:r>
          <w:tab/>
        </w:r>
        <w:r>
          <w:fldChar w:fldCharType="begin"/>
        </w:r>
        <w:r>
          <w:instrText xml:space="preserve"> PAGEREF _Toc22330 \h </w:instrText>
        </w:r>
        <w:r>
          <w:fldChar w:fldCharType="separate"/>
        </w:r>
        <w:r>
          <w:t>9</w:t>
        </w:r>
        <w:r>
          <w:fldChar w:fldCharType="end"/>
        </w:r>
      </w:hyperlink>
    </w:p>
    <w:p>
      <w:pPr>
        <w:pStyle w:val="TOC2"/>
        <w:tabs>
          <w:tab w:val="right" w:leader="dot" w:pos="8306"/>
        </w:tabs>
      </w:pPr>
      <w:hyperlink w:anchor="_Toc1558" w:history="1">
        <w:r>
          <w:rPr>
            <w:rFonts w:ascii="仿宋" w:eastAsia="仿宋" w:hAnsi="仿宋" w:cs="仿宋" w:hint="eastAsia"/>
            <w:lang w:eastAsia="zh-CN"/>
          </w:rPr>
          <w:t>(七)、管理风险分析</w:t>
        </w:r>
        <w:r>
          <w:tab/>
        </w:r>
        <w:r>
          <w:fldChar w:fldCharType="begin"/>
        </w:r>
        <w:r>
          <w:instrText xml:space="preserve"> PAGEREF _Toc1558 \h </w:instrText>
        </w:r>
        <w:r>
          <w:fldChar w:fldCharType="separate"/>
        </w:r>
        <w:r>
          <w:t>11</w:t>
        </w:r>
        <w:r>
          <w:fldChar w:fldCharType="end"/>
        </w:r>
      </w:hyperlink>
    </w:p>
    <w:p>
      <w:pPr>
        <w:pStyle w:val="TOC2"/>
        <w:tabs>
          <w:tab w:val="right" w:leader="dot" w:pos="8306"/>
        </w:tabs>
      </w:pPr>
      <w:hyperlink w:anchor="_Toc16309" w:history="1">
        <w:r>
          <w:rPr>
            <w:rFonts w:ascii="仿宋" w:eastAsia="仿宋" w:hAnsi="仿宋" w:cs="仿宋" w:hint="eastAsia"/>
            <w:lang w:eastAsia="zh-CN"/>
          </w:rPr>
          <w:t>(八)、其它风险分析</w:t>
        </w:r>
        <w:r>
          <w:tab/>
        </w:r>
        <w:r>
          <w:fldChar w:fldCharType="begin"/>
        </w:r>
        <w:r>
          <w:instrText xml:space="preserve"> PAGEREF _Toc16309 \h </w:instrText>
        </w:r>
        <w:r>
          <w:fldChar w:fldCharType="separate"/>
        </w:r>
        <w:r>
          <w:t>12</w:t>
        </w:r>
        <w:r>
          <w:fldChar w:fldCharType="end"/>
        </w:r>
      </w:hyperlink>
    </w:p>
    <w:p>
      <w:pPr>
        <w:pStyle w:val="TOC2"/>
        <w:tabs>
          <w:tab w:val="right" w:leader="dot" w:pos="8306"/>
        </w:tabs>
      </w:pPr>
      <w:hyperlink w:anchor="_Toc20849" w:history="1">
        <w:r>
          <w:rPr>
            <w:rFonts w:ascii="仿宋" w:eastAsia="仿宋" w:hAnsi="仿宋" w:cs="仿宋" w:hint="eastAsia"/>
            <w:lang w:eastAsia="zh-CN"/>
          </w:rPr>
          <w:t>(九)、社会影响评估</w:t>
        </w:r>
        <w:r>
          <w:tab/>
        </w:r>
        <w:r>
          <w:fldChar w:fldCharType="begin"/>
        </w:r>
        <w:r>
          <w:instrText xml:space="preserve"> PAGEREF _Toc20849 \h </w:instrText>
        </w:r>
        <w:r>
          <w:fldChar w:fldCharType="separate"/>
        </w:r>
        <w:r>
          <w:t>13</w:t>
        </w:r>
        <w:r>
          <w:fldChar w:fldCharType="end"/>
        </w:r>
      </w:hyperlink>
    </w:p>
    <w:p>
      <w:pPr>
        <w:pStyle w:val="TOC1"/>
        <w:tabs>
          <w:tab w:val="right" w:leader="dot" w:pos="8306"/>
        </w:tabs>
      </w:pPr>
      <w:hyperlink w:anchor="_Toc27875" w:history="1">
        <w:r>
          <w:rPr>
            <w:rFonts w:ascii="仿宋" w:eastAsia="仿宋" w:hAnsi="仿宋" w:cs="仿宋" w:hint="eastAsia"/>
            <w:lang w:eastAsia="zh-CN"/>
          </w:rPr>
          <w:t>二、涂料助剂：流平剂项目概论</w:t>
        </w:r>
        <w:r>
          <w:tab/>
        </w:r>
        <w:r>
          <w:fldChar w:fldCharType="begin"/>
        </w:r>
        <w:r>
          <w:instrText xml:space="preserve"> PAGEREF _Toc27875 \h </w:instrText>
        </w:r>
        <w:r>
          <w:fldChar w:fldCharType="separate"/>
        </w:r>
        <w:r>
          <w:t>15</w:t>
        </w:r>
        <w:r>
          <w:fldChar w:fldCharType="end"/>
        </w:r>
      </w:hyperlink>
    </w:p>
    <w:p>
      <w:pPr>
        <w:pStyle w:val="TOC2"/>
        <w:tabs>
          <w:tab w:val="right" w:leader="dot" w:pos="8306"/>
        </w:tabs>
      </w:pPr>
      <w:hyperlink w:anchor="_Toc17224" w:history="1">
        <w:r>
          <w:rPr>
            <w:rFonts w:ascii="仿宋" w:eastAsia="仿宋" w:hAnsi="仿宋" w:cs="仿宋" w:hint="eastAsia"/>
            <w:lang w:eastAsia="zh-CN"/>
          </w:rPr>
          <w:t>(一)、项目申报单位概况</w:t>
        </w:r>
        <w:r>
          <w:tab/>
        </w:r>
        <w:r>
          <w:fldChar w:fldCharType="begin"/>
        </w:r>
        <w:r>
          <w:instrText xml:space="preserve"> PAGEREF _Toc17224 \h </w:instrText>
        </w:r>
        <w:r>
          <w:fldChar w:fldCharType="separate"/>
        </w:r>
        <w:r>
          <w:t>15</w:t>
        </w:r>
        <w:r>
          <w:fldChar w:fldCharType="end"/>
        </w:r>
      </w:hyperlink>
    </w:p>
    <w:p>
      <w:pPr>
        <w:pStyle w:val="TOC2"/>
        <w:tabs>
          <w:tab w:val="right" w:leader="dot" w:pos="8306"/>
        </w:tabs>
      </w:pPr>
      <w:hyperlink w:anchor="_Toc13784" w:history="1">
        <w:r>
          <w:rPr>
            <w:rFonts w:ascii="仿宋" w:eastAsia="仿宋" w:hAnsi="仿宋" w:cs="仿宋" w:hint="eastAsia"/>
            <w:lang w:eastAsia="zh-CN"/>
          </w:rPr>
          <w:t>(二)、项目概况</w:t>
        </w:r>
        <w:r>
          <w:tab/>
        </w:r>
        <w:r>
          <w:fldChar w:fldCharType="begin"/>
        </w:r>
        <w:r>
          <w:instrText xml:space="preserve"> PAGEREF _Toc13784 \h </w:instrText>
        </w:r>
        <w:r>
          <w:fldChar w:fldCharType="separate"/>
        </w:r>
        <w:r>
          <w:t>16</w:t>
        </w:r>
        <w:r>
          <w:fldChar w:fldCharType="end"/>
        </w:r>
      </w:hyperlink>
    </w:p>
    <w:p>
      <w:pPr>
        <w:pStyle w:val="TOC1"/>
        <w:tabs>
          <w:tab w:val="right" w:leader="dot" w:pos="8306"/>
        </w:tabs>
      </w:pPr>
      <w:hyperlink w:anchor="_Toc27934" w:history="1">
        <w:r>
          <w:rPr>
            <w:rFonts w:ascii="仿宋" w:eastAsia="仿宋" w:hAnsi="仿宋" w:cs="仿宋" w:hint="eastAsia"/>
            <w:lang w:eastAsia="zh-CN"/>
          </w:rPr>
          <w:t>三、项目监理与质量保证</w:t>
        </w:r>
        <w:r>
          <w:tab/>
        </w:r>
        <w:r>
          <w:fldChar w:fldCharType="begin"/>
        </w:r>
        <w:r>
          <w:instrText xml:space="preserve"> PAGEREF _Toc27934 \h </w:instrText>
        </w:r>
        <w:r>
          <w:fldChar w:fldCharType="separate"/>
        </w:r>
        <w:r>
          <w:t>19</w:t>
        </w:r>
        <w:r>
          <w:fldChar w:fldCharType="end"/>
        </w:r>
      </w:hyperlink>
    </w:p>
    <w:p>
      <w:pPr>
        <w:pStyle w:val="TOC2"/>
        <w:tabs>
          <w:tab w:val="right" w:leader="dot" w:pos="8306"/>
        </w:tabs>
      </w:pPr>
      <w:hyperlink w:anchor="_Toc2524" w:history="1">
        <w:r>
          <w:rPr>
            <w:rFonts w:ascii="仿宋" w:eastAsia="仿宋" w:hAnsi="仿宋" w:cs="仿宋" w:hint="eastAsia"/>
            <w:lang w:eastAsia="zh-CN"/>
          </w:rPr>
          <w:t>(一)、监理体系构建</w:t>
        </w:r>
        <w:r>
          <w:tab/>
        </w:r>
        <w:r>
          <w:fldChar w:fldCharType="begin"/>
        </w:r>
        <w:r>
          <w:instrText xml:space="preserve"> PAGEREF _Toc2524 \h </w:instrText>
        </w:r>
        <w:r>
          <w:fldChar w:fldCharType="separate"/>
        </w:r>
        <w:r>
          <w:t>19</w:t>
        </w:r>
        <w:r>
          <w:fldChar w:fldCharType="end"/>
        </w:r>
      </w:hyperlink>
    </w:p>
    <w:p>
      <w:pPr>
        <w:pStyle w:val="TOC2"/>
        <w:tabs>
          <w:tab w:val="right" w:leader="dot" w:pos="8306"/>
        </w:tabs>
      </w:pPr>
      <w:hyperlink w:anchor="_Toc23968" w:history="1">
        <w:r>
          <w:rPr>
            <w:rFonts w:ascii="仿宋" w:eastAsia="仿宋" w:hAnsi="仿宋" w:cs="仿宋" w:hint="eastAsia"/>
            <w:lang w:eastAsia="zh-CN"/>
          </w:rPr>
          <w:t>(二)、质量保证体系实施</w:t>
        </w:r>
        <w:r>
          <w:tab/>
        </w:r>
        <w:r>
          <w:fldChar w:fldCharType="begin"/>
        </w:r>
        <w:r>
          <w:instrText xml:space="preserve"> PAGEREF _Toc23968 \h </w:instrText>
        </w:r>
        <w:r>
          <w:fldChar w:fldCharType="separate"/>
        </w:r>
        <w:r>
          <w:t>20</w:t>
        </w:r>
        <w:r>
          <w:fldChar w:fldCharType="end"/>
        </w:r>
      </w:hyperlink>
    </w:p>
    <w:p>
      <w:pPr>
        <w:pStyle w:val="TOC2"/>
        <w:tabs>
          <w:tab w:val="right" w:leader="dot" w:pos="8306"/>
        </w:tabs>
      </w:pPr>
      <w:hyperlink w:anchor="_Toc20299" w:history="1">
        <w:r>
          <w:rPr>
            <w:rFonts w:ascii="仿宋" w:eastAsia="仿宋" w:hAnsi="仿宋" w:cs="仿宋" w:hint="eastAsia"/>
            <w:lang w:eastAsia="zh-CN"/>
          </w:rPr>
          <w:t>(三)、监理与质量控制流程</w:t>
        </w:r>
        <w:r>
          <w:tab/>
        </w:r>
        <w:r>
          <w:fldChar w:fldCharType="begin"/>
        </w:r>
        <w:r>
          <w:instrText xml:space="preserve"> PAGEREF _Toc20299 \h </w:instrText>
        </w:r>
        <w:r>
          <w:fldChar w:fldCharType="separate"/>
        </w:r>
        <w:r>
          <w:t>21</w:t>
        </w:r>
        <w:r>
          <w:fldChar w:fldCharType="end"/>
        </w:r>
      </w:hyperlink>
    </w:p>
    <w:p>
      <w:pPr>
        <w:pStyle w:val="TOC1"/>
        <w:tabs>
          <w:tab w:val="right" w:leader="dot" w:pos="8306"/>
        </w:tabs>
      </w:pPr>
      <w:hyperlink w:anchor="_Toc12953" w:history="1">
        <w:r>
          <w:rPr>
            <w:rFonts w:ascii="仿宋" w:eastAsia="仿宋" w:hAnsi="仿宋" w:cs="仿宋" w:hint="eastAsia"/>
            <w:lang w:eastAsia="zh-CN"/>
          </w:rPr>
          <w:t>四、社会影响分析</w:t>
        </w:r>
        <w:r>
          <w:tab/>
        </w:r>
        <w:r>
          <w:fldChar w:fldCharType="begin"/>
        </w:r>
        <w:r>
          <w:instrText xml:space="preserve"> PAGEREF _Toc12953 \h </w:instrText>
        </w:r>
        <w:r>
          <w:fldChar w:fldCharType="separate"/>
        </w:r>
        <w:r>
          <w:t>21</w:t>
        </w:r>
        <w:r>
          <w:fldChar w:fldCharType="end"/>
        </w:r>
      </w:hyperlink>
    </w:p>
    <w:p>
      <w:pPr>
        <w:pStyle w:val="TOC2"/>
        <w:tabs>
          <w:tab w:val="right" w:leader="dot" w:pos="8306"/>
        </w:tabs>
      </w:pPr>
      <w:hyperlink w:anchor="_Toc8757" w:history="1">
        <w:r>
          <w:rPr>
            <w:rFonts w:ascii="仿宋" w:eastAsia="仿宋" w:hAnsi="仿宋" w:cs="仿宋" w:hint="eastAsia"/>
            <w:lang w:eastAsia="zh-CN"/>
          </w:rPr>
          <w:t>(一)、社会影响效果分析</w:t>
        </w:r>
        <w:r>
          <w:tab/>
        </w:r>
        <w:r>
          <w:fldChar w:fldCharType="begin"/>
        </w:r>
        <w:r>
          <w:instrText xml:space="preserve"> PAGEREF _Toc8757 \h </w:instrText>
        </w:r>
        <w:r>
          <w:fldChar w:fldCharType="separate"/>
        </w:r>
        <w:r>
          <w:t>21</w:t>
        </w:r>
        <w:r>
          <w:fldChar w:fldCharType="end"/>
        </w:r>
      </w:hyperlink>
    </w:p>
    <w:p>
      <w:pPr>
        <w:pStyle w:val="TOC2"/>
        <w:tabs>
          <w:tab w:val="right" w:leader="dot" w:pos="8306"/>
        </w:tabs>
      </w:pPr>
      <w:hyperlink w:anchor="_Toc32636" w:history="1">
        <w:r>
          <w:rPr>
            <w:rFonts w:ascii="仿宋" w:eastAsia="仿宋" w:hAnsi="仿宋" w:cs="仿宋" w:hint="eastAsia"/>
            <w:lang w:eastAsia="zh-CN"/>
          </w:rPr>
          <w:t>(二)、社会适应性分析</w:t>
        </w:r>
        <w:r>
          <w:tab/>
        </w:r>
        <w:r>
          <w:fldChar w:fldCharType="begin"/>
        </w:r>
        <w:r>
          <w:instrText xml:space="preserve"> PAGEREF _Toc32636 \h </w:instrText>
        </w:r>
        <w:r>
          <w:fldChar w:fldCharType="separate"/>
        </w:r>
        <w:r>
          <w:t>24</w:t>
        </w:r>
        <w:r>
          <w:fldChar w:fldCharType="end"/>
        </w:r>
      </w:hyperlink>
    </w:p>
    <w:p>
      <w:pPr>
        <w:pStyle w:val="TOC2"/>
        <w:tabs>
          <w:tab w:val="right" w:leader="dot" w:pos="8306"/>
        </w:tabs>
      </w:pPr>
      <w:hyperlink w:anchor="_Toc14657" w:history="1">
        <w:r>
          <w:rPr>
            <w:rFonts w:ascii="仿宋" w:eastAsia="仿宋" w:hAnsi="仿宋" w:cs="仿宋" w:hint="eastAsia"/>
            <w:lang w:eastAsia="zh-CN"/>
          </w:rPr>
          <w:t>(三)、社会风险及对策分析</w:t>
        </w:r>
        <w:r>
          <w:tab/>
        </w:r>
        <w:r>
          <w:fldChar w:fldCharType="begin"/>
        </w:r>
        <w:r>
          <w:instrText xml:space="preserve"> PAGEREF _Toc14657 \h </w:instrText>
        </w:r>
        <w:r>
          <w:fldChar w:fldCharType="separate"/>
        </w:r>
        <w:r>
          <w:t>25</w:t>
        </w:r>
        <w:r>
          <w:fldChar w:fldCharType="end"/>
        </w:r>
      </w:hyperlink>
    </w:p>
    <w:p>
      <w:pPr>
        <w:pStyle w:val="TOC1"/>
        <w:tabs>
          <w:tab w:val="right" w:leader="dot" w:pos="8306"/>
        </w:tabs>
      </w:pPr>
      <w:hyperlink w:anchor="_Toc21846" w:history="1">
        <w:r>
          <w:rPr>
            <w:rFonts w:ascii="仿宋" w:eastAsia="仿宋" w:hAnsi="仿宋" w:cs="仿宋" w:hint="eastAsia"/>
            <w:lang w:eastAsia="zh-CN"/>
          </w:rPr>
          <w:t>五、项目选址研究</w:t>
        </w:r>
        <w:r>
          <w:tab/>
        </w:r>
        <w:r>
          <w:fldChar w:fldCharType="begin"/>
        </w:r>
        <w:r>
          <w:instrText xml:space="preserve"> PAGEREF _Toc21846 \h </w:instrText>
        </w:r>
        <w:r>
          <w:fldChar w:fldCharType="separate"/>
        </w:r>
        <w:r>
          <w:t>29</w:t>
        </w:r>
        <w:r>
          <w:fldChar w:fldCharType="end"/>
        </w:r>
      </w:hyperlink>
    </w:p>
    <w:p>
      <w:pPr>
        <w:pStyle w:val="TOC2"/>
        <w:tabs>
          <w:tab w:val="right" w:leader="dot" w:pos="8306"/>
        </w:tabs>
      </w:pPr>
      <w:hyperlink w:anchor="_Toc10846" w:history="1">
        <w:r>
          <w:rPr>
            <w:rFonts w:ascii="仿宋" w:eastAsia="仿宋" w:hAnsi="仿宋" w:cs="仿宋" w:hint="eastAsia"/>
            <w:lang w:eastAsia="zh-CN"/>
          </w:rPr>
          <w:t>(一)、项目选址原则</w:t>
        </w:r>
        <w:r>
          <w:tab/>
        </w:r>
        <w:r>
          <w:fldChar w:fldCharType="begin"/>
        </w:r>
        <w:r>
          <w:instrText xml:space="preserve"> PAGEREF _Toc10846 \h </w:instrText>
        </w:r>
        <w:r>
          <w:fldChar w:fldCharType="separate"/>
        </w:r>
        <w:r>
          <w:t>29</w:t>
        </w:r>
        <w:r>
          <w:fldChar w:fldCharType="end"/>
        </w:r>
      </w:hyperlink>
    </w:p>
    <w:p>
      <w:pPr>
        <w:pStyle w:val="TOC2"/>
        <w:tabs>
          <w:tab w:val="right" w:leader="dot" w:pos="8306"/>
        </w:tabs>
      </w:pPr>
      <w:hyperlink w:anchor="_Toc24350" w:history="1">
        <w:r>
          <w:rPr>
            <w:rFonts w:ascii="仿宋" w:eastAsia="仿宋" w:hAnsi="仿宋" w:cs="仿宋" w:hint="eastAsia"/>
            <w:lang w:eastAsia="zh-CN"/>
          </w:rPr>
          <w:t>(二)、项目选址</w:t>
        </w:r>
        <w:r>
          <w:tab/>
        </w:r>
        <w:r>
          <w:fldChar w:fldCharType="begin"/>
        </w:r>
        <w:r>
          <w:instrText xml:space="preserve"> PAGEREF _Toc24350 \h </w:instrText>
        </w:r>
        <w:r>
          <w:fldChar w:fldCharType="separate"/>
        </w:r>
        <w:r>
          <w:t>32</w:t>
        </w:r>
        <w:r>
          <w:fldChar w:fldCharType="end"/>
        </w:r>
      </w:hyperlink>
    </w:p>
    <w:p>
      <w:pPr>
        <w:pStyle w:val="TOC2"/>
        <w:tabs>
          <w:tab w:val="right" w:leader="dot" w:pos="8306"/>
        </w:tabs>
      </w:pPr>
      <w:hyperlink w:anchor="_Toc22087" w:history="1">
        <w:r>
          <w:rPr>
            <w:rFonts w:ascii="仿宋" w:eastAsia="仿宋" w:hAnsi="仿宋" w:cs="仿宋" w:hint="eastAsia"/>
            <w:lang w:eastAsia="zh-CN"/>
          </w:rPr>
          <w:t>(三)、建设条件分析</w:t>
        </w:r>
        <w:r>
          <w:tab/>
        </w:r>
        <w:r>
          <w:fldChar w:fldCharType="begin"/>
        </w:r>
        <w:r>
          <w:instrText xml:space="preserve"> PAGEREF _Toc22087 \h </w:instrText>
        </w:r>
        <w:r>
          <w:fldChar w:fldCharType="separate"/>
        </w:r>
        <w:r>
          <w:t>34</w:t>
        </w:r>
        <w:r>
          <w:fldChar w:fldCharType="end"/>
        </w:r>
      </w:hyperlink>
    </w:p>
    <w:p>
      <w:pPr>
        <w:pStyle w:val="TOC2"/>
        <w:tabs>
          <w:tab w:val="right" w:leader="dot" w:pos="8306"/>
        </w:tabs>
      </w:pPr>
      <w:hyperlink w:anchor="_Toc24000" w:history="1">
        <w:r>
          <w:rPr>
            <w:rFonts w:ascii="仿宋" w:eastAsia="仿宋" w:hAnsi="仿宋" w:cs="仿宋" w:hint="eastAsia"/>
            <w:lang w:eastAsia="zh-CN"/>
          </w:rPr>
          <w:t>(四)、用地控制指标</w:t>
        </w:r>
        <w:r>
          <w:tab/>
        </w:r>
        <w:r>
          <w:fldChar w:fldCharType="begin"/>
        </w:r>
        <w:r>
          <w:instrText xml:space="preserve"> PAGEREF _Toc24000 \h </w:instrText>
        </w:r>
        <w:r>
          <w:fldChar w:fldCharType="separate"/>
        </w:r>
        <w:r>
          <w:t>35</w:t>
        </w:r>
        <w:r>
          <w:fldChar w:fldCharType="end"/>
        </w:r>
      </w:hyperlink>
    </w:p>
    <w:p>
      <w:pPr>
        <w:pStyle w:val="TOC2"/>
        <w:tabs>
          <w:tab w:val="right" w:leader="dot" w:pos="8306"/>
        </w:tabs>
      </w:pPr>
      <w:hyperlink w:anchor="_Toc14569" w:history="1">
        <w:r>
          <w:rPr>
            <w:rFonts w:ascii="仿宋" w:eastAsia="仿宋" w:hAnsi="仿宋" w:cs="仿宋" w:hint="eastAsia"/>
            <w:lang w:eastAsia="zh-CN"/>
          </w:rPr>
          <w:t>(五)、地总体要求</w:t>
        </w:r>
        <w:r>
          <w:tab/>
        </w:r>
        <w:r>
          <w:fldChar w:fldCharType="begin"/>
        </w:r>
        <w:r>
          <w:instrText xml:space="preserve"> PAGEREF _Toc14569 \h </w:instrText>
        </w:r>
        <w:r>
          <w:fldChar w:fldCharType="separate"/>
        </w:r>
        <w:r>
          <w:t>37</w:t>
        </w:r>
        <w:r>
          <w:fldChar w:fldCharType="end"/>
        </w:r>
      </w:hyperlink>
    </w:p>
    <w:p>
      <w:pPr>
        <w:pStyle w:val="TOC2"/>
        <w:tabs>
          <w:tab w:val="right" w:leader="dot" w:pos="8306"/>
        </w:tabs>
      </w:pPr>
      <w:hyperlink w:anchor="_Toc26973" w:history="1">
        <w:r>
          <w:rPr>
            <w:rFonts w:ascii="仿宋" w:eastAsia="仿宋" w:hAnsi="仿宋" w:cs="仿宋" w:hint="eastAsia"/>
            <w:lang w:eastAsia="zh-CN"/>
          </w:rPr>
          <w:t>(六)、节约用地措施</w:t>
        </w:r>
        <w:r>
          <w:tab/>
        </w:r>
        <w:r>
          <w:fldChar w:fldCharType="begin"/>
        </w:r>
        <w:r>
          <w:instrText xml:space="preserve"> PAGEREF _Toc26973 \h </w:instrText>
        </w:r>
        <w:r>
          <w:fldChar w:fldCharType="separate"/>
        </w:r>
        <w:r>
          <w:t>38</w:t>
        </w:r>
        <w:r>
          <w:fldChar w:fldCharType="end"/>
        </w:r>
      </w:hyperlink>
    </w:p>
    <w:p>
      <w:pPr>
        <w:pStyle w:val="TOC2"/>
        <w:tabs>
          <w:tab w:val="right" w:leader="dot" w:pos="8306"/>
        </w:tabs>
      </w:pPr>
      <w:hyperlink w:anchor="_Toc3623" w:history="1">
        <w:r>
          <w:rPr>
            <w:rFonts w:ascii="仿宋" w:eastAsia="仿宋" w:hAnsi="仿宋" w:cs="仿宋" w:hint="eastAsia"/>
            <w:lang w:eastAsia="zh-CN"/>
          </w:rPr>
          <w:t>(七)、选址综合评价</w:t>
        </w:r>
        <w:r>
          <w:tab/>
        </w:r>
        <w:r>
          <w:fldChar w:fldCharType="begin"/>
        </w:r>
        <w:r>
          <w:instrText xml:space="preserve"> PAGEREF _Toc3623 \h </w:instrText>
        </w:r>
        <w:r>
          <w:fldChar w:fldCharType="separate"/>
        </w:r>
        <w:r>
          <w:t>40</w:t>
        </w:r>
        <w:r>
          <w:fldChar w:fldCharType="end"/>
        </w:r>
      </w:hyperlink>
    </w:p>
    <w:p>
      <w:pPr>
        <w:pStyle w:val="TOC1"/>
        <w:tabs>
          <w:tab w:val="right" w:leader="dot" w:pos="8306"/>
        </w:tabs>
      </w:pPr>
      <w:hyperlink w:anchor="_Toc18825" w:history="1">
        <w:r>
          <w:rPr>
            <w:rFonts w:ascii="仿宋" w:eastAsia="仿宋" w:hAnsi="仿宋" w:cs="仿宋" w:hint="eastAsia"/>
            <w:lang w:eastAsia="zh-CN"/>
          </w:rPr>
          <w:t>六、资源开发及综合利用分析</w:t>
        </w:r>
        <w:r>
          <w:tab/>
        </w:r>
        <w:r>
          <w:fldChar w:fldCharType="begin"/>
        </w:r>
        <w:r>
          <w:instrText xml:space="preserve"> PAGEREF _Toc18825 \h </w:instrText>
        </w:r>
        <w:r>
          <w:fldChar w:fldCharType="separate"/>
        </w:r>
        <w:r>
          <w:t>41</w:t>
        </w:r>
        <w:r>
          <w:fldChar w:fldCharType="end"/>
        </w:r>
      </w:hyperlink>
    </w:p>
    <w:p>
      <w:pPr>
        <w:pStyle w:val="TOC2"/>
        <w:tabs>
          <w:tab w:val="right" w:leader="dot" w:pos="8306"/>
        </w:tabs>
      </w:pPr>
      <w:hyperlink w:anchor="_Toc30097" w:history="1">
        <w:r>
          <w:rPr>
            <w:rFonts w:ascii="仿宋" w:eastAsia="仿宋" w:hAnsi="仿宋" w:cs="仿宋" w:hint="eastAsia"/>
            <w:lang w:eastAsia="zh-CN"/>
          </w:rPr>
          <w:t>(一)、资源开发方案</w:t>
        </w:r>
        <w:r>
          <w:tab/>
        </w:r>
        <w:r>
          <w:fldChar w:fldCharType="begin"/>
        </w:r>
        <w:r>
          <w:instrText xml:space="preserve"> PAGEREF _Toc30097 \h </w:instrText>
        </w:r>
        <w:r>
          <w:fldChar w:fldCharType="separate"/>
        </w:r>
        <w:r>
          <w:t>41</w:t>
        </w:r>
        <w:r>
          <w:fldChar w:fldCharType="end"/>
        </w:r>
      </w:hyperlink>
    </w:p>
    <w:p>
      <w:pPr>
        <w:pStyle w:val="TOC2"/>
        <w:tabs>
          <w:tab w:val="right" w:leader="dot" w:pos="8306"/>
        </w:tabs>
      </w:pPr>
      <w:hyperlink w:anchor="_Toc1178" w:history="1">
        <w:r>
          <w:rPr>
            <w:rFonts w:ascii="仿宋" w:eastAsia="仿宋" w:hAnsi="仿宋" w:cs="仿宋" w:hint="eastAsia"/>
            <w:lang w:eastAsia="zh-CN"/>
          </w:rPr>
          <w:t>(二)、资源利用方案</w:t>
        </w:r>
        <w:r>
          <w:tab/>
        </w:r>
        <w:r>
          <w:fldChar w:fldCharType="begin"/>
        </w:r>
        <w:r>
          <w:instrText xml:space="preserve"> PAGEREF _Toc1178 \h </w:instrText>
        </w:r>
        <w:r>
          <w:fldChar w:fldCharType="separate"/>
        </w:r>
        <w:r>
          <w:t>42</w:t>
        </w:r>
        <w:r>
          <w:fldChar w:fldCharType="end"/>
        </w:r>
      </w:hyperlink>
    </w:p>
    <w:p>
      <w:pPr>
        <w:pStyle w:val="TOC2"/>
        <w:tabs>
          <w:tab w:val="right" w:leader="dot" w:pos="8306"/>
        </w:tabs>
      </w:pPr>
      <w:hyperlink w:anchor="_Toc21772" w:history="1">
        <w:r>
          <w:rPr>
            <w:rFonts w:ascii="仿宋" w:eastAsia="仿宋" w:hAnsi="仿宋" w:cs="仿宋" w:hint="eastAsia"/>
            <w:lang w:eastAsia="zh-CN"/>
          </w:rPr>
          <w:t>(三)、资源节约措施</w:t>
        </w:r>
        <w:r>
          <w:tab/>
        </w:r>
        <w:r>
          <w:fldChar w:fldCharType="begin"/>
        </w:r>
        <w:r>
          <w:instrText xml:space="preserve"> PAGEREF _Toc21772 \h </w:instrText>
        </w:r>
        <w:r>
          <w:fldChar w:fldCharType="separate"/>
        </w:r>
        <w:r>
          <w:t>43</w:t>
        </w:r>
        <w:r>
          <w:fldChar w:fldCharType="end"/>
        </w:r>
      </w:hyperlink>
    </w:p>
    <w:p>
      <w:pPr>
        <w:pStyle w:val="TOC1"/>
        <w:tabs>
          <w:tab w:val="right" w:leader="dot" w:pos="8306"/>
        </w:tabs>
      </w:pPr>
      <w:hyperlink w:anchor="_Toc1599" w:history="1">
        <w:r>
          <w:rPr>
            <w:rFonts w:ascii="仿宋" w:eastAsia="仿宋" w:hAnsi="仿宋" w:cs="仿宋" w:hint="eastAsia"/>
            <w:lang w:eastAsia="zh-CN"/>
          </w:rPr>
          <w:t>七、环境保护与治理方案</w:t>
        </w:r>
        <w:r>
          <w:tab/>
        </w:r>
        <w:r>
          <w:fldChar w:fldCharType="begin"/>
        </w:r>
        <w:r>
          <w:instrText xml:space="preserve"> PAGEREF _Toc1599 \h </w:instrText>
        </w:r>
        <w:r>
          <w:fldChar w:fldCharType="separate"/>
        </w:r>
        <w:r>
          <w:t>44</w:t>
        </w:r>
        <w:r>
          <w:fldChar w:fldCharType="end"/>
        </w:r>
      </w:hyperlink>
    </w:p>
    <w:p>
      <w:pPr>
        <w:pStyle w:val="TOC2"/>
        <w:tabs>
          <w:tab w:val="right" w:leader="dot" w:pos="8306"/>
        </w:tabs>
      </w:pPr>
      <w:hyperlink w:anchor="_Toc31100" w:history="1">
        <w:r>
          <w:rPr>
            <w:rFonts w:ascii="仿宋" w:eastAsia="仿宋" w:hAnsi="仿宋" w:cs="仿宋" w:hint="eastAsia"/>
            <w:lang w:eastAsia="zh-CN"/>
          </w:rPr>
          <w:t>(一)、项目环境影响评估</w:t>
        </w:r>
        <w:r>
          <w:tab/>
        </w:r>
        <w:r>
          <w:fldChar w:fldCharType="begin"/>
        </w:r>
        <w:r>
          <w:instrText xml:space="preserve"> PAGEREF _Toc31100 \h </w:instrText>
        </w:r>
        <w:r>
          <w:fldChar w:fldCharType="separate"/>
        </w:r>
        <w:r>
          <w:t>44</w:t>
        </w:r>
        <w:r>
          <w:fldChar w:fldCharType="end"/>
        </w:r>
      </w:hyperlink>
    </w:p>
    <w:p>
      <w:pPr>
        <w:pStyle w:val="TOC2"/>
        <w:tabs>
          <w:tab w:val="right" w:leader="dot" w:pos="8306"/>
        </w:tabs>
      </w:pPr>
      <w:hyperlink w:anchor="_Toc32758" w:history="1">
        <w:r>
          <w:rPr>
            <w:rFonts w:ascii="仿宋" w:eastAsia="仿宋" w:hAnsi="仿宋" w:cs="仿宋" w:hint="eastAsia"/>
            <w:lang w:eastAsia="zh-CN"/>
          </w:rPr>
          <w:t>(二)、环境保护措施与治理方案</w:t>
        </w:r>
        <w:r>
          <w:tab/>
        </w:r>
        <w:r>
          <w:fldChar w:fldCharType="begin"/>
        </w:r>
        <w:r>
          <w:instrText xml:space="preserve"> PAGEREF _Toc32758 \h </w:instrText>
        </w:r>
        <w:r>
          <w:fldChar w:fldCharType="separate"/>
        </w:r>
        <w:r>
          <w:t>44</w:t>
        </w:r>
        <w:r>
          <w:fldChar w:fldCharType="end"/>
        </w:r>
      </w:hyperlink>
    </w:p>
    <w:p>
      <w:pPr>
        <w:pStyle w:val="TOC1"/>
        <w:tabs>
          <w:tab w:val="right" w:leader="dot" w:pos="8306"/>
        </w:tabs>
      </w:pPr>
      <w:hyperlink w:anchor="_Toc11752" w:history="1">
        <w:r>
          <w:rPr>
            <w:rFonts w:ascii="仿宋" w:eastAsia="仿宋" w:hAnsi="仿宋" w:cs="仿宋" w:hint="eastAsia"/>
            <w:lang w:eastAsia="zh-CN"/>
          </w:rPr>
          <w:t>八、客户关系管理与市场拓展</w:t>
        </w:r>
        <w:r>
          <w:tab/>
        </w:r>
        <w:r>
          <w:fldChar w:fldCharType="begin"/>
        </w:r>
        <w:r>
          <w:instrText xml:space="preserve"> PAGEREF _Toc11752 \h </w:instrText>
        </w:r>
        <w:r>
          <w:fldChar w:fldCharType="separate"/>
        </w:r>
        <w:r>
          <w:t>45</w:t>
        </w:r>
        <w:r>
          <w:fldChar w:fldCharType="end"/>
        </w:r>
      </w:hyperlink>
    </w:p>
    <w:p>
      <w:pPr>
        <w:pStyle w:val="TOC2"/>
        <w:tabs>
          <w:tab w:val="right" w:leader="dot" w:pos="8306"/>
        </w:tabs>
      </w:pPr>
      <w:hyperlink w:anchor="_Toc31265" w:history="1">
        <w:r>
          <w:rPr>
            <w:rFonts w:ascii="仿宋" w:eastAsia="仿宋" w:hAnsi="仿宋" w:cs="仿宋" w:hint="eastAsia"/>
            <w:lang w:eastAsia="zh-CN"/>
          </w:rPr>
          <w:t>(一)、客户关系管理策略</w:t>
        </w:r>
        <w:r>
          <w:tab/>
        </w:r>
        <w:r>
          <w:fldChar w:fldCharType="begin"/>
        </w:r>
        <w:r>
          <w:instrText xml:space="preserve"> PAGEREF _Toc31265 \h </w:instrText>
        </w:r>
        <w:r>
          <w:fldChar w:fldCharType="separate"/>
        </w:r>
        <w:r>
          <w:t>45</w:t>
        </w:r>
        <w:r>
          <w:fldChar w:fldCharType="end"/>
        </w:r>
      </w:hyperlink>
    </w:p>
    <w:p>
      <w:pPr>
        <w:pStyle w:val="TOC2"/>
        <w:tabs>
          <w:tab w:val="right" w:leader="dot" w:pos="8306"/>
        </w:tabs>
      </w:pPr>
      <w:hyperlink w:anchor="_Toc1213" w:history="1">
        <w:r>
          <w:rPr>
            <w:rFonts w:ascii="仿宋" w:eastAsia="仿宋" w:hAnsi="仿宋" w:cs="仿宋" w:hint="eastAsia"/>
            <w:lang w:eastAsia="zh-CN"/>
          </w:rPr>
          <w:t>(二)、市场拓展方案</w:t>
        </w:r>
        <w:r>
          <w:tab/>
        </w:r>
        <w:r>
          <w:fldChar w:fldCharType="begin"/>
        </w:r>
        <w:r>
          <w:instrText xml:space="preserve"> PAGEREF _Toc1213 \h </w:instrText>
        </w:r>
        <w:r>
          <w:fldChar w:fldCharType="separate"/>
        </w:r>
        <w:r>
          <w:t>46</w:t>
        </w:r>
        <w:r>
          <w:fldChar w:fldCharType="end"/>
        </w:r>
      </w:hyperlink>
    </w:p>
    <w:p>
      <w:pPr>
        <w:pStyle w:val="TOC1"/>
        <w:tabs>
          <w:tab w:val="right" w:leader="dot" w:pos="8306"/>
        </w:tabs>
      </w:pPr>
      <w:hyperlink w:anchor="_Toc706" w:history="1">
        <w:r>
          <w:rPr>
            <w:rFonts w:ascii="仿宋" w:eastAsia="仿宋" w:hAnsi="仿宋" w:cs="仿宋" w:hint="eastAsia"/>
            <w:lang w:eastAsia="zh-CN"/>
          </w:rPr>
          <w:t>九、环境保护与绿色发展</w:t>
        </w:r>
        <w:r>
          <w:tab/>
        </w:r>
        <w:r>
          <w:fldChar w:fldCharType="begin"/>
        </w:r>
        <w:r>
          <w:instrText xml:space="preserve"> PAGEREF _Toc706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283" w:history="1">
        <w:r>
          <w:rPr>
            <w:rFonts w:ascii="仿宋" w:eastAsia="仿宋" w:hAnsi="仿宋" w:cs="仿宋" w:hint="eastAsia"/>
            <w:lang w:eastAsia="zh-CN"/>
          </w:rPr>
          <w:t>(一)、环境保护措施</w:t>
        </w:r>
        <w:r>
          <w:tab/>
        </w:r>
        <w:r>
          <w:fldChar w:fldCharType="begin"/>
        </w:r>
        <w:r>
          <w:instrText xml:space="preserve"> PAGEREF _Toc11283 \h </w:instrText>
        </w:r>
        <w:r>
          <w:fldChar w:fldCharType="separate"/>
        </w:r>
        <w:r>
          <w:t>48</w:t>
        </w:r>
        <w:r>
          <w:fldChar w:fldCharType="end"/>
        </w:r>
      </w:hyperlink>
    </w:p>
    <w:p>
      <w:pPr>
        <w:pStyle w:val="TOC2"/>
        <w:tabs>
          <w:tab w:val="right" w:leader="dot" w:pos="8306"/>
        </w:tabs>
      </w:pPr>
      <w:hyperlink w:anchor="_Toc3888" w:history="1">
        <w:r>
          <w:rPr>
            <w:rFonts w:ascii="仿宋" w:eastAsia="仿宋" w:hAnsi="仿宋" w:cs="仿宋" w:hint="eastAsia"/>
            <w:lang w:eastAsia="zh-CN"/>
          </w:rPr>
          <w:t>(二)、绿色发展与可持续发展策略</w:t>
        </w:r>
        <w:r>
          <w:tab/>
        </w:r>
        <w:r>
          <w:fldChar w:fldCharType="begin"/>
        </w:r>
        <w:r>
          <w:instrText xml:space="preserve"> PAGEREF _Toc3888 \h </w:instrText>
        </w:r>
        <w:r>
          <w:fldChar w:fldCharType="separate"/>
        </w:r>
        <w:r>
          <w:t>49</w:t>
        </w:r>
        <w:r>
          <w:fldChar w:fldCharType="end"/>
        </w:r>
      </w:hyperlink>
    </w:p>
    <w:p>
      <w:pPr>
        <w:pStyle w:val="TOC1"/>
        <w:tabs>
          <w:tab w:val="right" w:leader="dot" w:pos="8306"/>
        </w:tabs>
      </w:pPr>
      <w:hyperlink w:anchor="_Toc11549" w:history="1">
        <w:r>
          <w:rPr>
            <w:rFonts w:ascii="仿宋" w:eastAsia="仿宋" w:hAnsi="仿宋" w:cs="仿宋" w:hint="eastAsia"/>
            <w:lang w:eastAsia="zh-CN"/>
          </w:rPr>
          <w:t>十、项目变更管理</w:t>
        </w:r>
        <w:r>
          <w:tab/>
        </w:r>
        <w:r>
          <w:fldChar w:fldCharType="begin"/>
        </w:r>
        <w:r>
          <w:instrText xml:space="preserve"> PAGEREF _Toc11549 \h </w:instrText>
        </w:r>
        <w:r>
          <w:fldChar w:fldCharType="separate"/>
        </w:r>
        <w:r>
          <w:t>51</w:t>
        </w:r>
        <w:r>
          <w:fldChar w:fldCharType="end"/>
        </w:r>
      </w:hyperlink>
    </w:p>
    <w:p>
      <w:pPr>
        <w:pStyle w:val="TOC2"/>
        <w:tabs>
          <w:tab w:val="right" w:leader="dot" w:pos="8306"/>
        </w:tabs>
      </w:pPr>
      <w:hyperlink w:anchor="_Toc4152" w:history="1">
        <w:r>
          <w:rPr>
            <w:rFonts w:ascii="仿宋" w:eastAsia="仿宋" w:hAnsi="仿宋" w:cs="仿宋" w:hint="eastAsia"/>
            <w:lang w:eastAsia="zh-CN"/>
          </w:rPr>
          <w:t>(一)、变更控制流程</w:t>
        </w:r>
        <w:r>
          <w:tab/>
        </w:r>
        <w:r>
          <w:fldChar w:fldCharType="begin"/>
        </w:r>
        <w:r>
          <w:instrText xml:space="preserve"> PAGEREF _Toc4152 \h </w:instrText>
        </w:r>
        <w:r>
          <w:fldChar w:fldCharType="separate"/>
        </w:r>
        <w:r>
          <w:t>51</w:t>
        </w:r>
        <w:r>
          <w:fldChar w:fldCharType="end"/>
        </w:r>
      </w:hyperlink>
    </w:p>
    <w:p>
      <w:pPr>
        <w:pStyle w:val="TOC2"/>
        <w:tabs>
          <w:tab w:val="right" w:leader="dot" w:pos="8306"/>
        </w:tabs>
      </w:pPr>
      <w:hyperlink w:anchor="_Toc14389" w:history="1">
        <w:r>
          <w:rPr>
            <w:rFonts w:ascii="仿宋" w:eastAsia="仿宋" w:hAnsi="仿宋" w:cs="仿宋" w:hint="eastAsia"/>
            <w:lang w:eastAsia="zh-CN"/>
          </w:rPr>
          <w:t>(二)、影响评估与处理</w:t>
        </w:r>
        <w:r>
          <w:tab/>
        </w:r>
        <w:r>
          <w:fldChar w:fldCharType="begin"/>
        </w:r>
        <w:r>
          <w:instrText xml:space="preserve"> PAGEREF _Toc14389 \h </w:instrText>
        </w:r>
        <w:r>
          <w:fldChar w:fldCharType="separate"/>
        </w:r>
        <w:r>
          <w:t>52</w:t>
        </w:r>
        <w:r>
          <w:fldChar w:fldCharType="end"/>
        </w:r>
      </w:hyperlink>
    </w:p>
    <w:p>
      <w:pPr>
        <w:pStyle w:val="TOC2"/>
        <w:tabs>
          <w:tab w:val="right" w:leader="dot" w:pos="8306"/>
        </w:tabs>
      </w:pPr>
      <w:hyperlink w:anchor="_Toc29833" w:history="1">
        <w:r>
          <w:rPr>
            <w:rFonts w:ascii="仿宋" w:eastAsia="仿宋" w:hAnsi="仿宋" w:cs="仿宋" w:hint="eastAsia"/>
            <w:lang w:eastAsia="zh-CN"/>
          </w:rPr>
          <w:t>(三)、变更记录与追踪</w:t>
        </w:r>
        <w:r>
          <w:tab/>
        </w:r>
        <w:r>
          <w:fldChar w:fldCharType="begin"/>
        </w:r>
        <w:r>
          <w:instrText xml:space="preserve"> PAGEREF _Toc29833 \h </w:instrText>
        </w:r>
        <w:r>
          <w:fldChar w:fldCharType="separate"/>
        </w:r>
        <w:r>
          <w:t>53</w:t>
        </w:r>
        <w:r>
          <w:fldChar w:fldCharType="end"/>
        </w:r>
      </w:hyperlink>
    </w:p>
    <w:p>
      <w:pPr>
        <w:pStyle w:val="TOC2"/>
        <w:tabs>
          <w:tab w:val="right" w:leader="dot" w:pos="8306"/>
        </w:tabs>
      </w:pPr>
      <w:hyperlink w:anchor="_Toc27163" w:history="1">
        <w:r>
          <w:rPr>
            <w:rFonts w:ascii="仿宋" w:eastAsia="仿宋" w:hAnsi="仿宋" w:cs="仿宋" w:hint="eastAsia"/>
            <w:lang w:eastAsia="zh-CN"/>
          </w:rPr>
          <w:t>(四)、变更管理策略</w:t>
        </w:r>
        <w:r>
          <w:tab/>
        </w:r>
        <w:r>
          <w:fldChar w:fldCharType="begin"/>
        </w:r>
        <w:r>
          <w:instrText xml:space="preserve"> PAGEREF _Toc27163 \h </w:instrText>
        </w:r>
        <w:r>
          <w:fldChar w:fldCharType="separate"/>
        </w:r>
        <w:r>
          <w:t>55</w:t>
        </w:r>
        <w:r>
          <w:fldChar w:fldCharType="end"/>
        </w:r>
      </w:hyperlink>
    </w:p>
    <w:p>
      <w:pPr>
        <w:pStyle w:val="TOC1"/>
        <w:tabs>
          <w:tab w:val="right" w:leader="dot" w:pos="8306"/>
        </w:tabs>
      </w:pPr>
      <w:hyperlink w:anchor="_Toc29544" w:history="1">
        <w:r>
          <w:rPr>
            <w:rFonts w:ascii="仿宋" w:eastAsia="仿宋" w:hAnsi="仿宋" w:cs="仿宋" w:hint="eastAsia"/>
            <w:lang w:eastAsia="zh-CN"/>
          </w:rPr>
          <w:t>十一、项目实施与管理方案</w:t>
        </w:r>
        <w:r>
          <w:tab/>
        </w:r>
        <w:r>
          <w:fldChar w:fldCharType="begin"/>
        </w:r>
        <w:r>
          <w:instrText xml:space="preserve"> PAGEREF _Toc29544 \h </w:instrText>
        </w:r>
        <w:r>
          <w:fldChar w:fldCharType="separate"/>
        </w:r>
        <w:r>
          <w:t>57</w:t>
        </w:r>
        <w:r>
          <w:fldChar w:fldCharType="end"/>
        </w:r>
      </w:hyperlink>
    </w:p>
    <w:p>
      <w:pPr>
        <w:pStyle w:val="TOC2"/>
        <w:tabs>
          <w:tab w:val="right" w:leader="dot" w:pos="8306"/>
        </w:tabs>
      </w:pPr>
      <w:hyperlink w:anchor="_Toc7269" w:history="1">
        <w:r>
          <w:rPr>
            <w:rFonts w:ascii="仿宋" w:eastAsia="仿宋" w:hAnsi="仿宋" w:cs="仿宋" w:hint="eastAsia"/>
            <w:lang w:eastAsia="zh-CN"/>
          </w:rPr>
          <w:t>(一)、项目实施计划</w:t>
        </w:r>
        <w:r>
          <w:tab/>
        </w:r>
        <w:r>
          <w:fldChar w:fldCharType="begin"/>
        </w:r>
        <w:r>
          <w:instrText xml:space="preserve"> PAGEREF _Toc7269 \h </w:instrText>
        </w:r>
        <w:r>
          <w:fldChar w:fldCharType="separate"/>
        </w:r>
        <w:r>
          <w:t>57</w:t>
        </w:r>
        <w:r>
          <w:fldChar w:fldCharType="end"/>
        </w:r>
      </w:hyperlink>
    </w:p>
    <w:p>
      <w:pPr>
        <w:pStyle w:val="TOC2"/>
        <w:tabs>
          <w:tab w:val="right" w:leader="dot" w:pos="8306"/>
        </w:tabs>
      </w:pPr>
      <w:hyperlink w:anchor="_Toc2545" w:history="1">
        <w:r>
          <w:rPr>
            <w:rFonts w:ascii="仿宋" w:eastAsia="仿宋" w:hAnsi="仿宋" w:cs="仿宋" w:hint="eastAsia"/>
            <w:lang w:eastAsia="zh-CN"/>
          </w:rPr>
          <w:t>(二)、项目组织机构与职责</w:t>
        </w:r>
        <w:r>
          <w:tab/>
        </w:r>
        <w:r>
          <w:fldChar w:fldCharType="begin"/>
        </w:r>
        <w:r>
          <w:instrText xml:space="preserve"> PAGEREF _Toc2545 \h </w:instrText>
        </w:r>
        <w:r>
          <w:fldChar w:fldCharType="separate"/>
        </w:r>
        <w:r>
          <w:t>58</w:t>
        </w:r>
        <w:r>
          <w:fldChar w:fldCharType="end"/>
        </w:r>
      </w:hyperlink>
    </w:p>
    <w:p>
      <w:pPr>
        <w:pStyle w:val="TOC2"/>
        <w:tabs>
          <w:tab w:val="right" w:leader="dot" w:pos="8306"/>
        </w:tabs>
      </w:pPr>
      <w:hyperlink w:anchor="_Toc8753" w:history="1">
        <w:r>
          <w:rPr>
            <w:rFonts w:ascii="仿宋" w:eastAsia="仿宋" w:hAnsi="仿宋" w:cs="仿宋" w:hint="eastAsia"/>
            <w:lang w:eastAsia="zh-CN"/>
          </w:rPr>
          <w:t>(三)、项目管理与监控体系</w:t>
        </w:r>
        <w:r>
          <w:tab/>
        </w:r>
        <w:r>
          <w:fldChar w:fldCharType="begin"/>
        </w:r>
        <w:r>
          <w:instrText xml:space="preserve"> PAGEREF _Toc8753 \h </w:instrText>
        </w:r>
        <w:r>
          <w:fldChar w:fldCharType="separate"/>
        </w:r>
        <w:r>
          <w:t>61</w:t>
        </w:r>
        <w:r>
          <w:fldChar w:fldCharType="end"/>
        </w:r>
      </w:hyperlink>
    </w:p>
    <w:p>
      <w:pPr>
        <w:pStyle w:val="TOC1"/>
        <w:tabs>
          <w:tab w:val="right" w:leader="dot" w:pos="8306"/>
        </w:tabs>
      </w:pPr>
      <w:hyperlink w:anchor="_Toc10100" w:history="1">
        <w:r>
          <w:rPr>
            <w:rFonts w:ascii="仿宋" w:eastAsia="仿宋" w:hAnsi="仿宋" w:cs="仿宋" w:hint="eastAsia"/>
            <w:lang w:eastAsia="zh-CN"/>
          </w:rPr>
          <w:t>十二、项目质量与标准</w:t>
        </w:r>
        <w:r>
          <w:tab/>
        </w:r>
        <w:r>
          <w:fldChar w:fldCharType="begin"/>
        </w:r>
        <w:r>
          <w:instrText xml:space="preserve"> PAGEREF _Toc10100 \h </w:instrText>
        </w:r>
        <w:r>
          <w:fldChar w:fldCharType="separate"/>
        </w:r>
        <w:r>
          <w:t>62</w:t>
        </w:r>
        <w:r>
          <w:fldChar w:fldCharType="end"/>
        </w:r>
      </w:hyperlink>
    </w:p>
    <w:p>
      <w:pPr>
        <w:pStyle w:val="TOC2"/>
        <w:tabs>
          <w:tab w:val="right" w:leader="dot" w:pos="8306"/>
        </w:tabs>
      </w:pPr>
      <w:hyperlink w:anchor="_Toc7058" w:history="1">
        <w:r>
          <w:rPr>
            <w:rFonts w:ascii="仿宋" w:eastAsia="仿宋" w:hAnsi="仿宋" w:cs="仿宋" w:hint="eastAsia"/>
            <w:lang w:eastAsia="zh-CN"/>
          </w:rPr>
          <w:t>(一)、质量保障体系</w:t>
        </w:r>
        <w:r>
          <w:tab/>
        </w:r>
        <w:r>
          <w:fldChar w:fldCharType="begin"/>
        </w:r>
        <w:r>
          <w:instrText xml:space="preserve"> PAGEREF _Toc7058 \h </w:instrText>
        </w:r>
        <w:r>
          <w:fldChar w:fldCharType="separate"/>
        </w:r>
        <w:r>
          <w:t>62</w:t>
        </w:r>
        <w:r>
          <w:fldChar w:fldCharType="end"/>
        </w:r>
      </w:hyperlink>
    </w:p>
    <w:p>
      <w:pPr>
        <w:pStyle w:val="TOC2"/>
        <w:tabs>
          <w:tab w:val="right" w:leader="dot" w:pos="8306"/>
        </w:tabs>
      </w:pPr>
      <w:hyperlink w:anchor="_Toc10674" w:history="1">
        <w:r>
          <w:rPr>
            <w:rFonts w:ascii="仿宋" w:eastAsia="仿宋" w:hAnsi="仿宋" w:cs="仿宋" w:hint="eastAsia"/>
            <w:lang w:eastAsia="zh-CN"/>
          </w:rPr>
          <w:t>(二)、标准化作业流程</w:t>
        </w:r>
        <w:r>
          <w:tab/>
        </w:r>
        <w:r>
          <w:fldChar w:fldCharType="begin"/>
        </w:r>
        <w:r>
          <w:instrText xml:space="preserve"> PAGEREF _Toc10674 \h </w:instrText>
        </w:r>
        <w:r>
          <w:fldChar w:fldCharType="separate"/>
        </w:r>
        <w:r>
          <w:t>64</w:t>
        </w:r>
        <w:r>
          <w:fldChar w:fldCharType="end"/>
        </w:r>
      </w:hyperlink>
    </w:p>
    <w:p>
      <w:pPr>
        <w:pStyle w:val="TOC2"/>
        <w:tabs>
          <w:tab w:val="right" w:leader="dot" w:pos="8306"/>
        </w:tabs>
      </w:pPr>
      <w:hyperlink w:anchor="_Toc7513" w:history="1">
        <w:r>
          <w:rPr>
            <w:rFonts w:ascii="仿宋" w:eastAsia="仿宋" w:hAnsi="仿宋" w:cs="仿宋" w:hint="eastAsia"/>
            <w:lang w:eastAsia="zh-CN"/>
          </w:rPr>
          <w:t>(三)、质量监控与评估</w:t>
        </w:r>
        <w:r>
          <w:tab/>
        </w:r>
        <w:r>
          <w:fldChar w:fldCharType="begin"/>
        </w:r>
        <w:r>
          <w:instrText xml:space="preserve"> PAGEREF _Toc7513 \h </w:instrText>
        </w:r>
        <w:r>
          <w:fldChar w:fldCharType="separate"/>
        </w:r>
        <w:r>
          <w:t>65</w:t>
        </w:r>
        <w:r>
          <w:fldChar w:fldCharType="end"/>
        </w:r>
      </w:hyperlink>
    </w:p>
    <w:p>
      <w:pPr>
        <w:pStyle w:val="TOC2"/>
        <w:tabs>
          <w:tab w:val="right" w:leader="dot" w:pos="8306"/>
        </w:tabs>
      </w:pPr>
      <w:hyperlink w:anchor="_Toc4096" w:history="1">
        <w:r>
          <w:rPr>
            <w:rFonts w:ascii="仿宋" w:eastAsia="仿宋" w:hAnsi="仿宋" w:cs="仿宋" w:hint="eastAsia"/>
            <w:lang w:eastAsia="zh-CN"/>
          </w:rPr>
          <w:t>(四)、质量改进计划</w:t>
        </w:r>
        <w:r>
          <w:tab/>
        </w:r>
        <w:r>
          <w:fldChar w:fldCharType="begin"/>
        </w:r>
        <w:r>
          <w:instrText xml:space="preserve"> PAGEREF _Toc4096 \h </w:instrText>
        </w:r>
        <w:r>
          <w:fldChar w:fldCharType="separate"/>
        </w:r>
        <w:r>
          <w:t>66</w:t>
        </w:r>
        <w:r>
          <w:fldChar w:fldCharType="end"/>
        </w:r>
      </w:hyperlink>
    </w:p>
    <w:p>
      <w:pPr>
        <w:pStyle w:val="TOC1"/>
        <w:tabs>
          <w:tab w:val="right" w:leader="dot" w:pos="8306"/>
        </w:tabs>
      </w:pPr>
      <w:hyperlink w:anchor="_Toc6178" w:history="1">
        <w:r>
          <w:rPr>
            <w:rFonts w:ascii="仿宋" w:eastAsia="仿宋" w:hAnsi="仿宋" w:cs="仿宋" w:hint="eastAsia"/>
            <w:lang w:eastAsia="zh-CN"/>
          </w:rPr>
          <w:t>十三、创新驱动与持续发展</w:t>
        </w:r>
        <w:r>
          <w:tab/>
        </w:r>
        <w:r>
          <w:fldChar w:fldCharType="begin"/>
        </w:r>
        <w:r>
          <w:instrText xml:space="preserve"> PAGEREF _Toc6178 \h </w:instrText>
        </w:r>
        <w:r>
          <w:fldChar w:fldCharType="separate"/>
        </w:r>
        <w:r>
          <w:t>68</w:t>
        </w:r>
        <w:r>
          <w:fldChar w:fldCharType="end"/>
        </w:r>
      </w:hyperlink>
    </w:p>
    <w:p>
      <w:pPr>
        <w:pStyle w:val="TOC2"/>
        <w:tabs>
          <w:tab w:val="right" w:leader="dot" w:pos="8306"/>
        </w:tabs>
      </w:pPr>
      <w:hyperlink w:anchor="_Toc17574" w:history="1">
        <w:r>
          <w:rPr>
            <w:rFonts w:ascii="仿宋" w:eastAsia="仿宋" w:hAnsi="仿宋" w:cs="仿宋" w:hint="eastAsia"/>
            <w:lang w:eastAsia="zh-CN"/>
          </w:rPr>
          <w:t>(一)、创新驱动战略实施</w:t>
        </w:r>
        <w:r>
          <w:tab/>
        </w:r>
        <w:r>
          <w:fldChar w:fldCharType="begin"/>
        </w:r>
        <w:r>
          <w:instrText xml:space="preserve"> PAGEREF _Toc17574 \h </w:instrText>
        </w:r>
        <w:r>
          <w:fldChar w:fldCharType="separate"/>
        </w:r>
        <w:r>
          <w:t>68</w:t>
        </w:r>
        <w:r>
          <w:fldChar w:fldCharType="end"/>
        </w:r>
      </w:hyperlink>
    </w:p>
    <w:p>
      <w:pPr>
        <w:pStyle w:val="TOC2"/>
        <w:tabs>
          <w:tab w:val="right" w:leader="dot" w:pos="8306"/>
        </w:tabs>
      </w:pPr>
      <w:hyperlink w:anchor="_Toc208" w:history="1">
        <w:r>
          <w:rPr>
            <w:rFonts w:ascii="仿宋" w:eastAsia="仿宋" w:hAnsi="仿宋" w:cs="仿宋" w:hint="eastAsia"/>
            <w:lang w:eastAsia="zh-CN"/>
          </w:rPr>
          <w:t>(二)、持续发展路径探索</w:t>
        </w:r>
        <w:r>
          <w:tab/>
        </w:r>
        <w:r>
          <w:fldChar w:fldCharType="begin"/>
        </w:r>
        <w:r>
          <w:instrText xml:space="preserve"> PAGEREF _Toc208 \h </w:instrText>
        </w:r>
        <w:r>
          <w:fldChar w:fldCharType="separate"/>
        </w:r>
        <w:r>
          <w:t>69</w:t>
        </w:r>
        <w:r>
          <w:fldChar w:fldCharType="end"/>
        </w:r>
      </w:hyperlink>
    </w:p>
    <w:p>
      <w:pPr>
        <w:pStyle w:val="TOC1"/>
        <w:tabs>
          <w:tab w:val="right" w:leader="dot" w:pos="8306"/>
        </w:tabs>
      </w:pPr>
      <w:hyperlink w:anchor="_Toc5605" w:history="1">
        <w:r>
          <w:rPr>
            <w:rFonts w:ascii="仿宋" w:eastAsia="仿宋" w:hAnsi="仿宋" w:cs="仿宋" w:hint="eastAsia"/>
            <w:lang w:eastAsia="zh-CN"/>
          </w:rPr>
          <w:t>十四、知识产权管理与保护</w:t>
        </w:r>
        <w:r>
          <w:tab/>
        </w:r>
        <w:r>
          <w:fldChar w:fldCharType="begin"/>
        </w:r>
        <w:r>
          <w:instrText xml:space="preserve"> PAGEREF _Toc5605 \h </w:instrText>
        </w:r>
        <w:r>
          <w:fldChar w:fldCharType="separate"/>
        </w:r>
        <w:r>
          <w:t>73</w:t>
        </w:r>
        <w:r>
          <w:fldChar w:fldCharType="end"/>
        </w:r>
      </w:hyperlink>
    </w:p>
    <w:p>
      <w:pPr>
        <w:pStyle w:val="TOC2"/>
        <w:tabs>
          <w:tab w:val="right" w:leader="dot" w:pos="8306"/>
        </w:tabs>
      </w:pPr>
      <w:hyperlink w:anchor="_Toc3546" w:history="1">
        <w:r>
          <w:rPr>
            <w:rFonts w:ascii="仿宋" w:eastAsia="仿宋" w:hAnsi="仿宋" w:cs="仿宋" w:hint="eastAsia"/>
            <w:lang w:eastAsia="zh-CN"/>
          </w:rPr>
          <w:t>(一)、知识产权管理体系建设</w:t>
        </w:r>
        <w:r>
          <w:tab/>
        </w:r>
        <w:r>
          <w:fldChar w:fldCharType="begin"/>
        </w:r>
        <w:r>
          <w:instrText xml:space="preserve"> PAGEREF _Toc3546 \h </w:instrText>
        </w:r>
        <w:r>
          <w:fldChar w:fldCharType="separate"/>
        </w:r>
        <w:r>
          <w:t>73</w:t>
        </w:r>
        <w:r>
          <w:fldChar w:fldCharType="end"/>
        </w:r>
      </w:hyperlink>
    </w:p>
    <w:p>
      <w:pPr>
        <w:pStyle w:val="TOC2"/>
        <w:tabs>
          <w:tab w:val="right" w:leader="dot" w:pos="8306"/>
        </w:tabs>
      </w:pPr>
      <w:hyperlink w:anchor="_Toc1169" w:history="1">
        <w:r>
          <w:rPr>
            <w:rFonts w:ascii="仿宋" w:eastAsia="仿宋" w:hAnsi="仿宋" w:cs="仿宋" w:hint="eastAsia"/>
            <w:lang w:eastAsia="zh-CN"/>
          </w:rPr>
          <w:t>(二)、知识产权保护措施</w:t>
        </w:r>
        <w:r>
          <w:tab/>
        </w:r>
        <w:r>
          <w:fldChar w:fldCharType="begin"/>
        </w:r>
        <w:r>
          <w:instrText xml:space="preserve"> PAGEREF _Toc1169 \h </w:instrText>
        </w:r>
        <w:r>
          <w:fldChar w:fldCharType="separate"/>
        </w:r>
        <w:r>
          <w:t>74</w:t>
        </w:r>
        <w:r>
          <w:fldChar w:fldCharType="end"/>
        </w:r>
      </w:hyperlink>
    </w:p>
    <w:p>
      <w:pPr>
        <w:pStyle w:val="TOC1"/>
        <w:tabs>
          <w:tab w:val="right" w:leader="dot" w:pos="8306"/>
        </w:tabs>
      </w:pPr>
      <w:hyperlink w:anchor="_Toc14362" w:history="1">
        <w:r>
          <w:rPr>
            <w:rFonts w:ascii="仿宋" w:eastAsia="仿宋" w:hAnsi="仿宋" w:cs="仿宋" w:hint="eastAsia"/>
            <w:lang w:eastAsia="zh-CN"/>
          </w:rPr>
          <w:t>十五、法律法规与政策遵循</w:t>
        </w:r>
        <w:r>
          <w:tab/>
        </w:r>
        <w:r>
          <w:fldChar w:fldCharType="begin"/>
        </w:r>
        <w:r>
          <w:instrText xml:space="preserve"> PAGEREF _Toc14362 \h </w:instrText>
        </w:r>
        <w:r>
          <w:fldChar w:fldCharType="separate"/>
        </w:r>
        <w:r>
          <w:t>76</w:t>
        </w:r>
        <w:r>
          <w:fldChar w:fldCharType="end"/>
        </w:r>
      </w:hyperlink>
    </w:p>
    <w:p>
      <w:pPr>
        <w:pStyle w:val="TOC2"/>
        <w:tabs>
          <w:tab w:val="right" w:leader="dot" w:pos="8306"/>
        </w:tabs>
      </w:pPr>
      <w:hyperlink w:anchor="_Toc31781" w:history="1">
        <w:r>
          <w:rPr>
            <w:rFonts w:ascii="仿宋" w:eastAsia="仿宋" w:hAnsi="仿宋" w:cs="仿宋" w:hint="eastAsia"/>
            <w:lang w:eastAsia="zh-CN"/>
          </w:rPr>
          <w:t>(一)、法律法规遵守</w:t>
        </w:r>
        <w:r>
          <w:tab/>
        </w:r>
        <w:r>
          <w:fldChar w:fldCharType="begin"/>
        </w:r>
        <w:r>
          <w:instrText xml:space="preserve"> PAGEREF _Toc31781 \h </w:instrText>
        </w:r>
        <w:r>
          <w:fldChar w:fldCharType="separate"/>
        </w:r>
        <w:r>
          <w:t>76</w:t>
        </w:r>
        <w:r>
          <w:fldChar w:fldCharType="end"/>
        </w:r>
      </w:hyperlink>
    </w:p>
    <w:p>
      <w:pPr>
        <w:pStyle w:val="TOC2"/>
        <w:tabs>
          <w:tab w:val="right" w:leader="dot" w:pos="8306"/>
        </w:tabs>
      </w:pPr>
      <w:hyperlink w:anchor="_Toc25342" w:history="1">
        <w:r>
          <w:rPr>
            <w:rFonts w:ascii="仿宋" w:eastAsia="仿宋" w:hAnsi="仿宋" w:cs="仿宋" w:hint="eastAsia"/>
            <w:lang w:eastAsia="zh-CN"/>
          </w:rPr>
          <w:t>(二)、政策导向与利用</w:t>
        </w:r>
        <w:r>
          <w:tab/>
        </w:r>
        <w:r>
          <w:fldChar w:fldCharType="begin"/>
        </w:r>
        <w:r>
          <w:instrText xml:space="preserve"> PAGEREF _Toc25342 \h </w:instrText>
        </w:r>
        <w:r>
          <w:fldChar w:fldCharType="separate"/>
        </w:r>
        <w:r>
          <w:t>77</w:t>
        </w:r>
        <w:r>
          <w:fldChar w:fldCharType="end"/>
        </w:r>
      </w:hyperlink>
    </w:p>
    <w:p>
      <w:pPr>
        <w:pStyle w:val="TOC1"/>
        <w:tabs>
          <w:tab w:val="right" w:leader="dot" w:pos="8306"/>
        </w:tabs>
      </w:pPr>
      <w:hyperlink w:anchor="_Toc26803" w:history="1">
        <w:r>
          <w:rPr>
            <w:rFonts w:ascii="仿宋" w:eastAsia="仿宋" w:hAnsi="仿宋" w:cs="仿宋" w:hint="eastAsia"/>
            <w:lang w:eastAsia="zh-CN"/>
          </w:rPr>
          <w:t>十六、合作与交流机制建立</w:t>
        </w:r>
        <w:r>
          <w:tab/>
        </w:r>
        <w:r>
          <w:fldChar w:fldCharType="begin"/>
        </w:r>
        <w:r>
          <w:instrText xml:space="preserve"> PAGEREF _Toc26803 \h </w:instrText>
        </w:r>
        <w:r>
          <w:fldChar w:fldCharType="separate"/>
        </w:r>
        <w:r>
          <w:t>78</w:t>
        </w:r>
        <w:r>
          <w:fldChar w:fldCharType="end"/>
        </w:r>
      </w:hyperlink>
    </w:p>
    <w:p>
      <w:pPr>
        <w:pStyle w:val="TOC2"/>
        <w:tabs>
          <w:tab w:val="right" w:leader="dot" w:pos="8306"/>
        </w:tabs>
      </w:pPr>
      <w:hyperlink w:anchor="_Toc28486" w:history="1">
        <w:r>
          <w:rPr>
            <w:rFonts w:ascii="仿宋" w:eastAsia="仿宋" w:hAnsi="仿宋" w:cs="仿宋" w:hint="eastAsia"/>
            <w:lang w:eastAsia="zh-CN"/>
          </w:rPr>
          <w:t>(一)、合作伙伴选择与合作方式</w:t>
        </w:r>
        <w:r>
          <w:tab/>
        </w:r>
        <w:r>
          <w:fldChar w:fldCharType="begin"/>
        </w:r>
        <w:r>
          <w:instrText xml:space="preserve"> PAGEREF _Toc28486 \h </w:instrText>
        </w:r>
        <w:r>
          <w:fldChar w:fldCharType="separate"/>
        </w:r>
        <w:r>
          <w:t>78</w:t>
        </w:r>
        <w:r>
          <w:fldChar w:fldCharType="end"/>
        </w:r>
      </w:hyperlink>
    </w:p>
    <w:p>
      <w:pPr>
        <w:pStyle w:val="TOC2"/>
        <w:tabs>
          <w:tab w:val="right" w:leader="dot" w:pos="8306"/>
        </w:tabs>
      </w:pPr>
      <w:hyperlink w:anchor="_Toc292" w:history="1">
        <w:r>
          <w:rPr>
            <w:rFonts w:ascii="仿宋" w:eastAsia="仿宋" w:hAnsi="仿宋" w:cs="仿宋" w:hint="eastAsia"/>
            <w:lang w:eastAsia="zh-CN"/>
          </w:rPr>
          <w:t>(二)、交流与合作平台搭建</w:t>
        </w:r>
        <w:r>
          <w:tab/>
        </w:r>
        <w:r>
          <w:fldChar w:fldCharType="begin"/>
        </w:r>
        <w:r>
          <w:instrText xml:space="preserve"> PAGEREF _Toc292 \h </w:instrText>
        </w:r>
        <w:r>
          <w:fldChar w:fldCharType="separate"/>
        </w:r>
        <w:r>
          <w:t>79</w:t>
        </w:r>
        <w:r>
          <w:fldChar w:fldCharType="end"/>
        </w:r>
      </w:hyperlink>
    </w:p>
    <w:p>
      <w:pPr>
        <w:pStyle w:val="TOC1"/>
        <w:tabs>
          <w:tab w:val="right" w:leader="dot" w:pos="8306"/>
        </w:tabs>
      </w:pPr>
      <w:hyperlink w:anchor="_Toc21689" w:history="1">
        <w:r>
          <w:rPr>
            <w:rFonts w:ascii="仿宋" w:eastAsia="仿宋" w:hAnsi="仿宋" w:cs="仿宋" w:hint="eastAsia"/>
            <w:lang w:eastAsia="zh-CN"/>
          </w:rPr>
          <w:t>十七、企业合规与伦理</w:t>
        </w:r>
        <w:r>
          <w:tab/>
        </w:r>
        <w:r>
          <w:fldChar w:fldCharType="begin"/>
        </w:r>
        <w:r>
          <w:instrText xml:space="preserve"> PAGEREF _Toc21689 \h </w:instrText>
        </w:r>
        <w:r>
          <w:fldChar w:fldCharType="separate"/>
        </w:r>
        <w:r>
          <w:t>81</w:t>
        </w:r>
        <w:r>
          <w:fldChar w:fldCharType="end"/>
        </w:r>
      </w:hyperlink>
    </w:p>
    <w:p>
      <w:pPr>
        <w:pStyle w:val="TOC2"/>
        <w:tabs>
          <w:tab w:val="right" w:leader="dot" w:pos="8306"/>
        </w:tabs>
      </w:pPr>
      <w:hyperlink w:anchor="_Toc4254" w:history="1">
        <w:r>
          <w:rPr>
            <w:rFonts w:ascii="仿宋" w:eastAsia="仿宋" w:hAnsi="仿宋" w:cs="仿宋" w:hint="eastAsia"/>
            <w:lang w:eastAsia="zh-CN"/>
          </w:rPr>
          <w:t>(一)、合规政策与程序</w:t>
        </w:r>
        <w:r>
          <w:tab/>
        </w:r>
        <w:r>
          <w:fldChar w:fldCharType="begin"/>
        </w:r>
        <w:r>
          <w:instrText xml:space="preserve"> PAGEREF _Toc4254 \h </w:instrText>
        </w:r>
        <w:r>
          <w:fldChar w:fldCharType="separate"/>
        </w:r>
        <w:r>
          <w:t>81</w:t>
        </w:r>
        <w:r>
          <w:fldChar w:fldCharType="end"/>
        </w:r>
      </w:hyperlink>
    </w:p>
    <w:p>
      <w:pPr>
        <w:pStyle w:val="TOC2"/>
        <w:tabs>
          <w:tab w:val="right" w:leader="dot" w:pos="8306"/>
        </w:tabs>
      </w:pPr>
      <w:hyperlink w:anchor="_Toc627" w:history="1">
        <w:r>
          <w:rPr>
            <w:rFonts w:ascii="仿宋" w:eastAsia="仿宋" w:hAnsi="仿宋" w:cs="仿宋" w:hint="eastAsia"/>
            <w:lang w:eastAsia="zh-CN"/>
          </w:rPr>
          <w:t>(二)、伦理规范与培训</w:t>
        </w:r>
        <w:r>
          <w:tab/>
        </w:r>
        <w:r>
          <w:fldChar w:fldCharType="begin"/>
        </w:r>
        <w:r>
          <w:instrText xml:space="preserve"> PAGEREF _Toc627 \h </w:instrText>
        </w:r>
        <w:r>
          <w:fldChar w:fldCharType="separate"/>
        </w:r>
        <w:r>
          <w:t>82</w:t>
        </w:r>
        <w:r>
          <w:fldChar w:fldCharType="end"/>
        </w:r>
      </w:hyperlink>
    </w:p>
    <w:p>
      <w:pPr>
        <w:pStyle w:val="TOC2"/>
        <w:tabs>
          <w:tab w:val="right" w:leader="dot" w:pos="8306"/>
        </w:tabs>
      </w:pPr>
      <w:hyperlink w:anchor="_Toc8213" w:history="1">
        <w:r>
          <w:rPr>
            <w:rFonts w:ascii="仿宋" w:eastAsia="仿宋" w:hAnsi="仿宋" w:cs="仿宋" w:hint="eastAsia"/>
            <w:lang w:eastAsia="zh-CN"/>
          </w:rPr>
          <w:t>(三)、合规风险评估</w:t>
        </w:r>
        <w:r>
          <w:tab/>
        </w:r>
        <w:r>
          <w:fldChar w:fldCharType="begin"/>
        </w:r>
        <w:r>
          <w:instrText xml:space="preserve"> PAGEREF _Toc8213 \h </w:instrText>
        </w:r>
        <w:r>
          <w:fldChar w:fldCharType="separate"/>
        </w:r>
        <w:r>
          <w:t>83</w:t>
        </w:r>
        <w:r>
          <w:fldChar w:fldCharType="end"/>
        </w:r>
      </w:hyperlink>
    </w:p>
    <w:p>
      <w:pPr>
        <w:pStyle w:val="TOC2"/>
        <w:tabs>
          <w:tab w:val="right" w:leader="dot" w:pos="8306"/>
        </w:tabs>
      </w:pPr>
      <w:hyperlink w:anchor="_Toc702" w:history="1">
        <w:r>
          <w:rPr>
            <w:rFonts w:ascii="仿宋" w:eastAsia="仿宋" w:hAnsi="仿宋" w:cs="仿宋" w:hint="eastAsia"/>
            <w:lang w:eastAsia="zh-CN"/>
          </w:rPr>
          <w:t>(四)、合规监督与执行</w:t>
        </w:r>
        <w:r>
          <w:tab/>
        </w:r>
        <w:r>
          <w:fldChar w:fldCharType="begin"/>
        </w:r>
        <w:r>
          <w:instrText xml:space="preserve"> PAGEREF _Toc702 \h </w:instrText>
        </w:r>
        <w:r>
          <w:fldChar w:fldCharType="separate"/>
        </w:r>
        <w:r>
          <w:t>84</w:t>
        </w:r>
        <w:r>
          <w:fldChar w:fldCharType="end"/>
        </w:r>
      </w:hyperlink>
    </w:p>
    <w:p>
      <w:pPr>
        <w:pStyle w:val="TOC1"/>
        <w:tabs>
          <w:tab w:val="right" w:leader="dot" w:pos="8306"/>
        </w:tabs>
      </w:pPr>
      <w:hyperlink w:anchor="_Toc10566" w:history="1">
        <w:r>
          <w:rPr>
            <w:rFonts w:ascii="仿宋" w:eastAsia="仿宋" w:hAnsi="仿宋" w:cs="仿宋" w:hint="eastAsia"/>
            <w:lang w:eastAsia="zh-CN"/>
          </w:rPr>
          <w:t>十八、设施与设备管理</w:t>
        </w:r>
        <w:r>
          <w:tab/>
        </w:r>
        <w:r>
          <w:fldChar w:fldCharType="begin"/>
        </w:r>
        <w:r>
          <w:instrText xml:space="preserve"> PAGEREF _Toc10566 \h </w:instrText>
        </w:r>
        <w:r>
          <w:fldChar w:fldCharType="separate"/>
        </w:r>
        <w:r>
          <w:t>85</w:t>
        </w:r>
        <w:r>
          <w:fldChar w:fldCharType="end"/>
        </w:r>
      </w:hyperlink>
    </w:p>
    <w:p>
      <w:pPr>
        <w:pStyle w:val="TOC2"/>
        <w:tabs>
          <w:tab w:val="right" w:leader="dot" w:pos="8306"/>
        </w:tabs>
      </w:pPr>
      <w:hyperlink w:anchor="_Toc1683" w:history="1">
        <w:r>
          <w:rPr>
            <w:rFonts w:ascii="仿宋" w:eastAsia="仿宋" w:hAnsi="仿宋" w:cs="仿宋" w:hint="eastAsia"/>
            <w:lang w:eastAsia="zh-CN"/>
          </w:rPr>
          <w:t>(一)、设施规划与配置</w:t>
        </w:r>
        <w:r>
          <w:tab/>
        </w:r>
        <w:r>
          <w:fldChar w:fldCharType="begin"/>
        </w:r>
        <w:r>
          <w:instrText xml:space="preserve"> PAGEREF _Toc1683 \h </w:instrText>
        </w:r>
        <w:r>
          <w:fldChar w:fldCharType="separate"/>
        </w:r>
        <w:r>
          <w:t>85</w:t>
        </w:r>
        <w:r>
          <w:fldChar w:fldCharType="end"/>
        </w:r>
      </w:hyperlink>
    </w:p>
    <w:p>
      <w:pPr>
        <w:pStyle w:val="TOC2"/>
        <w:tabs>
          <w:tab w:val="right" w:leader="dot" w:pos="8306"/>
        </w:tabs>
      </w:pPr>
      <w:hyperlink w:anchor="_Toc1714" w:history="1">
        <w:r>
          <w:rPr>
            <w:rFonts w:ascii="仿宋" w:eastAsia="仿宋" w:hAnsi="仿宋" w:cs="仿宋" w:hint="eastAsia"/>
            <w:lang w:eastAsia="zh-CN"/>
          </w:rPr>
          <w:t>(二)、设备采购与维护管理</w:t>
        </w:r>
        <w:r>
          <w:tab/>
        </w:r>
        <w:r>
          <w:fldChar w:fldCharType="begin"/>
        </w:r>
        <w:r>
          <w:instrText xml:space="preserve"> PAGEREF _Toc1714 \h </w:instrText>
        </w:r>
        <w:r>
          <w:fldChar w:fldCharType="separate"/>
        </w:r>
        <w:r>
          <w:t>85</w:t>
        </w:r>
        <w:r>
          <w:fldChar w:fldCharType="end"/>
        </w:r>
      </w:hyperlink>
    </w:p>
    <w:p>
      <w:pPr>
        <w:pStyle w:val="TOC2"/>
        <w:tabs>
          <w:tab w:val="right" w:leader="dot" w:pos="8306"/>
        </w:tabs>
      </w:pPr>
      <w:hyperlink w:anchor="_Toc24112" w:history="1">
        <w:r>
          <w:rPr>
            <w:rFonts w:ascii="仿宋" w:eastAsia="仿宋" w:hAnsi="仿宋" w:cs="仿宋" w:hint="eastAsia"/>
            <w:lang w:eastAsia="zh-CN"/>
          </w:rPr>
          <w:t>(三)、设施设备升级策略</w:t>
        </w:r>
        <w:r>
          <w:tab/>
        </w:r>
        <w:r>
          <w:fldChar w:fldCharType="begin"/>
        </w:r>
        <w:r>
          <w:instrText xml:space="preserve"> PAGEREF _Toc24112 \h </w:instrText>
        </w:r>
        <w:r>
          <w:fldChar w:fldCharType="separate"/>
        </w:r>
        <w:r>
          <w:t>86</w:t>
        </w:r>
        <w:r>
          <w:fldChar w:fldCharType="end"/>
        </w:r>
      </w:hyperlink>
    </w:p>
    <w:p>
      <w:pPr>
        <w:pStyle w:val="TOC1"/>
        <w:tabs>
          <w:tab w:val="right" w:leader="dot" w:pos="8306"/>
        </w:tabs>
      </w:pPr>
      <w:hyperlink w:anchor="_Toc12375" w:history="1">
        <w:r>
          <w:rPr>
            <w:rFonts w:ascii="仿宋" w:eastAsia="仿宋" w:hAnsi="仿宋" w:cs="仿宋" w:hint="eastAsia"/>
            <w:lang w:eastAsia="zh-CN"/>
          </w:rPr>
          <w:t>十九、质量管理与控制</w:t>
        </w:r>
        <w:r>
          <w:tab/>
        </w:r>
        <w:r>
          <w:fldChar w:fldCharType="begin"/>
        </w:r>
        <w:r>
          <w:instrText xml:space="preserve"> PAGEREF _Toc12375 \h </w:instrText>
        </w:r>
        <w:r>
          <w:fldChar w:fldCharType="separate"/>
        </w:r>
        <w:r>
          <w:t>87</w:t>
        </w:r>
        <w:r>
          <w:fldChar w:fldCharType="end"/>
        </w:r>
      </w:hyperlink>
    </w:p>
    <w:p>
      <w:pPr>
        <w:pStyle w:val="TOC2"/>
        <w:tabs>
          <w:tab w:val="right" w:leader="dot" w:pos="8306"/>
        </w:tabs>
      </w:pPr>
      <w:hyperlink w:anchor="_Toc20335" w:history="1">
        <w:r>
          <w:rPr>
            <w:rFonts w:ascii="仿宋" w:eastAsia="仿宋" w:hAnsi="仿宋" w:cs="仿宋" w:hint="eastAsia"/>
            <w:lang w:eastAsia="zh-CN"/>
          </w:rPr>
          <w:t>(一)、质量管理体系建设</w:t>
        </w:r>
        <w:r>
          <w:tab/>
        </w:r>
        <w:r>
          <w:fldChar w:fldCharType="begin"/>
        </w:r>
        <w:r>
          <w:instrText xml:space="preserve"> PAGEREF _Toc20335 \h </w:instrText>
        </w:r>
        <w:r>
          <w:fldChar w:fldCharType="separate"/>
        </w:r>
        <w:r>
          <w:t>87</w:t>
        </w:r>
        <w:r>
          <w:fldChar w:fldCharType="end"/>
        </w:r>
      </w:hyperlink>
    </w:p>
    <w:p>
      <w:pPr>
        <w:pStyle w:val="TOC2"/>
        <w:tabs>
          <w:tab w:val="right" w:leader="dot" w:pos="8306"/>
        </w:tabs>
      </w:pPr>
      <w:hyperlink w:anchor="_Toc4912" w:history="1">
        <w:r>
          <w:rPr>
            <w:rFonts w:ascii="仿宋" w:eastAsia="仿宋" w:hAnsi="仿宋" w:cs="仿宋" w:hint="eastAsia"/>
            <w:lang w:eastAsia="zh-CN"/>
          </w:rPr>
          <w:t>(二)、质量控制措施</w:t>
        </w:r>
        <w:r>
          <w:tab/>
        </w:r>
        <w:r>
          <w:fldChar w:fldCharType="begin"/>
        </w:r>
        <w:r>
          <w:instrText xml:space="preserve"> PAGEREF _Toc4912 \h </w:instrText>
        </w:r>
        <w:r>
          <w:fldChar w:fldCharType="separate"/>
        </w:r>
        <w:r>
          <w:t>88</w:t>
        </w:r>
        <w:r>
          <w:fldChar w:fldCharType="end"/>
        </w:r>
      </w:hyperlink>
    </w:p>
    <w:p>
      <w:pPr>
        <w:pStyle w:val="TOC1"/>
        <w:tabs>
          <w:tab w:val="right" w:leader="dot" w:pos="8306"/>
        </w:tabs>
      </w:pPr>
      <w:hyperlink w:anchor="_Toc32704" w:history="1">
        <w:r>
          <w:rPr>
            <w:rFonts w:ascii="仿宋" w:eastAsia="仿宋" w:hAnsi="仿宋" w:cs="仿宋" w:hint="eastAsia"/>
            <w:lang w:eastAsia="zh-CN"/>
          </w:rPr>
          <w:t>二十、人力资源管理与开发</w:t>
        </w:r>
        <w:r>
          <w:tab/>
        </w:r>
        <w:r>
          <w:fldChar w:fldCharType="begin"/>
        </w:r>
        <w:r>
          <w:instrText xml:space="preserve"> PAGEREF _Toc32704 \h </w:instrText>
        </w:r>
        <w:r>
          <w:fldChar w:fldCharType="separate"/>
        </w:r>
        <w:r>
          <w:t>89</w:t>
        </w:r>
        <w:r>
          <w:fldChar w:fldCharType="end"/>
        </w:r>
      </w:hyperlink>
    </w:p>
    <w:p>
      <w:pPr>
        <w:pStyle w:val="TOC2"/>
        <w:tabs>
          <w:tab w:val="right" w:leader="dot" w:pos="8306"/>
        </w:tabs>
      </w:pPr>
      <w:hyperlink w:anchor="_Toc459" w:history="1">
        <w:r>
          <w:rPr>
            <w:rFonts w:ascii="仿宋" w:eastAsia="仿宋" w:hAnsi="仿宋" w:cs="仿宋" w:hint="eastAsia"/>
            <w:lang w:eastAsia="zh-CN"/>
          </w:rPr>
          <w:t>(一)、人力资源规划</w:t>
        </w:r>
        <w:r>
          <w:tab/>
        </w:r>
        <w:r>
          <w:fldChar w:fldCharType="begin"/>
        </w:r>
        <w:r>
          <w:instrText xml:space="preserve"> PAGEREF _Toc459 \h </w:instrText>
        </w:r>
        <w:r>
          <w:fldChar w:fldCharType="separate"/>
        </w:r>
        <w:r>
          <w:t>89</w:t>
        </w:r>
        <w:r>
          <w:fldChar w:fldCharType="end"/>
        </w:r>
      </w:hyperlink>
    </w:p>
    <w:p>
      <w:pPr>
        <w:pStyle w:val="TOC2"/>
        <w:tabs>
          <w:tab w:val="right" w:leader="dot" w:pos="8306"/>
        </w:tabs>
      </w:pPr>
      <w:hyperlink w:anchor="_Toc5868" w:history="1">
        <w:r>
          <w:rPr>
            <w:rFonts w:ascii="仿宋" w:eastAsia="仿宋" w:hAnsi="仿宋" w:cs="仿宋" w:hint="eastAsia"/>
            <w:lang w:eastAsia="zh-CN"/>
          </w:rPr>
          <w:t>(二)、人力资源开发与培训</w:t>
        </w:r>
        <w:r>
          <w:tab/>
        </w:r>
        <w:r>
          <w:fldChar w:fldCharType="begin"/>
        </w:r>
        <w:r>
          <w:instrText xml:space="preserve"> PAGEREF _Toc5868 \h </w:instrText>
        </w:r>
        <w:r>
          <w:fldChar w:fldCharType="separate"/>
        </w:r>
        <w:r>
          <w:t>91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41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2199"/>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18488"/>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7340"/>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8473"/>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22628"/>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18173"/>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22330"/>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1558"/>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https://d.book118.com/108131117025006027</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涂料助剂：流平剂项目构思建设方案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涂料助剂：流平剂项目构思建设方案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涂料助剂：流平剂项目构思建设方案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涂料助剂：流平剂项目构思建设方案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涂料助剂：流平剂项目构思建设方案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涂料助剂：流平剂项目构思建设方案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涂料助剂：流平剂项目构思建设方案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涂料助剂：流平剂项目构思建设方案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涂料助剂：流平剂项目构思建设方案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涂料助剂：流平剂项目构思建设方案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涂料助剂：流平剂项目构思建设方案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涂料助剂：流平剂项目构思建设方案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13A7C24"/>
    <w:rsid w:val="013A7C2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08131117025006027"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2024-01-07T14:18:00Z</dcterms:created>
  <dcterms:modified xsi:type="dcterms:W3CDTF">2024-01-07T14:18:34Z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168CCF4AB8E64E86B13EF91E774C3161_11</vt:lpwstr>
  </property>
  <property fmtid="{D5CDD505-2E9C-101B-9397-08002B2CF9AE}" pid="3" name="KSOProductBuildVer">
    <vt:lpwstr>2052-12.1.0.16120</vt:lpwstr>
  </property>
</Properties>
</file>