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A177AB" w14:paraId="1AE05F3E" w14:textId="726F9317">
      <w:pPr>
        <w:jc w:val="center"/>
        <w:rPr>
          <w:rFonts w:ascii="宋体" w:hAnsi="宋体"/>
          <w:b/>
          <w:bCs/>
          <w:sz w:val="32"/>
          <w:szCs w:val="32"/>
        </w:rPr>
      </w:pPr>
      <w:r>
        <w:rPr>
          <w:rFonts w:ascii="宋体" w:hAnsi="宋体"/>
          <w:b/>
          <w:bCs/>
          <w:sz w:val="32"/>
          <w:szCs w:val="32"/>
        </w:rPr>
        <w:t>xx-</w:t>
      </w:r>
      <w:r>
        <w:rPr>
          <w:rFonts w:ascii="宋体" w:hAnsi="宋体" w:hint="eastAsia"/>
          <w:b/>
          <w:bCs/>
          <w:sz w:val="32"/>
          <w:szCs w:val="32"/>
        </w:rPr>
        <w:t>013</w:t>
      </w:r>
      <w:r>
        <w:rPr>
          <w:rFonts w:ascii="宋体" w:hAnsi="宋体" w:hint="eastAsia"/>
          <w:b/>
          <w:bCs/>
          <w:sz w:val="32"/>
          <w:szCs w:val="32"/>
        </w:rPr>
        <w:t>汽车维修赛项竞赛</w:t>
      </w:r>
    </w:p>
    <w:p w:rsidR="00A177AB" w:rsidRPr="0011219D" w14:paraId="2CB27F5A" w14:textId="3BB8137E">
      <w:pPr>
        <w:jc w:val="center"/>
        <w:rPr>
          <w:rFonts w:ascii="宋体" w:hAnsi="宋体"/>
          <w:b/>
          <w:bCs/>
          <w:sz w:val="32"/>
          <w:szCs w:val="32"/>
        </w:rPr>
      </w:pPr>
      <w:r>
        <w:rPr>
          <w:rFonts w:ascii="宋体" w:hAnsi="宋体" w:hint="eastAsia"/>
          <w:b/>
          <w:bCs/>
          <w:sz w:val="32"/>
          <w:szCs w:val="32"/>
        </w:rPr>
        <w:t>xxx</w:t>
      </w:r>
    </w:p>
    <w:p w:rsidR="00A177AB" w14:paraId="56CC7184" w14:textId="452C3F79">
      <w:pPr>
        <w:spacing w:line="560" w:lineRule="exact"/>
        <w:ind w:firstLine="567"/>
        <w:rPr>
          <w:rFonts w:ascii="仿宋_GB2312" w:eastAsia="仿宋_GB2312" w:hAnsi="仿宋"/>
          <w:sz w:val="28"/>
          <w:szCs w:val="28"/>
        </w:rPr>
      </w:pPr>
      <w:r>
        <w:rPr>
          <w:rFonts w:ascii="仿宋_GB2312" w:eastAsia="仿宋_GB2312" w:hAnsi="仿宋" w:hint="eastAsia"/>
          <w:sz w:val="28"/>
          <w:szCs w:val="28"/>
        </w:rPr>
        <w:t>参赛选手在工作人员引导下，根据抽签顺序依次独立完成以下</w:t>
      </w:r>
      <w:r>
        <w:rPr>
          <w:rFonts w:ascii="仿宋_GB2312" w:eastAsia="仿宋_GB2312" w:hAnsi="仿宋" w:hint="eastAsia"/>
          <w:sz w:val="28"/>
          <w:szCs w:val="28"/>
        </w:rPr>
        <w:t>3</w:t>
      </w:r>
      <w:r>
        <w:rPr>
          <w:rFonts w:ascii="仿宋_GB2312" w:eastAsia="仿宋_GB2312" w:hAnsi="仿宋" w:hint="eastAsia"/>
          <w:sz w:val="28"/>
          <w:szCs w:val="28"/>
        </w:rPr>
        <w:t>项</w:t>
      </w:r>
      <w:r>
        <w:rPr>
          <w:rFonts w:ascii="仿宋_GB2312" w:eastAsia="仿宋_GB2312" w:hAnsi="仿宋" w:hint="eastAsia"/>
          <w:sz w:val="28"/>
          <w:szCs w:val="28"/>
        </w:rPr>
        <w:t>模块</w:t>
      </w:r>
      <w:r>
        <w:rPr>
          <w:rFonts w:ascii="仿宋_GB2312" w:eastAsia="仿宋_GB2312" w:hAnsi="仿宋" w:hint="eastAsia"/>
          <w:sz w:val="28"/>
          <w:szCs w:val="28"/>
        </w:rPr>
        <w:t>：</w:t>
      </w:r>
    </w:p>
    <w:p w:rsidR="00A177AB" w14:paraId="7C2BBC47" w14:textId="3251E09C">
      <w:pPr>
        <w:adjustRightInd w:val="0"/>
        <w:snapToGrid w:val="0"/>
        <w:spacing w:line="300" w:lineRule="auto"/>
        <w:jc w:val="left"/>
        <w:rPr>
          <w:rFonts w:ascii="仿宋_GB2312" w:eastAsia="仿宋_GB2312" w:hAnsi="仿宋"/>
          <w:b/>
          <w:sz w:val="28"/>
          <w:szCs w:val="28"/>
        </w:rPr>
      </w:pPr>
      <w:r>
        <w:rPr>
          <w:rFonts w:ascii="仿宋_GB2312" w:eastAsia="仿宋_GB2312" w:hAnsi="仿宋" w:hint="eastAsia"/>
          <w:b/>
          <w:sz w:val="28"/>
          <w:szCs w:val="28"/>
        </w:rPr>
        <w:t>模块一：汽车维修服务接待作业模块</w:t>
      </w:r>
    </w:p>
    <w:p w:rsidR="00A177AB" w14:paraId="34E2DC24"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一、任务描述</w:t>
      </w:r>
    </w:p>
    <w:p w:rsidR="00A177AB" w14:paraId="7E241DBA" w14:textId="77777777">
      <w:pPr>
        <w:adjustRightInd w:val="0"/>
        <w:snapToGrid w:val="0"/>
        <w:spacing w:line="300" w:lineRule="auto"/>
        <w:ind w:firstLine="560" w:firstLineChars="200"/>
        <w:rPr>
          <w:rFonts w:ascii="仿宋" w:eastAsia="仿宋" w:hAnsi="仿宋" w:cs="仿宋"/>
          <w:sz w:val="28"/>
          <w:szCs w:val="28"/>
        </w:rPr>
      </w:pPr>
      <w:r>
        <w:rPr>
          <w:rFonts w:ascii="仿宋" w:eastAsia="仿宋" w:hAnsi="仿宋" w:cs="仿宋" w:hint="eastAsia"/>
          <w:sz w:val="28"/>
          <w:szCs w:val="28"/>
        </w:rPr>
        <w:t>选手担任服务顾问xx，根据情境开展常规保养客户的邀约及接待工作任务，主要包括：预约跟进、礼迎客户、环车检查、车辆问诊、需求分析、增项推荐、维保确认、维保跟踪、交车准备、车辆验收、核单结账、礼送客户和客户回访等作业。并通过汽车维修服务管理平台完成信息的录入及登记工作。</w:t>
      </w:r>
    </w:p>
    <w:p w:rsidR="00A177AB" w14:paraId="4A9561CE"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二、情境信息</w:t>
      </w:r>
    </w:p>
    <w:p w:rsidR="00A177AB" w14:paraId="5FD5F1C7"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1.</w:t>
      </w:r>
      <w:r>
        <w:rPr>
          <w:rFonts w:ascii="仿宋" w:eastAsia="仿宋" w:hAnsi="仿宋" w:cs="仿宋" w:hint="eastAsia"/>
          <w:b/>
          <w:sz w:val="28"/>
          <w:szCs w:val="28"/>
        </w:rPr>
        <w:t>基础信息</w:t>
      </w:r>
    </w:p>
    <w:p w:rsidR="00A177AB" w14:paraId="2DA9463F" w14:textId="77777777">
      <w:pPr>
        <w:adjustRightInd w:val="0"/>
        <w:snapToGrid w:val="0"/>
        <w:spacing w:line="300" w:lineRule="auto"/>
        <w:ind w:firstLine="560" w:firstLineChars="200"/>
        <w:rPr>
          <w:rFonts w:ascii="仿宋" w:eastAsia="仿宋" w:hAnsi="仿宋" w:cs="仿宋"/>
          <w:sz w:val="28"/>
          <w:szCs w:val="28"/>
        </w:rPr>
      </w:pPr>
      <w:r>
        <w:rPr>
          <w:rFonts w:ascii="仿宋" w:eastAsia="仿宋" w:hAnsi="仿宋" w:cs="仿宋" w:hint="eastAsia"/>
          <w:sz w:val="28"/>
          <w:szCs w:val="28"/>
        </w:rPr>
        <w:t>202</w:t>
      </w:r>
      <w:r>
        <w:rPr>
          <w:rFonts w:ascii="仿宋" w:eastAsia="仿宋" w:hAnsi="仿宋" w:cs="仿宋" w:hint="eastAsia"/>
          <w:sz w:val="28"/>
          <w:szCs w:val="28"/>
        </w:rPr>
        <w:t>3</w:t>
      </w:r>
      <w:r>
        <w:rPr>
          <w:rFonts w:ascii="仿宋" w:eastAsia="仿宋" w:hAnsi="仿宋" w:cs="仿宋" w:hint="eastAsia"/>
          <w:sz w:val="28"/>
          <w:szCs w:val="28"/>
        </w:rPr>
        <w:t>年</w:t>
      </w:r>
      <w:r>
        <w:rPr>
          <w:rFonts w:ascii="仿宋" w:eastAsia="仿宋" w:hAnsi="仿宋" w:cs="仿宋" w:hint="eastAsia"/>
          <w:sz w:val="28"/>
          <w:szCs w:val="28"/>
        </w:rPr>
        <w:t>11</w:t>
      </w:r>
      <w:r>
        <w:rPr>
          <w:rFonts w:ascii="仿宋" w:eastAsia="仿宋" w:hAnsi="仿宋" w:cs="仿宋" w:hint="eastAsia"/>
          <w:sz w:val="28"/>
          <w:szCs w:val="28"/>
        </w:rPr>
        <w:t>月</w:t>
      </w:r>
      <w:r>
        <w:rPr>
          <w:rFonts w:ascii="仿宋" w:eastAsia="仿宋" w:hAnsi="仿宋" w:cs="仿宋" w:hint="eastAsia"/>
          <w:sz w:val="28"/>
          <w:szCs w:val="28"/>
        </w:rPr>
        <w:t>21</w:t>
      </w:r>
      <w:r>
        <w:rPr>
          <w:rFonts w:ascii="仿宋" w:eastAsia="仿宋" w:hAnsi="仿宋" w:cs="仿宋" w:hint="eastAsia"/>
          <w:sz w:val="28"/>
          <w:szCs w:val="28"/>
        </w:rPr>
        <w:t>日，某汽车销售服务有限公司的服务顾问张磊根据客户情况主动邀约客户到店进行保养，在预约当天，接待预约客户到店进行</w:t>
      </w:r>
      <w:r>
        <w:rPr>
          <w:rFonts w:ascii="仿宋" w:eastAsia="仿宋" w:hAnsi="仿宋" w:cs="仿宋" w:hint="eastAsia"/>
          <w:sz w:val="28"/>
          <w:szCs w:val="28"/>
        </w:rPr>
        <w:t>6</w:t>
      </w:r>
      <w:r>
        <w:rPr>
          <w:rFonts w:ascii="仿宋" w:eastAsia="仿宋" w:hAnsi="仿宋" w:cs="仿宋" w:hint="eastAsia"/>
          <w:sz w:val="28"/>
          <w:szCs w:val="28"/>
        </w:rPr>
        <w:t>万公里车辆常规保养业务。</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27"/>
        <w:gridCol w:w="8001"/>
      </w:tblGrid>
      <w:tr w14:paraId="5F4EBCBF" w14:textId="77777777">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jc w:val="center"/>
        </w:trPr>
        <w:tc>
          <w:tcPr>
            <w:tcW w:w="1653" w:type="dxa"/>
          </w:tcPr>
          <w:p>
            <w:r>
              <w:t>服务类型</w:t>
            </w:r>
          </w:p>
        </w:tc>
        <w:tc>
          <w:tcPr>
            <w:tcW w:w="8164" w:type="dxa"/>
          </w:tcPr>
          <w:p>
            <w:r>
              <w:t>xxx</w:t>
            </w:r>
          </w:p>
        </w:tc>
      </w:tr>
      <w:tr w14:paraId="099E9799" w14:textId="77777777">
        <w:tblPrEx>
          <w:tblW w:w="0" w:type="auto"/>
          <w:jc w:val="center"/>
          <w:tblLook w:val="04A0"/>
        </w:tblPrEx>
        <w:trPr>
          <w:jc w:val="center"/>
        </w:trPr>
        <w:tc>
          <w:tcPr>
            <w:tcW w:w="1653" w:type="dxa"/>
          </w:tcPr>
          <w:p>
            <w:r>
              <w:t>客户类型</w:t>
            </w:r>
          </w:p>
        </w:tc>
        <w:tc>
          <w:tcPr>
            <w:tcW w:w="8164" w:type="dxa"/>
          </w:tcPr>
          <w:p>
            <w:r>
              <w:t>预约客户</w:t>
            </w:r>
          </w:p>
        </w:tc>
      </w:tr>
      <w:tr w14:paraId="52EF8057" w14:textId="77777777">
        <w:tblPrEx>
          <w:tblW w:w="0" w:type="auto"/>
          <w:jc w:val="center"/>
          <w:tblLook w:val="04A0"/>
        </w:tblPrEx>
        <w:trPr>
          <w:jc w:val="center"/>
        </w:trPr>
        <w:tc>
          <w:tcPr>
            <w:tcW w:w="1653" w:type="dxa"/>
          </w:tcPr>
          <w:p>
            <w:r>
              <w:t>配合程序</w:t>
            </w:r>
          </w:p>
        </w:tc>
        <w:tc>
          <w:tcPr>
            <w:tcW w:w="8164" w:type="dxa"/>
          </w:tcPr>
          <w:p>
            <w:r>
              <w:t>电话邀约：配合服务顾问进行保养电话邀约。</w:t>
              <w:br/>
              <w:t>上场配合：电话邀约后，顾客自行坐到驾驶室等待，听从选手指引，配合选手完成服务接待相关工作任务。</w:t>
              <w:br/>
              <w:t>在配合进行灯光检查时：客户受选手邀请配合进行灯光检查，客户在车辆前方，向选手发出灯光检查口令。</w:t>
              <w:br/>
              <w:t>客户回访环节：在选手送别客户后，进行模拟电话回访，客户下车在客户休息区等待并接听回访电话。</w:t>
              <w:br/>
              <w:t>客户话术：客户会按照竞赛要求进行相应对话，对所有选手提出相同的疑问。</w:t>
            </w:r>
          </w:p>
        </w:tc>
      </w:tr>
      <w:tr w14:paraId="2B165FB0" w14:textId="77777777">
        <w:tblPrEx>
          <w:tblW w:w="0" w:type="auto"/>
          <w:jc w:val="center"/>
          <w:tblLook w:val="04A0"/>
        </w:tblPrEx>
        <w:trPr>
          <w:jc w:val="center"/>
        </w:trPr>
        <w:tc>
          <w:tcPr>
            <w:tcW w:w="1653" w:type="dxa"/>
          </w:tcPr>
          <w:p>
            <w:r>
              <w:t>客户信息</w:t>
            </w:r>
          </w:p>
        </w:tc>
        <w:tc>
          <w:tcPr>
            <w:tcW w:w="8164" w:type="dxa"/>
          </w:tcPr>
          <w:p>
            <w:r>
              <w:t>客户姓名：xx</w:t>
              <w:br/>
              <w:t>其他信息：需选手通过管理平台查询以及接待询问获取。</w:t>
            </w:r>
          </w:p>
        </w:tc>
      </w:tr>
      <w:tr w14:paraId="0FDDA5E3" w14:textId="77777777">
        <w:tblPrEx>
          <w:tblW w:w="0" w:type="auto"/>
          <w:jc w:val="center"/>
          <w:tblLook w:val="04A0"/>
        </w:tblPrEx>
        <w:trPr>
          <w:jc w:val="center"/>
        </w:trPr>
        <w:tc>
          <w:tcPr>
            <w:tcW w:w="1653" w:type="dxa"/>
          </w:tcPr>
          <w:p>
            <w:r>
              <w:t>其他人员信息</w:t>
            </w:r>
          </w:p>
        </w:tc>
        <w:tc>
          <w:tcPr>
            <w:tcW w:w="8164" w:type="dxa"/>
          </w:tcPr>
          <w:p>
            <w:r>
              <w:t>车间技师：xxx</w:t>
              <w:br/>
              <w:t>收银员：xx</w:t>
            </w:r>
          </w:p>
        </w:tc>
      </w:tr>
    </w:tbl>
    <w:p w:rsidR="00A177AB" w14:paraId="4531B18F"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2.</w:t>
      </w:r>
      <w:r>
        <w:rPr>
          <w:rFonts w:ascii="仿宋" w:eastAsia="仿宋" w:hAnsi="仿宋" w:cs="仿宋" w:hint="eastAsia"/>
          <w:b/>
          <w:sz w:val="28"/>
          <w:szCs w:val="28"/>
        </w:rPr>
        <w:t>车辆及人员信息</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98"/>
        <w:gridCol w:w="1699"/>
        <w:gridCol w:w="1896"/>
        <w:gridCol w:w="1739"/>
        <w:gridCol w:w="2596"/>
      </w:tblGrid>
      <w:tr w14:paraId="6277C08B" w14:textId="77777777">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jc w:val="center"/>
        </w:trPr>
        <w:tc>
          <w:tcPr>
            <w:tcW w:w="2168" w:type="dxa"/>
            <w:vAlign w:val="center"/>
          </w:tcPr>
          <w:p>
            <w:r>
              <w:t>人员信息</w:t>
            </w:r>
          </w:p>
        </w:tc>
        <w:tc>
          <w:tcPr>
            <w:tcW w:w="2169" w:type="dxa"/>
            <w:vAlign w:val="center"/>
          </w:tcPr>
          <w:p>
            <w:r>
              <w:t>客户名称</w:t>
            </w:r>
          </w:p>
        </w:tc>
        <w:tc>
          <w:tcPr>
            <w:tcW w:w="2169" w:type="dxa"/>
            <w:vAlign w:val="center"/>
          </w:tcPr>
          <w:p>
            <w:r>
              <w:t>xx</w:t>
            </w:r>
          </w:p>
        </w:tc>
        <w:tc>
          <w:tcPr>
            <w:tcW w:w="2169" w:type="dxa"/>
            <w:vAlign w:val="center"/>
          </w:tcPr>
          <w:p>
            <w:r>
              <w:t>联系电话</w:t>
            </w:r>
          </w:p>
        </w:tc>
        <w:tc>
          <w:tcPr>
            <w:tcW w:w="2169" w:type="dxa"/>
            <w:vAlign w:val="center"/>
          </w:tcPr>
          <w:p>
            <w:r>
              <w:t>***********</w:t>
            </w:r>
          </w:p>
        </w:tc>
      </w:tr>
      <w:tr w14:paraId="508E9418" w14:textId="77777777">
        <w:tblPrEx>
          <w:tblW w:w="0" w:type="auto"/>
          <w:jc w:val="center"/>
          <w:tblLook w:val="04A0"/>
        </w:tblPrEx>
        <w:trPr>
          <w:jc w:val="center"/>
        </w:trPr>
        <w:tc>
          <w:tcPr>
            <w:tcW w:w="2168" w:type="dxa"/>
            <w:vMerge w:val="restart"/>
            <w:vAlign w:val="center"/>
          </w:tcPr>
          <w:p>
            <w:r>
              <w:t>车辆信息</w:t>
            </w:r>
          </w:p>
        </w:tc>
        <w:tc>
          <w:tcPr>
            <w:tcW w:w="2169" w:type="dxa"/>
            <w:vAlign w:val="center"/>
          </w:tcPr>
          <w:p>
            <w:r>
              <w:t>车牌号码</w:t>
            </w:r>
          </w:p>
        </w:tc>
        <w:tc>
          <w:tcPr>
            <w:tcW w:w="2169" w:type="dxa"/>
            <w:vAlign w:val="center"/>
          </w:tcPr>
          <w:p>
            <w:r>
              <w:t>鲁QF89852</w:t>
            </w:r>
          </w:p>
        </w:tc>
        <w:tc>
          <w:tcPr>
            <w:tcW w:w="2169" w:type="dxa"/>
            <w:vAlign w:val="center"/>
          </w:tcPr>
          <w:p>
            <w:r>
              <w:t>车辆VIN码</w:t>
            </w:r>
          </w:p>
        </w:tc>
        <w:tc>
          <w:tcPr>
            <w:tcW w:w="2169" w:type="dxa"/>
            <w:vAlign w:val="center"/>
          </w:tcPr>
          <w:p>
            <w:r>
              <w:t>LFV1A23C1M3300778</w:t>
            </w:r>
          </w:p>
        </w:tc>
      </w:tr>
      <w:tr w14:paraId="58CDE6A3" w14:textId="77777777">
        <w:tblPrEx>
          <w:tblW w:w="0" w:type="auto"/>
          <w:jc w:val="center"/>
          <w:tblLook w:val="04A0"/>
        </w:tblPrEx>
        <w:trPr>
          <w:jc w:val="center"/>
        </w:trPr>
        <w:tc>
          <w:tcPr>
            <w:tcW w:w="2168" w:type="dxa"/>
            <w:vMerge/>
            <w:vAlign w:val="center"/>
          </w:tcPr>
          <w:p w:rsidR="00A177AB" w14:paraId="08D44193" w14:textId="77777777">
            <w:pPr>
              <w:adjustRightInd w:val="0"/>
              <w:snapToGrid w:val="0"/>
              <w:spacing w:line="300" w:lineRule="auto"/>
              <w:jc w:val="center"/>
              <w:rPr>
                <w:rFonts w:ascii="仿宋" w:eastAsia="仿宋" w:hAnsi="仿宋" w:cs="仿宋"/>
                <w:sz w:val="28"/>
                <w:szCs w:val="28"/>
              </w:rPr>
            </w:pPr>
          </w:p>
        </w:tc>
        <w:tc>
          <w:tcPr>
            <w:tcW w:w="2169" w:type="dxa"/>
            <w:vAlign w:val="center"/>
          </w:tcPr>
          <w:p>
            <w:r>
              <w:t>xx</w:t>
            </w:r>
          </w:p>
        </w:tc>
        <w:tc>
          <w:tcPr>
            <w:tcW w:w="2169" w:type="dxa"/>
            <w:vAlign w:val="center"/>
          </w:tcPr>
          <w:p>
            <w:r>
              <w:t>大众迈腾GTE</w:t>
            </w:r>
          </w:p>
        </w:tc>
        <w:tc>
          <w:tcPr>
            <w:tcW w:w="2169" w:type="dxa"/>
            <w:vAlign w:val="center"/>
          </w:tcPr>
          <w:p>
            <w:r>
              <w:t>xx</w:t>
            </w:r>
          </w:p>
        </w:tc>
        <w:tc>
          <w:tcPr>
            <w:tcW w:w="2169" w:type="dxa"/>
            <w:vAlign w:val="center"/>
          </w:tcPr>
          <w:p>
            <w:r>
              <w:t>迈腾GTE 2020款 豪华型</w:t>
            </w:r>
          </w:p>
        </w:tc>
      </w:tr>
      <w:tr w14:paraId="02BF24DD" w14:textId="77777777">
        <w:tblPrEx>
          <w:tblW w:w="0" w:type="auto"/>
          <w:jc w:val="center"/>
          <w:tblLook w:val="04A0"/>
        </w:tblPrEx>
        <w:trPr>
          <w:jc w:val="center"/>
        </w:trPr>
        <w:tc>
          <w:tcPr>
            <w:tcW w:w="2168" w:type="dxa"/>
            <w:vMerge/>
            <w:vAlign w:val="center"/>
          </w:tcPr>
          <w:p w:rsidR="00A177AB" w14:paraId="6E15E2EA" w14:textId="77777777">
            <w:pPr>
              <w:adjustRightInd w:val="0"/>
              <w:snapToGrid w:val="0"/>
              <w:spacing w:line="300" w:lineRule="auto"/>
              <w:jc w:val="center"/>
              <w:rPr>
                <w:rFonts w:ascii="仿宋" w:eastAsia="仿宋" w:hAnsi="仿宋" w:cs="仿宋"/>
                <w:sz w:val="28"/>
                <w:szCs w:val="28"/>
              </w:rPr>
            </w:pPr>
          </w:p>
        </w:tc>
        <w:tc>
          <w:tcPr>
            <w:tcW w:w="2169" w:type="dxa"/>
            <w:vAlign w:val="center"/>
          </w:tcPr>
          <w:p>
            <w:r>
              <w:t>行驶里程</w:t>
            </w:r>
          </w:p>
        </w:tc>
        <w:tc>
          <w:tcPr>
            <w:tcW w:w="2169" w:type="dxa"/>
            <w:vAlign w:val="center"/>
          </w:tcPr>
          <w:p>
            <w:r>
              <w:t>6万公里</w:t>
            </w:r>
          </w:p>
        </w:tc>
        <w:tc>
          <w:tcPr>
            <w:tcW w:w="2169" w:type="dxa"/>
            <w:vAlign w:val="center"/>
          </w:tcPr>
          <w:p>
            <w:r>
              <w:t>车身颜色</w:t>
            </w:r>
          </w:p>
        </w:tc>
        <w:tc>
          <w:tcPr>
            <w:tcW w:w="2169" w:type="dxa"/>
            <w:vAlign w:val="center"/>
          </w:tcPr>
          <w:p>
            <w:r>
              <w:t>黑色</w:t>
            </w:r>
          </w:p>
        </w:tc>
      </w:tr>
    </w:tbl>
    <w:p w:rsidR="00A177AB" w14:paraId="79F5EA8E"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3.</w:t>
      </w:r>
      <w:r>
        <w:rPr>
          <w:rFonts w:ascii="仿宋" w:eastAsia="仿宋" w:hAnsi="仿宋" w:cs="仿宋" w:hint="eastAsia"/>
          <w:b/>
          <w:sz w:val="28"/>
          <w:szCs w:val="28"/>
        </w:rPr>
        <w:t>维保服务信息</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31"/>
        <w:gridCol w:w="1932"/>
        <w:gridCol w:w="1932"/>
        <w:gridCol w:w="1854"/>
        <w:gridCol w:w="1979"/>
      </w:tblGrid>
      <w:tr w14:paraId="60870FD3" w14:textId="77777777">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2186" w:type="dxa"/>
            <w:vAlign w:val="center"/>
          </w:tcPr>
          <w:p>
            <w:r>
              <w:t>项目类型</w:t>
            </w:r>
          </w:p>
        </w:tc>
        <w:tc>
          <w:tcPr>
            <w:tcW w:w="2187" w:type="dxa"/>
            <w:vAlign w:val="center"/>
          </w:tcPr>
          <w:p>
            <w:r>
              <w:t>维保项目</w:t>
            </w:r>
          </w:p>
        </w:tc>
        <w:tc>
          <w:tcPr>
            <w:tcW w:w="2187" w:type="dxa"/>
            <w:vAlign w:val="center"/>
          </w:tcPr>
          <w:p>
            <w:r>
              <w:t>维修用料</w:t>
            </w:r>
          </w:p>
        </w:tc>
        <w:tc>
          <w:tcPr>
            <w:tcW w:w="2096" w:type="dxa"/>
            <w:vAlign w:val="center"/>
          </w:tcPr>
          <w:p>
            <w:r>
              <w:t>用料数量</w:t>
            </w:r>
          </w:p>
        </w:tc>
        <w:tc>
          <w:tcPr>
            <w:tcW w:w="2193" w:type="dxa"/>
            <w:vAlign w:val="center"/>
          </w:tcPr>
          <w:p>
            <w:r>
              <w:t>维修工时（小时）</w:t>
            </w:r>
          </w:p>
        </w:tc>
      </w:tr>
    </w:tbl>
    <w:p>
      <w:pPr>
        <w:sectPr>
          <w:headerReference w:type="default" r:id="rId4"/>
          <w:footerReference w:type="default" r:id="rId5"/>
          <w:pgSz w:w="11906" w:h="16838"/>
          <w:pgMar w:top="1985" w:right="1134" w:bottom="1985" w:left="1134" w:header="567" w:footer="567" w:gutter="0"/>
          <w:cols w:space="708"/>
          <w:titlePg/>
          <w:docGrid w:linePitch="360"/>
        </w:sectPr>
      </w:pP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31"/>
        <w:gridCol w:w="1932"/>
        <w:gridCol w:w="1932"/>
        <w:gridCol w:w="1854"/>
        <w:gridCol w:w="1979"/>
      </w:tblGrid>
      <w:tr w14:paraId="399E14F1" w14:textId="77777777">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2186" w:type="dxa"/>
            <w:vMerge w:val="restart"/>
            <w:vAlign w:val="center"/>
          </w:tcPr>
          <w:p>
            <w:r>
              <w:t>xxx</w:t>
            </w:r>
          </w:p>
        </w:tc>
        <w:tc>
          <w:tcPr>
            <w:tcW w:w="2187" w:type="dxa"/>
            <w:vAlign w:val="center"/>
          </w:tcPr>
          <w:p>
            <w:r>
              <w:t>更换xx滤清器</w:t>
            </w:r>
          </w:p>
        </w:tc>
        <w:tc>
          <w:tcPr>
            <w:tcW w:w="2187" w:type="dxa"/>
            <w:vAlign w:val="center"/>
          </w:tcPr>
          <w:p>
            <w:r>
              <w:t>xx滤清器</w:t>
            </w:r>
          </w:p>
        </w:tc>
        <w:tc>
          <w:tcPr>
            <w:tcW w:w="2096" w:type="dxa"/>
            <w:vAlign w:val="center"/>
          </w:tcPr>
          <w:p>
            <w:r>
              <w:t>1</w:t>
            </w:r>
          </w:p>
        </w:tc>
        <w:tc>
          <w:tcPr>
            <w:tcW w:w="2193" w:type="dxa"/>
            <w:vAlign w:val="center"/>
          </w:tcPr>
          <w:p>
            <w:r>
              <w:t>0.25</w:t>
            </w:r>
          </w:p>
        </w:tc>
      </w:tr>
      <w:tr w14:paraId="235B4AF2" w14:textId="77777777">
        <w:tblPrEx>
          <w:tblW w:w="0" w:type="auto"/>
          <w:tblLook w:val="04A0"/>
        </w:tblPrEx>
        <w:tc>
          <w:tcPr>
            <w:tcW w:w="2186" w:type="dxa"/>
            <w:vMerge/>
            <w:vAlign w:val="center"/>
          </w:tcPr>
          <w:p w:rsidR="00A177AB" w14:paraId="00962C09" w14:textId="77777777">
            <w:pPr>
              <w:adjustRightInd w:val="0"/>
              <w:snapToGrid w:val="0"/>
              <w:spacing w:line="300" w:lineRule="auto"/>
              <w:jc w:val="center"/>
              <w:rPr>
                <w:rFonts w:ascii="仿宋" w:eastAsia="仿宋" w:hAnsi="仿宋" w:cs="仿宋"/>
                <w:sz w:val="28"/>
                <w:szCs w:val="28"/>
              </w:rPr>
            </w:pPr>
          </w:p>
        </w:tc>
        <w:tc>
          <w:tcPr>
            <w:tcW w:w="2187" w:type="dxa"/>
            <w:vAlign w:val="center"/>
          </w:tcPr>
          <w:p>
            <w:r>
              <w:t>更换xx</w:t>
            </w:r>
          </w:p>
        </w:tc>
        <w:tc>
          <w:tcPr>
            <w:tcW w:w="2187" w:type="dxa"/>
            <w:vAlign w:val="center"/>
          </w:tcPr>
          <w:p>
            <w:r>
              <w:t>机油</w:t>
            </w:r>
          </w:p>
        </w:tc>
        <w:tc>
          <w:tcPr>
            <w:tcW w:w="2096" w:type="dxa"/>
            <w:vAlign w:val="center"/>
          </w:tcPr>
          <w:p>
            <w:r>
              <w:t>1</w:t>
            </w:r>
          </w:p>
        </w:tc>
        <w:tc>
          <w:tcPr>
            <w:tcW w:w="2193" w:type="dxa"/>
            <w:vAlign w:val="center"/>
          </w:tcPr>
          <w:p>
            <w:r>
              <w:t>0.25</w:t>
            </w:r>
          </w:p>
        </w:tc>
      </w:tr>
      <w:tr w14:paraId="30FCCB67" w14:textId="77777777">
        <w:tblPrEx>
          <w:tblW w:w="0" w:type="auto"/>
          <w:tblLook w:val="04A0"/>
        </w:tblPrEx>
        <w:tc>
          <w:tcPr>
            <w:tcW w:w="2186" w:type="dxa"/>
            <w:vMerge/>
            <w:vAlign w:val="center"/>
          </w:tcPr>
          <w:p w:rsidR="00A177AB" w14:paraId="0056DC8A" w14:textId="77777777">
            <w:pPr>
              <w:adjustRightInd w:val="0"/>
              <w:snapToGrid w:val="0"/>
              <w:spacing w:line="300" w:lineRule="auto"/>
              <w:jc w:val="center"/>
              <w:rPr>
                <w:rFonts w:ascii="仿宋" w:eastAsia="仿宋" w:hAnsi="仿宋" w:cs="仿宋"/>
                <w:sz w:val="28"/>
                <w:szCs w:val="28"/>
              </w:rPr>
            </w:pPr>
          </w:p>
        </w:tc>
        <w:tc>
          <w:tcPr>
            <w:tcW w:w="2187" w:type="dxa"/>
            <w:vAlign w:val="center"/>
          </w:tcPr>
          <w:p>
            <w:r>
              <w:t>更换空气滤芯</w:t>
            </w:r>
          </w:p>
        </w:tc>
        <w:tc>
          <w:tcPr>
            <w:tcW w:w="2187" w:type="dxa"/>
            <w:vAlign w:val="center"/>
          </w:tcPr>
          <w:p>
            <w:r>
              <w:t>空气滤芯</w:t>
            </w:r>
          </w:p>
        </w:tc>
        <w:tc>
          <w:tcPr>
            <w:tcW w:w="2096" w:type="dxa"/>
            <w:vAlign w:val="center"/>
          </w:tcPr>
          <w:p>
            <w:r>
              <w:t>1</w:t>
            </w:r>
          </w:p>
        </w:tc>
        <w:tc>
          <w:tcPr>
            <w:tcW w:w="2193" w:type="dxa"/>
            <w:vAlign w:val="center"/>
          </w:tcPr>
          <w:p>
            <w:r>
              <w:t>0.25</w:t>
            </w:r>
          </w:p>
        </w:tc>
      </w:tr>
      <w:tr w14:paraId="2847B4E7" w14:textId="77777777">
        <w:tblPrEx>
          <w:tblW w:w="0" w:type="auto"/>
          <w:tblLook w:val="04A0"/>
        </w:tblPrEx>
        <w:tc>
          <w:tcPr>
            <w:tcW w:w="2186" w:type="dxa"/>
            <w:vMerge/>
            <w:vAlign w:val="center"/>
          </w:tcPr>
          <w:p w:rsidR="00A177AB" w14:paraId="6D140435" w14:textId="77777777">
            <w:pPr>
              <w:adjustRightInd w:val="0"/>
              <w:snapToGrid w:val="0"/>
              <w:spacing w:line="300" w:lineRule="auto"/>
              <w:jc w:val="center"/>
              <w:rPr>
                <w:rFonts w:ascii="仿宋" w:eastAsia="仿宋" w:hAnsi="仿宋" w:cs="仿宋"/>
                <w:sz w:val="28"/>
                <w:szCs w:val="28"/>
              </w:rPr>
            </w:pPr>
          </w:p>
        </w:tc>
        <w:tc>
          <w:tcPr>
            <w:tcW w:w="2187" w:type="dxa"/>
            <w:vAlign w:val="center"/>
          </w:tcPr>
          <w:p>
            <w:r>
              <w:t>更换空调滤芯</w:t>
            </w:r>
          </w:p>
        </w:tc>
        <w:tc>
          <w:tcPr>
            <w:tcW w:w="2187" w:type="dxa"/>
            <w:vAlign w:val="center"/>
          </w:tcPr>
          <w:p>
            <w:r>
              <w:t>空调滤芯</w:t>
            </w:r>
          </w:p>
        </w:tc>
        <w:tc>
          <w:tcPr>
            <w:tcW w:w="2096" w:type="dxa"/>
            <w:vAlign w:val="center"/>
          </w:tcPr>
          <w:p>
            <w:r>
              <w:t>1</w:t>
            </w:r>
          </w:p>
        </w:tc>
        <w:tc>
          <w:tcPr>
            <w:tcW w:w="2193" w:type="dxa"/>
            <w:vAlign w:val="center"/>
          </w:tcPr>
          <w:p>
            <w:r>
              <w:t>0.25</w:t>
            </w:r>
          </w:p>
        </w:tc>
      </w:tr>
      <w:tr w14:paraId="08BF7D9B" w14:textId="77777777">
        <w:tblPrEx>
          <w:tblW w:w="0" w:type="auto"/>
          <w:tblLook w:val="04A0"/>
        </w:tblPrEx>
        <w:tc>
          <w:tcPr>
            <w:tcW w:w="2186" w:type="dxa"/>
            <w:vMerge/>
            <w:vAlign w:val="center"/>
          </w:tcPr>
          <w:p w:rsidR="00A177AB" w14:paraId="61F3C221" w14:textId="77777777">
            <w:pPr>
              <w:adjustRightInd w:val="0"/>
              <w:snapToGrid w:val="0"/>
              <w:spacing w:line="300" w:lineRule="auto"/>
              <w:jc w:val="center"/>
              <w:rPr>
                <w:rFonts w:ascii="仿宋" w:eastAsia="仿宋" w:hAnsi="仿宋" w:cs="仿宋"/>
                <w:sz w:val="28"/>
                <w:szCs w:val="28"/>
              </w:rPr>
            </w:pPr>
          </w:p>
        </w:tc>
        <w:tc>
          <w:tcPr>
            <w:tcW w:w="2187" w:type="dxa"/>
            <w:vAlign w:val="center"/>
          </w:tcPr>
          <w:p>
            <w:r>
              <w:t>更换刹车油</w:t>
            </w:r>
          </w:p>
        </w:tc>
        <w:tc>
          <w:tcPr>
            <w:tcW w:w="2187" w:type="dxa"/>
            <w:vAlign w:val="center"/>
          </w:tcPr>
          <w:p>
            <w:r>
              <w:t>刹车油</w:t>
            </w:r>
          </w:p>
        </w:tc>
        <w:tc>
          <w:tcPr>
            <w:tcW w:w="2096" w:type="dxa"/>
            <w:vAlign w:val="center"/>
          </w:tcPr>
          <w:p>
            <w:r>
              <w:t>1</w:t>
            </w:r>
          </w:p>
        </w:tc>
        <w:tc>
          <w:tcPr>
            <w:tcW w:w="2193" w:type="dxa"/>
            <w:vAlign w:val="center"/>
          </w:tcPr>
          <w:p>
            <w:r>
              <w:t>0.5</w:t>
            </w:r>
          </w:p>
        </w:tc>
      </w:tr>
      <w:tr w14:paraId="0C30B9E3" w14:textId="77777777">
        <w:tblPrEx>
          <w:tblW w:w="0" w:type="auto"/>
          <w:tblLook w:val="04A0"/>
        </w:tblPrEx>
        <w:tc>
          <w:tcPr>
            <w:tcW w:w="2186" w:type="dxa"/>
            <w:vMerge/>
            <w:vAlign w:val="center"/>
          </w:tcPr>
          <w:p w:rsidR="00A177AB" w14:paraId="3542695E" w14:textId="77777777">
            <w:pPr>
              <w:adjustRightInd w:val="0"/>
              <w:snapToGrid w:val="0"/>
              <w:spacing w:line="300" w:lineRule="auto"/>
              <w:jc w:val="center"/>
              <w:rPr>
                <w:rFonts w:ascii="仿宋" w:eastAsia="仿宋" w:hAnsi="仿宋" w:cs="仿宋"/>
                <w:sz w:val="28"/>
                <w:szCs w:val="28"/>
              </w:rPr>
            </w:pPr>
          </w:p>
        </w:tc>
        <w:tc>
          <w:tcPr>
            <w:tcW w:w="2187" w:type="dxa"/>
            <w:vAlign w:val="center"/>
          </w:tcPr>
          <w:p>
            <w:r>
              <w:t>更换变速箱油</w:t>
            </w:r>
          </w:p>
        </w:tc>
        <w:tc>
          <w:tcPr>
            <w:tcW w:w="2187" w:type="dxa"/>
            <w:vAlign w:val="center"/>
          </w:tcPr>
          <w:p>
            <w:r>
              <w:t>变速箱油</w:t>
            </w:r>
          </w:p>
        </w:tc>
        <w:tc>
          <w:tcPr>
            <w:tcW w:w="2096" w:type="dxa"/>
            <w:vAlign w:val="center"/>
          </w:tcPr>
          <w:p>
            <w:r>
              <w:t>6</w:t>
            </w:r>
          </w:p>
        </w:tc>
        <w:tc>
          <w:tcPr>
            <w:tcW w:w="2193" w:type="dxa"/>
            <w:vAlign w:val="center"/>
          </w:tcPr>
          <w:p>
            <w:r>
              <w:t>1</w:t>
            </w:r>
          </w:p>
        </w:tc>
      </w:tr>
      <w:tr w14:paraId="4BC300FA" w14:textId="77777777">
        <w:tblPrEx>
          <w:tblW w:w="0" w:type="auto"/>
          <w:tblLook w:val="04A0"/>
        </w:tblPrEx>
        <w:tc>
          <w:tcPr>
            <w:tcW w:w="2186" w:type="dxa"/>
            <w:vMerge/>
            <w:vAlign w:val="center"/>
          </w:tcPr>
          <w:p w:rsidR="00A177AB" w14:paraId="4457F82E" w14:textId="77777777">
            <w:pPr>
              <w:adjustRightInd w:val="0"/>
              <w:snapToGrid w:val="0"/>
              <w:spacing w:line="300" w:lineRule="auto"/>
              <w:jc w:val="center"/>
              <w:rPr>
                <w:rFonts w:ascii="仿宋" w:eastAsia="仿宋" w:hAnsi="仿宋" w:cs="仿宋"/>
                <w:sz w:val="28"/>
                <w:szCs w:val="28"/>
              </w:rPr>
            </w:pPr>
          </w:p>
        </w:tc>
        <w:tc>
          <w:tcPr>
            <w:tcW w:w="2187" w:type="dxa"/>
            <w:vAlign w:val="center"/>
          </w:tcPr>
          <w:p>
            <w:r>
              <w:t>更换火花塞</w:t>
            </w:r>
          </w:p>
        </w:tc>
        <w:tc>
          <w:tcPr>
            <w:tcW w:w="2187" w:type="dxa"/>
            <w:vAlign w:val="center"/>
          </w:tcPr>
          <w:p>
            <w:r>
              <w:t>火花塞</w:t>
            </w:r>
          </w:p>
        </w:tc>
        <w:tc>
          <w:tcPr>
            <w:tcW w:w="2096" w:type="dxa"/>
            <w:vAlign w:val="center"/>
          </w:tcPr>
          <w:p>
            <w:r>
              <w:t>4</w:t>
            </w:r>
          </w:p>
        </w:tc>
        <w:tc>
          <w:tcPr>
            <w:tcW w:w="2193" w:type="dxa"/>
            <w:vAlign w:val="center"/>
          </w:tcPr>
          <w:p>
            <w:r>
              <w:t>0.5</w:t>
            </w:r>
          </w:p>
        </w:tc>
      </w:tr>
    </w:tbl>
    <w:p w:rsidR="00A177AB" w14:paraId="13095B74"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4.</w:t>
      </w:r>
      <w:r>
        <w:rPr>
          <w:rFonts w:ascii="仿宋" w:eastAsia="仿宋" w:hAnsi="仿宋" w:cs="仿宋" w:hint="eastAsia"/>
          <w:b/>
          <w:sz w:val="28"/>
          <w:szCs w:val="28"/>
        </w:rPr>
        <w:t>客户用车情况</w:t>
      </w:r>
    </w:p>
    <w:p w:rsidR="00A177AB" w14:paraId="69062271" w14:textId="77777777">
      <w:pPr>
        <w:adjustRightInd w:val="0"/>
        <w:snapToGrid w:val="0"/>
        <w:spacing w:line="300" w:lineRule="auto"/>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）车辆使用情况：前段时间下雪，去山里的滑雪场玩了</w:t>
      </w:r>
      <w:r>
        <w:rPr>
          <w:rFonts w:ascii="仿宋" w:eastAsia="仿宋" w:hAnsi="仿宋" w:cs="仿宋" w:hint="eastAsia"/>
          <w:sz w:val="28"/>
          <w:szCs w:val="28"/>
        </w:rPr>
        <w:t>2</w:t>
      </w:r>
      <w:r>
        <w:rPr>
          <w:rFonts w:ascii="仿宋" w:eastAsia="仿宋" w:hAnsi="仿宋" w:cs="仿宋" w:hint="eastAsia"/>
          <w:sz w:val="28"/>
          <w:szCs w:val="28"/>
        </w:rPr>
        <w:t>天，路上有冰和雪，不太好走，从山上下来之后感觉打方向时重了很多。</w:t>
      </w:r>
    </w:p>
    <w:p w:rsidR="00A177AB" w14:paraId="2B6436D3" w14:textId="77777777">
      <w:pPr>
        <w:adjustRightInd w:val="0"/>
        <w:snapToGrid w:val="0"/>
        <w:spacing w:line="300" w:lineRule="auto"/>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）用车计划：下个月就元旦了，我们要回一趟农村老家，差不多跑</w:t>
      </w:r>
      <w:r>
        <w:rPr>
          <w:rFonts w:ascii="仿宋" w:eastAsia="仿宋" w:hAnsi="仿宋" w:cs="仿宋" w:hint="eastAsia"/>
          <w:sz w:val="28"/>
          <w:szCs w:val="28"/>
        </w:rPr>
        <w:t>1000</w:t>
      </w:r>
      <w:r>
        <w:rPr>
          <w:rFonts w:ascii="仿宋" w:eastAsia="仿宋" w:hAnsi="仿宋" w:cs="仿宋" w:hint="eastAsia"/>
          <w:sz w:val="28"/>
          <w:szCs w:val="28"/>
        </w:rPr>
        <w:t>公里的高速。</w:t>
      </w:r>
    </w:p>
    <w:p w:rsidR="00A177AB" w14:paraId="3E97F41A"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5.</w:t>
      </w:r>
      <w:r>
        <w:rPr>
          <w:rFonts w:ascii="仿宋" w:eastAsia="仿宋" w:hAnsi="仿宋" w:cs="仿宋" w:hint="eastAsia"/>
          <w:b/>
          <w:sz w:val="28"/>
          <w:szCs w:val="28"/>
        </w:rPr>
        <w:t>车辆故障设置</w:t>
      </w:r>
    </w:p>
    <w:tbl>
      <w:tblPr>
        <w:tblStyle w:val="TableNormal"/>
        <w:tblW w:w="0" w:type="auto"/>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99"/>
        <w:gridCol w:w="2069"/>
        <w:gridCol w:w="6220"/>
      </w:tblGrid>
      <w:tr w14:paraId="67E93732" w14:textId="77777777">
        <w:tblPrEx>
          <w:tblW w:w="0" w:type="auto"/>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950" w:type="dxa"/>
          </w:tcPr>
          <w:p w:rsidR="00A177AB" w14:paraId="667C4CCE"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序号</w:t>
            </w:r>
          </w:p>
        </w:tc>
        <w:tc>
          <w:tcPr>
            <w:tcW w:w="2268" w:type="dxa"/>
          </w:tcPr>
          <w:p w:rsidR="00A177AB" w14:paraId="499B5FFD"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故障类型</w:t>
            </w:r>
          </w:p>
        </w:tc>
        <w:tc>
          <w:tcPr>
            <w:tcW w:w="6946" w:type="dxa"/>
          </w:tcPr>
          <w:p w:rsidR="00A177AB" w14:paraId="68BE4EFD"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车辆故障</w:t>
            </w:r>
          </w:p>
        </w:tc>
      </w:tr>
      <w:tr w14:paraId="03EEF435" w14:textId="77777777">
        <w:tblPrEx>
          <w:tblW w:w="0" w:type="auto"/>
          <w:tblInd w:w="440" w:type="dxa"/>
          <w:tblLook w:val="04A0"/>
        </w:tblPrEx>
        <w:tc>
          <w:tcPr>
            <w:tcW w:w="950" w:type="dxa"/>
          </w:tcPr>
          <w:p w:rsidR="00A177AB" w14:paraId="78F75998"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1</w:t>
            </w:r>
          </w:p>
        </w:tc>
        <w:tc>
          <w:tcPr>
            <w:tcW w:w="2268" w:type="dxa"/>
            <w:vMerge w:val="restart"/>
            <w:vAlign w:val="center"/>
          </w:tcPr>
          <w:p w:rsidR="00A177AB" w14:paraId="443513A8"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环检故障</w:t>
            </w:r>
          </w:p>
        </w:tc>
        <w:tc>
          <w:tcPr>
            <w:tcW w:w="6946" w:type="dxa"/>
          </w:tcPr>
          <w:p w:rsidR="00A177AB" w14:paraId="433FDC30"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空调不制冷</w:t>
            </w:r>
          </w:p>
        </w:tc>
      </w:tr>
      <w:tr w14:paraId="20874E0A" w14:textId="77777777">
        <w:tblPrEx>
          <w:tblW w:w="0" w:type="auto"/>
          <w:tblInd w:w="440" w:type="dxa"/>
          <w:tblLook w:val="04A0"/>
        </w:tblPrEx>
        <w:tc>
          <w:tcPr>
            <w:tcW w:w="950" w:type="dxa"/>
          </w:tcPr>
          <w:p w:rsidR="00A177AB" w14:paraId="011B55C5"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2</w:t>
            </w:r>
          </w:p>
        </w:tc>
        <w:tc>
          <w:tcPr>
            <w:tcW w:w="2268" w:type="dxa"/>
            <w:vMerge/>
            <w:vAlign w:val="center"/>
          </w:tcPr>
          <w:p w:rsidR="00A177AB" w14:paraId="10B6291B" w14:textId="77777777">
            <w:pPr>
              <w:adjustRightInd w:val="0"/>
              <w:snapToGrid w:val="0"/>
              <w:spacing w:line="300" w:lineRule="auto"/>
              <w:jc w:val="center"/>
              <w:rPr>
                <w:rFonts w:ascii="仿宋" w:eastAsia="仿宋" w:hAnsi="仿宋" w:cs="仿宋"/>
                <w:sz w:val="28"/>
                <w:szCs w:val="28"/>
              </w:rPr>
            </w:pPr>
          </w:p>
        </w:tc>
        <w:tc>
          <w:tcPr>
            <w:tcW w:w="6946" w:type="dxa"/>
          </w:tcPr>
          <w:p w:rsidR="00A177AB" w14:paraId="3753AFAD"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右后车门无法从外边开启</w:t>
            </w:r>
          </w:p>
        </w:tc>
      </w:tr>
      <w:tr w14:paraId="69917468" w14:textId="77777777">
        <w:tblPrEx>
          <w:tblW w:w="0" w:type="auto"/>
          <w:tblInd w:w="440" w:type="dxa"/>
          <w:tblLook w:val="04A0"/>
        </w:tblPrEx>
        <w:tc>
          <w:tcPr>
            <w:tcW w:w="950" w:type="dxa"/>
          </w:tcPr>
          <w:p w:rsidR="00A177AB" w14:paraId="01C98AB0"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3</w:t>
            </w:r>
          </w:p>
        </w:tc>
        <w:tc>
          <w:tcPr>
            <w:tcW w:w="2268" w:type="dxa"/>
            <w:vAlign w:val="center"/>
          </w:tcPr>
          <w:p w:rsidR="00A177AB" w14:paraId="2BDA2621"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问诊故障</w:t>
            </w:r>
          </w:p>
        </w:tc>
        <w:tc>
          <w:tcPr>
            <w:tcW w:w="6946" w:type="dxa"/>
          </w:tcPr>
          <w:p w:rsidR="00A177AB" w14:paraId="6AF58F90"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方向盘转向沉重</w:t>
            </w:r>
          </w:p>
        </w:tc>
      </w:tr>
    </w:tbl>
    <w:p w:rsidR="00A177AB" w14:paraId="0C2BA59B"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6.</w:t>
      </w:r>
      <w:r>
        <w:rPr>
          <w:rFonts w:ascii="仿宋" w:eastAsia="仿宋" w:hAnsi="仿宋" w:cs="仿宋" w:hint="eastAsia"/>
          <w:b/>
          <w:sz w:val="28"/>
          <w:szCs w:val="28"/>
        </w:rPr>
        <w:t>增项</w:t>
      </w:r>
      <w:r>
        <w:rPr>
          <w:rFonts w:ascii="仿宋" w:eastAsia="仿宋" w:hAnsi="仿宋" w:cs="仿宋" w:hint="eastAsia"/>
          <w:b/>
          <w:sz w:val="28"/>
          <w:szCs w:val="28"/>
        </w:rPr>
        <w:t>推荐</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27"/>
        <w:gridCol w:w="1967"/>
        <w:gridCol w:w="1967"/>
        <w:gridCol w:w="1888"/>
        <w:gridCol w:w="1789"/>
      </w:tblGrid>
      <w:tr w14:paraId="2C4EB625" w14:textId="77777777">
        <w:tblPrEx>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1796" w:type="dxa"/>
            <w:vAlign w:val="center"/>
          </w:tcPr>
          <w:p w:rsidR="00A177AB" w14:paraId="017CED66"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项目类型</w:t>
            </w:r>
          </w:p>
        </w:tc>
        <w:tc>
          <w:tcPr>
            <w:tcW w:w="2187" w:type="dxa"/>
            <w:vAlign w:val="center"/>
          </w:tcPr>
          <w:p w:rsidR="00A177AB" w14:paraId="30AC1D79"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维保项目</w:t>
            </w:r>
          </w:p>
        </w:tc>
        <w:tc>
          <w:tcPr>
            <w:tcW w:w="2187" w:type="dxa"/>
            <w:vAlign w:val="center"/>
          </w:tcPr>
          <w:p w:rsidR="00A177AB" w14:paraId="55F3865F"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维修用料</w:t>
            </w:r>
          </w:p>
        </w:tc>
        <w:tc>
          <w:tcPr>
            <w:tcW w:w="2096" w:type="dxa"/>
            <w:vAlign w:val="center"/>
          </w:tcPr>
          <w:p w:rsidR="00A177AB" w14:paraId="7A76C090"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数量</w:t>
            </w:r>
          </w:p>
        </w:tc>
        <w:tc>
          <w:tcPr>
            <w:tcW w:w="1940" w:type="dxa"/>
            <w:vAlign w:val="center"/>
          </w:tcPr>
          <w:p w:rsidR="00A177AB" w14:paraId="38C658F0"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维修工时</w:t>
            </w:r>
          </w:p>
        </w:tc>
      </w:tr>
      <w:tr w14:paraId="5F103301" w14:textId="77777777">
        <w:tblPrEx>
          <w:tblW w:w="0" w:type="auto"/>
          <w:tblInd w:w="390" w:type="dxa"/>
          <w:tblLook w:val="04A0"/>
        </w:tblPrEx>
        <w:tc>
          <w:tcPr>
            <w:tcW w:w="1796" w:type="dxa"/>
            <w:vMerge w:val="restart"/>
            <w:vAlign w:val="center"/>
          </w:tcPr>
          <w:p w:rsidR="00A177AB" w14:paraId="62AE83CE"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增项</w:t>
            </w:r>
            <w:r>
              <w:rPr>
                <w:rFonts w:ascii="仿宋" w:eastAsia="仿宋" w:hAnsi="仿宋" w:cs="仿宋" w:hint="eastAsia"/>
                <w:sz w:val="28"/>
                <w:szCs w:val="28"/>
              </w:rPr>
              <w:t>推荐</w:t>
            </w:r>
            <w:r>
              <w:rPr>
                <w:rFonts w:ascii="仿宋" w:eastAsia="仿宋" w:hAnsi="仿宋" w:cs="仿宋" w:hint="eastAsia"/>
                <w:sz w:val="28"/>
                <w:szCs w:val="28"/>
              </w:rPr>
              <w:t>项目</w:t>
            </w:r>
          </w:p>
        </w:tc>
        <w:tc>
          <w:tcPr>
            <w:tcW w:w="2187" w:type="dxa"/>
            <w:vAlign w:val="center"/>
          </w:tcPr>
          <w:p w:rsidR="00A177AB" w14:paraId="5C0351EC"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更换转向助力器</w:t>
            </w:r>
          </w:p>
        </w:tc>
        <w:tc>
          <w:tcPr>
            <w:tcW w:w="2187" w:type="dxa"/>
            <w:vAlign w:val="center"/>
          </w:tcPr>
          <w:p w:rsidR="00A177AB" w14:paraId="066AADA5"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转向</w:t>
            </w:r>
            <w:r>
              <w:rPr>
                <w:rFonts w:ascii="仿宋" w:eastAsia="仿宋" w:hAnsi="仿宋" w:cs="仿宋" w:hint="eastAsia"/>
                <w:sz w:val="28"/>
                <w:szCs w:val="28"/>
              </w:rPr>
              <w:cr/>
            </w:r>
            <w:r>
              <w:rPr>
                <w:rFonts w:ascii="仿宋" w:eastAsia="仿宋" w:hAnsi="仿宋" w:cs="仿宋" w:hint="eastAsia"/>
                <w:sz w:val="28"/>
                <w:szCs w:val="28"/>
              </w:rPr>
              <w:t>助力器</w:t>
            </w:r>
          </w:p>
        </w:tc>
        <w:tc>
          <w:tcPr>
            <w:tcW w:w="2096" w:type="dxa"/>
            <w:vAlign w:val="center"/>
          </w:tcPr>
          <w:p w:rsidR="00A177AB" w14:paraId="45943D6D"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1</w:t>
            </w:r>
          </w:p>
        </w:tc>
        <w:tc>
          <w:tcPr>
            <w:tcW w:w="1940" w:type="dxa"/>
            <w:vAlign w:val="center"/>
          </w:tcPr>
          <w:p w:rsidR="00A177AB" w14:paraId="6305580F"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2</w:t>
            </w:r>
          </w:p>
        </w:tc>
      </w:tr>
      <w:tr w14:paraId="505C9DFA" w14:textId="77777777">
        <w:tblPrEx>
          <w:tblW w:w="0" w:type="auto"/>
          <w:tblInd w:w="390" w:type="dxa"/>
          <w:tblLook w:val="04A0"/>
        </w:tblPrEx>
        <w:tc>
          <w:tcPr>
            <w:tcW w:w="1796" w:type="dxa"/>
            <w:vMerge/>
            <w:vAlign w:val="center"/>
          </w:tcPr>
          <w:p w:rsidR="00A177AB" w14:paraId="0B819B5D" w14:textId="77777777">
            <w:pPr>
              <w:adjustRightInd w:val="0"/>
              <w:snapToGrid w:val="0"/>
              <w:spacing w:line="300" w:lineRule="auto"/>
              <w:jc w:val="center"/>
              <w:rPr>
                <w:rFonts w:ascii="仿宋" w:eastAsia="仿宋" w:hAnsi="仿宋" w:cs="仿宋"/>
                <w:sz w:val="28"/>
                <w:szCs w:val="28"/>
              </w:rPr>
            </w:pPr>
          </w:p>
        </w:tc>
        <w:tc>
          <w:tcPr>
            <w:tcW w:w="2187" w:type="dxa"/>
            <w:vAlign w:val="center"/>
          </w:tcPr>
          <w:p w:rsidR="00A177AB" w14:paraId="0631E4C7"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加氟</w:t>
            </w:r>
          </w:p>
        </w:tc>
        <w:tc>
          <w:tcPr>
            <w:tcW w:w="2187" w:type="dxa"/>
            <w:vAlign w:val="center"/>
          </w:tcPr>
          <w:p w:rsidR="00A177AB" w14:paraId="43225D4A"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氟利昂</w:t>
            </w:r>
          </w:p>
        </w:tc>
        <w:tc>
          <w:tcPr>
            <w:tcW w:w="2096" w:type="dxa"/>
            <w:vAlign w:val="center"/>
          </w:tcPr>
          <w:p w:rsidR="00A177AB" w14:paraId="1861C62A"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1</w:t>
            </w:r>
          </w:p>
        </w:tc>
        <w:tc>
          <w:tcPr>
            <w:tcW w:w="1940" w:type="dxa"/>
            <w:vAlign w:val="center"/>
          </w:tcPr>
          <w:p w:rsidR="00A177AB" w14:paraId="79FBEA68"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0.5</w:t>
            </w:r>
          </w:p>
        </w:tc>
      </w:tr>
      <w:tr w14:paraId="4528EF1E" w14:textId="77777777">
        <w:tblPrEx>
          <w:tblW w:w="0" w:type="auto"/>
          <w:tblInd w:w="390" w:type="dxa"/>
          <w:tblLook w:val="04A0"/>
        </w:tblPrEx>
        <w:tc>
          <w:tcPr>
            <w:tcW w:w="1796" w:type="dxa"/>
            <w:vMerge/>
            <w:vAlign w:val="center"/>
          </w:tcPr>
          <w:p w:rsidR="00A177AB" w14:paraId="0C2565F3" w14:textId="77777777">
            <w:pPr>
              <w:adjustRightInd w:val="0"/>
              <w:snapToGrid w:val="0"/>
              <w:spacing w:line="300" w:lineRule="auto"/>
              <w:jc w:val="center"/>
              <w:rPr>
                <w:rFonts w:ascii="仿宋" w:eastAsia="仿宋" w:hAnsi="仿宋" w:cs="仿宋"/>
                <w:sz w:val="28"/>
                <w:szCs w:val="28"/>
              </w:rPr>
            </w:pPr>
          </w:p>
        </w:tc>
        <w:tc>
          <w:tcPr>
            <w:tcW w:w="2187" w:type="dxa"/>
            <w:vAlign w:val="center"/>
          </w:tcPr>
          <w:p w:rsidR="00A177AB" w14:paraId="11C4E4DC"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更换右后门锁总成</w:t>
            </w:r>
          </w:p>
        </w:tc>
        <w:tc>
          <w:tcPr>
            <w:tcW w:w="2187" w:type="dxa"/>
            <w:vAlign w:val="center"/>
          </w:tcPr>
          <w:p w:rsidR="00A177AB" w14:paraId="498C8DA2"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右后门锁总成</w:t>
            </w:r>
          </w:p>
        </w:tc>
        <w:tc>
          <w:tcPr>
            <w:tcW w:w="2096" w:type="dxa"/>
            <w:vAlign w:val="center"/>
          </w:tcPr>
          <w:p w:rsidR="00A177AB" w14:paraId="30226528"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1</w:t>
            </w:r>
          </w:p>
        </w:tc>
        <w:tc>
          <w:tcPr>
            <w:tcW w:w="1940" w:type="dxa"/>
            <w:vAlign w:val="center"/>
          </w:tcPr>
          <w:p w:rsidR="00A177AB" w14:paraId="328F7930"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1</w:t>
            </w:r>
          </w:p>
        </w:tc>
      </w:tr>
      <w:tr w14:paraId="5C60DBE2" w14:textId="77777777">
        <w:tblPrEx>
          <w:tblW w:w="0" w:type="auto"/>
          <w:tblInd w:w="390" w:type="dxa"/>
          <w:tblLook w:val="04A0"/>
        </w:tblPrEx>
        <w:tc>
          <w:tcPr>
            <w:tcW w:w="1796" w:type="dxa"/>
            <w:vMerge/>
            <w:vAlign w:val="center"/>
          </w:tcPr>
          <w:p w:rsidR="00A177AB" w14:paraId="4E6A3314" w14:textId="77777777">
            <w:pPr>
              <w:adjustRightInd w:val="0"/>
              <w:snapToGrid w:val="0"/>
              <w:spacing w:line="300" w:lineRule="auto"/>
              <w:jc w:val="center"/>
              <w:rPr>
                <w:rFonts w:ascii="仿宋" w:eastAsia="仿宋" w:hAnsi="仿宋" w:cs="仿宋"/>
                <w:sz w:val="28"/>
                <w:szCs w:val="28"/>
              </w:rPr>
            </w:pPr>
          </w:p>
        </w:tc>
        <w:tc>
          <w:tcPr>
            <w:tcW w:w="2187" w:type="dxa"/>
            <w:vAlign w:val="center"/>
          </w:tcPr>
          <w:p w:rsidR="00A177AB" w14:paraId="5B3676A8"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四轮定位</w:t>
            </w:r>
          </w:p>
        </w:tc>
        <w:tc>
          <w:tcPr>
            <w:tcW w:w="2187" w:type="dxa"/>
            <w:vAlign w:val="center"/>
          </w:tcPr>
          <w:p w:rsidR="00A177AB" w14:paraId="5372F68D"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w:t>
            </w:r>
          </w:p>
        </w:tc>
        <w:tc>
          <w:tcPr>
            <w:tcW w:w="2096" w:type="dxa"/>
            <w:vAlign w:val="center"/>
          </w:tcPr>
          <w:p w:rsidR="00A177AB" w14:paraId="7C697229"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0</w:t>
            </w:r>
          </w:p>
        </w:tc>
        <w:tc>
          <w:tcPr>
            <w:tcW w:w="1940" w:type="dxa"/>
            <w:vAlign w:val="center"/>
          </w:tcPr>
          <w:p w:rsidR="00A177AB" w14:paraId="744D8128"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0.25</w:t>
            </w:r>
          </w:p>
        </w:tc>
      </w:tr>
      <w:tr w14:paraId="1B0D00D3" w14:textId="77777777">
        <w:tblPrEx>
          <w:tblW w:w="0" w:type="auto"/>
          <w:tblInd w:w="390" w:type="dxa"/>
          <w:tblLook w:val="04A0"/>
        </w:tblPrEx>
        <w:tc>
          <w:tcPr>
            <w:tcW w:w="1796" w:type="dxa"/>
            <w:vMerge/>
            <w:vAlign w:val="center"/>
          </w:tcPr>
          <w:p w:rsidR="00A177AB" w14:paraId="0AE04CCA" w14:textId="77777777">
            <w:pPr>
              <w:adjustRightInd w:val="0"/>
              <w:snapToGrid w:val="0"/>
              <w:spacing w:line="300" w:lineRule="auto"/>
              <w:jc w:val="center"/>
              <w:rPr>
                <w:rFonts w:ascii="仿宋" w:eastAsia="仿宋" w:hAnsi="仿宋" w:cs="仿宋"/>
                <w:sz w:val="28"/>
                <w:szCs w:val="28"/>
              </w:rPr>
            </w:pPr>
          </w:p>
        </w:tc>
        <w:tc>
          <w:tcPr>
            <w:tcW w:w="2187" w:type="dxa"/>
            <w:vAlign w:val="center"/>
          </w:tcPr>
          <w:p w:rsidR="00A177AB" w14:paraId="59EE9322"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加装底盘装甲</w:t>
            </w:r>
          </w:p>
        </w:tc>
        <w:tc>
          <w:tcPr>
            <w:tcW w:w="2187" w:type="dxa"/>
            <w:vAlign w:val="center"/>
          </w:tcPr>
          <w:p w:rsidR="00A177AB" w14:paraId="308F7092"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底盘装甲</w:t>
            </w:r>
          </w:p>
        </w:tc>
        <w:tc>
          <w:tcPr>
            <w:tcW w:w="2096" w:type="dxa"/>
            <w:vAlign w:val="center"/>
          </w:tcPr>
          <w:p w:rsidR="00A177AB" w14:paraId="09DE5620"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4</w:t>
            </w:r>
          </w:p>
        </w:tc>
        <w:tc>
          <w:tcPr>
            <w:tcW w:w="1940" w:type="dxa"/>
            <w:vAlign w:val="center"/>
          </w:tcPr>
          <w:p w:rsidR="00A177AB" w14:paraId="319ACF3C"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1</w:t>
            </w:r>
          </w:p>
        </w:tc>
      </w:tr>
    </w:tbl>
    <w:p w:rsidR="00A177AB" w14:paraId="5CE551D4"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7.</w:t>
      </w:r>
      <w:r>
        <w:rPr>
          <w:rFonts w:ascii="仿宋" w:eastAsia="仿宋" w:hAnsi="仿宋" w:cs="仿宋" w:hint="eastAsia"/>
          <w:b/>
          <w:sz w:val="28"/>
          <w:szCs w:val="28"/>
        </w:rPr>
        <w:t>客户异议</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4"/>
        <w:gridCol w:w="1563"/>
        <w:gridCol w:w="6991"/>
      </w:tblGrid>
      <w:tr w14:paraId="0DB4452B" w14:textId="77777777">
        <w:tblPrEx>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709" w:type="dxa"/>
            <w:vAlign w:val="center"/>
          </w:tcPr>
          <w:p w:rsidR="00A177AB" w14:paraId="64810E2D"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序号</w:t>
            </w:r>
          </w:p>
        </w:tc>
        <w:tc>
          <w:tcPr>
            <w:tcW w:w="1701" w:type="dxa"/>
            <w:vAlign w:val="center"/>
          </w:tcPr>
          <w:p w:rsidR="00A177AB" w14:paraId="4609BE39"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异议所在环节</w:t>
            </w:r>
          </w:p>
        </w:tc>
        <w:tc>
          <w:tcPr>
            <w:tcW w:w="7796" w:type="dxa"/>
            <w:vAlign w:val="center"/>
          </w:tcPr>
          <w:p w:rsidR="00A177AB" w14:paraId="7ED35D6E"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异议</w:t>
            </w:r>
          </w:p>
        </w:tc>
      </w:tr>
      <w:tr w14:paraId="2337AC42" w14:textId="77777777">
        <w:tblPrEx>
          <w:tblW w:w="0" w:type="auto"/>
          <w:tblInd w:w="390" w:type="dxa"/>
          <w:tblLook w:val="04A0"/>
        </w:tblPrEx>
        <w:tc>
          <w:tcPr>
            <w:tcW w:w="709" w:type="dxa"/>
            <w:vAlign w:val="center"/>
          </w:tcPr>
          <w:p w:rsidR="00A177AB" w14:paraId="57CE2E01"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1</w:t>
            </w:r>
          </w:p>
        </w:tc>
        <w:tc>
          <w:tcPr>
            <w:tcW w:w="1701" w:type="dxa"/>
            <w:vAlign w:val="center"/>
          </w:tcPr>
          <w:p w:rsidR="00A177AB" w14:paraId="1BC7BCB9"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车辆问诊</w:t>
            </w:r>
          </w:p>
        </w:tc>
        <w:tc>
          <w:tcPr>
            <w:tcW w:w="7796" w:type="dxa"/>
            <w:vAlign w:val="center"/>
          </w:tcPr>
          <w:p w:rsidR="00A177AB" w14:paraId="589FCF4F" w14:textId="77777777">
            <w:pPr>
              <w:adjustRightInd w:val="0"/>
              <w:snapToGrid w:val="0"/>
              <w:spacing w:after="0" w:line="300" w:lineRule="auto"/>
              <w:rPr>
                <w:rFonts w:ascii="仿宋" w:eastAsia="仿宋" w:hAnsi="仿宋" w:cs="仿宋"/>
                <w:sz w:val="28"/>
                <w:szCs w:val="28"/>
              </w:rPr>
            </w:pPr>
          </w:p>
        </w:tc>
      </w:tr>
    </w:tbl>
    <w:p>
      <w:pPr>
        <w:sectPr>
          <w:headerReference w:type="default" r:id="rId6"/>
          <w:footerReference w:type="default" r:id="rId7"/>
          <w:type w:val="nextPage"/>
          <w:pgSz w:w="11906" w:h="16838"/>
          <w:pgMar w:top="1985" w:right="1134" w:bottom="1985" w:left="1134" w:header="567" w:footer="567" w:gutter="0"/>
          <w:pgNumType w:start="2"/>
          <w:cols w:space="708"/>
          <w:titlePg w:val="0"/>
          <w:docGrid w:linePitch="360"/>
        </w:sect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4"/>
        <w:gridCol w:w="1563"/>
        <w:gridCol w:w="6991"/>
      </w:tblGrid>
      <w:tr w14:paraId="2337AC42" w14:textId="77777777">
        <w:tblPrEx>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709" w:type="dxa"/>
            <w:vAlign w:val="center"/>
          </w:tcPr>
          <w:p/>
        </w:tc>
        <w:tc>
          <w:tcPr>
            <w:tcW w:w="1701" w:type="dxa"/>
            <w:vAlign w:val="center"/>
          </w:tcPr>
          <w:p/>
        </w:tc>
        <w:tc>
          <w:tcPr>
            <w:tcW w:w="7796" w:type="dxa"/>
            <w:vAlign w:val="center"/>
          </w:tcPr>
          <w:p w:rsidR="00A177AB" w14:textId="77777777">
            <w:pPr>
              <w:adjustRightInd w:val="0"/>
              <w:snapToGrid w:val="0"/>
              <w:spacing w:before="0" w:line="300" w:lineRule="auto"/>
              <w:rPr>
                <w:rFonts w:ascii="仿宋" w:eastAsia="仿宋" w:hAnsi="仿宋" w:cs="仿宋"/>
                <w:sz w:val="28"/>
                <w:szCs w:val="28"/>
              </w:rPr>
            </w:pPr>
            <w:r>
              <w:rPr>
                <w:rFonts w:ascii="仿宋" w:eastAsia="仿宋" w:hAnsi="仿宋" w:cs="仿宋" w:hint="eastAsia"/>
                <w:sz w:val="28"/>
                <w:szCs w:val="28"/>
              </w:rPr>
              <w:t>如果遇到车辆仪表盘上的胎压报警灯亮起，应该如何处理？</w:t>
            </w:r>
          </w:p>
          <w:p w:rsidR="00A177AB" w14:paraId="05E0FC32" w14:textId="77777777">
            <w:pPr>
              <w:adjustRightInd w:val="0"/>
              <w:snapToGrid w:val="0"/>
              <w:spacing w:line="300" w:lineRule="auto"/>
              <w:rPr>
                <w:rFonts w:ascii="仿宋" w:eastAsia="仿宋" w:hAnsi="仿宋" w:cs="仿宋"/>
                <w:sz w:val="28"/>
                <w:szCs w:val="28"/>
              </w:rPr>
            </w:pPr>
            <w:r>
              <w:rPr>
                <w:rFonts w:ascii="仿宋" w:eastAsia="仿宋" w:hAnsi="仿宋" w:cs="仿宋" w:hint="eastAsia"/>
                <w:sz w:val="28"/>
                <w:szCs w:val="28"/>
              </w:rPr>
              <w:t>追问：胎压报警灯亮起原因有哪些？</w:t>
            </w:r>
          </w:p>
        </w:tc>
      </w:tr>
      <w:tr w14:paraId="32DFEFFC" w14:textId="77777777">
        <w:tblPrEx>
          <w:tblW w:w="0" w:type="auto"/>
          <w:tblInd w:w="390" w:type="dxa"/>
          <w:tblLook w:val="04A0"/>
        </w:tblPrEx>
        <w:tc>
          <w:tcPr>
            <w:tcW w:w="709" w:type="dxa"/>
            <w:vAlign w:val="center"/>
          </w:tcPr>
          <w:p w:rsidR="00A177AB" w14:paraId="29D82C41"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2</w:t>
            </w:r>
          </w:p>
        </w:tc>
        <w:tc>
          <w:tcPr>
            <w:tcW w:w="1701" w:type="dxa"/>
            <w:vAlign w:val="center"/>
          </w:tcPr>
          <w:p w:rsidR="00A177AB" w14:paraId="65269001"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需求分析</w:t>
            </w:r>
          </w:p>
        </w:tc>
        <w:tc>
          <w:tcPr>
            <w:tcW w:w="7796" w:type="dxa"/>
            <w:vAlign w:val="center"/>
          </w:tcPr>
          <w:p w:rsidR="00A177AB" w14:paraId="136F60C4" w14:textId="77777777">
            <w:pPr>
              <w:adjustRightInd w:val="0"/>
              <w:snapToGrid w:val="0"/>
              <w:spacing w:line="300" w:lineRule="auto"/>
              <w:rPr>
                <w:rFonts w:ascii="仿宋" w:eastAsia="仿宋" w:hAnsi="仿宋" w:cs="仿宋"/>
                <w:sz w:val="28"/>
                <w:szCs w:val="28"/>
              </w:rPr>
            </w:pPr>
            <w:r>
              <w:rPr>
                <w:rFonts w:ascii="仿宋" w:eastAsia="仿宋" w:hAnsi="仿宋" w:cs="仿宋" w:hint="eastAsia"/>
                <w:sz w:val="28"/>
                <w:szCs w:val="28"/>
              </w:rPr>
              <w:t>跑农村的砂石路再加上雪，需要注意哪些？</w:t>
            </w:r>
          </w:p>
        </w:tc>
      </w:tr>
      <w:tr w14:paraId="51EF2778" w14:textId="77777777">
        <w:tblPrEx>
          <w:tblW w:w="0" w:type="auto"/>
          <w:tblInd w:w="390" w:type="dxa"/>
          <w:tblLook w:val="04A0"/>
        </w:tblPrEx>
        <w:tc>
          <w:tcPr>
            <w:tcW w:w="709" w:type="dxa"/>
            <w:vAlign w:val="center"/>
          </w:tcPr>
          <w:p w:rsidR="00A177AB" w14:paraId="5406538A"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3</w:t>
            </w:r>
          </w:p>
        </w:tc>
        <w:tc>
          <w:tcPr>
            <w:tcW w:w="1701" w:type="dxa"/>
            <w:vAlign w:val="center"/>
          </w:tcPr>
          <w:p w:rsidR="00A177AB" w14:paraId="11BFA96E" w14:textId="77777777">
            <w:pPr>
              <w:adjustRightInd w:val="0"/>
              <w:snapToGrid w:val="0"/>
              <w:jc w:val="center"/>
              <w:rPr>
                <w:rFonts w:ascii="仿宋" w:eastAsia="仿宋" w:hAnsi="仿宋" w:cs="仿宋"/>
                <w:sz w:val="28"/>
                <w:szCs w:val="28"/>
              </w:rPr>
            </w:pPr>
            <w:r>
              <w:rPr>
                <w:rFonts w:ascii="仿宋" w:eastAsia="仿宋" w:hAnsi="仿宋" w:cs="仿宋" w:hint="eastAsia"/>
                <w:sz w:val="28"/>
                <w:szCs w:val="28"/>
              </w:rPr>
              <w:t>增项推荐</w:t>
            </w:r>
          </w:p>
        </w:tc>
        <w:tc>
          <w:tcPr>
            <w:tcW w:w="7796" w:type="dxa"/>
            <w:vAlign w:val="center"/>
          </w:tcPr>
          <w:p w:rsidR="00A177AB" w14:paraId="00D3A1B4" w14:textId="77777777">
            <w:pPr>
              <w:adjustRightInd w:val="0"/>
              <w:snapToGrid w:val="0"/>
              <w:spacing w:line="300" w:lineRule="auto"/>
              <w:rPr>
                <w:rFonts w:ascii="仿宋" w:eastAsia="仿宋" w:hAnsi="仿宋" w:cs="仿宋"/>
                <w:sz w:val="28"/>
                <w:szCs w:val="28"/>
              </w:rPr>
            </w:pPr>
            <w:r>
              <w:rPr>
                <w:rFonts w:ascii="仿宋" w:eastAsia="仿宋" w:hAnsi="仿宋" w:cs="仿宋" w:hint="eastAsia"/>
                <w:sz w:val="28"/>
                <w:szCs w:val="28"/>
              </w:rPr>
              <w:t>我之前就听说</w:t>
            </w:r>
            <w:r>
              <w:rPr>
                <w:rFonts w:ascii="仿宋" w:eastAsia="仿宋" w:hAnsi="仿宋" w:cs="仿宋" w:hint="eastAsia"/>
                <w:sz w:val="28"/>
                <w:szCs w:val="28"/>
              </w:rPr>
              <w:t>4S</w:t>
            </w:r>
            <w:r>
              <w:rPr>
                <w:rFonts w:ascii="仿宋" w:eastAsia="仿宋" w:hAnsi="仿宋" w:cs="仿宋" w:hint="eastAsia"/>
                <w:sz w:val="28"/>
                <w:szCs w:val="28"/>
              </w:rPr>
              <w:t>店会</w:t>
            </w:r>
            <w:r>
              <w:rPr>
                <w:rFonts w:ascii="仿宋" w:eastAsia="仿宋" w:hAnsi="仿宋" w:cs="仿宋" w:hint="eastAsia"/>
                <w:sz w:val="28"/>
                <w:szCs w:val="28"/>
              </w:rPr>
              <w:t>推荐</w:t>
            </w:r>
            <w:r>
              <w:rPr>
                <w:rFonts w:ascii="仿宋" w:eastAsia="仿宋" w:hAnsi="仿宋" w:cs="仿宋" w:hint="eastAsia"/>
                <w:sz w:val="28"/>
                <w:szCs w:val="28"/>
              </w:rPr>
              <w:t>不必要的维保项目，你们还真的这样！</w:t>
            </w:r>
          </w:p>
        </w:tc>
      </w:tr>
      <w:tr w14:paraId="4D282C67" w14:textId="77777777">
        <w:tblPrEx>
          <w:tblW w:w="0" w:type="auto"/>
          <w:tblInd w:w="390" w:type="dxa"/>
          <w:tblLook w:val="04A0"/>
        </w:tblPrEx>
        <w:tc>
          <w:tcPr>
            <w:tcW w:w="709" w:type="dxa"/>
            <w:vAlign w:val="center"/>
          </w:tcPr>
          <w:p w:rsidR="00A177AB" w14:paraId="5EC9FF75"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4</w:t>
            </w:r>
          </w:p>
        </w:tc>
        <w:tc>
          <w:tcPr>
            <w:tcW w:w="1701" w:type="dxa"/>
            <w:vAlign w:val="center"/>
          </w:tcPr>
          <w:p w:rsidR="00A177AB" w14:paraId="065A2125" w14:textId="77777777">
            <w:pPr>
              <w:adjustRightInd w:val="0"/>
              <w:snapToGrid w:val="0"/>
              <w:jc w:val="center"/>
              <w:rPr>
                <w:rFonts w:ascii="仿宋" w:eastAsia="仿宋" w:hAnsi="仿宋" w:cs="仿宋"/>
                <w:sz w:val="28"/>
                <w:szCs w:val="28"/>
              </w:rPr>
            </w:pPr>
            <w:r>
              <w:rPr>
                <w:rFonts w:ascii="仿宋" w:eastAsia="仿宋" w:hAnsi="仿宋" w:cs="仿宋" w:hint="eastAsia"/>
                <w:sz w:val="28"/>
                <w:szCs w:val="28"/>
              </w:rPr>
              <w:t>车辆验收</w:t>
            </w:r>
          </w:p>
        </w:tc>
        <w:tc>
          <w:tcPr>
            <w:tcW w:w="7796" w:type="dxa"/>
            <w:vAlign w:val="center"/>
          </w:tcPr>
          <w:p w:rsidR="00A177AB" w14:paraId="4AB642A9" w14:textId="77777777">
            <w:pPr>
              <w:adjustRightInd w:val="0"/>
              <w:snapToGrid w:val="0"/>
              <w:spacing w:line="300" w:lineRule="auto"/>
              <w:rPr>
                <w:rFonts w:ascii="仿宋" w:eastAsia="仿宋" w:hAnsi="仿宋" w:cs="仿宋"/>
                <w:sz w:val="28"/>
                <w:szCs w:val="28"/>
              </w:rPr>
            </w:pPr>
            <w:r>
              <w:rPr>
                <w:rFonts w:ascii="仿宋" w:eastAsia="仿宋" w:hAnsi="仿宋" w:cs="仿宋" w:hint="eastAsia"/>
                <w:sz w:val="28"/>
                <w:szCs w:val="28"/>
              </w:rPr>
              <w:t>对于维修保养的项目，我怎么确认你们真的给我换了？</w:t>
            </w:r>
          </w:p>
        </w:tc>
      </w:tr>
      <w:tr w14:paraId="34BF8725" w14:textId="77777777">
        <w:tblPrEx>
          <w:tblW w:w="0" w:type="auto"/>
          <w:tblInd w:w="390" w:type="dxa"/>
          <w:tblLook w:val="04A0"/>
        </w:tblPrEx>
        <w:tc>
          <w:tcPr>
            <w:tcW w:w="709" w:type="dxa"/>
            <w:vAlign w:val="center"/>
          </w:tcPr>
          <w:p w:rsidR="00A177AB" w14:paraId="193C518C"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5</w:t>
            </w:r>
          </w:p>
        </w:tc>
        <w:tc>
          <w:tcPr>
            <w:tcW w:w="1701" w:type="dxa"/>
            <w:vAlign w:val="center"/>
          </w:tcPr>
          <w:p w:rsidR="00A177AB" w14:paraId="3A113171" w14:textId="77777777">
            <w:pPr>
              <w:adjustRightInd w:val="0"/>
              <w:snapToGrid w:val="0"/>
              <w:jc w:val="center"/>
              <w:rPr>
                <w:rFonts w:ascii="仿宋" w:eastAsia="仿宋" w:hAnsi="仿宋" w:cs="仿宋"/>
                <w:sz w:val="28"/>
                <w:szCs w:val="28"/>
              </w:rPr>
            </w:pPr>
            <w:r>
              <w:rPr>
                <w:rFonts w:ascii="仿宋" w:eastAsia="仿宋" w:hAnsi="仿宋" w:cs="仿宋" w:hint="eastAsia"/>
                <w:sz w:val="28"/>
                <w:szCs w:val="28"/>
              </w:rPr>
              <w:t>核</w:t>
            </w:r>
            <w:r>
              <w:rPr>
                <w:rFonts w:ascii="仿宋" w:eastAsia="仿宋" w:hAnsi="仿宋" w:cs="仿宋" w:hint="eastAsia"/>
                <w:sz w:val="28"/>
                <w:szCs w:val="28"/>
              </w:rPr>
              <w:cr/>
            </w:r>
            <w:r>
              <w:rPr>
                <w:rFonts w:ascii="仿宋" w:eastAsia="仿宋" w:hAnsi="仿宋" w:cs="仿宋" w:hint="eastAsia"/>
                <w:sz w:val="28"/>
                <w:szCs w:val="28"/>
              </w:rPr>
              <w:t>结账</w:t>
            </w:r>
          </w:p>
        </w:tc>
        <w:tc>
          <w:tcPr>
            <w:tcW w:w="7796" w:type="dxa"/>
            <w:vAlign w:val="center"/>
          </w:tcPr>
          <w:p w:rsidR="00A177AB" w14:paraId="40A27DC3" w14:textId="77777777">
            <w:pPr>
              <w:adjustRightInd w:val="0"/>
              <w:snapToGrid w:val="0"/>
              <w:spacing w:line="300" w:lineRule="auto"/>
              <w:rPr>
                <w:rFonts w:ascii="仿宋" w:eastAsia="仿宋" w:hAnsi="仿宋" w:cs="仿宋"/>
                <w:sz w:val="28"/>
                <w:szCs w:val="28"/>
              </w:rPr>
            </w:pPr>
            <w:r>
              <w:rPr>
                <w:rFonts w:ascii="仿宋" w:eastAsia="仿宋" w:hAnsi="仿宋" w:cs="仿宋" w:hint="eastAsia"/>
                <w:sz w:val="28"/>
                <w:szCs w:val="28"/>
              </w:rPr>
              <w:t>我在你们店保养了这么多次，有什么优惠政策么？</w:t>
            </w:r>
          </w:p>
        </w:tc>
      </w:tr>
      <w:tr w14:paraId="4E4C0135" w14:textId="77777777">
        <w:tblPrEx>
          <w:tblW w:w="0" w:type="auto"/>
          <w:tblInd w:w="390" w:type="dxa"/>
          <w:tblLook w:val="04A0"/>
        </w:tblPrEx>
        <w:trPr>
          <w:trHeight w:val="90"/>
        </w:trPr>
        <w:tc>
          <w:tcPr>
            <w:tcW w:w="709" w:type="dxa"/>
            <w:vAlign w:val="center"/>
          </w:tcPr>
          <w:p w:rsidR="00A177AB" w14:paraId="32B06019"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6</w:t>
            </w:r>
          </w:p>
        </w:tc>
        <w:tc>
          <w:tcPr>
            <w:tcW w:w="1701" w:type="dxa"/>
            <w:vAlign w:val="center"/>
          </w:tcPr>
          <w:p w:rsidR="00A177AB" w14:paraId="336367C3" w14:textId="77777777">
            <w:pPr>
              <w:adjustRightInd w:val="0"/>
              <w:snapToGrid w:val="0"/>
              <w:jc w:val="center"/>
              <w:rPr>
                <w:rFonts w:ascii="仿宋" w:eastAsia="仿宋" w:hAnsi="仿宋" w:cs="仿宋"/>
                <w:sz w:val="28"/>
                <w:szCs w:val="28"/>
              </w:rPr>
            </w:pPr>
            <w:r>
              <w:rPr>
                <w:rFonts w:ascii="仿宋" w:eastAsia="仿宋" w:hAnsi="仿宋" w:cs="仿宋" w:hint="eastAsia"/>
                <w:sz w:val="28"/>
                <w:szCs w:val="28"/>
              </w:rPr>
              <w:t>客户回访</w:t>
            </w:r>
          </w:p>
        </w:tc>
        <w:tc>
          <w:tcPr>
            <w:tcW w:w="7796" w:type="dxa"/>
            <w:vAlign w:val="center"/>
          </w:tcPr>
          <w:p w:rsidR="00A177AB" w14:paraId="07908507" w14:textId="77777777">
            <w:pPr>
              <w:adjustRightInd w:val="0"/>
              <w:snapToGrid w:val="0"/>
              <w:spacing w:line="300" w:lineRule="auto"/>
              <w:rPr>
                <w:rFonts w:ascii="仿宋" w:eastAsia="仿宋" w:hAnsi="仿宋" w:cs="仿宋"/>
                <w:sz w:val="28"/>
                <w:szCs w:val="28"/>
              </w:rPr>
            </w:pPr>
            <w:r>
              <w:rPr>
                <w:rFonts w:ascii="仿宋" w:eastAsia="仿宋" w:hAnsi="仿宋" w:cs="仿宋" w:hint="eastAsia"/>
                <w:sz w:val="28"/>
                <w:szCs w:val="28"/>
              </w:rPr>
              <w:t>我去你们店保养的时候发现有些人来的比较晚，但是却比我提前保养，你们是怎么安排的？</w:t>
            </w:r>
          </w:p>
        </w:tc>
      </w:tr>
    </w:tbl>
    <w:p w:rsidR="00A177AB" w14:paraId="54D739C6"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8.</w:t>
      </w:r>
      <w:r>
        <w:rPr>
          <w:rFonts w:ascii="仿宋" w:eastAsia="仿宋" w:hAnsi="仿宋" w:cs="仿宋" w:hint="eastAsia"/>
          <w:b/>
          <w:sz w:val="28"/>
          <w:szCs w:val="28"/>
        </w:rPr>
        <w:t>车辆行驶证信息</w:t>
      </w:r>
    </w:p>
    <w:p w:rsidR="00A177AB" w14:paraId="5FD053DE"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noProof/>
          <w:sz w:val="28"/>
          <w:szCs w:val="28"/>
        </w:rPr>
        <w:drawing>
          <wp:inline distT="0" distB="0" distL="114300" distR="114300">
            <wp:extent cx="2809875" cy="1894840"/>
            <wp:effectExtent l="0" t="0" r="9525"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8"/>
                    <a:stretch>
                      <a:fillRect/>
                    </a:stretch>
                  </pic:blipFill>
                  <pic:spPr>
                    <a:xfrm>
                      <a:off x="0" y="0"/>
                      <a:ext cx="2809875" cy="1894840"/>
                    </a:xfrm>
                    <a:prstGeom prst="rect">
                      <a:avLst/>
                    </a:prstGeom>
                    <a:noFill/>
                    <a:ln>
                      <a:noFill/>
                    </a:ln>
                  </pic:spPr>
                </pic:pic>
              </a:graphicData>
            </a:graphic>
          </wp:inline>
        </w:drawing>
      </w:r>
      <w:r>
        <w:rPr>
          <w:rFonts w:ascii="仿宋" w:eastAsia="仿宋" w:hAnsi="仿宋" w:cs="仿宋" w:hint="eastAsia"/>
          <w:sz w:val="28"/>
          <w:szCs w:val="28"/>
        </w:rPr>
        <w:t xml:space="preserve"> </w:t>
      </w:r>
      <w:r>
        <w:rPr>
          <w:rFonts w:ascii="仿宋" w:eastAsia="仿宋" w:hAnsi="仿宋" w:cs="仿宋" w:hint="eastAsia"/>
          <w:noProof/>
          <w:sz w:val="28"/>
          <w:szCs w:val="28"/>
        </w:rPr>
        <w:drawing>
          <wp:inline distT="0" distB="0" distL="114300" distR="114300">
            <wp:extent cx="2850515" cy="1922780"/>
            <wp:effectExtent l="0" t="0" r="6985" b="762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8"/>
                    <a:stretch>
                      <a:fillRect/>
                    </a:stretch>
                  </pic:blipFill>
                  <pic:spPr>
                    <a:xfrm>
                      <a:off x="0" y="0"/>
                      <a:ext cx="2850515" cy="1922780"/>
                    </a:xfrm>
                    <a:prstGeom prst="rect">
                      <a:avLst/>
                    </a:prstGeom>
                    <a:noFill/>
                    <a:ln>
                      <a:noFill/>
                    </a:ln>
                  </pic:spPr>
                </pic:pic>
              </a:graphicData>
            </a:graphic>
          </wp:inline>
        </w:drawing>
      </w:r>
    </w:p>
    <w:p w:rsidR="00A177AB" w14:paraId="562E5DEA"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9.</w:t>
      </w:r>
      <w:r>
        <w:rPr>
          <w:rFonts w:ascii="仿宋" w:eastAsia="仿宋" w:hAnsi="仿宋" w:cs="仿宋" w:hint="eastAsia"/>
          <w:b/>
          <w:sz w:val="28"/>
          <w:szCs w:val="28"/>
        </w:rPr>
        <w:t>其他事项</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07"/>
        <w:gridCol w:w="2500"/>
        <w:gridCol w:w="6021"/>
      </w:tblGrid>
      <w:tr w14:paraId="3102970B" w14:textId="77777777">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jc w:val="center"/>
        </w:trPr>
        <w:tc>
          <w:tcPr>
            <w:tcW w:w="1168" w:type="dxa"/>
          </w:tcPr>
          <w:p w:rsidR="00A177AB" w14:paraId="4BD5B3EC" w14:textId="77777777">
            <w:pPr>
              <w:adjustRightInd w:val="0"/>
              <w:snapToGrid w:val="0"/>
              <w:spacing w:line="300" w:lineRule="auto"/>
              <w:jc w:val="center"/>
              <w:rPr>
                <w:rFonts w:ascii="仿宋" w:eastAsia="仿宋" w:hAnsi="仿宋" w:cs="仿宋"/>
                <w:b/>
                <w:bCs/>
                <w:sz w:val="28"/>
                <w:szCs w:val="28"/>
              </w:rPr>
            </w:pPr>
            <w:r>
              <w:rPr>
                <w:rFonts w:ascii="仿宋" w:eastAsia="仿宋" w:hAnsi="仿宋" w:cs="仿宋" w:hint="eastAsia"/>
                <w:b/>
                <w:bCs/>
                <w:sz w:val="28"/>
                <w:szCs w:val="28"/>
              </w:rPr>
              <w:t>序号</w:t>
            </w:r>
          </w:p>
        </w:tc>
        <w:tc>
          <w:tcPr>
            <w:tcW w:w="2699" w:type="dxa"/>
            <w:vAlign w:val="center"/>
          </w:tcPr>
          <w:p w:rsidR="00A177AB" w14:paraId="60643D5F" w14:textId="77777777">
            <w:pPr>
              <w:adjustRightInd w:val="0"/>
              <w:snapToGrid w:val="0"/>
              <w:spacing w:line="300" w:lineRule="auto"/>
              <w:jc w:val="center"/>
              <w:rPr>
                <w:rFonts w:ascii="仿宋" w:eastAsia="仿宋" w:hAnsi="仿宋" w:cs="仿宋"/>
                <w:b/>
                <w:bCs/>
                <w:sz w:val="28"/>
                <w:szCs w:val="28"/>
              </w:rPr>
            </w:pPr>
            <w:r>
              <w:rPr>
                <w:rFonts w:ascii="仿宋" w:eastAsia="仿宋" w:hAnsi="仿宋" w:cs="仿宋" w:hint="eastAsia"/>
                <w:b/>
                <w:bCs/>
                <w:sz w:val="28"/>
                <w:szCs w:val="28"/>
              </w:rPr>
              <w:t>事项</w:t>
            </w:r>
          </w:p>
        </w:tc>
        <w:tc>
          <w:tcPr>
            <w:tcW w:w="6542" w:type="dxa"/>
          </w:tcPr>
          <w:p w:rsidR="00A177AB" w14:paraId="00936126" w14:textId="77777777">
            <w:pPr>
              <w:pStyle w:val="BodyTextFirstIndent2"/>
              <w:spacing w:after="0" w:line="300" w:lineRule="auto"/>
              <w:ind w:left="0" w:firstLine="0" w:leftChars="0" w:firstLineChars="0"/>
              <w:jc w:val="center"/>
              <w:rPr>
                <w:rFonts w:ascii="仿宋" w:eastAsia="仿宋" w:hAnsi="仿宋" w:cs="仿宋"/>
                <w:b/>
                <w:bCs/>
                <w:sz w:val="28"/>
                <w:szCs w:val="28"/>
              </w:rPr>
            </w:pPr>
            <w:r>
              <w:rPr>
                <w:rFonts w:ascii="仿宋" w:eastAsia="仿宋" w:hAnsi="仿宋" w:cs="仿宋" w:hint="eastAsia"/>
                <w:b/>
                <w:bCs/>
                <w:sz w:val="28"/>
                <w:szCs w:val="28"/>
              </w:rPr>
              <w:t>应答点</w:t>
            </w:r>
          </w:p>
        </w:tc>
      </w:tr>
      <w:tr w14:paraId="1CC18049" w14:textId="77777777">
        <w:tblPrEx>
          <w:tblW w:w="0" w:type="auto"/>
          <w:jc w:val="center"/>
          <w:tblLook w:val="04A0"/>
        </w:tblPrEx>
        <w:trPr>
          <w:jc w:val="center"/>
        </w:trPr>
        <w:tc>
          <w:tcPr>
            <w:tcW w:w="1168" w:type="dxa"/>
          </w:tcPr>
          <w:p w:rsidR="00A177AB" w14:paraId="4B69493A"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1</w:t>
            </w:r>
          </w:p>
        </w:tc>
        <w:tc>
          <w:tcPr>
            <w:tcW w:w="2699" w:type="dxa"/>
            <w:vAlign w:val="center"/>
          </w:tcPr>
          <w:p w:rsidR="00A177AB" w14:paraId="212B1F4F"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支付方式</w:t>
            </w:r>
          </w:p>
        </w:tc>
        <w:tc>
          <w:tcPr>
            <w:tcW w:w="6542" w:type="dxa"/>
          </w:tcPr>
          <w:p w:rsidR="00A177AB" w14:paraId="0E5CE4C8" w14:textId="77777777">
            <w:pPr>
              <w:pStyle w:val="BodyTextFirstIndent2"/>
              <w:spacing w:after="0" w:line="300" w:lineRule="auto"/>
              <w:ind w:left="0" w:firstLine="0" w:leftChars="0" w:firstLineChars="0"/>
              <w:jc w:val="center"/>
              <w:rPr>
                <w:rFonts w:ascii="仿宋" w:eastAsia="仿宋" w:hAnsi="仿宋" w:cs="仿宋"/>
                <w:sz w:val="28"/>
                <w:szCs w:val="28"/>
              </w:rPr>
            </w:pPr>
            <w:r>
              <w:rPr>
                <w:rFonts w:ascii="仿宋" w:eastAsia="仿宋" w:hAnsi="仿宋" w:cs="仿宋" w:hint="eastAsia"/>
                <w:sz w:val="28"/>
                <w:szCs w:val="28"/>
              </w:rPr>
              <w:t>刷卡支付</w:t>
            </w:r>
          </w:p>
        </w:tc>
      </w:tr>
      <w:tr w14:paraId="475D4732" w14:textId="77777777">
        <w:tblPrEx>
          <w:tblW w:w="0" w:type="auto"/>
          <w:jc w:val="center"/>
          <w:tblLook w:val="04A0"/>
        </w:tblPrEx>
        <w:trPr>
          <w:jc w:val="center"/>
        </w:trPr>
        <w:tc>
          <w:tcPr>
            <w:tcW w:w="1168" w:type="dxa"/>
          </w:tcPr>
          <w:p w:rsidR="00A177AB" w14:paraId="466329C4"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2</w:t>
            </w:r>
          </w:p>
        </w:tc>
        <w:tc>
          <w:tcPr>
            <w:tcW w:w="2699" w:type="dxa"/>
            <w:vAlign w:val="center"/>
          </w:tcPr>
          <w:p w:rsidR="00A177AB" w14:paraId="65461559"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维修等待方式</w:t>
            </w:r>
          </w:p>
        </w:tc>
        <w:tc>
          <w:tcPr>
            <w:tcW w:w="6542" w:type="dxa"/>
          </w:tcPr>
          <w:p w:rsidR="00A177AB" w14:paraId="4CADECAB" w14:textId="77777777">
            <w:pPr>
              <w:pStyle w:val="BodyTextFirstIndent2"/>
              <w:spacing w:after="0" w:line="300" w:lineRule="auto"/>
              <w:ind w:left="0" w:firstLine="0" w:leftChars="0" w:firstLineChars="0"/>
              <w:jc w:val="center"/>
              <w:rPr>
                <w:rFonts w:ascii="仿宋" w:eastAsia="仿宋" w:hAnsi="仿宋" w:cs="仿宋"/>
                <w:sz w:val="28"/>
                <w:szCs w:val="28"/>
              </w:rPr>
            </w:pPr>
            <w:r>
              <w:rPr>
                <w:rFonts w:ascii="仿宋" w:eastAsia="仿宋" w:hAnsi="仿宋" w:cs="仿宋" w:hint="eastAsia"/>
                <w:sz w:val="28"/>
                <w:szCs w:val="28"/>
              </w:rPr>
              <w:t>店内等待</w:t>
            </w:r>
          </w:p>
        </w:tc>
      </w:tr>
      <w:tr w14:paraId="2264D568" w14:textId="77777777">
        <w:tblPrEx>
          <w:tblW w:w="0" w:type="auto"/>
          <w:jc w:val="center"/>
          <w:tblLook w:val="04A0"/>
        </w:tblPrEx>
        <w:trPr>
          <w:jc w:val="center"/>
        </w:trPr>
        <w:tc>
          <w:tcPr>
            <w:tcW w:w="1168" w:type="dxa"/>
          </w:tcPr>
          <w:p w:rsidR="00A177AB" w14:paraId="6081124B"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3</w:t>
            </w:r>
          </w:p>
        </w:tc>
        <w:tc>
          <w:tcPr>
            <w:tcW w:w="2699" w:type="dxa"/>
          </w:tcPr>
          <w:p w:rsidR="00A177AB" w14:paraId="52A7ABE0"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选手</w:t>
            </w:r>
            <w:r>
              <w:rPr>
                <w:rFonts w:ascii="仿宋" w:eastAsia="仿宋" w:hAnsi="仿宋" w:cs="仿宋" w:hint="eastAsia"/>
                <w:sz w:val="28"/>
                <w:szCs w:val="28"/>
              </w:rPr>
              <w:t>推荐</w:t>
            </w:r>
            <w:r>
              <w:rPr>
                <w:rFonts w:ascii="仿宋" w:eastAsia="仿宋" w:hAnsi="仿宋" w:cs="仿宋" w:hint="eastAsia"/>
                <w:sz w:val="28"/>
                <w:szCs w:val="28"/>
              </w:rPr>
              <w:t>的产品</w:t>
            </w:r>
          </w:p>
        </w:tc>
        <w:tc>
          <w:tcPr>
            <w:tcW w:w="6542" w:type="dxa"/>
          </w:tcPr>
          <w:p w:rsidR="00A177AB" w14:paraId="0579880C" w14:textId="77777777">
            <w:pPr>
              <w:adjustRightInd w:val="0"/>
              <w:snapToGrid w:val="0"/>
              <w:spacing w:line="300" w:lineRule="auto"/>
              <w:jc w:val="center"/>
              <w:rPr>
                <w:rFonts w:ascii="仿宋" w:eastAsia="仿宋" w:hAnsi="仿宋" w:cs="仿宋"/>
                <w:sz w:val="28"/>
                <w:szCs w:val="28"/>
              </w:rPr>
            </w:pPr>
            <w:r>
              <w:rPr>
                <w:rFonts w:ascii="仿宋" w:eastAsia="仿宋" w:hAnsi="仿宋" w:cs="仿宋" w:hint="eastAsia"/>
                <w:sz w:val="28"/>
                <w:szCs w:val="28"/>
              </w:rPr>
              <w:t>在无异议的情况下，同意购买</w:t>
            </w:r>
          </w:p>
        </w:tc>
      </w:tr>
    </w:tbl>
    <w:p w:rsidR="00A177AB" w14:paraId="115BAE3B"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10.7S</w:t>
      </w:r>
      <w:r>
        <w:rPr>
          <w:rFonts w:ascii="仿宋" w:eastAsia="仿宋" w:hAnsi="仿宋" w:cs="仿宋" w:hint="eastAsia"/>
          <w:b/>
          <w:sz w:val="28"/>
          <w:szCs w:val="28"/>
        </w:rPr>
        <w:t>管理相关考核信息</w:t>
      </w:r>
    </w:p>
    <w:p w:rsidR="00A177AB" w14:paraId="0537D0CC" w14:textId="77777777">
      <w:pPr>
        <w:adjustRightInd w:val="0"/>
        <w:snapToGrid w:val="0"/>
        <w:spacing w:line="300" w:lineRule="auto"/>
        <w:ind w:firstLine="560" w:firstLineChars="200"/>
        <w:rPr>
          <w:rFonts w:ascii="仿宋" w:eastAsia="仿宋" w:hAnsi="仿宋" w:cs="仿宋"/>
          <w:sz w:val="28"/>
          <w:szCs w:val="28"/>
        </w:rPr>
      </w:pPr>
      <w:r>
        <w:rPr>
          <w:rFonts w:ascii="仿宋" w:eastAsia="仿宋" w:hAnsi="仿宋" w:cs="仿宋" w:hint="eastAsia"/>
          <w:sz w:val="28"/>
          <w:szCs w:val="28"/>
        </w:rPr>
        <w:t>在工位场地</w:t>
      </w:r>
      <w:r>
        <w:rPr>
          <w:rFonts w:ascii="仿宋" w:eastAsia="仿宋" w:hAnsi="仿宋" w:cs="仿宋" w:hint="eastAsia"/>
          <w:sz w:val="28"/>
          <w:szCs w:val="28"/>
        </w:rPr>
        <w:t>7S</w:t>
      </w:r>
      <w:r>
        <w:rPr>
          <w:rFonts w:ascii="仿宋" w:eastAsia="仿宋" w:hAnsi="仿宋" w:cs="仿宋" w:hint="eastAsia"/>
          <w:sz w:val="28"/>
          <w:szCs w:val="28"/>
        </w:rPr>
        <w:t>管理的考核内容方面，设置具体考核内容：在工位桌的下放存在一些碎纸屑，没有进行打扫。</w:t>
      </w:r>
    </w:p>
    <w:p w:rsidR="00A177AB" w14:paraId="4951E0E6" w14:textId="77777777">
      <w:pPr>
        <w:adjustRightInd w:val="0"/>
        <w:snapToGrid w:val="0"/>
        <w:spacing w:line="300" w:lineRule="auto"/>
        <w:ind w:firstLine="560" w:firstLineChars="200"/>
        <w:rPr>
          <w:rFonts w:ascii="仿宋" w:eastAsia="仿宋" w:hAnsi="仿宋" w:cs="仿宋"/>
          <w:b/>
          <w:sz w:val="28"/>
          <w:szCs w:val="28"/>
        </w:rPr>
      </w:pPr>
      <w:r>
        <w:rPr>
          <w:rFonts w:ascii="仿宋" w:eastAsia="仿宋" w:hAnsi="仿宋" w:cs="仿宋" w:hint="eastAsia"/>
          <w:b/>
          <w:sz w:val="28"/>
          <w:szCs w:val="28"/>
        </w:rPr>
        <w:t>三、注意事项</w:t>
      </w:r>
    </w:p>
    <w:p w:rsidR="00A177AB" w14:paraId="652DB9A2" w14:textId="77777777">
      <w:pPr>
        <w:adjustRightInd w:val="0"/>
        <w:snapToGrid w:val="0"/>
        <w:spacing w:line="300" w:lineRule="auto"/>
        <w:ind w:firstLine="560" w:firstLineChars="200"/>
        <w:rPr>
          <w:rFonts w:ascii="仿宋" w:eastAsia="仿宋" w:hAnsi="仿宋" w:cs="仿宋"/>
          <w:sz w:val="28"/>
          <w:szCs w:val="28"/>
        </w:rPr>
        <w:sectPr>
          <w:headerReference w:type="default" r:id="rId9"/>
          <w:footerReference w:type="default" r:id="rId10"/>
          <w:type w:val="nextPage"/>
          <w:pgSz w:w="11906" w:h="16838"/>
          <w:pgMar w:top="1985" w:right="1134" w:bottom="1985" w:left="1134" w:header="567" w:footer="567" w:gutter="0"/>
          <w:pgNumType w:start="3"/>
          <w:cols w:space="708"/>
          <w:titlePg w:val="0"/>
          <w:docGrid w:linePitch="360"/>
        </w:sectPr>
      </w:pPr>
    </w:p>
    <w:p w:rsidR="00A177AB" w14:textId="77777777">
      <w:pPr>
        <w:adjustRightInd w:val="0"/>
        <w:snapToGrid w:val="0"/>
        <w:spacing w:line="300" w:lineRule="auto"/>
        <w:ind w:firstLine="560" w:firstLineChars="200"/>
        <w:rPr>
          <w:rFonts w:ascii="仿宋" w:eastAsia="仿宋" w:hAnsi="仿宋" w:cs="仿宋"/>
          <w:sz w:val="28"/>
          <w:szCs w:val="28"/>
        </w:rPr>
        <w:sectPr>
          <w:headerReference w:type="default" r:id="rId11"/>
          <w:footerReference w:type="default" r:id="rId12"/>
          <w:type w:val="nextPage"/>
          <w:pgSz w:w="11906" w:h="16838"/>
          <w:pgMar w:top="1985" w:right="1134" w:bottom="1985" w:left="1134" w:header="567" w:footer="567" w:gutter="0"/>
          <w:pgNumType w:start="4"/>
          <w:cols w:space="708"/>
          <w:titlePg w:val="0"/>
          <w:docGrid w:linePitch="360"/>
        </w:sectPr>
      </w:pPr>
      <w:r>
        <w:rPr>
          <w:rFonts w:ascii="仿宋" w:eastAsia="仿宋" w:hAnsi="仿宋" w:cs="仿宋" w:hint="eastAsia"/>
          <w:sz w:val="28"/>
          <w:szCs w:val="28"/>
        </w:rPr>
        <w:t>话术组织及具体进行哪些环节由选手自行决定。当竞赛倒计时结束或裁判宣布竞赛结束时，选手则不可再进一步开展业务流程，应回到等候区，由工作人员统一带出竞赛场地。</w:t>
      </w:r>
    </w:p>
    <w:p w:rsidR="00A177AB" w14:paraId="3848E626" w14:textId="77777777">
      <w:pPr>
        <w:pStyle w:val="BodyTextFirstIndent2"/>
      </w:pPr>
    </w:p>
    <w:p w:rsidR="00A177AB" w14:paraId="5FB210E0" w14:textId="77777777">
      <w:pPr>
        <w:spacing w:line="560" w:lineRule="exact"/>
        <w:rPr>
          <w:rFonts w:ascii="仿宋_GB2312" w:eastAsia="仿宋_GB2312" w:hAnsi="仿宋"/>
          <w:b/>
          <w:sz w:val="28"/>
          <w:szCs w:val="28"/>
        </w:rPr>
      </w:pPr>
      <w:r>
        <w:rPr>
          <w:rFonts w:ascii="仿宋_GB2312" w:eastAsia="仿宋_GB2312" w:hAnsi="仿宋" w:hint="eastAsia"/>
          <w:b/>
          <w:sz w:val="28"/>
          <w:szCs w:val="28"/>
        </w:rPr>
        <w:t>模块二</w:t>
      </w:r>
      <w:r>
        <w:rPr>
          <w:rFonts w:ascii="仿宋_GB2312" w:eastAsia="仿宋_GB2312" w:hAnsi="仿宋" w:hint="eastAsia"/>
          <w:b/>
          <w:sz w:val="28"/>
          <w:szCs w:val="28"/>
        </w:rPr>
        <w:t>：汽车维护与底盘拆装检修</w:t>
      </w:r>
    </w:p>
    <w:p w:rsidR="00A177AB" w14:paraId="4D3E4FBE" w14:textId="77777777">
      <w:pPr>
        <w:spacing w:line="560" w:lineRule="exact"/>
        <w:ind w:firstLine="567"/>
        <w:rPr>
          <w:rFonts w:ascii="仿宋_GB2312" w:eastAsia="仿宋_GB2312" w:hAnsi="仿宋"/>
          <w:b/>
          <w:sz w:val="28"/>
          <w:szCs w:val="28"/>
        </w:rPr>
      </w:pPr>
      <w:r>
        <w:rPr>
          <w:rFonts w:ascii="仿宋_GB2312" w:eastAsia="仿宋_GB2312" w:hAnsi="仿宋" w:hint="eastAsia"/>
          <w:b/>
          <w:sz w:val="28"/>
          <w:szCs w:val="28"/>
        </w:rPr>
        <w:t>（一）竞赛内容</w:t>
      </w:r>
    </w:p>
    <w:p w:rsidR="00A177AB" w14:paraId="6A861B37" w14:textId="77777777">
      <w:pPr>
        <w:spacing w:line="560" w:lineRule="exact"/>
        <w:ind w:firstLine="560" w:firstLineChars="200"/>
        <w:rPr>
          <w:rFonts w:ascii="仿宋_GB2312" w:eastAsia="仿宋_GB2312" w:hAnsi="仿宋"/>
          <w:color w:val="000000" w:themeColor="text1"/>
          <w:sz w:val="28"/>
          <w:szCs w:val="28"/>
        </w:rPr>
      </w:pPr>
      <w:r>
        <w:rPr>
          <w:rFonts w:ascii="仿宋_GB2312" w:eastAsia="仿宋_GB2312" w:hAnsi="仿宋" w:hint="eastAsia"/>
          <w:sz w:val="28"/>
          <w:szCs w:val="28"/>
        </w:rPr>
        <w:t>1.</w:t>
      </w:r>
      <w:r>
        <w:rPr>
          <w:rFonts w:ascii="仿宋_GB2312" w:eastAsia="仿宋_GB2312" w:hAnsi="仿宋" w:hint="eastAsia"/>
          <w:sz w:val="28"/>
          <w:szCs w:val="28"/>
        </w:rPr>
        <w:t>完成</w:t>
      </w:r>
      <w:r>
        <w:rPr>
          <w:rFonts w:ascii="仿宋_GB2312" w:eastAsia="仿宋_GB2312" w:hAnsi="仿宋" w:hint="eastAsia"/>
          <w:sz w:val="28"/>
          <w:szCs w:val="28"/>
        </w:rPr>
        <w:t>比赛车辆</w:t>
      </w:r>
      <w:r>
        <w:rPr>
          <w:rFonts w:ascii="仿宋_GB2312" w:eastAsia="仿宋_GB2312" w:hAnsi="仿宋" w:hint="eastAsia"/>
          <w:color w:val="000000" w:themeColor="text1"/>
          <w:sz w:val="28"/>
          <w:szCs w:val="28"/>
        </w:rPr>
        <w:t>规定行驶里程（或使用时间）要求的维护作业项目及指定的作业项目。</w:t>
      </w:r>
    </w:p>
    <w:p w:rsidR="00A177AB" w14:paraId="35CEFC1A" w14:textId="77777777">
      <w:pPr>
        <w:tabs>
          <w:tab w:val="left" w:pos="1276"/>
        </w:tabs>
        <w:autoSpaceDE w:val="0"/>
        <w:autoSpaceDN w:val="0"/>
        <w:adjustRightInd w:val="0"/>
        <w:spacing w:line="560" w:lineRule="exact"/>
        <w:ind w:firstLine="560" w:firstLineChars="200"/>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hint="eastAsia"/>
          <w:sz w:val="28"/>
          <w:szCs w:val="28"/>
        </w:rPr>
        <w:t>.</w:t>
      </w:r>
      <w:r>
        <w:rPr>
          <w:rFonts w:ascii="仿宋_GB2312" w:eastAsia="仿宋_GB2312" w:hAnsi="仿宋" w:hint="eastAsia"/>
          <w:bCs/>
          <w:sz w:val="28"/>
          <w:szCs w:val="28"/>
        </w:rPr>
        <w:t>进行汽车悬架与转向系统检查，将发现的问题记录在报告单上，并报告裁判，按照裁判的指令，利用现场提供工具进行调整、更换或维修作业；</w:t>
      </w:r>
    </w:p>
    <w:p w:rsidR="00A177AB" w14:paraId="60AA333B" w14:textId="77777777">
      <w:pPr>
        <w:tabs>
          <w:tab w:val="left" w:pos="1276"/>
        </w:tabs>
        <w:autoSpaceDE w:val="0"/>
        <w:autoSpaceDN w:val="0"/>
        <w:adjustRightInd w:val="0"/>
        <w:spacing w:line="560" w:lineRule="exact"/>
        <w:ind w:firstLine="560" w:firstLineChars="200"/>
        <w:rPr>
          <w:rFonts w:ascii="仿宋_GB2312" w:eastAsia="仿宋_GB2312" w:hAnsi="仿宋"/>
          <w:bCs/>
          <w:sz w:val="28"/>
          <w:szCs w:val="28"/>
        </w:rPr>
      </w:pPr>
      <w:r>
        <w:rPr>
          <w:rFonts w:ascii="仿宋_GB2312" w:eastAsia="仿宋_GB2312" w:hAnsi="仿宋" w:hint="eastAsia"/>
          <w:bCs/>
          <w:sz w:val="28"/>
          <w:szCs w:val="28"/>
        </w:rPr>
        <w:t>3</w:t>
      </w:r>
      <w:r>
        <w:rPr>
          <w:rFonts w:ascii="仿宋_GB2312" w:eastAsia="仿宋_GB2312" w:hAnsi="仿宋" w:hint="eastAsia"/>
          <w:bCs/>
          <w:sz w:val="28"/>
          <w:szCs w:val="28"/>
        </w:rPr>
        <w:t>.</w:t>
      </w:r>
      <w:r>
        <w:rPr>
          <w:rFonts w:ascii="仿宋_GB2312" w:eastAsia="仿宋_GB2312" w:hAnsi="仿宋" w:hint="eastAsia"/>
          <w:bCs/>
          <w:sz w:val="28"/>
          <w:szCs w:val="28"/>
        </w:rPr>
        <w:t>更换右前减震器带螺旋弹簧总成；</w:t>
      </w:r>
    </w:p>
    <w:p w:rsidR="00A177AB" w14:paraId="7C7C4AB4" w14:textId="77777777">
      <w:pPr>
        <w:tabs>
          <w:tab w:val="left" w:pos="1276"/>
        </w:tabs>
        <w:autoSpaceDE w:val="0"/>
        <w:autoSpaceDN w:val="0"/>
        <w:adjustRightInd w:val="0"/>
        <w:spacing w:line="560" w:lineRule="exact"/>
        <w:ind w:firstLine="560" w:firstLineChars="200"/>
        <w:rPr>
          <w:rFonts w:ascii="仿宋_GB2312" w:eastAsia="仿宋_GB2312" w:hAnsi="仿宋"/>
          <w:bCs/>
          <w:sz w:val="28"/>
          <w:szCs w:val="28"/>
        </w:rPr>
      </w:pPr>
      <w:r>
        <w:rPr>
          <w:rFonts w:ascii="仿宋_GB2312" w:eastAsia="仿宋_GB2312" w:hAnsi="仿宋" w:hint="eastAsia"/>
          <w:bCs/>
          <w:sz w:val="28"/>
          <w:szCs w:val="28"/>
        </w:rPr>
        <w:t>4</w:t>
      </w:r>
      <w:r>
        <w:rPr>
          <w:rFonts w:ascii="仿宋_GB2312" w:eastAsia="仿宋_GB2312" w:hAnsi="仿宋" w:hint="eastAsia"/>
          <w:bCs/>
          <w:sz w:val="28"/>
          <w:szCs w:val="28"/>
        </w:rPr>
        <w:t>.</w:t>
      </w:r>
      <w:r>
        <w:rPr>
          <w:rFonts w:ascii="仿宋_GB2312" w:eastAsia="仿宋_GB2312" w:hAnsi="仿宋" w:hint="eastAsia"/>
          <w:bCs/>
          <w:sz w:val="28"/>
          <w:szCs w:val="28"/>
        </w:rPr>
        <w:t>对</w:t>
      </w:r>
      <w:r>
        <w:rPr>
          <w:rFonts w:ascii="仿宋_GB2312" w:eastAsia="仿宋_GB2312" w:hAnsi="仿宋" w:hint="eastAsia"/>
          <w:bCs/>
          <w:sz w:val="28"/>
          <w:szCs w:val="28"/>
        </w:rPr>
        <w:t>漏气的轮胎</w:t>
      </w:r>
      <w:r>
        <w:rPr>
          <w:rFonts w:ascii="仿宋_GB2312" w:eastAsia="仿宋_GB2312" w:hAnsi="仿宋" w:hint="eastAsia"/>
          <w:bCs/>
          <w:sz w:val="28"/>
          <w:szCs w:val="28"/>
        </w:rPr>
        <w:t>进行</w:t>
      </w:r>
      <w:r>
        <w:rPr>
          <w:rFonts w:ascii="仿宋_GB2312" w:eastAsia="仿宋_GB2312" w:hAnsi="仿宋" w:hint="eastAsia"/>
          <w:bCs/>
          <w:sz w:val="28"/>
          <w:szCs w:val="28"/>
        </w:rPr>
        <w:t>补胎，并进行动平衡</w:t>
      </w:r>
      <w:r>
        <w:rPr>
          <w:rFonts w:ascii="仿宋_GB2312" w:eastAsia="仿宋_GB2312" w:hAnsi="仿宋" w:hint="eastAsia"/>
          <w:bCs/>
          <w:sz w:val="28"/>
          <w:szCs w:val="28"/>
        </w:rPr>
        <w:t>的检测及调整</w:t>
      </w:r>
      <w:r>
        <w:rPr>
          <w:rFonts w:ascii="仿宋_GB2312" w:eastAsia="仿宋_GB2312" w:hAnsi="仿宋" w:hint="eastAsia"/>
          <w:bCs/>
          <w:sz w:val="28"/>
          <w:szCs w:val="28"/>
        </w:rPr>
        <w:t>。</w:t>
      </w:r>
    </w:p>
    <w:p w:rsidR="00A177AB" w14:paraId="474AC74A" w14:textId="77777777">
      <w:pPr>
        <w:spacing w:line="560" w:lineRule="exact"/>
        <w:ind w:firstLine="567"/>
        <w:rPr>
          <w:rFonts w:ascii="仿宋_GB2312" w:eastAsia="仿宋_GB2312" w:hAnsi="仿宋"/>
          <w:b/>
          <w:sz w:val="28"/>
          <w:szCs w:val="28"/>
        </w:rPr>
      </w:pPr>
      <w:r>
        <w:rPr>
          <w:rFonts w:ascii="仿宋_GB2312" w:eastAsia="仿宋_GB2312" w:hAnsi="仿宋" w:hint="eastAsia"/>
          <w:b/>
          <w:sz w:val="28"/>
          <w:szCs w:val="28"/>
        </w:rPr>
        <w:t>（二）竞赛要求</w:t>
      </w:r>
    </w:p>
    <w:p w:rsidR="00A177AB" w14:paraId="1ACC2AF1" w14:textId="77777777">
      <w:pPr>
        <w:spacing w:line="560" w:lineRule="exact"/>
        <w:ind w:firstLine="560" w:firstLineChars="20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首先</w:t>
      </w:r>
      <w:r>
        <w:rPr>
          <w:rFonts w:ascii="仿宋_GB2312" w:eastAsia="仿宋_GB2312" w:hAnsi="仿宋" w:hint="eastAsia"/>
          <w:color w:val="000000" w:themeColor="text1"/>
          <w:sz w:val="28"/>
          <w:szCs w:val="28"/>
        </w:rPr>
        <w:t>在规定时间内按照指定车辆的技术规范，完成车辆规定里程（或使用时间）要求的维护作业，应记录检测发现的故障，并能按要求正确处理相应的故障点。</w:t>
      </w:r>
    </w:p>
    <w:p w:rsidR="00A177AB" w14:paraId="259816DA" w14:textId="77777777">
      <w:pPr>
        <w:spacing w:line="560" w:lineRule="exact"/>
        <w:ind w:firstLine="560" w:firstLineChars="200"/>
        <w:rPr>
          <w:rFonts w:ascii="仿宋_GB2312" w:eastAsia="仿宋_GB2312" w:hAnsi="仿宋"/>
          <w:bCs/>
          <w:sz w:val="28"/>
          <w:szCs w:val="28"/>
        </w:rPr>
      </w:pPr>
      <w:r>
        <w:rPr>
          <w:rFonts w:ascii="仿宋_GB2312" w:eastAsia="仿宋_GB2312" w:hAnsi="仿宋" w:hint="eastAsia"/>
          <w:bCs/>
          <w:sz w:val="28"/>
          <w:szCs w:val="28"/>
        </w:rPr>
        <w:t>2</w:t>
      </w:r>
      <w:r>
        <w:rPr>
          <w:rFonts w:ascii="仿宋_GB2312" w:eastAsia="仿宋_GB2312" w:hAnsi="仿宋" w:hint="eastAsia"/>
          <w:bCs/>
          <w:sz w:val="28"/>
          <w:szCs w:val="28"/>
        </w:rPr>
        <w:t>.</w:t>
      </w:r>
      <w:r>
        <w:rPr>
          <w:rFonts w:ascii="仿宋_GB2312" w:eastAsia="仿宋_GB2312" w:hAnsi="仿宋" w:hint="eastAsia"/>
          <w:bCs/>
          <w:sz w:val="28"/>
          <w:szCs w:val="28"/>
        </w:rPr>
        <w:t>其次</w:t>
      </w:r>
      <w:r>
        <w:rPr>
          <w:rFonts w:ascii="仿宋_GB2312" w:eastAsia="仿宋_GB2312" w:hAnsi="仿宋" w:hint="eastAsia"/>
          <w:bCs/>
          <w:sz w:val="28"/>
          <w:szCs w:val="28"/>
        </w:rPr>
        <w:t>进行汽车悬架与转向系统的相关零部件的检查和调整；</w:t>
      </w:r>
    </w:p>
    <w:p w:rsidR="00A177AB" w14:paraId="56B15E9E" w14:textId="77777777">
      <w:pPr>
        <w:spacing w:line="560" w:lineRule="exact"/>
        <w:ind w:firstLine="560" w:firstLineChars="200"/>
        <w:rPr>
          <w:rFonts w:ascii="仿宋_GB2312" w:eastAsia="仿宋_GB2312" w:hAnsi="仿宋"/>
          <w:bCs/>
          <w:sz w:val="28"/>
          <w:szCs w:val="28"/>
        </w:rPr>
      </w:pPr>
      <w:r>
        <w:rPr>
          <w:rFonts w:ascii="仿宋_GB2312" w:eastAsia="仿宋_GB2312" w:hAnsi="仿宋" w:hint="eastAsia"/>
          <w:bCs/>
          <w:sz w:val="28"/>
          <w:szCs w:val="28"/>
        </w:rPr>
        <w:t>2.</w:t>
      </w:r>
      <w:r>
        <w:rPr>
          <w:rFonts w:ascii="仿宋_GB2312" w:eastAsia="仿宋_GB2312" w:hAnsi="仿宋" w:hint="eastAsia"/>
          <w:bCs/>
          <w:sz w:val="28"/>
          <w:szCs w:val="28"/>
        </w:rPr>
        <w:t>再更换右前减震器带螺旋弹簧总成；</w:t>
      </w:r>
    </w:p>
    <w:p w:rsidR="00A177AB" w14:paraId="6D87C0CB" w14:textId="77777777">
      <w:pPr>
        <w:spacing w:line="560" w:lineRule="exact"/>
        <w:ind w:firstLine="560" w:firstLineChars="200"/>
        <w:rPr>
          <w:rFonts w:ascii="仿宋_GB2312" w:eastAsia="仿宋_GB2312" w:hAnsi="仿宋"/>
          <w:bCs/>
          <w:sz w:val="28"/>
          <w:szCs w:val="28"/>
        </w:rPr>
      </w:pPr>
      <w:r>
        <w:rPr>
          <w:rFonts w:ascii="仿宋_GB2312" w:eastAsia="仿宋_GB2312" w:hAnsi="仿宋" w:hint="eastAsia"/>
          <w:bCs/>
          <w:sz w:val="28"/>
          <w:szCs w:val="28"/>
        </w:rPr>
        <w:t>3.</w:t>
      </w:r>
      <w:r>
        <w:rPr>
          <w:rFonts w:ascii="仿宋_GB2312" w:eastAsia="仿宋_GB2312" w:hAnsi="仿宋" w:hint="eastAsia"/>
          <w:bCs/>
          <w:sz w:val="28"/>
          <w:szCs w:val="28"/>
        </w:rPr>
        <w:t>最后</w:t>
      </w:r>
      <w:r>
        <w:rPr>
          <w:rFonts w:ascii="仿宋_GB2312" w:eastAsia="仿宋_GB2312" w:hAnsi="仿宋" w:hint="eastAsia"/>
          <w:bCs/>
          <w:sz w:val="28"/>
          <w:szCs w:val="28"/>
        </w:rPr>
        <w:t>对</w:t>
      </w:r>
      <w:r>
        <w:rPr>
          <w:rFonts w:ascii="仿宋_GB2312" w:eastAsia="仿宋_GB2312" w:hAnsi="仿宋" w:hint="eastAsia"/>
          <w:bCs/>
          <w:sz w:val="28"/>
          <w:szCs w:val="28"/>
        </w:rPr>
        <w:t>漏气的轮胎</w:t>
      </w:r>
      <w:r>
        <w:rPr>
          <w:rFonts w:ascii="仿宋_GB2312" w:eastAsia="仿宋_GB2312" w:hAnsi="仿宋" w:hint="eastAsia"/>
          <w:bCs/>
          <w:sz w:val="28"/>
          <w:szCs w:val="28"/>
        </w:rPr>
        <w:t>进行</w:t>
      </w:r>
      <w:r>
        <w:rPr>
          <w:rFonts w:ascii="仿宋_GB2312" w:eastAsia="仿宋_GB2312" w:hAnsi="仿宋" w:hint="eastAsia"/>
          <w:bCs/>
          <w:sz w:val="28"/>
          <w:szCs w:val="28"/>
        </w:rPr>
        <w:t>补胎，并进行动平衡</w:t>
      </w:r>
      <w:r>
        <w:rPr>
          <w:rFonts w:ascii="仿宋_GB2312" w:eastAsia="仿宋_GB2312" w:hAnsi="仿宋" w:hint="eastAsia"/>
          <w:bCs/>
          <w:sz w:val="28"/>
          <w:szCs w:val="28"/>
        </w:rPr>
        <w:t>的检测及调整；</w:t>
      </w:r>
    </w:p>
    <w:p w:rsidR="00A177AB" w14:paraId="0BFC0D15" w14:textId="77777777">
      <w:pPr>
        <w:spacing w:line="560" w:lineRule="exact"/>
        <w:ind w:firstLine="560" w:firstLineChars="200"/>
        <w:rPr>
          <w:rFonts w:ascii="仿宋_GB2312" w:eastAsia="仿宋_GB2312" w:hAnsi="仿宋"/>
          <w:bCs/>
          <w:sz w:val="28"/>
          <w:szCs w:val="28"/>
        </w:rPr>
      </w:pPr>
      <w:r>
        <w:rPr>
          <w:rFonts w:ascii="仿宋_GB2312" w:eastAsia="仿宋_GB2312" w:hAnsi="仿宋" w:hint="eastAsia"/>
          <w:bCs/>
          <w:sz w:val="28"/>
          <w:szCs w:val="28"/>
        </w:rPr>
        <w:t>4.</w:t>
      </w:r>
      <w:r>
        <w:rPr>
          <w:rFonts w:ascii="仿宋_GB2312" w:eastAsia="仿宋_GB2312" w:hAnsi="仿宋" w:hint="eastAsia"/>
          <w:bCs/>
          <w:sz w:val="28"/>
          <w:szCs w:val="28"/>
        </w:rPr>
        <w:t>要求较熟练地查阅维修资料、正确使用工量具和仪器设备、准确发现并按要求处理和记录故障点；</w:t>
      </w:r>
    </w:p>
    <w:p w:rsidR="00A177AB" w14:paraId="5F8E904E" w14:textId="77777777">
      <w:pPr>
        <w:spacing w:line="560" w:lineRule="exact"/>
        <w:ind w:firstLine="560" w:firstLineChars="200"/>
        <w:rPr>
          <w:rFonts w:ascii="仿宋_GB2312" w:eastAsia="仿宋_GB2312" w:hAnsi="仿宋"/>
          <w:bCs/>
          <w:sz w:val="28"/>
          <w:szCs w:val="28"/>
        </w:rPr>
      </w:pPr>
      <w:r>
        <w:rPr>
          <w:rFonts w:ascii="仿宋_GB2312" w:eastAsia="仿宋_GB2312" w:hAnsi="仿宋" w:hint="eastAsia"/>
          <w:bCs/>
          <w:sz w:val="28"/>
          <w:szCs w:val="28"/>
        </w:rPr>
        <w:t>5.</w:t>
      </w:r>
      <w:r>
        <w:rPr>
          <w:rFonts w:ascii="仿宋_GB2312" w:eastAsia="仿宋_GB2312" w:hAnsi="仿宋" w:hint="eastAsia"/>
          <w:bCs/>
          <w:sz w:val="28"/>
          <w:szCs w:val="28"/>
        </w:rPr>
        <w:t>螺栓和螺母标准值大于等于</w:t>
      </w:r>
      <w:r>
        <w:rPr>
          <w:rFonts w:ascii="仿宋_GB2312" w:eastAsia="仿宋_GB2312" w:hAnsi="仿宋" w:hint="eastAsia"/>
          <w:bCs/>
          <w:sz w:val="28"/>
          <w:szCs w:val="28"/>
        </w:rPr>
        <w:t>40</w:t>
      </w:r>
      <w:r>
        <w:rPr>
          <w:rFonts w:ascii="仿宋_GB2312" w:eastAsia="仿宋_GB2312" w:hAnsi="仿宋" w:hint="eastAsia"/>
          <w:bCs/>
          <w:sz w:val="28"/>
          <w:szCs w:val="28"/>
        </w:rPr>
        <w:t>牛米扭矩的紧固扭矩减半，选手需要报出标准紧固扭矩。</w:t>
      </w:r>
    </w:p>
    <w:p w:rsidR="00A177AB" w14:paraId="7B42EA95" w14:textId="77777777">
      <w:pPr>
        <w:spacing w:line="560" w:lineRule="exact"/>
        <w:ind w:firstLine="567"/>
        <w:rPr>
          <w:rFonts w:ascii="仿宋_GB2312" w:eastAsia="仿宋_GB2312" w:hAnsi="仿宋"/>
          <w:b/>
          <w:sz w:val="28"/>
          <w:szCs w:val="28"/>
        </w:rPr>
      </w:pPr>
      <w:r>
        <w:rPr>
          <w:rFonts w:ascii="仿宋_GB2312" w:eastAsia="仿宋_GB2312" w:hAnsi="仿宋" w:hint="eastAsia"/>
          <w:b/>
          <w:sz w:val="28"/>
          <w:szCs w:val="28"/>
        </w:rPr>
        <w:t>（三）竞赛时间</w:t>
      </w:r>
    </w:p>
    <w:p w:rsidR="00A177AB" w14:paraId="512E45B2" w14:textId="77777777">
      <w:pPr>
        <w:spacing w:line="560" w:lineRule="exact"/>
        <w:ind w:firstLine="567"/>
        <w:rPr>
          <w:rFonts w:ascii="仿宋_GB2312" w:eastAsia="仿宋_GB2312" w:hAnsi="仿宋"/>
          <w:sz w:val="28"/>
          <w:szCs w:val="28"/>
        </w:rPr>
      </w:pPr>
      <w:r>
        <w:rPr>
          <w:rFonts w:ascii="仿宋_GB2312" w:eastAsia="仿宋_GB2312" w:hAnsi="仿宋" w:hint="eastAsia"/>
          <w:sz w:val="28"/>
          <w:szCs w:val="28"/>
        </w:rPr>
        <w:t>9</w:t>
      </w:r>
      <w:r>
        <w:rPr>
          <w:rFonts w:ascii="仿宋_GB2312" w:eastAsia="仿宋_GB2312" w:hAnsi="仿宋" w:hint="eastAsia"/>
          <w:sz w:val="28"/>
          <w:szCs w:val="28"/>
        </w:rPr>
        <w:t>0</w:t>
      </w:r>
      <w:r>
        <w:rPr>
          <w:rFonts w:ascii="仿宋_GB2312" w:eastAsia="仿宋_GB2312" w:hAnsi="仿宋" w:hint="eastAsia"/>
          <w:sz w:val="28"/>
          <w:szCs w:val="28"/>
        </w:rPr>
        <w:t>分钟</w:t>
      </w:r>
    </w:p>
    <w:p w:rsidR="00A177AB" w14:paraId="7734A955" w14:textId="77777777">
      <w:pPr>
        <w:spacing w:line="560" w:lineRule="exact"/>
        <w:ind w:firstLine="567"/>
        <w:rPr>
          <w:rFonts w:ascii="仿宋_GB2312" w:eastAsia="仿宋_GB2312" w:hAnsi="仿宋"/>
          <w:b/>
          <w:color w:val="000000" w:themeColor="text1"/>
          <w:sz w:val="28"/>
          <w:szCs w:val="28"/>
        </w:rPr>
        <w:sectPr>
          <w:headerReference w:type="default" r:id="rId13"/>
          <w:footerReference w:type="default" r:id="rId14"/>
          <w:type w:val="nextPage"/>
          <w:pgSz w:w="11906" w:h="16838"/>
          <w:pgMar w:top="1985" w:right="1134" w:bottom="1985" w:left="1134" w:header="567" w:footer="567" w:gutter="0"/>
          <w:pgNumType w:start="5"/>
          <w:cols w:space="708"/>
          <w:titlePg w:val="0"/>
          <w:docGrid w:linePitch="360"/>
        </w:sectPr>
      </w:pPr>
      <w:r>
        <w:rPr>
          <w:rFonts w:ascii="仿宋_GB2312" w:eastAsia="仿宋_GB2312" w:hAnsi="仿宋" w:hint="eastAsia"/>
          <w:b/>
          <w:color w:val="000000" w:themeColor="text1"/>
          <w:sz w:val="28"/>
          <w:szCs w:val="28"/>
        </w:rPr>
        <w:t>（四）</w:t>
      </w:r>
      <w:r>
        <w:rPr>
          <w:rFonts w:ascii="仿宋_GB2312" w:eastAsia="仿宋_GB2312" w:hAnsi="仿宋" w:hint="eastAsia"/>
          <w:b/>
          <w:color w:val="000000" w:themeColor="text1"/>
          <w:sz w:val="28"/>
          <w:szCs w:val="28"/>
        </w:rPr>
        <w:t>维护</w:t>
      </w:r>
      <w:r>
        <w:rPr>
          <w:rFonts w:ascii="仿宋_GB2312" w:eastAsia="仿宋_GB2312" w:hAnsi="仿宋" w:hint="eastAsia"/>
          <w:b/>
          <w:color w:val="000000" w:themeColor="text1"/>
          <w:sz w:val="28"/>
          <w:szCs w:val="28"/>
        </w:rPr>
        <w:t>作业内容</w:t>
      </w:r>
    </w:p>
    <w:tbl>
      <w:tblPr>
        <w:tblStyle w:val="TableGrid0"/>
        <w:tblW w:w="0" w:type="auto"/>
        <w:jc w:val="center"/>
        <w:tblLook w:val="04A0"/>
      </w:tblPr>
      <w:tblGrid>
        <w:gridCol w:w="940"/>
        <w:gridCol w:w="1856"/>
        <w:gridCol w:w="5494"/>
      </w:tblGrid>
      <w:tr w14:paraId="0D611FD7" w14:textId="77777777">
        <w:tblPrEx>
          <w:tblW w:w="0" w:type="auto"/>
          <w:jc w:val="center"/>
          <w:tblLook w:val="04A0"/>
        </w:tblPrEx>
        <w:trPr>
          <w:trHeight w:val="285"/>
          <w:jc w:val="center"/>
        </w:trPr>
        <w:tc>
          <w:tcPr>
            <w:tcW w:w="940" w:type="dxa"/>
            <w:noWrap/>
          </w:tcPr>
          <w:p w:rsidR="00A177AB" w14:paraId="3A5122C2" w14:textId="77777777">
            <w:pPr>
              <w:jc w:val="center"/>
              <w:rPr>
                <w:rFonts w:ascii="仿宋_GB2312" w:eastAsia="仿宋_GB2312" w:hAnsi="仿宋"/>
                <w:b/>
                <w:sz w:val="28"/>
                <w:szCs w:val="28"/>
              </w:rPr>
            </w:pPr>
            <w:r>
              <w:rPr>
                <w:rFonts w:ascii="仿宋_GB2312" w:eastAsia="仿宋_GB2312" w:hAnsi="仿宋" w:hint="eastAsia"/>
                <w:b/>
                <w:sz w:val="28"/>
                <w:szCs w:val="28"/>
              </w:rPr>
              <w:t>序号</w:t>
            </w:r>
          </w:p>
        </w:tc>
        <w:tc>
          <w:tcPr>
            <w:tcW w:w="1856" w:type="dxa"/>
            <w:noWrap/>
          </w:tcPr>
          <w:p w:rsidR="00A177AB" w14:paraId="55AF3023" w14:textId="77777777">
            <w:pPr>
              <w:jc w:val="center"/>
              <w:rPr>
                <w:rFonts w:ascii="仿宋_GB2312" w:eastAsia="仿宋_GB2312" w:hAnsi="仿宋"/>
                <w:b/>
                <w:sz w:val="28"/>
                <w:szCs w:val="28"/>
              </w:rPr>
            </w:pPr>
            <w:r>
              <w:rPr>
                <w:rFonts w:ascii="仿宋_GB2312" w:eastAsia="仿宋_GB2312" w:hAnsi="仿宋" w:hint="eastAsia"/>
                <w:b/>
                <w:sz w:val="28"/>
                <w:szCs w:val="28"/>
              </w:rPr>
              <w:t>作业项目</w:t>
            </w:r>
          </w:p>
        </w:tc>
        <w:tc>
          <w:tcPr>
            <w:tcW w:w="5494" w:type="dxa"/>
            <w:noWrap/>
          </w:tcPr>
          <w:p w:rsidR="00A177AB" w14:paraId="3CD68961" w14:textId="77777777">
            <w:pPr>
              <w:jc w:val="center"/>
              <w:rPr>
                <w:rFonts w:ascii="仿宋_GB2312" w:eastAsia="仿宋_GB2312" w:hAnsi="仿宋"/>
                <w:b/>
                <w:sz w:val="28"/>
                <w:szCs w:val="28"/>
              </w:rPr>
            </w:pPr>
            <w:r>
              <w:rPr>
                <w:rFonts w:ascii="仿宋_GB2312" w:eastAsia="仿宋_GB2312" w:hAnsi="仿宋" w:hint="eastAsia"/>
                <w:b/>
                <w:sz w:val="28"/>
                <w:szCs w:val="28"/>
              </w:rPr>
              <w:t>项目名称</w:t>
            </w:r>
          </w:p>
        </w:tc>
      </w:tr>
      <w:tr w14:paraId="37298896" w14:textId="77777777">
        <w:tblPrEx>
          <w:tblW w:w="0" w:type="auto"/>
          <w:jc w:val="center"/>
          <w:tblLook w:val="04A0"/>
        </w:tblPrEx>
        <w:trPr>
          <w:trHeight w:val="270"/>
          <w:jc w:val="center"/>
        </w:trPr>
        <w:tc>
          <w:tcPr>
            <w:tcW w:w="940" w:type="dxa"/>
            <w:noWrap/>
          </w:tcPr>
          <w:p w:rsidR="00A177AB" w14:paraId="620F2729" w14:textId="77777777">
            <w:pPr>
              <w:jc w:val="center"/>
              <w:rPr>
                <w:rFonts w:ascii="仿宋_GB2312" w:eastAsia="仿宋_GB2312" w:hAnsi="仿宋"/>
                <w:sz w:val="28"/>
                <w:szCs w:val="28"/>
              </w:rPr>
            </w:pPr>
            <w:r>
              <w:rPr>
                <w:rFonts w:ascii="仿宋_GB2312" w:eastAsia="仿宋_GB2312" w:hAnsi="仿宋" w:hint="eastAsia"/>
                <w:sz w:val="28"/>
                <w:szCs w:val="28"/>
              </w:rPr>
              <w:t>1</w:t>
            </w:r>
          </w:p>
        </w:tc>
        <w:tc>
          <w:tcPr>
            <w:tcW w:w="1856" w:type="dxa"/>
            <w:vMerge w:val="restart"/>
            <w:noWrap/>
          </w:tcPr>
          <w:p w:rsidR="00A177AB" w14:paraId="7A5E489A" w14:textId="77777777">
            <w:pPr>
              <w:rPr>
                <w:rFonts w:ascii="仿宋_GB2312" w:eastAsia="仿宋_GB2312" w:hAnsi="仿宋"/>
                <w:sz w:val="28"/>
                <w:szCs w:val="28"/>
              </w:rPr>
            </w:pPr>
            <w:r>
              <w:rPr>
                <w:rFonts w:ascii="仿宋_GB2312" w:eastAsia="仿宋_GB2312" w:hAnsi="仿宋" w:hint="eastAsia"/>
                <w:sz w:val="28"/>
                <w:szCs w:val="28"/>
              </w:rPr>
              <w:t>检查项目</w:t>
            </w:r>
          </w:p>
        </w:tc>
        <w:tc>
          <w:tcPr>
            <w:tcW w:w="5494" w:type="dxa"/>
            <w:noWrap/>
          </w:tcPr>
          <w:p w:rsidR="00A177AB" w14:paraId="0E142DB1" w14:textId="77777777">
            <w:pPr>
              <w:rPr>
                <w:rFonts w:ascii="仿宋_GB2312" w:eastAsia="仿宋_GB2312" w:hAnsi="仿宋"/>
                <w:sz w:val="28"/>
                <w:szCs w:val="28"/>
              </w:rPr>
            </w:pPr>
            <w:r>
              <w:rPr>
                <w:rFonts w:ascii="仿宋_GB2312" w:eastAsia="仿宋_GB2312" w:hAnsi="仿宋" w:hint="eastAsia"/>
                <w:sz w:val="28"/>
                <w:szCs w:val="28"/>
              </w:rPr>
              <w:t>蓄电池及发电机检查</w:t>
            </w:r>
          </w:p>
        </w:tc>
      </w:tr>
      <w:tr w14:paraId="4240C9FB" w14:textId="77777777">
        <w:tblPrEx>
          <w:tblW w:w="0" w:type="auto"/>
          <w:jc w:val="center"/>
          <w:tblLook w:val="04A0"/>
        </w:tblPrEx>
        <w:trPr>
          <w:trHeight w:val="270"/>
          <w:jc w:val="center"/>
        </w:trPr>
        <w:tc>
          <w:tcPr>
            <w:tcW w:w="940" w:type="dxa"/>
            <w:noWrap/>
          </w:tcPr>
          <w:p w:rsidR="00A177AB" w14:paraId="4F69BF8D" w14:textId="77777777">
            <w:pPr>
              <w:jc w:val="center"/>
              <w:rPr>
                <w:rFonts w:ascii="仿宋_GB2312" w:eastAsia="仿宋_GB2312" w:hAnsi="仿宋"/>
                <w:sz w:val="28"/>
                <w:szCs w:val="28"/>
              </w:rPr>
            </w:pPr>
            <w:r>
              <w:rPr>
                <w:rFonts w:ascii="仿宋_GB2312" w:eastAsia="仿宋_GB2312" w:hAnsi="仿宋" w:hint="eastAsia"/>
                <w:sz w:val="28"/>
                <w:szCs w:val="28"/>
              </w:rPr>
              <w:t>2</w:t>
            </w:r>
          </w:p>
        </w:tc>
        <w:tc>
          <w:tcPr>
            <w:tcW w:w="1856" w:type="dxa"/>
            <w:vMerge/>
          </w:tcPr>
          <w:p w:rsidR="00A177AB" w14:paraId="26E674FE" w14:textId="77777777">
            <w:pPr>
              <w:rPr>
                <w:rFonts w:ascii="仿宋_GB2312" w:eastAsia="仿宋_GB2312" w:hAnsi="仿宋"/>
                <w:sz w:val="28"/>
                <w:szCs w:val="28"/>
              </w:rPr>
            </w:pPr>
          </w:p>
        </w:tc>
        <w:tc>
          <w:tcPr>
            <w:tcW w:w="5494" w:type="dxa"/>
            <w:noWrap/>
          </w:tcPr>
          <w:p w:rsidR="00A177AB" w14:paraId="7222F5E8" w14:textId="77777777">
            <w:pPr>
              <w:rPr>
                <w:rFonts w:ascii="仿宋_GB2312" w:eastAsia="仿宋_GB2312" w:hAnsi="仿宋"/>
                <w:sz w:val="28"/>
                <w:szCs w:val="28"/>
              </w:rPr>
            </w:pPr>
            <w:r>
              <w:rPr>
                <w:rFonts w:ascii="仿宋_GB2312" w:eastAsia="仿宋_GB2312" w:hAnsi="仿宋" w:hint="eastAsia"/>
                <w:sz w:val="28"/>
                <w:szCs w:val="28"/>
              </w:rPr>
              <w:t>灯光检查</w:t>
            </w:r>
          </w:p>
        </w:tc>
      </w:tr>
      <w:tr w14:paraId="65293746" w14:textId="77777777">
        <w:tblPrEx>
          <w:tblW w:w="0" w:type="auto"/>
          <w:jc w:val="center"/>
          <w:tblLook w:val="04A0"/>
        </w:tblPrEx>
        <w:trPr>
          <w:trHeight w:val="270"/>
          <w:jc w:val="center"/>
        </w:trPr>
        <w:tc>
          <w:tcPr>
            <w:tcW w:w="940" w:type="dxa"/>
            <w:noWrap/>
          </w:tcPr>
          <w:p w:rsidR="00A177AB" w14:paraId="4A917009" w14:textId="77777777">
            <w:pPr>
              <w:jc w:val="center"/>
              <w:rPr>
                <w:rFonts w:ascii="仿宋_GB2312" w:eastAsia="仿宋_GB2312" w:hAnsi="仿宋"/>
                <w:sz w:val="28"/>
                <w:szCs w:val="28"/>
              </w:rPr>
            </w:pPr>
            <w:r>
              <w:rPr>
                <w:rFonts w:ascii="仿宋_GB2312" w:eastAsia="仿宋_GB2312" w:hAnsi="仿宋" w:hint="eastAsia"/>
                <w:sz w:val="28"/>
                <w:szCs w:val="28"/>
              </w:rPr>
              <w:t>3</w:t>
            </w:r>
          </w:p>
        </w:tc>
        <w:tc>
          <w:tcPr>
            <w:tcW w:w="1856" w:type="dxa"/>
            <w:vMerge/>
          </w:tcPr>
          <w:p w:rsidR="00A177AB" w14:paraId="4883D88B" w14:textId="77777777">
            <w:pPr>
              <w:rPr>
                <w:rFonts w:ascii="仿宋_GB2312" w:eastAsia="仿宋_GB2312" w:hAnsi="仿宋"/>
                <w:sz w:val="28"/>
                <w:szCs w:val="28"/>
              </w:rPr>
            </w:pPr>
          </w:p>
        </w:tc>
        <w:tc>
          <w:tcPr>
            <w:tcW w:w="5494" w:type="dxa"/>
            <w:noWrap/>
          </w:tcPr>
          <w:p w:rsidR="00A177AB" w14:paraId="05172D15" w14:textId="77777777">
            <w:pPr>
              <w:rPr>
                <w:rFonts w:ascii="仿宋_GB2312" w:eastAsia="仿宋_GB2312" w:hAnsi="仿宋"/>
                <w:sz w:val="28"/>
                <w:szCs w:val="28"/>
              </w:rPr>
            </w:pPr>
            <w:r>
              <w:rPr>
                <w:rFonts w:ascii="仿宋_GB2312" w:eastAsia="仿宋_GB2312" w:hAnsi="仿宋" w:hint="eastAsia"/>
                <w:sz w:val="28"/>
                <w:szCs w:val="28"/>
              </w:rPr>
              <w:t>雨刮器检查</w:t>
            </w:r>
          </w:p>
        </w:tc>
      </w:tr>
      <w:tr w14:paraId="6C5EDFF1" w14:textId="77777777">
        <w:tblPrEx>
          <w:tblW w:w="0" w:type="auto"/>
          <w:jc w:val="center"/>
          <w:tblLook w:val="04A0"/>
        </w:tblPrEx>
        <w:trPr>
          <w:trHeight w:val="270"/>
          <w:jc w:val="center"/>
        </w:trPr>
        <w:tc>
          <w:tcPr>
            <w:tcW w:w="940" w:type="dxa"/>
            <w:noWrap/>
          </w:tcPr>
          <w:p w:rsidR="00A177AB" w14:paraId="793A5E8E" w14:textId="77777777">
            <w:pPr>
              <w:jc w:val="center"/>
              <w:rPr>
                <w:rFonts w:ascii="仿宋_GB2312" w:eastAsia="仿宋_GB2312" w:hAnsi="仿宋"/>
                <w:sz w:val="28"/>
                <w:szCs w:val="28"/>
              </w:rPr>
            </w:pPr>
            <w:r>
              <w:rPr>
                <w:rFonts w:ascii="仿宋_GB2312" w:eastAsia="仿宋_GB2312" w:hAnsi="仿宋" w:hint="eastAsia"/>
                <w:sz w:val="28"/>
                <w:szCs w:val="28"/>
              </w:rPr>
              <w:t>4</w:t>
            </w:r>
          </w:p>
        </w:tc>
        <w:tc>
          <w:tcPr>
            <w:tcW w:w="1856" w:type="dxa"/>
            <w:vMerge/>
          </w:tcPr>
          <w:p w:rsidR="00A177AB" w14:paraId="4F4A5D87" w14:textId="77777777">
            <w:pPr>
              <w:rPr>
                <w:rFonts w:ascii="仿宋_GB2312" w:eastAsia="仿宋_GB2312" w:hAnsi="仿宋"/>
                <w:sz w:val="28"/>
                <w:szCs w:val="28"/>
              </w:rPr>
            </w:pPr>
          </w:p>
        </w:tc>
        <w:tc>
          <w:tcPr>
            <w:tcW w:w="5494" w:type="dxa"/>
            <w:noWrap/>
          </w:tcPr>
          <w:p w:rsidR="00A177AB" w14:paraId="72F2EC44" w14:textId="77777777">
            <w:pPr>
              <w:rPr>
                <w:rFonts w:ascii="仿宋_GB2312" w:eastAsia="仿宋_GB2312" w:hAnsi="仿宋"/>
                <w:sz w:val="28"/>
                <w:szCs w:val="28"/>
              </w:rPr>
            </w:pPr>
            <w:r>
              <w:rPr>
                <w:rFonts w:ascii="仿宋_GB2312" w:eastAsia="仿宋_GB2312" w:hAnsi="仿宋" w:hint="eastAsia"/>
                <w:sz w:val="28"/>
                <w:szCs w:val="28"/>
              </w:rPr>
              <w:t>喇叭检查</w:t>
            </w:r>
          </w:p>
        </w:tc>
      </w:tr>
      <w:tr w14:paraId="16528F91" w14:textId="77777777">
        <w:tblPrEx>
          <w:tblW w:w="0" w:type="auto"/>
          <w:jc w:val="center"/>
          <w:tblLook w:val="04A0"/>
        </w:tblPrEx>
        <w:trPr>
          <w:trHeight w:val="270"/>
          <w:jc w:val="center"/>
        </w:trPr>
        <w:tc>
          <w:tcPr>
            <w:tcW w:w="940" w:type="dxa"/>
            <w:noWrap/>
          </w:tcPr>
          <w:p w:rsidR="00A177AB" w14:paraId="0EC2087B" w14:textId="77777777">
            <w:pPr>
              <w:jc w:val="center"/>
              <w:rPr>
                <w:rFonts w:ascii="仿宋_GB2312" w:eastAsia="仿宋_GB2312" w:hAnsi="仿宋"/>
                <w:sz w:val="28"/>
                <w:szCs w:val="28"/>
              </w:rPr>
            </w:pPr>
            <w:r>
              <w:rPr>
                <w:rFonts w:ascii="仿宋_GB2312" w:eastAsia="仿宋_GB2312" w:hAnsi="仿宋" w:hint="eastAsia"/>
                <w:sz w:val="28"/>
                <w:szCs w:val="28"/>
              </w:rPr>
              <w:t>5</w:t>
            </w:r>
          </w:p>
        </w:tc>
        <w:tc>
          <w:tcPr>
            <w:tcW w:w="1856" w:type="dxa"/>
            <w:vMerge/>
          </w:tcPr>
          <w:p w:rsidR="00A177AB" w14:paraId="44CC07C3" w14:textId="77777777">
            <w:pPr>
              <w:rPr>
                <w:rFonts w:ascii="仿宋_GB2312" w:eastAsia="仿宋_GB2312" w:hAnsi="仿宋"/>
                <w:sz w:val="28"/>
                <w:szCs w:val="28"/>
              </w:rPr>
            </w:pPr>
          </w:p>
        </w:tc>
        <w:tc>
          <w:tcPr>
            <w:tcW w:w="5494" w:type="dxa"/>
            <w:noWrap/>
          </w:tcPr>
          <w:p w:rsidR="00A177AB" w14:paraId="62529CB4" w14:textId="77777777">
            <w:pPr>
              <w:rPr>
                <w:rFonts w:ascii="仿宋_GB2312" w:eastAsia="仿宋_GB2312" w:hAnsi="仿宋"/>
                <w:sz w:val="28"/>
                <w:szCs w:val="28"/>
              </w:rPr>
            </w:pPr>
            <w:r>
              <w:rPr>
                <w:rFonts w:ascii="仿宋_GB2312" w:eastAsia="仿宋_GB2312" w:hAnsi="仿宋" w:hint="eastAsia"/>
                <w:sz w:val="28"/>
                <w:szCs w:val="28"/>
              </w:rPr>
              <w:t>方向盘检查</w:t>
            </w:r>
          </w:p>
        </w:tc>
      </w:tr>
      <w:tr w14:paraId="3CB9312E" w14:textId="77777777">
        <w:tblPrEx>
          <w:tblW w:w="0" w:type="auto"/>
          <w:jc w:val="center"/>
          <w:tblLook w:val="04A0"/>
        </w:tblPrEx>
        <w:trPr>
          <w:trHeight w:val="270"/>
          <w:jc w:val="center"/>
        </w:trPr>
        <w:tc>
          <w:tcPr>
            <w:tcW w:w="940" w:type="dxa"/>
            <w:noWrap/>
          </w:tcPr>
          <w:p w:rsidR="00A177AB" w14:paraId="785A6FE9" w14:textId="77777777">
            <w:pPr>
              <w:jc w:val="center"/>
              <w:rPr>
                <w:rFonts w:ascii="仿宋_GB2312" w:eastAsia="仿宋_GB2312" w:hAnsi="仿宋"/>
                <w:sz w:val="28"/>
                <w:szCs w:val="28"/>
              </w:rPr>
            </w:pPr>
            <w:r>
              <w:rPr>
                <w:rFonts w:ascii="仿宋_GB2312" w:eastAsia="仿宋_GB2312" w:hAnsi="仿宋" w:hint="eastAsia"/>
                <w:sz w:val="28"/>
                <w:szCs w:val="28"/>
              </w:rPr>
              <w:t>6</w:t>
            </w:r>
          </w:p>
        </w:tc>
        <w:tc>
          <w:tcPr>
            <w:tcW w:w="1856" w:type="dxa"/>
            <w:vMerge/>
          </w:tcPr>
          <w:p w:rsidR="00A177AB" w14:paraId="40842D5D" w14:textId="77777777">
            <w:pPr>
              <w:rPr>
                <w:rFonts w:ascii="仿宋_GB2312" w:eastAsia="仿宋_GB2312" w:hAnsi="仿宋"/>
                <w:sz w:val="28"/>
                <w:szCs w:val="28"/>
              </w:rPr>
            </w:pPr>
          </w:p>
        </w:tc>
        <w:tc>
          <w:tcPr>
            <w:tcW w:w="5494" w:type="dxa"/>
            <w:noWrap/>
          </w:tcPr>
          <w:p w:rsidR="00A177AB" w14:paraId="29CD1C08" w14:textId="77777777">
            <w:pPr>
              <w:rPr>
                <w:rFonts w:ascii="仿宋_GB2312" w:eastAsia="仿宋_GB2312" w:hAnsi="仿宋"/>
                <w:sz w:val="28"/>
                <w:szCs w:val="28"/>
              </w:rPr>
            </w:pPr>
            <w:r>
              <w:rPr>
                <w:rFonts w:ascii="仿宋_GB2312" w:eastAsia="仿宋_GB2312" w:hAnsi="仿宋" w:hint="eastAsia"/>
                <w:sz w:val="28"/>
                <w:szCs w:val="28"/>
              </w:rPr>
              <w:t>制动管路检查</w:t>
            </w:r>
          </w:p>
        </w:tc>
      </w:tr>
      <w:tr w14:paraId="7B4B835C" w14:textId="77777777">
        <w:tblPrEx>
          <w:tblW w:w="0" w:type="auto"/>
          <w:jc w:val="center"/>
          <w:tblLook w:val="04A0"/>
        </w:tblPrEx>
        <w:trPr>
          <w:trHeight w:val="270"/>
          <w:jc w:val="center"/>
        </w:trPr>
        <w:tc>
          <w:tcPr>
            <w:tcW w:w="940" w:type="dxa"/>
            <w:noWrap/>
          </w:tcPr>
          <w:p w:rsidR="00A177AB" w14:paraId="27A0761F" w14:textId="77777777">
            <w:pPr>
              <w:jc w:val="center"/>
              <w:rPr>
                <w:rFonts w:ascii="仿宋_GB2312" w:eastAsia="仿宋_GB2312" w:hAnsi="仿宋"/>
                <w:sz w:val="28"/>
                <w:szCs w:val="28"/>
              </w:rPr>
            </w:pPr>
            <w:r>
              <w:rPr>
                <w:rFonts w:ascii="仿宋_GB2312" w:eastAsia="仿宋_GB2312" w:hAnsi="仿宋" w:hint="eastAsia"/>
                <w:sz w:val="28"/>
                <w:szCs w:val="28"/>
              </w:rPr>
              <w:t>7</w:t>
            </w:r>
          </w:p>
        </w:tc>
        <w:tc>
          <w:tcPr>
            <w:tcW w:w="1856" w:type="dxa"/>
            <w:vMerge/>
          </w:tcPr>
          <w:p w:rsidR="00A177AB" w14:paraId="51E056E2" w14:textId="77777777">
            <w:pPr>
              <w:rPr>
                <w:rFonts w:ascii="仿宋_GB2312" w:eastAsia="仿宋_GB2312" w:hAnsi="仿宋"/>
                <w:sz w:val="28"/>
                <w:szCs w:val="28"/>
              </w:rPr>
            </w:pPr>
          </w:p>
        </w:tc>
        <w:tc>
          <w:tcPr>
            <w:tcW w:w="5494" w:type="dxa"/>
            <w:noWrap/>
          </w:tcPr>
          <w:p w:rsidR="00A177AB" w14:paraId="2671EADA" w14:textId="77777777">
            <w:pPr>
              <w:rPr>
                <w:rFonts w:ascii="仿宋_GB2312" w:eastAsia="仿宋_GB2312" w:hAnsi="仿宋"/>
                <w:sz w:val="28"/>
                <w:szCs w:val="28"/>
              </w:rPr>
            </w:pPr>
            <w:r>
              <w:rPr>
                <w:rFonts w:ascii="仿宋_GB2312" w:eastAsia="仿宋_GB2312" w:hAnsi="仿宋" w:hint="eastAsia"/>
                <w:sz w:val="28"/>
                <w:szCs w:val="28"/>
              </w:rPr>
              <w:t>排气管、消声器检查</w:t>
            </w:r>
          </w:p>
        </w:tc>
      </w:tr>
      <w:tr w14:paraId="136F5CDC" w14:textId="77777777">
        <w:tblPrEx>
          <w:tblW w:w="0" w:type="auto"/>
          <w:jc w:val="center"/>
          <w:tblLook w:val="04A0"/>
        </w:tblPrEx>
        <w:trPr>
          <w:trHeight w:val="270"/>
          <w:jc w:val="center"/>
        </w:trPr>
        <w:tc>
          <w:tcPr>
            <w:tcW w:w="940" w:type="dxa"/>
            <w:noWrap/>
          </w:tcPr>
          <w:p w:rsidR="00A177AB" w14:paraId="1AFB5C48" w14:textId="77777777">
            <w:pPr>
              <w:jc w:val="center"/>
              <w:rPr>
                <w:rFonts w:ascii="仿宋_GB2312" w:eastAsia="仿宋_GB2312" w:hAnsi="仿宋"/>
                <w:sz w:val="28"/>
                <w:szCs w:val="28"/>
              </w:rPr>
            </w:pPr>
            <w:r>
              <w:rPr>
                <w:rFonts w:ascii="仿宋_GB2312" w:eastAsia="仿宋_GB2312" w:hAnsi="仿宋" w:hint="eastAsia"/>
                <w:sz w:val="28"/>
                <w:szCs w:val="28"/>
              </w:rPr>
              <w:t>8</w:t>
            </w:r>
          </w:p>
        </w:tc>
        <w:tc>
          <w:tcPr>
            <w:tcW w:w="1856" w:type="dxa"/>
            <w:vMerge/>
          </w:tcPr>
          <w:p w:rsidR="00A177AB" w14:paraId="380FF360" w14:textId="77777777">
            <w:pPr>
              <w:rPr>
                <w:rFonts w:ascii="仿宋_GB2312" w:eastAsia="仿宋_GB2312" w:hAnsi="仿宋"/>
                <w:sz w:val="28"/>
                <w:szCs w:val="28"/>
              </w:rPr>
            </w:pPr>
          </w:p>
        </w:tc>
        <w:tc>
          <w:tcPr>
            <w:tcW w:w="5494" w:type="dxa"/>
            <w:noWrap/>
          </w:tcPr>
          <w:p w:rsidR="00A177AB" w14:paraId="56F86CB6" w14:textId="77777777">
            <w:pPr>
              <w:rPr>
                <w:rFonts w:ascii="仿宋_GB2312" w:eastAsia="仿宋_GB2312" w:hAnsi="仿宋"/>
                <w:sz w:val="28"/>
                <w:szCs w:val="28"/>
              </w:rPr>
            </w:pPr>
            <w:r>
              <w:rPr>
                <w:rFonts w:ascii="仿宋_GB2312" w:eastAsia="仿宋_GB2312" w:hAnsi="仿宋" w:hint="eastAsia"/>
                <w:sz w:val="28"/>
                <w:szCs w:val="28"/>
              </w:rPr>
              <w:t>传动皮带检查</w:t>
            </w:r>
          </w:p>
        </w:tc>
      </w:tr>
      <w:tr w14:paraId="0CE80D26" w14:textId="77777777">
        <w:tblPrEx>
          <w:tblW w:w="0" w:type="auto"/>
          <w:jc w:val="center"/>
          <w:tblLook w:val="04A0"/>
        </w:tblPrEx>
        <w:trPr>
          <w:trHeight w:val="270"/>
          <w:jc w:val="center"/>
        </w:trPr>
        <w:tc>
          <w:tcPr>
            <w:tcW w:w="940" w:type="dxa"/>
            <w:noWrap/>
          </w:tcPr>
          <w:p w:rsidR="00A177AB" w14:paraId="324A1620" w14:textId="77777777">
            <w:pPr>
              <w:jc w:val="center"/>
              <w:rPr>
                <w:rFonts w:ascii="仿宋_GB2312" w:eastAsia="仿宋_GB2312" w:hAnsi="仿宋"/>
                <w:sz w:val="28"/>
                <w:szCs w:val="28"/>
              </w:rPr>
            </w:pPr>
            <w:r>
              <w:rPr>
                <w:rFonts w:ascii="仿宋_GB2312" w:eastAsia="仿宋_GB2312" w:hAnsi="仿宋" w:hint="eastAsia"/>
                <w:sz w:val="28"/>
                <w:szCs w:val="28"/>
              </w:rPr>
              <w:t>9</w:t>
            </w:r>
          </w:p>
        </w:tc>
        <w:tc>
          <w:tcPr>
            <w:tcW w:w="1856" w:type="dxa"/>
            <w:vMerge/>
          </w:tcPr>
          <w:p w:rsidR="00A177AB" w14:paraId="5F3F97EC" w14:textId="77777777">
            <w:pPr>
              <w:rPr>
                <w:rFonts w:ascii="仿宋_GB2312" w:eastAsia="仿宋_GB2312" w:hAnsi="仿宋"/>
                <w:sz w:val="28"/>
                <w:szCs w:val="28"/>
              </w:rPr>
            </w:pPr>
          </w:p>
        </w:tc>
        <w:tc>
          <w:tcPr>
            <w:tcW w:w="5494" w:type="dxa"/>
            <w:noWrap/>
          </w:tcPr>
          <w:p w:rsidR="00A177AB" w14:paraId="25B431D2" w14:textId="77777777">
            <w:pP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制动踏板自由行程检查</w:t>
            </w:r>
          </w:p>
        </w:tc>
      </w:tr>
      <w:tr w14:paraId="64321714" w14:textId="77777777">
        <w:tblPrEx>
          <w:tblW w:w="0" w:type="auto"/>
          <w:jc w:val="center"/>
          <w:tblLook w:val="04A0"/>
        </w:tblPrEx>
        <w:trPr>
          <w:trHeight w:val="270"/>
          <w:jc w:val="center"/>
        </w:trPr>
        <w:tc>
          <w:tcPr>
            <w:tcW w:w="940" w:type="dxa"/>
            <w:noWrap/>
          </w:tcPr>
          <w:p w:rsidR="00A177AB" w14:paraId="3D4D25B3" w14:textId="77777777">
            <w:pPr>
              <w:jc w:val="center"/>
              <w:rPr>
                <w:rFonts w:ascii="仿宋_GB2312" w:eastAsia="仿宋_GB2312" w:hAnsi="仿宋"/>
                <w:sz w:val="28"/>
                <w:szCs w:val="28"/>
              </w:rPr>
            </w:pPr>
            <w:r>
              <w:rPr>
                <w:rFonts w:ascii="仿宋_GB2312" w:eastAsia="仿宋_GB2312" w:hAnsi="仿宋" w:hint="eastAsia"/>
                <w:sz w:val="28"/>
                <w:szCs w:val="28"/>
              </w:rPr>
              <w:t>10</w:t>
            </w:r>
          </w:p>
        </w:tc>
        <w:tc>
          <w:tcPr>
            <w:tcW w:w="1856" w:type="dxa"/>
            <w:vMerge/>
          </w:tcPr>
          <w:p w:rsidR="00A177AB" w14:paraId="53AC1506" w14:textId="77777777">
            <w:pPr>
              <w:rPr>
                <w:rFonts w:ascii="仿宋_GB2312" w:eastAsia="仿宋_GB2312" w:hAnsi="仿宋"/>
                <w:sz w:val="28"/>
                <w:szCs w:val="28"/>
              </w:rPr>
            </w:pPr>
          </w:p>
        </w:tc>
        <w:tc>
          <w:tcPr>
            <w:tcW w:w="5494" w:type="dxa"/>
            <w:noWrap/>
          </w:tcPr>
          <w:p w:rsidR="00A177AB" w14:paraId="0BAF6E96" w14:textId="77777777">
            <w:pP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空调制冷剂（泄露）检查</w:t>
            </w:r>
          </w:p>
        </w:tc>
      </w:tr>
      <w:tr w14:paraId="60AEA091" w14:textId="77777777">
        <w:tblPrEx>
          <w:tblW w:w="0" w:type="auto"/>
          <w:jc w:val="center"/>
          <w:tblLook w:val="04A0"/>
        </w:tblPrEx>
        <w:trPr>
          <w:trHeight w:val="270"/>
          <w:jc w:val="center"/>
        </w:trPr>
        <w:tc>
          <w:tcPr>
            <w:tcW w:w="940" w:type="dxa"/>
            <w:noWrap/>
          </w:tcPr>
          <w:p w:rsidR="00A177AB" w14:paraId="70AC4902" w14:textId="77777777">
            <w:pPr>
              <w:jc w:val="center"/>
              <w:rPr>
                <w:rFonts w:ascii="仿宋_GB2312" w:eastAsia="仿宋_GB2312" w:hAnsi="仿宋"/>
                <w:sz w:val="28"/>
                <w:szCs w:val="28"/>
              </w:rPr>
            </w:pPr>
            <w:r>
              <w:rPr>
                <w:rFonts w:ascii="仿宋_GB2312" w:eastAsia="仿宋_GB2312" w:hAnsi="仿宋" w:hint="eastAsia"/>
                <w:sz w:val="28"/>
                <w:szCs w:val="28"/>
              </w:rPr>
              <w:t>11</w:t>
            </w:r>
          </w:p>
        </w:tc>
        <w:tc>
          <w:tcPr>
            <w:tcW w:w="1856" w:type="dxa"/>
            <w:vMerge/>
          </w:tcPr>
          <w:p w:rsidR="00A177AB" w14:paraId="1C79BD67" w14:textId="77777777">
            <w:pPr>
              <w:rPr>
                <w:rFonts w:ascii="仿宋_GB2312" w:eastAsia="仿宋_GB2312" w:hAnsi="仿宋"/>
                <w:sz w:val="28"/>
                <w:szCs w:val="28"/>
              </w:rPr>
            </w:pPr>
          </w:p>
        </w:tc>
        <w:tc>
          <w:tcPr>
            <w:tcW w:w="5494" w:type="dxa"/>
            <w:noWrap/>
          </w:tcPr>
          <w:p w:rsidR="00A177AB" w14:paraId="0563CCA6" w14:textId="77777777">
            <w:pPr>
              <w:rPr>
                <w:rFonts w:ascii="仿宋_GB2312" w:eastAsia="仿宋_GB2312" w:hAnsi="仿宋"/>
                <w:sz w:val="28"/>
                <w:szCs w:val="28"/>
              </w:rPr>
            </w:pPr>
            <w:r>
              <w:rPr>
                <w:rFonts w:ascii="仿宋_GB2312" w:eastAsia="仿宋_GB2312" w:hAnsi="仿宋" w:hint="eastAsia"/>
                <w:sz w:val="28"/>
                <w:szCs w:val="28"/>
              </w:rPr>
              <w:t>空调系统检查</w:t>
            </w:r>
          </w:p>
        </w:tc>
      </w:tr>
      <w:tr w14:paraId="33208113" w14:textId="77777777">
        <w:tblPrEx>
          <w:tblW w:w="0" w:type="auto"/>
          <w:jc w:val="center"/>
          <w:tblLook w:val="04A0"/>
        </w:tblPrEx>
        <w:trPr>
          <w:trHeight w:val="270"/>
          <w:jc w:val="center"/>
        </w:trPr>
        <w:tc>
          <w:tcPr>
            <w:tcW w:w="940" w:type="dxa"/>
            <w:noWrap/>
          </w:tcPr>
          <w:p w:rsidR="00A177AB" w14:paraId="2652D795" w14:textId="77777777">
            <w:pPr>
              <w:jc w:val="center"/>
              <w:rPr>
                <w:rFonts w:ascii="仿宋_GB2312" w:eastAsia="仿宋_GB2312" w:hAnsi="仿宋"/>
                <w:sz w:val="28"/>
                <w:szCs w:val="28"/>
              </w:rPr>
            </w:pPr>
            <w:r>
              <w:rPr>
                <w:rFonts w:ascii="仿宋_GB2312" w:eastAsia="仿宋_GB2312" w:hAnsi="仿宋" w:hint="eastAsia"/>
                <w:sz w:val="28"/>
                <w:szCs w:val="28"/>
              </w:rPr>
              <w:t>12</w:t>
            </w:r>
          </w:p>
        </w:tc>
        <w:tc>
          <w:tcPr>
            <w:tcW w:w="1856" w:type="dxa"/>
            <w:vMerge/>
          </w:tcPr>
          <w:p w:rsidR="00A177AB" w14:paraId="5325411A" w14:textId="77777777">
            <w:pPr>
              <w:rPr>
                <w:rFonts w:ascii="仿宋_GB2312" w:eastAsia="仿宋_GB2312" w:hAnsi="仿宋"/>
                <w:sz w:val="28"/>
                <w:szCs w:val="28"/>
              </w:rPr>
            </w:pPr>
          </w:p>
        </w:tc>
        <w:tc>
          <w:tcPr>
            <w:tcW w:w="5494" w:type="dxa"/>
            <w:noWrap/>
          </w:tcPr>
          <w:p w:rsidR="00A177AB" w14:paraId="573F5158" w14:textId="77777777">
            <w:pPr>
              <w:rPr>
                <w:rFonts w:ascii="仿宋_GB2312" w:eastAsia="仿宋_GB2312" w:hAnsi="仿宋"/>
                <w:sz w:val="28"/>
                <w:szCs w:val="28"/>
              </w:rPr>
            </w:pPr>
            <w:r>
              <w:rPr>
                <w:rFonts w:ascii="仿宋_GB2312" w:eastAsia="仿宋_GB2312" w:hAnsi="仿宋" w:hint="eastAsia"/>
                <w:sz w:val="28"/>
                <w:szCs w:val="28"/>
              </w:rPr>
              <w:t>制动蹄片检查</w:t>
            </w:r>
          </w:p>
        </w:tc>
      </w:tr>
      <w:tr w14:paraId="2315E3C0" w14:textId="77777777">
        <w:tblPrEx>
          <w:tblW w:w="0" w:type="auto"/>
          <w:jc w:val="center"/>
          <w:tblLook w:val="04A0"/>
        </w:tblPrEx>
        <w:trPr>
          <w:trHeight w:val="270"/>
          <w:jc w:val="center"/>
        </w:trPr>
        <w:tc>
          <w:tcPr>
            <w:tcW w:w="940" w:type="dxa"/>
            <w:noWrap/>
          </w:tcPr>
          <w:p w:rsidR="00A177AB" w14:paraId="01048328" w14:textId="77777777">
            <w:pPr>
              <w:jc w:val="center"/>
              <w:rPr>
                <w:rFonts w:ascii="仿宋_GB2312" w:eastAsia="仿宋_GB2312" w:hAnsi="仿宋"/>
                <w:sz w:val="28"/>
                <w:szCs w:val="28"/>
              </w:rPr>
            </w:pPr>
            <w:r>
              <w:rPr>
                <w:rFonts w:ascii="仿宋_GB2312" w:eastAsia="仿宋_GB2312" w:hAnsi="仿宋" w:hint="eastAsia"/>
                <w:sz w:val="28"/>
                <w:szCs w:val="28"/>
              </w:rPr>
              <w:t>13</w:t>
            </w:r>
          </w:p>
        </w:tc>
        <w:tc>
          <w:tcPr>
            <w:tcW w:w="1856" w:type="dxa"/>
            <w:vMerge/>
          </w:tcPr>
          <w:p w:rsidR="00A177AB" w14:paraId="2528536D" w14:textId="77777777">
            <w:pPr>
              <w:rPr>
                <w:rFonts w:ascii="仿宋_GB2312" w:eastAsia="仿宋_GB2312" w:hAnsi="仿宋"/>
                <w:sz w:val="28"/>
                <w:szCs w:val="28"/>
              </w:rPr>
            </w:pPr>
          </w:p>
        </w:tc>
        <w:tc>
          <w:tcPr>
            <w:tcW w:w="5494" w:type="dxa"/>
            <w:noWrap/>
          </w:tcPr>
          <w:p w:rsidR="00A177AB" w14:paraId="1715316D" w14:textId="77777777">
            <w:pPr>
              <w:rPr>
                <w:rFonts w:ascii="仿宋_GB2312" w:eastAsia="仿宋_GB2312" w:hAnsi="仿宋"/>
                <w:sz w:val="28"/>
                <w:szCs w:val="28"/>
              </w:rPr>
            </w:pPr>
            <w:r>
              <w:rPr>
                <w:rFonts w:ascii="仿宋_GB2312" w:eastAsia="仿宋_GB2312" w:hAnsi="仿宋" w:hint="eastAsia"/>
                <w:sz w:val="28"/>
                <w:szCs w:val="28"/>
              </w:rPr>
              <w:t>制动盘检查</w:t>
            </w:r>
          </w:p>
        </w:tc>
      </w:tr>
      <w:tr w14:paraId="5BD34216" w14:textId="77777777">
        <w:tblPrEx>
          <w:tblW w:w="0" w:type="auto"/>
          <w:jc w:val="center"/>
          <w:tblLook w:val="04A0"/>
        </w:tblPrEx>
        <w:trPr>
          <w:trHeight w:val="270"/>
          <w:jc w:val="center"/>
        </w:trPr>
        <w:tc>
          <w:tcPr>
            <w:tcW w:w="940" w:type="dxa"/>
            <w:noWrap/>
          </w:tcPr>
          <w:p w:rsidR="00A177AB" w14:paraId="19CF00FA" w14:textId="77777777">
            <w:pPr>
              <w:jc w:val="center"/>
              <w:rPr>
                <w:rFonts w:ascii="仿宋_GB2312" w:eastAsia="仿宋_GB2312" w:hAnsi="仿宋"/>
                <w:sz w:val="28"/>
                <w:szCs w:val="28"/>
              </w:rPr>
            </w:pPr>
            <w:r>
              <w:rPr>
                <w:rFonts w:ascii="仿宋_GB2312" w:eastAsia="仿宋_GB2312" w:hAnsi="仿宋" w:hint="eastAsia"/>
                <w:sz w:val="28"/>
                <w:szCs w:val="28"/>
              </w:rPr>
              <w:t>14</w:t>
            </w:r>
          </w:p>
        </w:tc>
        <w:tc>
          <w:tcPr>
            <w:tcW w:w="1856" w:type="dxa"/>
            <w:vMerge/>
          </w:tcPr>
          <w:p w:rsidR="00A177AB" w14:paraId="356525D7" w14:textId="77777777">
            <w:pPr>
              <w:rPr>
                <w:rFonts w:ascii="仿宋_GB2312" w:eastAsia="仿宋_GB2312" w:hAnsi="仿宋"/>
                <w:sz w:val="28"/>
                <w:szCs w:val="28"/>
              </w:rPr>
            </w:pPr>
          </w:p>
        </w:tc>
        <w:tc>
          <w:tcPr>
            <w:tcW w:w="5494" w:type="dxa"/>
            <w:noWrap/>
          </w:tcPr>
          <w:p w:rsidR="00A177AB" w14:paraId="04696EFB" w14:textId="77777777">
            <w:pPr>
              <w:rPr>
                <w:rFonts w:ascii="仿宋_GB2312" w:eastAsia="仿宋_GB2312" w:hAnsi="仿宋"/>
                <w:sz w:val="28"/>
                <w:szCs w:val="28"/>
              </w:rPr>
            </w:pPr>
            <w:r>
              <w:rPr>
                <w:rFonts w:ascii="仿宋_GB2312" w:eastAsia="仿宋_GB2312" w:hAnsi="仿宋" w:hint="eastAsia"/>
                <w:sz w:val="28"/>
                <w:szCs w:val="28"/>
              </w:rPr>
              <w:t>轮胎螺母扭矩检查</w:t>
            </w:r>
          </w:p>
        </w:tc>
      </w:tr>
      <w:tr w14:paraId="068BAC2A" w14:textId="77777777">
        <w:tblPrEx>
          <w:tblW w:w="0" w:type="auto"/>
          <w:jc w:val="center"/>
          <w:tblLook w:val="04A0"/>
        </w:tblPrEx>
        <w:trPr>
          <w:trHeight w:val="270"/>
          <w:jc w:val="center"/>
        </w:trPr>
        <w:tc>
          <w:tcPr>
            <w:tcW w:w="940" w:type="dxa"/>
            <w:noWrap/>
          </w:tcPr>
          <w:p w:rsidR="00A177AB" w14:paraId="529B3AF4" w14:textId="77777777">
            <w:pPr>
              <w:jc w:val="center"/>
              <w:rPr>
                <w:rFonts w:ascii="仿宋_GB2312" w:eastAsia="仿宋_GB2312" w:hAnsi="仿宋"/>
                <w:sz w:val="28"/>
                <w:szCs w:val="28"/>
              </w:rPr>
            </w:pPr>
            <w:r>
              <w:rPr>
                <w:rFonts w:ascii="仿宋_GB2312" w:eastAsia="仿宋_GB2312" w:hAnsi="仿宋" w:hint="eastAsia"/>
                <w:sz w:val="28"/>
                <w:szCs w:val="28"/>
              </w:rPr>
              <w:t>15</w:t>
            </w:r>
          </w:p>
        </w:tc>
        <w:tc>
          <w:tcPr>
            <w:tcW w:w="1856" w:type="dxa"/>
            <w:vMerge/>
          </w:tcPr>
          <w:p w:rsidR="00A177AB" w14:paraId="2831913D" w14:textId="77777777">
            <w:pPr>
              <w:rPr>
                <w:rFonts w:ascii="仿宋_GB2312" w:eastAsia="仿宋_GB2312" w:hAnsi="仿宋"/>
                <w:sz w:val="28"/>
                <w:szCs w:val="28"/>
              </w:rPr>
            </w:pPr>
          </w:p>
        </w:tc>
        <w:tc>
          <w:tcPr>
            <w:tcW w:w="5494" w:type="dxa"/>
            <w:noWrap/>
          </w:tcPr>
          <w:p w:rsidR="00A177AB" w14:paraId="109D8889" w14:textId="77777777">
            <w:pPr>
              <w:rPr>
                <w:rFonts w:ascii="仿宋_GB2312" w:eastAsia="仿宋_GB2312" w:hAnsi="仿宋"/>
                <w:sz w:val="28"/>
                <w:szCs w:val="28"/>
              </w:rPr>
            </w:pPr>
            <w:r>
              <w:rPr>
                <w:rFonts w:ascii="仿宋_GB2312" w:eastAsia="仿宋_GB2312" w:hAnsi="仿宋" w:hint="eastAsia"/>
                <w:sz w:val="28"/>
                <w:szCs w:val="28"/>
              </w:rPr>
              <w:t>车窗检查（含天窗）</w:t>
            </w:r>
          </w:p>
        </w:tc>
      </w:tr>
      <w:tr w14:paraId="2B270B0B" w14:textId="77777777">
        <w:tblPrEx>
          <w:tblW w:w="0" w:type="auto"/>
          <w:jc w:val="center"/>
          <w:tblLook w:val="04A0"/>
        </w:tblPrEx>
        <w:trPr>
          <w:trHeight w:val="270"/>
          <w:jc w:val="center"/>
        </w:trPr>
        <w:tc>
          <w:tcPr>
            <w:tcW w:w="940" w:type="dxa"/>
            <w:noWrap/>
          </w:tcPr>
          <w:p w:rsidR="00A177AB" w14:paraId="37588A2B" w14:textId="77777777">
            <w:pPr>
              <w:jc w:val="center"/>
              <w:rPr>
                <w:rFonts w:ascii="仿宋_GB2312" w:eastAsia="仿宋_GB2312" w:hAnsi="仿宋"/>
                <w:sz w:val="28"/>
                <w:szCs w:val="28"/>
              </w:rPr>
            </w:pPr>
            <w:r>
              <w:rPr>
                <w:rFonts w:ascii="仿宋_GB2312" w:eastAsia="仿宋_GB2312" w:hAnsi="仿宋" w:hint="eastAsia"/>
                <w:sz w:val="28"/>
                <w:szCs w:val="28"/>
              </w:rPr>
              <w:t>16</w:t>
            </w:r>
          </w:p>
        </w:tc>
        <w:tc>
          <w:tcPr>
            <w:tcW w:w="1856" w:type="dxa"/>
            <w:vMerge/>
          </w:tcPr>
          <w:p w:rsidR="00A177AB" w14:paraId="5AB97554" w14:textId="77777777">
            <w:pPr>
              <w:rPr>
                <w:rFonts w:ascii="仿宋_GB2312" w:eastAsia="仿宋_GB2312" w:hAnsi="仿宋"/>
                <w:sz w:val="28"/>
                <w:szCs w:val="28"/>
              </w:rPr>
            </w:pPr>
          </w:p>
        </w:tc>
        <w:tc>
          <w:tcPr>
            <w:tcW w:w="5494" w:type="dxa"/>
            <w:noWrap/>
          </w:tcPr>
          <w:p w:rsidR="00A177AB" w14:paraId="17D6EBF6" w14:textId="77777777">
            <w:pPr>
              <w:rPr>
                <w:rFonts w:ascii="仿宋_GB2312" w:eastAsia="仿宋_GB2312" w:hAnsi="仿宋"/>
                <w:sz w:val="28"/>
                <w:szCs w:val="28"/>
              </w:rPr>
            </w:pPr>
            <w:r>
              <w:rPr>
                <w:rFonts w:ascii="仿宋_GB2312" w:eastAsia="仿宋_GB2312" w:hAnsi="仿宋" w:hint="eastAsia"/>
                <w:sz w:val="28"/>
                <w:szCs w:val="28"/>
              </w:rPr>
              <w:t>门锁检查</w:t>
            </w:r>
          </w:p>
        </w:tc>
      </w:tr>
      <w:tr w14:paraId="12AF6911" w14:textId="77777777">
        <w:tblPrEx>
          <w:tblW w:w="0" w:type="auto"/>
          <w:jc w:val="center"/>
          <w:tblLook w:val="04A0"/>
        </w:tblPrEx>
        <w:trPr>
          <w:trHeight w:val="270"/>
          <w:jc w:val="center"/>
        </w:trPr>
        <w:tc>
          <w:tcPr>
            <w:tcW w:w="940" w:type="dxa"/>
            <w:noWrap/>
          </w:tcPr>
          <w:p w:rsidR="00A177AB" w14:paraId="13DF7433" w14:textId="77777777">
            <w:pPr>
              <w:jc w:val="center"/>
              <w:rPr>
                <w:rFonts w:ascii="仿宋_GB2312" w:eastAsia="仿宋_GB2312" w:hAnsi="仿宋"/>
                <w:sz w:val="28"/>
                <w:szCs w:val="28"/>
              </w:rPr>
            </w:pPr>
            <w:r>
              <w:rPr>
                <w:rFonts w:ascii="仿宋_GB2312" w:eastAsia="仿宋_GB2312" w:hAnsi="仿宋" w:hint="eastAsia"/>
                <w:sz w:val="28"/>
                <w:szCs w:val="28"/>
              </w:rPr>
              <w:t>17</w:t>
            </w:r>
          </w:p>
        </w:tc>
        <w:tc>
          <w:tcPr>
            <w:tcW w:w="1856" w:type="dxa"/>
            <w:vMerge/>
          </w:tcPr>
          <w:p w:rsidR="00A177AB" w14:paraId="7E797BC6" w14:textId="77777777">
            <w:pPr>
              <w:rPr>
                <w:rFonts w:ascii="仿宋_GB2312" w:eastAsia="仿宋_GB2312" w:hAnsi="仿宋"/>
                <w:sz w:val="28"/>
                <w:szCs w:val="28"/>
              </w:rPr>
            </w:pPr>
          </w:p>
        </w:tc>
        <w:tc>
          <w:tcPr>
            <w:tcW w:w="5494" w:type="dxa"/>
            <w:noWrap/>
          </w:tcPr>
          <w:p w:rsidR="00A177AB" w14:paraId="158E646D" w14:textId="77777777">
            <w:pPr>
              <w:rPr>
                <w:rFonts w:ascii="仿宋_GB2312" w:eastAsia="仿宋_GB2312" w:hAnsi="仿宋"/>
                <w:sz w:val="28"/>
                <w:szCs w:val="28"/>
              </w:rPr>
            </w:pPr>
            <w:r>
              <w:rPr>
                <w:rFonts w:ascii="仿宋_GB2312" w:eastAsia="仿宋_GB2312" w:hAnsi="仿宋" w:hint="eastAsia"/>
                <w:sz w:val="28"/>
                <w:szCs w:val="28"/>
              </w:rPr>
              <w:t>油箱盖及管路检查</w:t>
            </w:r>
          </w:p>
        </w:tc>
      </w:tr>
      <w:tr w14:paraId="085B6B20" w14:textId="77777777">
        <w:tblPrEx>
          <w:tblW w:w="0" w:type="auto"/>
          <w:jc w:val="center"/>
          <w:tblLook w:val="04A0"/>
        </w:tblPrEx>
        <w:trPr>
          <w:trHeight w:val="270"/>
          <w:jc w:val="center"/>
        </w:trPr>
        <w:tc>
          <w:tcPr>
            <w:tcW w:w="940" w:type="dxa"/>
            <w:noWrap/>
          </w:tcPr>
          <w:p w:rsidR="00A177AB" w14:paraId="6E5E5EE1" w14:textId="77777777">
            <w:pPr>
              <w:jc w:val="center"/>
              <w:rPr>
                <w:rFonts w:ascii="仿宋_GB2312" w:eastAsia="仿宋_GB2312" w:hAnsi="仿宋"/>
                <w:sz w:val="28"/>
                <w:szCs w:val="28"/>
              </w:rPr>
            </w:pPr>
            <w:r>
              <w:rPr>
                <w:rFonts w:ascii="仿宋_GB2312" w:eastAsia="仿宋_GB2312" w:hAnsi="仿宋" w:hint="eastAsia"/>
                <w:sz w:val="28"/>
                <w:szCs w:val="28"/>
              </w:rPr>
              <w:t>18</w:t>
            </w:r>
          </w:p>
        </w:tc>
        <w:tc>
          <w:tcPr>
            <w:tcW w:w="1856" w:type="dxa"/>
            <w:vMerge/>
          </w:tcPr>
          <w:p w:rsidR="00A177AB" w14:paraId="356AD64D" w14:textId="77777777">
            <w:pPr>
              <w:rPr>
                <w:rFonts w:ascii="仿宋_GB2312" w:eastAsia="仿宋_GB2312" w:hAnsi="仿宋"/>
                <w:sz w:val="28"/>
                <w:szCs w:val="28"/>
              </w:rPr>
            </w:pPr>
          </w:p>
        </w:tc>
        <w:tc>
          <w:tcPr>
            <w:tcW w:w="5494" w:type="dxa"/>
            <w:noWrap/>
          </w:tcPr>
          <w:p w:rsidR="00A177AB" w14:paraId="5EAC057D" w14:textId="77777777">
            <w:pPr>
              <w:rPr>
                <w:rFonts w:ascii="仿宋_GB2312" w:eastAsia="仿宋_GB2312" w:hAnsi="仿宋"/>
                <w:sz w:val="28"/>
                <w:szCs w:val="28"/>
              </w:rPr>
            </w:pPr>
            <w:r>
              <w:rPr>
                <w:rFonts w:ascii="仿宋_GB2312" w:eastAsia="仿宋_GB2312" w:hAnsi="仿宋" w:hint="eastAsia"/>
                <w:sz w:val="28"/>
                <w:szCs w:val="28"/>
              </w:rPr>
              <w:t>后备箱检查</w:t>
            </w:r>
          </w:p>
        </w:tc>
      </w:tr>
      <w:tr w14:paraId="4FED37EF" w14:textId="77777777">
        <w:tblPrEx>
          <w:tblW w:w="0" w:type="auto"/>
          <w:jc w:val="center"/>
          <w:tblLook w:val="04A0"/>
        </w:tblPrEx>
        <w:trPr>
          <w:trHeight w:val="270"/>
          <w:jc w:val="center"/>
        </w:trPr>
        <w:tc>
          <w:tcPr>
            <w:tcW w:w="940" w:type="dxa"/>
            <w:noWrap/>
          </w:tcPr>
          <w:p w:rsidR="00A177AB" w14:paraId="36294E84" w14:textId="77777777">
            <w:pPr>
              <w:jc w:val="center"/>
              <w:rPr>
                <w:rFonts w:ascii="仿宋_GB2312" w:eastAsia="仿宋_GB2312" w:hAnsi="仿宋"/>
                <w:sz w:val="28"/>
                <w:szCs w:val="28"/>
              </w:rPr>
            </w:pPr>
            <w:r>
              <w:rPr>
                <w:rFonts w:ascii="仿宋_GB2312" w:eastAsia="仿宋_GB2312" w:hAnsi="仿宋" w:hint="eastAsia"/>
                <w:sz w:val="28"/>
                <w:szCs w:val="28"/>
              </w:rPr>
              <w:t>19</w:t>
            </w:r>
          </w:p>
        </w:tc>
        <w:tc>
          <w:tcPr>
            <w:tcW w:w="1856" w:type="dxa"/>
            <w:vMerge/>
          </w:tcPr>
          <w:p w:rsidR="00A177AB" w14:paraId="69B5F804" w14:textId="77777777">
            <w:pPr>
              <w:rPr>
                <w:rFonts w:ascii="仿宋_GB2312" w:eastAsia="仿宋_GB2312" w:hAnsi="仿宋"/>
                <w:sz w:val="28"/>
                <w:szCs w:val="28"/>
              </w:rPr>
            </w:pPr>
          </w:p>
        </w:tc>
        <w:tc>
          <w:tcPr>
            <w:tcW w:w="5494" w:type="dxa"/>
            <w:noWrap/>
          </w:tcPr>
          <w:p w:rsidR="00A177AB" w14:paraId="04F89809" w14:textId="77777777">
            <w:pPr>
              <w:rPr>
                <w:rFonts w:ascii="仿宋_GB2312" w:eastAsia="仿宋_GB2312" w:hAnsi="仿宋"/>
                <w:sz w:val="28"/>
                <w:szCs w:val="28"/>
              </w:rPr>
            </w:pPr>
            <w:r>
              <w:rPr>
                <w:rFonts w:ascii="仿宋_GB2312" w:eastAsia="仿宋_GB2312" w:hAnsi="仿宋" w:hint="eastAsia"/>
                <w:sz w:val="28"/>
                <w:szCs w:val="28"/>
              </w:rPr>
              <w:t>车身电气检查（收音机等）</w:t>
            </w:r>
          </w:p>
        </w:tc>
      </w:tr>
      <w:tr w14:paraId="49A26B88" w14:textId="77777777">
        <w:tblPrEx>
          <w:tblW w:w="0" w:type="auto"/>
          <w:jc w:val="center"/>
          <w:tblLook w:val="04A0"/>
        </w:tblPrEx>
        <w:trPr>
          <w:trHeight w:val="270"/>
          <w:jc w:val="center"/>
        </w:trPr>
        <w:tc>
          <w:tcPr>
            <w:tcW w:w="940" w:type="dxa"/>
            <w:noWrap/>
          </w:tcPr>
          <w:p w:rsidR="00A177AB" w14:paraId="5A879B2C" w14:textId="77777777">
            <w:pPr>
              <w:jc w:val="center"/>
              <w:rPr>
                <w:rFonts w:ascii="仿宋_GB2312" w:eastAsia="仿宋_GB2312" w:hAnsi="仿宋"/>
                <w:sz w:val="28"/>
                <w:szCs w:val="28"/>
              </w:rPr>
            </w:pPr>
            <w:r>
              <w:rPr>
                <w:rFonts w:ascii="仿宋_GB2312" w:eastAsia="仿宋_GB2312" w:hAnsi="仿宋" w:hint="eastAsia"/>
                <w:sz w:val="28"/>
                <w:szCs w:val="28"/>
              </w:rPr>
              <w:t>20</w:t>
            </w:r>
          </w:p>
        </w:tc>
        <w:tc>
          <w:tcPr>
            <w:tcW w:w="1856" w:type="dxa"/>
            <w:vMerge/>
          </w:tcPr>
          <w:p w:rsidR="00A177AB" w14:paraId="1F58CE8A" w14:textId="77777777">
            <w:pPr>
              <w:rPr>
                <w:rFonts w:ascii="仿宋_GB2312" w:eastAsia="仿宋_GB2312" w:hAnsi="仿宋"/>
                <w:sz w:val="28"/>
                <w:szCs w:val="28"/>
              </w:rPr>
            </w:pPr>
          </w:p>
        </w:tc>
        <w:tc>
          <w:tcPr>
            <w:tcW w:w="5494" w:type="dxa"/>
            <w:noWrap/>
          </w:tcPr>
          <w:p w:rsidR="00A177AB" w14:paraId="2CF838A9" w14:textId="77777777">
            <w:pPr>
              <w:rPr>
                <w:rFonts w:ascii="仿宋_GB2312" w:eastAsia="仿宋_GB2312" w:hAnsi="仿宋"/>
                <w:sz w:val="28"/>
                <w:szCs w:val="28"/>
              </w:rPr>
            </w:pPr>
            <w:r>
              <w:rPr>
                <w:rFonts w:ascii="仿宋_GB2312" w:eastAsia="仿宋_GB2312" w:hAnsi="仿宋" w:hint="eastAsia"/>
                <w:sz w:val="28"/>
                <w:szCs w:val="28"/>
              </w:rPr>
              <w:t>组合仪表指示灯检查</w:t>
            </w:r>
          </w:p>
        </w:tc>
      </w:tr>
      <w:tr w14:paraId="25A368EF" w14:textId="77777777">
        <w:tblPrEx>
          <w:tblW w:w="0" w:type="auto"/>
          <w:jc w:val="center"/>
          <w:tblLook w:val="04A0"/>
        </w:tblPrEx>
        <w:trPr>
          <w:trHeight w:val="270"/>
          <w:jc w:val="center"/>
        </w:trPr>
        <w:tc>
          <w:tcPr>
            <w:tcW w:w="940" w:type="dxa"/>
            <w:noWrap/>
          </w:tcPr>
          <w:p w:rsidR="00A177AB" w14:paraId="77042CD3" w14:textId="77777777">
            <w:pPr>
              <w:jc w:val="center"/>
              <w:rPr>
                <w:rFonts w:ascii="仿宋_GB2312" w:eastAsia="仿宋_GB2312" w:hAnsi="仿宋"/>
                <w:sz w:val="28"/>
                <w:szCs w:val="28"/>
              </w:rPr>
            </w:pPr>
            <w:r>
              <w:rPr>
                <w:rFonts w:ascii="仿宋_GB2312" w:eastAsia="仿宋_GB2312" w:hAnsi="仿宋" w:hint="eastAsia"/>
                <w:sz w:val="28"/>
                <w:szCs w:val="28"/>
              </w:rPr>
              <w:t>21</w:t>
            </w:r>
          </w:p>
        </w:tc>
        <w:tc>
          <w:tcPr>
            <w:tcW w:w="1856" w:type="dxa"/>
            <w:vMerge/>
          </w:tcPr>
          <w:p w:rsidR="00A177AB" w14:paraId="7638947C" w14:textId="77777777">
            <w:pPr>
              <w:rPr>
                <w:rFonts w:ascii="仿宋_GB2312" w:eastAsia="仿宋_GB2312" w:hAnsi="仿宋"/>
                <w:sz w:val="28"/>
                <w:szCs w:val="28"/>
              </w:rPr>
            </w:pPr>
          </w:p>
        </w:tc>
        <w:tc>
          <w:tcPr>
            <w:tcW w:w="5494" w:type="dxa"/>
            <w:noWrap/>
          </w:tcPr>
          <w:p w:rsidR="00A177AB" w14:paraId="73A5405F" w14:textId="77777777">
            <w:pPr>
              <w:rPr>
                <w:rFonts w:ascii="仿宋_GB2312" w:eastAsia="仿宋_GB2312" w:hAnsi="仿宋"/>
                <w:sz w:val="28"/>
                <w:szCs w:val="28"/>
              </w:rPr>
            </w:pPr>
            <w:r>
              <w:rPr>
                <w:rFonts w:ascii="仿宋_GB2312" w:eastAsia="仿宋_GB2312" w:hAnsi="仿宋" w:hint="eastAsia"/>
                <w:sz w:val="28"/>
                <w:szCs w:val="28"/>
              </w:rPr>
              <w:t>倒车镜（后视镜）检查</w:t>
            </w:r>
          </w:p>
        </w:tc>
      </w:tr>
      <w:tr w14:paraId="69C8F7F6" w14:textId="77777777">
        <w:tblPrEx>
          <w:tblW w:w="0" w:type="auto"/>
          <w:jc w:val="center"/>
          <w:tblLook w:val="04A0"/>
        </w:tblPrEx>
        <w:trPr>
          <w:trHeight w:val="270"/>
          <w:jc w:val="center"/>
        </w:trPr>
        <w:tc>
          <w:tcPr>
            <w:tcW w:w="940" w:type="dxa"/>
            <w:noWrap/>
          </w:tcPr>
          <w:p w:rsidR="00A177AB" w14:paraId="08FD6C5F" w14:textId="77777777">
            <w:pPr>
              <w:jc w:val="center"/>
              <w:rPr>
                <w:rFonts w:ascii="仿宋_GB2312" w:eastAsia="仿宋_GB2312" w:hAnsi="仿宋"/>
                <w:sz w:val="28"/>
                <w:szCs w:val="28"/>
              </w:rPr>
            </w:pPr>
            <w:r>
              <w:rPr>
                <w:rFonts w:ascii="仿宋_GB2312" w:eastAsia="仿宋_GB2312" w:hAnsi="仿宋" w:hint="eastAsia"/>
                <w:sz w:val="28"/>
                <w:szCs w:val="28"/>
              </w:rPr>
              <w:t>22</w:t>
            </w:r>
          </w:p>
        </w:tc>
        <w:tc>
          <w:tcPr>
            <w:tcW w:w="1856" w:type="dxa"/>
            <w:vMerge/>
          </w:tcPr>
          <w:p w:rsidR="00A177AB" w14:paraId="7D33404A" w14:textId="77777777">
            <w:pPr>
              <w:rPr>
                <w:rFonts w:ascii="仿宋_GB2312" w:eastAsia="仿宋_GB2312" w:hAnsi="仿宋"/>
                <w:sz w:val="28"/>
                <w:szCs w:val="28"/>
              </w:rPr>
            </w:pPr>
          </w:p>
        </w:tc>
        <w:tc>
          <w:tcPr>
            <w:tcW w:w="5494" w:type="dxa"/>
            <w:noWrap/>
          </w:tcPr>
          <w:p w:rsidR="00A177AB" w14:paraId="32365789" w14:textId="77777777">
            <w:pPr>
              <w:rPr>
                <w:rFonts w:ascii="仿宋_GB2312" w:eastAsia="仿宋_GB2312" w:hAnsi="仿宋"/>
                <w:sz w:val="28"/>
                <w:szCs w:val="28"/>
              </w:rPr>
            </w:pPr>
            <w:r>
              <w:rPr>
                <w:rFonts w:ascii="仿宋_GB2312" w:eastAsia="仿宋_GB2312" w:hAnsi="仿宋" w:hint="eastAsia"/>
                <w:sz w:val="28"/>
                <w:szCs w:val="28"/>
              </w:rPr>
              <w:t>（发动机</w:t>
            </w:r>
            <w:r>
              <w:rPr>
                <w:rFonts w:ascii="仿宋_GB2312" w:eastAsia="仿宋_GB2312" w:hAnsi="仿宋" w:hint="eastAsia"/>
                <w:sz w:val="28"/>
                <w:szCs w:val="28"/>
              </w:rPr>
              <w:t>+</w:t>
            </w:r>
            <w:r>
              <w:rPr>
                <w:rFonts w:ascii="仿宋_GB2312" w:eastAsia="仿宋_GB2312" w:hAnsi="仿宋" w:hint="eastAsia"/>
                <w:sz w:val="28"/>
                <w:szCs w:val="28"/>
              </w:rPr>
              <w:t>变速箱）外观泄漏检查</w:t>
            </w:r>
          </w:p>
        </w:tc>
      </w:tr>
      <w:tr w14:paraId="4199252E" w14:textId="77777777">
        <w:tblPrEx>
          <w:tblW w:w="0" w:type="auto"/>
          <w:jc w:val="center"/>
          <w:tblLook w:val="04A0"/>
        </w:tblPrEx>
        <w:trPr>
          <w:trHeight w:val="270"/>
          <w:jc w:val="center"/>
        </w:trPr>
        <w:tc>
          <w:tcPr>
            <w:tcW w:w="940" w:type="dxa"/>
            <w:noWrap/>
          </w:tcPr>
          <w:p w:rsidR="00A177AB" w14:paraId="5DDD865C" w14:textId="77777777">
            <w:pPr>
              <w:jc w:val="center"/>
              <w:rPr>
                <w:rFonts w:ascii="仿宋_GB2312" w:eastAsia="仿宋_GB2312" w:hAnsi="仿宋"/>
                <w:sz w:val="28"/>
                <w:szCs w:val="28"/>
              </w:rPr>
            </w:pPr>
            <w:r>
              <w:rPr>
                <w:rFonts w:ascii="仿宋_GB2312" w:eastAsia="仿宋_GB2312" w:hAnsi="仿宋" w:hint="eastAsia"/>
                <w:sz w:val="28"/>
                <w:szCs w:val="28"/>
              </w:rPr>
              <w:t>23</w:t>
            </w:r>
          </w:p>
        </w:tc>
        <w:tc>
          <w:tcPr>
            <w:tcW w:w="1856" w:type="dxa"/>
            <w:vMerge/>
          </w:tcPr>
          <w:p w:rsidR="00A177AB" w14:paraId="16786A24" w14:textId="77777777">
            <w:pPr>
              <w:rPr>
                <w:rFonts w:ascii="仿宋_GB2312" w:eastAsia="仿宋_GB2312" w:hAnsi="仿宋"/>
                <w:sz w:val="28"/>
                <w:szCs w:val="28"/>
              </w:rPr>
            </w:pPr>
          </w:p>
        </w:tc>
        <w:tc>
          <w:tcPr>
            <w:tcW w:w="5494" w:type="dxa"/>
            <w:noWrap/>
          </w:tcPr>
          <w:p w:rsidR="00A177AB" w14:paraId="248C9E14" w14:textId="77777777">
            <w:pPr>
              <w:rPr>
                <w:rFonts w:ascii="仿宋_GB2312" w:eastAsia="仿宋_GB2312" w:hAnsi="仿宋"/>
                <w:sz w:val="28"/>
                <w:szCs w:val="28"/>
              </w:rPr>
            </w:pPr>
            <w:r>
              <w:rPr>
                <w:rFonts w:ascii="仿宋_GB2312" w:eastAsia="仿宋_GB2312" w:hAnsi="仿宋" w:hint="eastAsia"/>
                <w:sz w:val="28"/>
                <w:szCs w:val="28"/>
              </w:rPr>
              <w:t>驻车制动器检查</w:t>
            </w:r>
          </w:p>
        </w:tc>
      </w:tr>
      <w:tr w14:paraId="5A519B11" w14:textId="77777777">
        <w:tblPrEx>
          <w:tblW w:w="0" w:type="auto"/>
          <w:jc w:val="center"/>
          <w:tblLook w:val="04A0"/>
        </w:tblPrEx>
        <w:trPr>
          <w:trHeight w:val="270"/>
          <w:jc w:val="center"/>
        </w:trPr>
        <w:tc>
          <w:tcPr>
            <w:tcW w:w="940" w:type="dxa"/>
            <w:noWrap/>
          </w:tcPr>
          <w:p w:rsidR="00A177AB" w14:paraId="2B342D3B" w14:textId="77777777">
            <w:pPr>
              <w:jc w:val="center"/>
              <w:rPr>
                <w:rFonts w:ascii="仿宋_GB2312" w:eastAsia="仿宋_GB2312" w:hAnsi="仿宋"/>
                <w:sz w:val="28"/>
                <w:szCs w:val="28"/>
              </w:rPr>
            </w:pPr>
            <w:r>
              <w:rPr>
                <w:rFonts w:ascii="仿宋_GB2312" w:eastAsia="仿宋_GB2312" w:hAnsi="仿宋" w:hint="eastAsia"/>
                <w:sz w:val="28"/>
                <w:szCs w:val="28"/>
              </w:rPr>
              <w:t>24</w:t>
            </w:r>
          </w:p>
        </w:tc>
        <w:tc>
          <w:tcPr>
            <w:tcW w:w="1856" w:type="dxa"/>
            <w:vMerge w:val="restart"/>
            <w:noWrap/>
          </w:tcPr>
          <w:p w:rsidR="00A177AB" w14:paraId="0BB7E9E8" w14:textId="77777777">
            <w:pPr>
              <w:rPr>
                <w:rFonts w:ascii="仿宋_GB2312" w:eastAsia="仿宋_GB2312" w:hAnsi="仿宋"/>
                <w:sz w:val="28"/>
                <w:szCs w:val="28"/>
              </w:rPr>
            </w:pPr>
            <w:r>
              <w:rPr>
                <w:rFonts w:ascii="仿宋_GB2312" w:eastAsia="仿宋_GB2312" w:hAnsi="仿宋" w:hint="eastAsia"/>
                <w:sz w:val="28"/>
                <w:szCs w:val="28"/>
              </w:rPr>
              <w:t>更换项目</w:t>
            </w:r>
          </w:p>
        </w:tc>
        <w:tc>
          <w:tcPr>
            <w:tcW w:w="5494" w:type="dxa"/>
            <w:noWrap/>
          </w:tcPr>
          <w:p w:rsidR="00A177AB" w14:paraId="299528F9" w14:textId="77777777">
            <w:pPr>
              <w:rPr>
                <w:rFonts w:ascii="仿宋_GB2312" w:eastAsia="仿宋_GB2312" w:hAnsi="仿宋"/>
                <w:sz w:val="28"/>
                <w:szCs w:val="28"/>
              </w:rPr>
            </w:pPr>
            <w:r>
              <w:rPr>
                <w:rFonts w:ascii="仿宋_GB2312" w:eastAsia="仿宋_GB2312" w:hAnsi="仿宋" w:hint="eastAsia"/>
                <w:sz w:val="28"/>
                <w:szCs w:val="28"/>
              </w:rPr>
              <w:t>更换机油及机油滤清器</w:t>
            </w:r>
          </w:p>
        </w:tc>
      </w:tr>
      <w:tr w14:paraId="447EA65B" w14:textId="77777777">
        <w:tblPrEx>
          <w:tblW w:w="0" w:type="auto"/>
          <w:jc w:val="center"/>
          <w:tblLook w:val="04A0"/>
        </w:tblPrEx>
        <w:trPr>
          <w:trHeight w:val="270"/>
          <w:jc w:val="center"/>
        </w:trPr>
        <w:tc>
          <w:tcPr>
            <w:tcW w:w="940" w:type="dxa"/>
            <w:noWrap/>
          </w:tcPr>
          <w:p w:rsidR="00A177AB" w14:paraId="07B6C760" w14:textId="77777777">
            <w:pPr>
              <w:jc w:val="center"/>
              <w:rPr>
                <w:rFonts w:ascii="仿宋_GB2312" w:eastAsia="仿宋_GB2312" w:hAnsi="仿宋"/>
                <w:sz w:val="28"/>
                <w:szCs w:val="28"/>
              </w:rPr>
            </w:pPr>
            <w:r>
              <w:rPr>
                <w:rFonts w:ascii="仿宋_GB2312" w:eastAsia="仿宋_GB2312" w:hAnsi="仿宋" w:hint="eastAsia"/>
                <w:sz w:val="28"/>
                <w:szCs w:val="28"/>
              </w:rPr>
              <w:t>25</w:t>
            </w:r>
          </w:p>
        </w:tc>
        <w:tc>
          <w:tcPr>
            <w:tcW w:w="1856" w:type="dxa"/>
            <w:vMerge/>
          </w:tcPr>
          <w:p w:rsidR="00A177AB" w14:paraId="0A0B6C72" w14:textId="77777777">
            <w:pPr>
              <w:rPr>
                <w:rFonts w:ascii="仿宋_GB2312" w:eastAsia="仿宋_GB2312" w:hAnsi="仿宋"/>
                <w:sz w:val="28"/>
                <w:szCs w:val="28"/>
              </w:rPr>
            </w:pPr>
          </w:p>
        </w:tc>
        <w:tc>
          <w:tcPr>
            <w:tcW w:w="5494" w:type="dxa"/>
            <w:noWrap/>
          </w:tcPr>
          <w:p w:rsidR="00A177AB" w14:paraId="734BF839" w14:textId="77777777">
            <w:pPr>
              <w:rPr>
                <w:rFonts w:ascii="仿宋_GB2312" w:eastAsia="仿宋_GB2312" w:hAnsi="仿宋"/>
                <w:sz w:val="28"/>
                <w:szCs w:val="28"/>
              </w:rPr>
            </w:pPr>
            <w:r>
              <w:rPr>
                <w:rFonts w:ascii="仿宋_GB2312" w:eastAsia="仿宋_GB2312" w:hAnsi="仿宋" w:hint="eastAsia"/>
                <w:sz w:val="28"/>
                <w:szCs w:val="28"/>
              </w:rPr>
              <w:t>更换一个车轮制动片</w:t>
            </w:r>
          </w:p>
        </w:tc>
      </w:tr>
      <w:tr w14:paraId="5D161118" w14:textId="77777777">
        <w:tblPrEx>
          <w:tblW w:w="0" w:type="auto"/>
          <w:jc w:val="center"/>
          <w:tblLook w:val="04A0"/>
        </w:tblPrEx>
        <w:trPr>
          <w:trHeight w:val="270"/>
          <w:jc w:val="center"/>
        </w:trPr>
        <w:tc>
          <w:tcPr>
            <w:tcW w:w="940" w:type="dxa"/>
            <w:noWrap/>
          </w:tcPr>
          <w:p w:rsidR="00A177AB" w14:paraId="49C0D071" w14:textId="77777777">
            <w:pPr>
              <w:jc w:val="center"/>
              <w:rPr>
                <w:rFonts w:ascii="仿宋_GB2312" w:eastAsia="仿宋_GB2312" w:hAnsi="仿宋"/>
                <w:sz w:val="28"/>
                <w:szCs w:val="28"/>
              </w:rPr>
            </w:pPr>
            <w:r>
              <w:rPr>
                <w:rFonts w:ascii="仿宋_GB2312" w:eastAsia="仿宋_GB2312" w:hAnsi="仿宋" w:hint="eastAsia"/>
                <w:sz w:val="28"/>
                <w:szCs w:val="28"/>
              </w:rPr>
              <w:t>26</w:t>
            </w:r>
          </w:p>
        </w:tc>
        <w:tc>
          <w:tcPr>
            <w:tcW w:w="1856" w:type="dxa"/>
            <w:vMerge/>
          </w:tcPr>
          <w:p w:rsidR="00A177AB" w14:paraId="050961A9" w14:textId="77777777">
            <w:pPr>
              <w:rPr>
                <w:rFonts w:ascii="仿宋_GB2312" w:eastAsia="仿宋_GB2312" w:hAnsi="仿宋"/>
                <w:sz w:val="28"/>
                <w:szCs w:val="28"/>
              </w:rPr>
            </w:pPr>
          </w:p>
        </w:tc>
        <w:tc>
          <w:tcPr>
            <w:tcW w:w="5494" w:type="dxa"/>
            <w:noWrap/>
          </w:tcPr>
          <w:p w:rsidR="00A177AB" w14:paraId="53F4455E" w14:textId="77777777">
            <w:pPr>
              <w:rPr>
                <w:rFonts w:ascii="仿宋_GB2312" w:eastAsia="仿宋_GB2312" w:hAnsi="仿宋"/>
                <w:sz w:val="28"/>
                <w:szCs w:val="28"/>
              </w:rPr>
            </w:pPr>
            <w:r>
              <w:rPr>
                <w:rFonts w:ascii="仿宋_GB2312" w:eastAsia="仿宋_GB2312" w:hAnsi="仿宋" w:hint="eastAsia"/>
                <w:sz w:val="28"/>
                <w:szCs w:val="28"/>
              </w:rPr>
              <w:t>更换一个车轮制动液</w:t>
            </w:r>
          </w:p>
        </w:tc>
      </w:tr>
      <w:tr w14:paraId="60E5C8A8" w14:textId="77777777">
        <w:tblPrEx>
          <w:tblW w:w="0" w:type="auto"/>
          <w:jc w:val="center"/>
          <w:tblLook w:val="04A0"/>
        </w:tblPrEx>
        <w:trPr>
          <w:trHeight w:val="270"/>
          <w:jc w:val="center"/>
        </w:trPr>
        <w:tc>
          <w:tcPr>
            <w:tcW w:w="940" w:type="dxa"/>
            <w:noWrap/>
          </w:tcPr>
          <w:p w:rsidR="00A177AB" w14:paraId="329ABFC7" w14:textId="77777777">
            <w:pPr>
              <w:jc w:val="center"/>
              <w:rPr>
                <w:rFonts w:ascii="仿宋_GB2312" w:eastAsia="仿宋_GB2312" w:hAnsi="仿宋"/>
                <w:sz w:val="28"/>
                <w:szCs w:val="28"/>
              </w:rPr>
            </w:pPr>
            <w:r>
              <w:rPr>
                <w:rFonts w:ascii="仿宋_GB2312" w:eastAsia="仿宋_GB2312" w:hAnsi="仿宋" w:hint="eastAsia"/>
                <w:sz w:val="28"/>
                <w:szCs w:val="28"/>
              </w:rPr>
              <w:t>27</w:t>
            </w:r>
          </w:p>
        </w:tc>
        <w:tc>
          <w:tcPr>
            <w:tcW w:w="1856" w:type="dxa"/>
            <w:vMerge/>
          </w:tcPr>
          <w:p w:rsidR="00A177AB" w14:paraId="75BC0B02" w14:textId="77777777">
            <w:pPr>
              <w:rPr>
                <w:rFonts w:ascii="仿宋_GB2312" w:eastAsia="仿宋_GB2312" w:hAnsi="仿宋"/>
                <w:sz w:val="28"/>
                <w:szCs w:val="28"/>
              </w:rPr>
            </w:pPr>
          </w:p>
        </w:tc>
        <w:tc>
          <w:tcPr>
            <w:tcW w:w="5494" w:type="dxa"/>
            <w:noWrap/>
          </w:tcPr>
          <w:p w:rsidR="00A177AB" w14:paraId="49FF4423" w14:textId="77777777">
            <w:pPr>
              <w:rPr>
                <w:rFonts w:ascii="仿宋_GB2312" w:eastAsia="仿宋_GB2312" w:hAnsi="仿宋"/>
                <w:sz w:val="28"/>
                <w:szCs w:val="28"/>
              </w:rPr>
            </w:pPr>
            <w:r>
              <w:rPr>
                <w:rFonts w:ascii="仿宋_GB2312" w:eastAsia="仿宋_GB2312" w:hAnsi="仿宋" w:hint="eastAsia"/>
                <w:sz w:val="28"/>
                <w:szCs w:val="28"/>
              </w:rPr>
              <w:t>更换一个气缸的火花塞</w:t>
            </w:r>
          </w:p>
        </w:tc>
      </w:tr>
      <w:tr w14:paraId="0151B172" w14:textId="77777777">
        <w:tblPrEx>
          <w:tblW w:w="0" w:type="auto"/>
          <w:jc w:val="center"/>
          <w:tblLook w:val="04A0"/>
        </w:tblPrEx>
        <w:trPr>
          <w:trHeight w:val="270"/>
          <w:jc w:val="center"/>
        </w:trPr>
        <w:tc>
          <w:tcPr>
            <w:tcW w:w="940" w:type="dxa"/>
            <w:noWrap/>
          </w:tcPr>
          <w:p w:rsidR="00A177AB" w14:paraId="6A4FBBFB" w14:textId="77777777">
            <w:pPr>
              <w:jc w:val="center"/>
              <w:rPr>
                <w:rFonts w:ascii="仿宋_GB2312" w:eastAsia="仿宋_GB2312" w:hAnsi="仿宋"/>
                <w:sz w:val="28"/>
                <w:szCs w:val="28"/>
              </w:rPr>
            </w:pPr>
            <w:r>
              <w:rPr>
                <w:rFonts w:ascii="仿宋_GB2312" w:eastAsia="仿宋_GB2312" w:hAnsi="仿宋" w:hint="eastAsia"/>
                <w:sz w:val="28"/>
                <w:szCs w:val="28"/>
              </w:rPr>
              <w:t>28</w:t>
            </w:r>
          </w:p>
        </w:tc>
        <w:tc>
          <w:tcPr>
            <w:tcW w:w="1856" w:type="dxa"/>
            <w:vMerge/>
          </w:tcPr>
          <w:p w:rsidR="00A177AB" w14:paraId="0FEB7C0E" w14:textId="77777777">
            <w:pPr>
              <w:rPr>
                <w:rFonts w:ascii="仿宋_GB2312" w:eastAsia="仿宋_GB2312" w:hAnsi="仿宋"/>
                <w:sz w:val="28"/>
                <w:szCs w:val="28"/>
              </w:rPr>
            </w:pPr>
          </w:p>
        </w:tc>
        <w:tc>
          <w:tcPr>
            <w:tcW w:w="5494" w:type="dxa"/>
            <w:noWrap/>
          </w:tcPr>
          <w:p w:rsidR="00A177AB" w14:paraId="5802DFD4" w14:textId="77777777">
            <w:pPr>
              <w:rPr>
                <w:rFonts w:ascii="仿宋_GB2312" w:eastAsia="仿宋_GB2312" w:hAnsi="仿宋"/>
                <w:sz w:val="28"/>
                <w:szCs w:val="28"/>
              </w:rPr>
            </w:pPr>
            <w:r>
              <w:rPr>
                <w:rFonts w:ascii="仿宋_GB2312" w:eastAsia="仿宋_GB2312" w:hAnsi="仿宋" w:hint="eastAsia"/>
                <w:sz w:val="28"/>
                <w:szCs w:val="28"/>
              </w:rPr>
              <w:t>更换空气滤芯</w:t>
            </w:r>
          </w:p>
        </w:tc>
      </w:tr>
      <w:tr w14:paraId="215F5875" w14:textId="77777777">
        <w:tblPrEx>
          <w:tblW w:w="0" w:type="auto"/>
          <w:jc w:val="center"/>
          <w:tblLook w:val="04A0"/>
        </w:tblPrEx>
        <w:trPr>
          <w:trHeight w:val="270"/>
          <w:jc w:val="center"/>
        </w:trPr>
        <w:tc>
          <w:tcPr>
            <w:tcW w:w="940" w:type="dxa"/>
            <w:noWrap/>
          </w:tcPr>
          <w:p w:rsidR="00A177AB" w14:paraId="36110555" w14:textId="77777777">
            <w:pPr>
              <w:jc w:val="center"/>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sz w:val="28"/>
                <w:szCs w:val="28"/>
              </w:rPr>
              <w:t>9</w:t>
            </w:r>
          </w:p>
        </w:tc>
        <w:tc>
          <w:tcPr>
            <w:tcW w:w="1856" w:type="dxa"/>
            <w:vMerge/>
          </w:tcPr>
          <w:p w:rsidR="00A177AB" w14:paraId="46065A15" w14:textId="77777777">
            <w:pPr>
              <w:rPr>
                <w:rFonts w:ascii="仿宋_GB2312" w:eastAsia="仿宋_GB2312" w:hAnsi="仿宋"/>
                <w:sz w:val="28"/>
                <w:szCs w:val="28"/>
              </w:rPr>
            </w:pPr>
          </w:p>
        </w:tc>
        <w:tc>
          <w:tcPr>
            <w:tcW w:w="5494" w:type="dxa"/>
            <w:noWrap/>
          </w:tcPr>
          <w:p w:rsidR="00A177AB" w14:paraId="7CBAB283" w14:textId="77777777">
            <w:pP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更换雨刷片</w:t>
            </w:r>
          </w:p>
        </w:tc>
      </w:tr>
    </w:tbl>
    <w:p>
      <w:pPr>
        <w:sectPr>
          <w:headerReference w:type="default" r:id="rId15"/>
          <w:footerReference w:type="default" r:id="rId16"/>
          <w:type w:val="nextPage"/>
          <w:pgSz w:w="11906" w:h="16838"/>
          <w:pgMar w:top="1985" w:right="1134" w:bottom="1985" w:left="1134" w:header="567" w:footer="567" w:gutter="0"/>
          <w:pgNumType w:start="6"/>
          <w:cols w:space="708"/>
          <w:titlePg w:val="0"/>
          <w:docGrid w:linePitch="360"/>
        </w:sectPr>
      </w:pPr>
    </w:p>
    <w:p w:rsidR="00A177AB" w14:paraId="348CD5C9" w14:textId="77777777">
      <w:pPr>
        <w:spacing w:line="560" w:lineRule="exact"/>
        <w:ind w:firstLine="567"/>
        <w:rPr>
          <w:rFonts w:ascii="仿宋_GB2312" w:eastAsia="仿宋_GB2312" w:hAnsi="仿宋"/>
          <w:b/>
          <w:sz w:val="28"/>
          <w:szCs w:val="28"/>
        </w:rPr>
      </w:pPr>
      <w:r>
        <w:rPr>
          <w:rFonts w:ascii="仿宋_GB2312" w:eastAsia="仿宋_GB2312" w:hAnsi="仿宋" w:hint="eastAsia"/>
          <w:b/>
          <w:sz w:val="28"/>
          <w:szCs w:val="28"/>
        </w:rPr>
        <w:t>（六）任务书和选手报告单</w:t>
      </w:r>
    </w:p>
    <w:p w:rsidR="00A177AB" w14:paraId="19F240D6" w14:textId="77777777">
      <w:pPr>
        <w:spacing w:line="560" w:lineRule="exact"/>
        <w:ind w:firstLine="567"/>
        <w:rPr>
          <w:rFonts w:ascii="仿宋_GB2312" w:eastAsia="仿宋_GB2312" w:hAnsi="仿宋"/>
          <w:b/>
          <w:sz w:val="28"/>
          <w:szCs w:val="28"/>
        </w:rPr>
      </w:pPr>
    </w:p>
    <w:p w:rsidR="00A177AB" w14:paraId="7DAE09C9" w14:textId="77777777">
      <w:pPr>
        <w:contextualSpacing/>
        <w:jc w:val="center"/>
        <w:rPr>
          <w:rFonts w:ascii="微软雅黑" w:eastAsia="微软雅黑" w:hAnsi="微软雅黑"/>
          <w:b/>
          <w:bCs/>
          <w:caps/>
          <w:spacing w:val="-10"/>
          <w:kern w:val="28"/>
          <w:sz w:val="48"/>
          <w:szCs w:val="48"/>
        </w:rPr>
      </w:pPr>
      <w:r>
        <w:rPr>
          <w:rFonts w:ascii="微软雅黑" w:eastAsia="微软雅黑" w:hAnsi="微软雅黑" w:hint="eastAsia"/>
          <w:b/>
          <w:bCs/>
          <w:caps/>
          <w:spacing w:val="-10"/>
          <w:kern w:val="28"/>
          <w:sz w:val="48"/>
          <w:szCs w:val="48"/>
        </w:rPr>
        <w:t>2</w:t>
      </w:r>
      <w:r>
        <w:rPr>
          <w:rFonts w:ascii="微软雅黑" w:eastAsia="微软雅黑" w:hAnsi="微软雅黑"/>
          <w:b/>
          <w:bCs/>
          <w:caps/>
          <w:spacing w:val="-10"/>
          <w:kern w:val="28"/>
          <w:sz w:val="48"/>
          <w:szCs w:val="48"/>
        </w:rPr>
        <w:t>02</w:t>
      </w:r>
      <w:r>
        <w:rPr>
          <w:rFonts w:ascii="微软雅黑" w:eastAsia="微软雅黑" w:hAnsi="微软雅黑" w:hint="eastAsia"/>
          <w:b/>
          <w:bCs/>
          <w:caps/>
          <w:spacing w:val="-10"/>
          <w:kern w:val="28"/>
          <w:sz w:val="48"/>
          <w:szCs w:val="48"/>
        </w:rPr>
        <w:t>3</w:t>
      </w:r>
      <w:r>
        <w:rPr>
          <w:rFonts w:ascii="微软雅黑" w:eastAsia="微软雅黑" w:hAnsi="微软雅黑" w:hint="eastAsia"/>
          <w:b/>
          <w:bCs/>
          <w:caps/>
          <w:spacing w:val="-10"/>
          <w:kern w:val="28"/>
          <w:sz w:val="48"/>
          <w:szCs w:val="48"/>
        </w:rPr>
        <w:t>年全国职业院校技能大赛</w:t>
      </w:r>
    </w:p>
    <w:p w:rsidR="00A177AB" w14:paraId="18BA5F21" w14:textId="77777777">
      <w:pPr>
        <w:contextualSpacing/>
        <w:jc w:val="center"/>
        <w:rPr>
          <w:rFonts w:ascii="微软雅黑" w:eastAsia="微软雅黑" w:hAnsi="微软雅黑"/>
          <w:b/>
          <w:bCs/>
          <w:caps/>
          <w:spacing w:val="-10"/>
          <w:kern w:val="28"/>
          <w:sz w:val="48"/>
          <w:szCs w:val="48"/>
        </w:rPr>
      </w:pPr>
      <w:r>
        <w:rPr>
          <w:rFonts w:ascii="微软雅黑" w:eastAsia="微软雅黑" w:hAnsi="微软雅黑" w:hint="eastAsia"/>
          <w:b/>
          <w:bCs/>
          <w:caps/>
          <w:spacing w:val="-10"/>
          <w:kern w:val="28"/>
          <w:sz w:val="48"/>
          <w:szCs w:val="48"/>
        </w:rPr>
        <w:t>汽车维修赛项</w:t>
      </w:r>
    </w:p>
    <w:p w:rsidR="00A177AB" w14:paraId="40E03940" w14:textId="77777777">
      <w:pPr>
        <w:contextualSpacing/>
        <w:jc w:val="center"/>
        <w:rPr>
          <w:rFonts w:ascii="微软雅黑" w:eastAsia="微软雅黑" w:hAnsi="微软雅黑"/>
          <w:caps/>
          <w:spacing w:val="-10"/>
          <w:kern w:val="28"/>
          <w:sz w:val="36"/>
          <w:szCs w:val="36"/>
        </w:rPr>
      </w:pPr>
    </w:p>
    <w:p w:rsidR="00A177AB" w14:paraId="750111EE" w14:textId="77777777">
      <w:pPr>
        <w:jc w:val="center"/>
        <w:rPr>
          <w:b/>
          <w:bCs/>
          <w:sz w:val="52"/>
          <w:szCs w:val="52"/>
        </w:rPr>
      </w:pPr>
      <w:r>
        <w:rPr>
          <w:rFonts w:ascii="微软雅黑" w:eastAsia="微软雅黑" w:hAnsi="微软雅黑" w:hint="eastAsia"/>
          <w:b/>
          <w:bCs/>
          <w:caps/>
          <w:spacing w:val="-10"/>
          <w:kern w:val="28"/>
          <w:sz w:val="52"/>
          <w:szCs w:val="52"/>
        </w:rPr>
        <w:t>模块二</w:t>
      </w:r>
      <w:r>
        <w:rPr>
          <w:rFonts w:ascii="微软雅黑" w:eastAsia="微软雅黑" w:hAnsi="微软雅黑" w:hint="eastAsia"/>
          <w:b/>
          <w:bCs/>
          <w:caps/>
          <w:spacing w:val="-10"/>
          <w:kern w:val="28"/>
          <w:sz w:val="52"/>
          <w:szCs w:val="52"/>
          <w:lang w:val="en-AU"/>
        </w:rPr>
        <w:t>：汽车维护与底盘拆装检修</w:t>
      </w:r>
    </w:p>
    <w:p w:rsidR="00A177AB" w14:paraId="4519D4D1" w14:textId="77777777">
      <w:pPr>
        <w:rPr>
          <w:sz w:val="40"/>
          <w:szCs w:val="40"/>
          <w:lang w:val="fr-FR"/>
        </w:rPr>
      </w:pPr>
    </w:p>
    <w:p w:rsidR="00A177AB" w14:paraId="0B062B6C" w14:textId="77777777">
      <w:pPr>
        <w:rPr>
          <w:sz w:val="40"/>
          <w:szCs w:val="40"/>
          <w:lang w:val="en-CA"/>
        </w:rPr>
      </w:pPr>
    </w:p>
    <w:p w:rsidR="00A177AB" w14:paraId="06BC8B61" w14:textId="77777777">
      <w:pPr>
        <w:jc w:val="center"/>
        <w:rPr>
          <w:rFonts w:ascii="微软雅黑" w:eastAsia="微软雅黑" w:hAnsi="微软雅黑"/>
          <w:b/>
          <w:bCs/>
          <w:sz w:val="44"/>
          <w:szCs w:val="44"/>
        </w:rPr>
      </w:pPr>
      <w:r>
        <w:rPr>
          <w:rFonts w:ascii="微软雅黑" w:eastAsia="微软雅黑" w:hAnsi="微软雅黑" w:hint="eastAsia"/>
          <w:b/>
          <w:bCs/>
          <w:sz w:val="44"/>
          <w:szCs w:val="44"/>
        </w:rPr>
        <w:t>任务书和选手报告单</w:t>
      </w:r>
    </w:p>
    <w:p w:rsidR="00A177AB" w14:paraId="0A3BC41C" w14:textId="77777777">
      <w:pPr>
        <w:jc w:val="center"/>
        <w:rPr>
          <w:rFonts w:ascii="微软雅黑" w:eastAsia="微软雅黑" w:hAnsi="微软雅黑"/>
          <w:sz w:val="44"/>
          <w:szCs w:val="44"/>
        </w:rPr>
      </w:pPr>
    </w:p>
    <w:p w:rsidR="00A177AB" w14:paraId="31DF1EAB" w14:textId="77777777">
      <w:pPr>
        <w:rPr>
          <w:rFonts w:ascii="微软雅黑" w:eastAsia="微软雅黑" w:hAnsi="微软雅黑"/>
          <w:sz w:val="32"/>
          <w:szCs w:val="32"/>
        </w:rPr>
      </w:pPr>
    </w:p>
    <w:p w:rsidR="00A177AB" w14:paraId="57A85E50" w14:textId="77777777">
      <w:pPr>
        <w:rPr>
          <w:rFonts w:ascii="微软雅黑" w:eastAsia="微软雅黑" w:hAnsi="微软雅黑"/>
          <w:sz w:val="32"/>
          <w:szCs w:val="32"/>
        </w:rPr>
      </w:pPr>
    </w:p>
    <w:p w:rsidR="00A177AB" w14:paraId="7136F4E2" w14:textId="77777777">
      <w:pPr>
        <w:rPr>
          <w:rFonts w:ascii="微软雅黑" w:eastAsia="微软雅黑" w:hAnsi="微软雅黑"/>
          <w:sz w:val="32"/>
          <w:szCs w:val="32"/>
        </w:rPr>
      </w:pPr>
    </w:p>
    <w:p w:rsidR="00A177AB" w14:paraId="645D696D" w14:textId="77777777">
      <w:pPr>
        <w:rPr>
          <w:rFonts w:ascii="微软雅黑" w:eastAsia="微软雅黑" w:hAnsi="微软雅黑"/>
          <w:sz w:val="32"/>
          <w:szCs w:val="32"/>
        </w:rPr>
      </w:pPr>
    </w:p>
    <w:p w:rsidR="00A177AB" w14:paraId="6EA26704" w14:textId="77777777">
      <w:pPr>
        <w:rPr>
          <w:rFonts w:ascii="微软雅黑" w:eastAsia="微软雅黑" w:hAnsi="微软雅黑"/>
          <w:b/>
          <w:bCs/>
          <w:sz w:val="44"/>
          <w:szCs w:val="44"/>
        </w:rPr>
      </w:pPr>
      <w:r>
        <w:rPr>
          <w:rFonts w:ascii="微软雅黑" w:eastAsia="微软雅黑" w:hAnsi="微软雅黑"/>
          <w:b/>
          <w:bCs/>
          <w:sz w:val="44"/>
          <w:szCs w:val="44"/>
        </w:rPr>
        <w:t>选手编号</w:t>
      </w:r>
      <w:r>
        <w:rPr>
          <w:rFonts w:ascii="微软雅黑" w:eastAsia="微软雅黑" w:hAnsi="微软雅黑" w:hint="eastAsia"/>
          <w:b/>
          <w:bCs/>
          <w:sz w:val="44"/>
          <w:szCs w:val="44"/>
        </w:rPr>
        <w:t>：</w:t>
      </w:r>
      <w:r>
        <w:rPr>
          <w:rFonts w:ascii="微软雅黑" w:eastAsia="微软雅黑" w:hAnsi="微软雅黑" w:hint="eastAsia"/>
          <w:b/>
          <w:bCs/>
          <w:sz w:val="44"/>
          <w:szCs w:val="44"/>
        </w:rPr>
        <w:t xml:space="preserve">         </w:t>
      </w:r>
      <w:r>
        <w:rPr>
          <w:rFonts w:ascii="微软雅黑" w:eastAsia="微软雅黑" w:hAnsi="微软雅黑" w:hint="eastAsia"/>
          <w:b/>
          <w:bCs/>
          <w:sz w:val="44"/>
          <w:szCs w:val="44"/>
        </w:rPr>
        <w:t xml:space="preserve">      </w:t>
      </w:r>
      <w:r>
        <w:rPr>
          <w:rFonts w:ascii="微软雅黑" w:eastAsia="微软雅黑" w:hAnsi="微软雅黑" w:hint="eastAsia"/>
          <w:b/>
          <w:bCs/>
          <w:sz w:val="44"/>
          <w:szCs w:val="44"/>
        </w:rPr>
        <w:t>工位号：</w:t>
      </w:r>
    </w:p>
    <w:p w:rsidR="00A177AB" w14:paraId="6756FE49" w14:textId="77777777">
      <w:pPr>
        <w:rPr>
          <w:rFonts w:ascii="Frutiger LT Com 45 Light" w:hAnsi="Frutiger LT Com 45 Light"/>
          <w:b/>
          <w:sz w:val="28"/>
          <w:szCs w:val="28"/>
          <w:lang w:val="fr-FR"/>
        </w:rPr>
      </w:pPr>
    </w:p>
    <w:p w:rsidR="00A177AB" w14:paraId="0F661DD9" w14:textId="77777777">
      <w:pPr>
        <w:pStyle w:val="ListBullet"/>
        <w:numPr>
          <w:ilvl w:val="0"/>
          <w:numId w:val="0"/>
        </w:numPr>
        <w:rPr>
          <w:rFonts w:ascii="Frutiger LT Com 45 Light" w:hAnsi="Frutiger LT Com 45 Light"/>
          <w:lang w:val="fr-FR"/>
        </w:rPr>
        <w:sectPr>
          <w:headerReference w:type="default" r:id="rId17"/>
          <w:footerReference w:type="default" r:id="rId18"/>
          <w:type w:val="nextPage"/>
          <w:pgSz w:w="11906" w:h="16838"/>
          <w:pgMar w:top="1985" w:right="1134" w:bottom="1985" w:left="1134" w:header="567" w:footer="567" w:gutter="0"/>
          <w:pgNumType w:start="7"/>
          <w:cols w:space="708"/>
          <w:titlePg w:val="0"/>
          <w:docGrid w:linePitch="360"/>
        </w:sectPr>
      </w:pPr>
    </w:p>
    <w:p w:rsidR="00A177AB" w14:paraId="5B93D3D0" w14:textId="77777777">
      <w:pPr>
        <w:keepNext/>
        <w:keepLines/>
        <w:pageBreakBefore/>
        <w:autoSpaceDE w:val="0"/>
        <w:autoSpaceDN w:val="0"/>
        <w:adjustRightInd w:val="0"/>
        <w:rPr>
          <w:rFonts w:ascii="黑体" w:eastAsia="黑体" w:cs="黑体"/>
          <w:b/>
          <w:bCs/>
          <w:caps/>
          <w:color w:val="0070C0"/>
          <w:sz w:val="52"/>
          <w:szCs w:val="52"/>
          <w:lang w:val="fr-FR"/>
        </w:rPr>
      </w:pPr>
      <w:r>
        <w:rPr>
          <w:rFonts w:eastAsia="微软雅黑" w:cs="Arial" w:hint="eastAsia"/>
          <w:b/>
          <w:bCs/>
          <w:caps/>
          <w:color w:val="0070C0"/>
          <w:sz w:val="52"/>
          <w:szCs w:val="52"/>
        </w:rPr>
        <w:t>任务书</w:t>
      </w:r>
    </w:p>
    <w:p w:rsidR="00A177AB" w14:paraId="5131C56D" w14:textId="77777777">
      <w:pPr>
        <w:keepNext/>
        <w:keepLines/>
        <w:autoSpaceDE w:val="0"/>
        <w:autoSpaceDN w:val="0"/>
        <w:adjustRightInd w:val="0"/>
        <w:snapToGrid w:val="0"/>
        <w:spacing w:before="120" w:beforeLines="50"/>
        <w:rPr>
          <w:rFonts w:ascii="微软雅黑" w:eastAsia="微软雅黑" w:hAnsi="微软雅黑" w:cs="Arial"/>
          <w:b/>
          <w:caps/>
          <w:sz w:val="36"/>
          <w:szCs w:val="36"/>
        </w:rPr>
      </w:pPr>
      <w:r>
        <w:rPr>
          <w:rFonts w:ascii="微软雅黑" w:eastAsia="微软雅黑" w:hAnsi="微软雅黑" w:cs="Arial" w:hint="eastAsia"/>
          <w:b/>
          <w:bCs/>
          <w:caps/>
          <w:color w:val="000000"/>
          <w:sz w:val="36"/>
          <w:szCs w:val="36"/>
        </w:rPr>
        <w:t>竞赛车型</w:t>
      </w:r>
      <w:r>
        <w:rPr>
          <w:rFonts w:ascii="微软雅黑" w:eastAsia="微软雅黑" w:hAnsi="微软雅黑" w:cs="Arial" w:hint="eastAsia"/>
          <w:b/>
          <w:bCs/>
          <w:caps/>
          <w:color w:val="000000"/>
          <w:sz w:val="36"/>
          <w:szCs w:val="36"/>
          <w:lang w:val="fr-FR"/>
        </w:rPr>
        <w:t>：</w:t>
      </w:r>
      <w:r>
        <w:rPr>
          <w:rFonts w:ascii="微软雅黑" w:eastAsia="微软雅黑" w:hAnsi="微软雅黑" w:cs="Arial" w:hint="eastAsia"/>
          <w:b/>
          <w:bCs/>
          <w:caps/>
          <w:color w:val="000000"/>
          <w:sz w:val="36"/>
          <w:szCs w:val="36"/>
        </w:rPr>
        <w:t xml:space="preserve">                           </w:t>
      </w:r>
      <w:r>
        <w:rPr>
          <w:rFonts w:ascii="微软雅黑" w:eastAsia="微软雅黑" w:hAnsi="微软雅黑" w:cs="Arial" w:hint="eastAsia"/>
          <w:b/>
          <w:caps/>
          <w:sz w:val="36"/>
          <w:szCs w:val="36"/>
        </w:rPr>
        <w:t>竞赛时间</w:t>
      </w:r>
      <w:r>
        <w:rPr>
          <w:rFonts w:ascii="微软雅黑" w:eastAsia="微软雅黑" w:hAnsi="微软雅黑" w:cs="Arial" w:hint="eastAsia"/>
          <w:b/>
          <w:caps/>
          <w:sz w:val="36"/>
          <w:szCs w:val="36"/>
          <w:lang w:val="fr-FR"/>
        </w:rPr>
        <w:t>：</w:t>
      </w:r>
      <w:r>
        <w:rPr>
          <w:rFonts w:ascii="微软雅黑" w:eastAsia="微软雅黑" w:hAnsi="微软雅黑" w:cs="Arial" w:hint="eastAsia"/>
          <w:b/>
          <w:caps/>
          <w:sz w:val="36"/>
          <w:szCs w:val="36"/>
        </w:rPr>
        <w:t>9</w:t>
      </w:r>
      <w:r>
        <w:rPr>
          <w:rFonts w:ascii="微软雅黑" w:eastAsia="微软雅黑" w:hAnsi="微软雅黑" w:cs="Arial" w:hint="eastAsia"/>
          <w:b/>
          <w:caps/>
          <w:sz w:val="36"/>
          <w:szCs w:val="36"/>
        </w:rPr>
        <w:t>0</w:t>
      </w:r>
      <w:r>
        <w:rPr>
          <w:rFonts w:ascii="微软雅黑" w:eastAsia="微软雅黑" w:hAnsi="微软雅黑" w:cs="Arial" w:hint="eastAsia"/>
          <w:b/>
          <w:caps/>
          <w:sz w:val="36"/>
          <w:szCs w:val="36"/>
        </w:rPr>
        <w:t>分钟</w:t>
      </w:r>
    </w:p>
    <w:p w:rsidR="00A177AB" w14:paraId="7D6FD1E4" w14:textId="77777777">
      <w:pPr>
        <w:keepNext/>
        <w:keepLines/>
        <w:autoSpaceDE w:val="0"/>
        <w:autoSpaceDN w:val="0"/>
        <w:adjustRightInd w:val="0"/>
        <w:snapToGrid w:val="0"/>
        <w:spacing w:before="120" w:beforeLines="50"/>
        <w:rPr>
          <w:rFonts w:ascii="微软雅黑" w:eastAsia="微软雅黑" w:hAnsi="微软雅黑" w:cs="Arial"/>
          <w:b/>
          <w:caps/>
          <w:sz w:val="36"/>
          <w:szCs w:val="36"/>
        </w:rPr>
      </w:pPr>
      <w:r>
        <w:rPr>
          <w:rFonts w:ascii="微软雅黑" w:eastAsia="微软雅黑" w:hAnsi="微软雅黑" w:cs="Arial" w:hint="eastAsia"/>
          <w:b/>
          <w:caps/>
          <w:sz w:val="36"/>
          <w:szCs w:val="36"/>
        </w:rPr>
        <w:t>任务描述</w:t>
      </w:r>
    </w:p>
    <w:p w:rsidR="00A177AB" w14:paraId="45D41C3A" w14:textId="77777777">
      <w:pPr>
        <w:pStyle w:val="ListParagraph"/>
        <w:tabs>
          <w:tab w:val="left" w:pos="1276"/>
        </w:tabs>
        <w:autoSpaceDE w:val="0"/>
        <w:autoSpaceDN w:val="0"/>
        <w:adjustRightInd w:val="0"/>
        <w:spacing w:line="360" w:lineRule="auto"/>
        <w:ind w:left="0" w:firstLine="560" w:firstLineChars="200"/>
        <w:jc w:val="left"/>
        <w:rPr>
          <w:rFonts w:ascii="仿宋" w:eastAsia="仿宋" w:hAnsi="仿宋" w:cs="Arial"/>
          <w:b/>
          <w:bCs/>
          <w:sz w:val="28"/>
          <w:szCs w:val="28"/>
        </w:rPr>
      </w:pPr>
      <w:r>
        <w:rPr>
          <w:rFonts w:ascii="仿宋" w:eastAsia="仿宋" w:hAnsi="仿宋" w:cs="Arial" w:hint="eastAsia"/>
          <w:b/>
          <w:bCs/>
          <w:sz w:val="28"/>
          <w:szCs w:val="28"/>
        </w:rPr>
        <w:t>选手担任售后技师，根据情境开展常规保养并进行底盘部件更换，主要包括：作业前预检、车内设备检查、备胎及随车工具检查、散热系统检查、轮胎气压及花纹检查、车辆倾斜度检查、制动系统检查、发动机变速箱泄漏检查、机油更换作业、制动管路检查、燃油管路检查、排气管检查、底盘部件检查、加注发动机机油、更换底盘部件、更换或修补轮胎、轮胎动平衡等作业。</w:t>
      </w:r>
    </w:p>
    <w:p w:rsidR="00A177AB" w14:paraId="754BB568" w14:textId="77777777">
      <w:pPr>
        <w:keepNext/>
        <w:keepLines/>
        <w:autoSpaceDE w:val="0"/>
        <w:autoSpaceDN w:val="0"/>
        <w:adjustRightInd w:val="0"/>
        <w:snapToGrid w:val="0"/>
        <w:spacing w:before="120" w:beforeLines="50"/>
        <w:rPr>
          <w:rFonts w:ascii="微软雅黑" w:eastAsia="微软雅黑" w:hAnsi="微软雅黑" w:cs="Arial"/>
          <w:b/>
          <w:caps/>
          <w:sz w:val="36"/>
          <w:szCs w:val="36"/>
        </w:rPr>
      </w:pPr>
      <w:r>
        <w:rPr>
          <w:rFonts w:ascii="微软雅黑" w:eastAsia="微软雅黑" w:hAnsi="微软雅黑" w:cs="Arial" w:hint="eastAsia"/>
          <w:b/>
          <w:caps/>
          <w:sz w:val="36"/>
          <w:szCs w:val="36"/>
        </w:rPr>
        <w:t>情境信息</w:t>
      </w:r>
    </w:p>
    <w:p w:rsidR="00A177AB" w14:paraId="747B5CE6" w14:textId="77777777">
      <w:pPr>
        <w:pStyle w:val="ListParagraph"/>
        <w:tabs>
          <w:tab w:val="left" w:pos="1276"/>
        </w:tabs>
        <w:autoSpaceDE w:val="0"/>
        <w:autoSpaceDN w:val="0"/>
        <w:adjustRightInd w:val="0"/>
        <w:spacing w:line="360" w:lineRule="auto"/>
        <w:ind w:left="0" w:firstLine="560" w:firstLineChars="200"/>
        <w:jc w:val="left"/>
        <w:rPr>
          <w:rFonts w:ascii="仿宋" w:eastAsia="仿宋" w:hAnsi="仿宋" w:cs="Arial"/>
          <w:b/>
          <w:bCs/>
          <w:sz w:val="28"/>
          <w:szCs w:val="28"/>
        </w:rPr>
      </w:pPr>
      <w:r>
        <w:rPr>
          <w:rFonts w:ascii="仿宋" w:eastAsia="仿宋" w:hAnsi="仿宋" w:cs="Arial" w:hint="eastAsia"/>
          <w:b/>
          <w:bCs/>
          <w:sz w:val="28"/>
          <w:szCs w:val="28"/>
        </w:rPr>
        <w:t>xxxx</w:t>
      </w:r>
      <w:r>
        <w:rPr>
          <w:rFonts w:ascii="仿宋" w:eastAsia="仿宋" w:hAnsi="仿宋" w:cs="Arial" w:hint="eastAsia"/>
          <w:b/>
          <w:bCs/>
          <w:sz w:val="28"/>
          <w:szCs w:val="28"/>
        </w:rPr>
        <w:t>年</w:t>
      </w:r>
      <w:r>
        <w:rPr>
          <w:rFonts w:ascii="仿宋" w:eastAsia="仿宋" w:hAnsi="仿宋" w:cs="Arial" w:hint="eastAsia"/>
          <w:b/>
          <w:bCs/>
          <w:sz w:val="28"/>
          <w:szCs w:val="28"/>
        </w:rPr>
        <w:t>xx</w:t>
      </w:r>
      <w:r>
        <w:rPr>
          <w:rFonts w:ascii="仿宋" w:eastAsia="仿宋" w:hAnsi="仿宋" w:cs="Arial" w:hint="eastAsia"/>
          <w:b/>
          <w:bCs/>
          <w:sz w:val="28"/>
          <w:szCs w:val="28"/>
        </w:rPr>
        <w:t>月</w:t>
      </w:r>
      <w:r>
        <w:rPr>
          <w:rFonts w:ascii="仿宋" w:eastAsia="仿宋" w:hAnsi="仿宋" w:cs="Arial" w:hint="eastAsia"/>
          <w:b/>
          <w:bCs/>
          <w:sz w:val="28"/>
          <w:szCs w:val="28"/>
        </w:rPr>
        <w:t>xx</w:t>
      </w:r>
      <w:r>
        <w:rPr>
          <w:rFonts w:ascii="仿宋" w:eastAsia="仿宋" w:hAnsi="仿宋" w:cs="Arial" w:hint="eastAsia"/>
          <w:b/>
          <w:bCs/>
          <w:sz w:val="28"/>
          <w:szCs w:val="28"/>
        </w:rPr>
        <w:t>日，某汽车销售服务有限公司的售后技师根据服务顾问派单显示车主反应车辆存在以下情况：</w:t>
      </w:r>
    </w:p>
    <w:p w:rsidR="00A177AB" w14:paraId="3BA7E927" w14:textId="77777777">
      <w:pPr>
        <w:pStyle w:val="ListParagraph"/>
        <w:tabs>
          <w:tab w:val="left" w:pos="1276"/>
        </w:tabs>
        <w:autoSpaceDE w:val="0"/>
        <w:autoSpaceDN w:val="0"/>
        <w:adjustRightInd w:val="0"/>
        <w:spacing w:line="360" w:lineRule="auto"/>
        <w:ind w:left="0" w:firstLine="560" w:firstLineChars="200"/>
        <w:jc w:val="left"/>
        <w:rPr>
          <w:rFonts w:ascii="仿宋" w:eastAsia="仿宋" w:hAnsi="仿宋" w:cs="Arial"/>
          <w:b/>
          <w:bCs/>
          <w:sz w:val="28"/>
          <w:szCs w:val="28"/>
        </w:rPr>
      </w:pPr>
      <w:r>
        <w:rPr>
          <w:rFonts w:ascii="仿宋" w:eastAsia="仿宋" w:hAnsi="仿宋" w:cs="Arial" w:hint="eastAsia"/>
          <w:b/>
          <w:bCs/>
          <w:sz w:val="28"/>
          <w:szCs w:val="28"/>
        </w:rPr>
        <w:t>1.</w:t>
      </w:r>
      <w:r>
        <w:rPr>
          <w:rFonts w:ascii="仿宋" w:eastAsia="仿宋" w:hAnsi="仿宋" w:cs="Arial" w:hint="eastAsia"/>
          <w:b/>
          <w:bCs/>
          <w:sz w:val="28"/>
          <w:szCs w:val="28"/>
        </w:rPr>
        <w:t>车辆已行驶</w:t>
      </w:r>
      <w:r>
        <w:rPr>
          <w:rFonts w:ascii="仿宋" w:eastAsia="仿宋" w:hAnsi="仿宋" w:cs="Arial" w:hint="eastAsia"/>
          <w:b/>
          <w:bCs/>
          <w:sz w:val="28"/>
          <w:szCs w:val="28"/>
        </w:rPr>
        <w:t>xxxxxx</w:t>
      </w:r>
      <w:r>
        <w:rPr>
          <w:rFonts w:ascii="仿宋" w:eastAsia="仿宋" w:hAnsi="仿宋" w:cs="Arial" w:hint="eastAsia"/>
          <w:b/>
          <w:bCs/>
          <w:sz w:val="28"/>
          <w:szCs w:val="28"/>
        </w:rPr>
        <w:t xml:space="preserve"> </w:t>
      </w:r>
      <w:r>
        <w:rPr>
          <w:rFonts w:ascii="仿宋" w:eastAsia="仿宋" w:hAnsi="仿宋" w:cs="Arial" w:hint="eastAsia"/>
          <w:b/>
          <w:bCs/>
          <w:sz w:val="28"/>
          <w:szCs w:val="28"/>
        </w:rPr>
        <w:t>km,</w:t>
      </w:r>
      <w:r>
        <w:rPr>
          <w:rFonts w:ascii="仿宋" w:eastAsia="仿宋" w:hAnsi="仿宋" w:cs="Arial" w:hint="eastAsia"/>
          <w:b/>
          <w:bCs/>
          <w:sz w:val="28"/>
          <w:szCs w:val="28"/>
        </w:rPr>
        <w:t>需要进行常规保养；</w:t>
      </w:r>
    </w:p>
    <w:p w:rsidR="00A177AB" w14:paraId="33A851EA" w14:textId="77777777">
      <w:pPr>
        <w:pStyle w:val="ListParagraph"/>
        <w:tabs>
          <w:tab w:val="left" w:pos="1276"/>
        </w:tabs>
        <w:autoSpaceDE w:val="0"/>
        <w:autoSpaceDN w:val="0"/>
        <w:adjustRightInd w:val="0"/>
        <w:spacing w:line="360" w:lineRule="auto"/>
        <w:ind w:left="0" w:firstLine="560" w:firstLineChars="200"/>
        <w:jc w:val="left"/>
        <w:rPr>
          <w:rFonts w:ascii="仿宋" w:eastAsia="仿宋" w:hAnsi="仿宋" w:cs="Arial"/>
          <w:b/>
          <w:bCs/>
          <w:sz w:val="28"/>
          <w:szCs w:val="28"/>
        </w:rPr>
      </w:pPr>
      <w:r>
        <w:rPr>
          <w:rFonts w:ascii="仿宋" w:eastAsia="仿宋" w:hAnsi="仿宋" w:cs="Arial" w:hint="eastAsia"/>
          <w:b/>
          <w:bCs/>
          <w:sz w:val="28"/>
          <w:szCs w:val="28"/>
        </w:rPr>
        <w:t>2.</w:t>
      </w:r>
      <w:r>
        <w:rPr>
          <w:rFonts w:ascii="仿宋" w:eastAsia="仿宋" w:hAnsi="仿宋" w:cs="Arial" w:hint="eastAsia"/>
          <w:b/>
          <w:bCs/>
          <w:sz w:val="28"/>
          <w:szCs w:val="28"/>
        </w:rPr>
        <w:t>车辆照明系统有异常，需要进行检修；</w:t>
      </w:r>
    </w:p>
    <w:p w:rsidR="00A177AB" w14:paraId="5B5B4231" w14:textId="77777777">
      <w:pPr>
        <w:pStyle w:val="ListParagraph"/>
        <w:tabs>
          <w:tab w:val="left" w:pos="1276"/>
        </w:tabs>
        <w:autoSpaceDE w:val="0"/>
        <w:autoSpaceDN w:val="0"/>
        <w:adjustRightInd w:val="0"/>
        <w:spacing w:line="360" w:lineRule="auto"/>
        <w:ind w:left="0" w:firstLine="560" w:firstLineChars="200"/>
        <w:jc w:val="left"/>
        <w:rPr>
          <w:rFonts w:ascii="仿宋" w:eastAsia="仿宋" w:hAnsi="仿宋" w:cs="Arial"/>
          <w:b/>
          <w:bCs/>
          <w:sz w:val="28"/>
          <w:szCs w:val="28"/>
        </w:rPr>
      </w:pPr>
      <w:r>
        <w:rPr>
          <w:rFonts w:ascii="仿宋" w:eastAsia="仿宋" w:hAnsi="仿宋" w:cs="Arial" w:hint="eastAsia"/>
          <w:b/>
          <w:bCs/>
          <w:sz w:val="28"/>
          <w:szCs w:val="28"/>
        </w:rPr>
        <w:t>3.</w:t>
      </w:r>
      <w:r>
        <w:rPr>
          <w:rFonts w:ascii="仿宋" w:eastAsia="仿宋" w:hAnsi="仿宋" w:cs="Arial" w:hint="eastAsia"/>
          <w:b/>
          <w:bCs/>
          <w:sz w:val="28"/>
          <w:szCs w:val="28"/>
        </w:rPr>
        <w:t>车辆中控门锁工作异常，需要进行检修；</w:t>
      </w:r>
    </w:p>
    <w:p w:rsidR="00A177AB" w14:paraId="570736E1" w14:textId="77777777">
      <w:pPr>
        <w:pStyle w:val="ListParagraph"/>
        <w:tabs>
          <w:tab w:val="left" w:pos="1276"/>
        </w:tabs>
        <w:autoSpaceDE w:val="0"/>
        <w:autoSpaceDN w:val="0"/>
        <w:adjustRightInd w:val="0"/>
        <w:spacing w:line="360" w:lineRule="auto"/>
        <w:ind w:left="0" w:firstLine="560" w:firstLineChars="200"/>
        <w:jc w:val="left"/>
        <w:rPr>
          <w:rFonts w:ascii="仿宋" w:eastAsia="仿宋" w:hAnsi="仿宋" w:cs="Arial"/>
          <w:b/>
          <w:bCs/>
          <w:sz w:val="28"/>
          <w:szCs w:val="28"/>
        </w:rPr>
      </w:pPr>
      <w:r>
        <w:rPr>
          <w:rFonts w:ascii="仿宋" w:eastAsia="仿宋" w:hAnsi="仿宋" w:cs="Arial" w:hint="eastAsia"/>
          <w:b/>
          <w:bCs/>
          <w:sz w:val="28"/>
          <w:szCs w:val="28"/>
        </w:rPr>
        <w:t>4</w:t>
      </w:r>
      <w:r>
        <w:rPr>
          <w:rFonts w:ascii="仿宋" w:eastAsia="仿宋" w:hAnsi="仿宋" w:cs="Arial" w:hint="eastAsia"/>
          <w:b/>
          <w:bCs/>
          <w:sz w:val="28"/>
          <w:szCs w:val="28"/>
        </w:rPr>
        <w:t>.</w:t>
      </w:r>
      <w:r>
        <w:rPr>
          <w:rFonts w:ascii="仿宋" w:eastAsia="仿宋" w:hAnsi="仿宋" w:cs="Arial" w:hint="eastAsia"/>
          <w:b/>
          <w:bCs/>
          <w:sz w:val="28"/>
          <w:szCs w:val="28"/>
        </w:rPr>
        <w:t>车辆在过颠簸路面或减速带时</w:t>
      </w:r>
      <w:r>
        <w:rPr>
          <w:rFonts w:ascii="仿宋" w:eastAsia="仿宋" w:hAnsi="仿宋" w:cs="Arial" w:hint="eastAsia"/>
          <w:b/>
          <w:bCs/>
          <w:sz w:val="28"/>
          <w:szCs w:val="28"/>
        </w:rPr>
        <w:t>,</w:t>
      </w:r>
      <w:r>
        <w:rPr>
          <w:rFonts w:ascii="仿宋" w:eastAsia="仿宋" w:hAnsi="仿宋" w:cs="Arial" w:hint="eastAsia"/>
          <w:b/>
          <w:bCs/>
          <w:sz w:val="28"/>
          <w:szCs w:val="28"/>
        </w:rPr>
        <w:t>右前车轮发出“咣咣”的响声，且振动很大</w:t>
      </w:r>
      <w:r>
        <w:rPr>
          <w:rFonts w:ascii="仿宋" w:eastAsia="仿宋" w:hAnsi="仿宋" w:cs="Arial" w:hint="eastAsia"/>
          <w:b/>
          <w:bCs/>
          <w:sz w:val="28"/>
          <w:szCs w:val="28"/>
        </w:rPr>
        <w:t>，需要进行检修</w:t>
      </w:r>
      <w:r>
        <w:rPr>
          <w:rFonts w:ascii="仿宋" w:eastAsia="仿宋" w:hAnsi="仿宋" w:cs="Arial" w:hint="eastAsia"/>
          <w:b/>
          <w:bCs/>
          <w:sz w:val="28"/>
          <w:szCs w:val="28"/>
        </w:rPr>
        <w:t>；</w:t>
      </w:r>
    </w:p>
    <w:p w:rsidR="00A177AB" w14:paraId="4AD130DA" w14:textId="77777777">
      <w:pPr>
        <w:pStyle w:val="ListParagraph"/>
        <w:tabs>
          <w:tab w:val="left" w:pos="1276"/>
        </w:tabs>
        <w:autoSpaceDE w:val="0"/>
        <w:autoSpaceDN w:val="0"/>
        <w:adjustRightInd w:val="0"/>
        <w:spacing w:line="360" w:lineRule="auto"/>
        <w:ind w:left="0" w:firstLine="560" w:firstLineChars="200"/>
        <w:jc w:val="left"/>
        <w:rPr>
          <w:rFonts w:ascii="仿宋" w:eastAsia="仿宋" w:hAnsi="仿宋" w:cs="Arial"/>
          <w:b/>
          <w:bCs/>
          <w:sz w:val="28"/>
          <w:szCs w:val="28"/>
        </w:rPr>
      </w:pPr>
      <w:r>
        <w:rPr>
          <w:rFonts w:ascii="仿宋" w:eastAsia="仿宋" w:hAnsi="仿宋" w:cs="Arial" w:hint="eastAsia"/>
          <w:b/>
          <w:bCs/>
          <w:sz w:val="28"/>
          <w:szCs w:val="28"/>
        </w:rPr>
        <w:t>5.</w:t>
      </w:r>
      <w:r>
        <w:rPr>
          <w:rFonts w:ascii="仿宋" w:eastAsia="仿宋" w:hAnsi="仿宋" w:cs="Arial" w:hint="eastAsia"/>
          <w:b/>
          <w:bCs/>
          <w:sz w:val="28"/>
          <w:szCs w:val="28"/>
        </w:rPr>
        <w:t>车辆胎压显示有轮胎气压异常，需要进行检修</w:t>
      </w:r>
      <w:r>
        <w:rPr>
          <w:rFonts w:ascii="仿宋" w:eastAsia="仿宋" w:hAnsi="仿宋" w:cs="Arial" w:hint="eastAsia"/>
          <w:b/>
          <w:bCs/>
          <w:sz w:val="28"/>
          <w:szCs w:val="28"/>
        </w:rPr>
        <w:t>。</w:t>
      </w:r>
    </w:p>
    <w:p w:rsidR="00A177AB" w14:paraId="564BF03D" w14:textId="77777777">
      <w:pPr>
        <w:keepNext/>
        <w:keepLines/>
        <w:autoSpaceDE w:val="0"/>
        <w:autoSpaceDN w:val="0"/>
        <w:adjustRightInd w:val="0"/>
        <w:snapToGrid w:val="0"/>
        <w:spacing w:before="120" w:beforeLines="50"/>
        <w:rPr>
          <w:rFonts w:ascii="微软雅黑" w:eastAsia="微软雅黑" w:hAnsi="微软雅黑" w:cs="Arial"/>
          <w:b/>
          <w:caps/>
          <w:sz w:val="36"/>
          <w:szCs w:val="36"/>
        </w:rPr>
      </w:pPr>
      <w:r>
        <w:rPr>
          <w:rFonts w:ascii="微软雅黑" w:eastAsia="微软雅黑" w:hAnsi="微软雅黑" w:cs="Arial" w:hint="eastAsia"/>
          <w:b/>
          <w:caps/>
          <w:sz w:val="36"/>
          <w:szCs w:val="36"/>
        </w:rPr>
        <w:t>注意事项</w:t>
      </w:r>
    </w:p>
    <w:p w:rsidR="00A177AB" w14:paraId="3A4C3438" w14:textId="77777777">
      <w:pPr>
        <w:pStyle w:val="ListParagraph"/>
        <w:tabs>
          <w:tab w:val="left" w:pos="1276"/>
        </w:tabs>
        <w:autoSpaceDE w:val="0"/>
        <w:autoSpaceDN w:val="0"/>
        <w:adjustRightInd w:val="0"/>
        <w:spacing w:line="360" w:lineRule="auto"/>
        <w:ind w:left="0" w:firstLine="560" w:firstLineChars="200"/>
        <w:jc w:val="left"/>
        <w:rPr>
          <w:rFonts w:ascii="仿宋" w:eastAsia="仿宋" w:hAnsi="仿宋" w:cs="Arial"/>
          <w:b/>
          <w:bCs/>
          <w:sz w:val="28"/>
          <w:szCs w:val="28"/>
        </w:rPr>
        <w:sectPr>
          <w:headerReference w:type="default" r:id="rId19"/>
          <w:footerReference w:type="default" r:id="rId20"/>
          <w:pgSz w:w="11906" w:h="16838"/>
          <w:pgMar w:top="1985" w:right="1134" w:bottom="1985" w:left="1134" w:header="567" w:footer="567" w:gutter="0"/>
          <w:pgNumType w:start="8"/>
          <w:cols w:space="708"/>
          <w:titlePg/>
          <w:docGrid w:linePitch="360"/>
        </w:sectPr>
      </w:pPr>
      <w:r>
        <w:rPr>
          <w:rFonts w:ascii="仿宋" w:eastAsia="仿宋" w:hAnsi="仿宋" w:cs="Arial" w:hint="eastAsia"/>
          <w:b/>
          <w:bCs/>
          <w:sz w:val="28"/>
          <w:szCs w:val="28"/>
        </w:rPr>
        <w:t>根据检查结果判断需要更换的底盘部件，具体更换部件由选手自行决定。当竞赛倒计时结束或裁判宣布竞赛结束时，选手则不可再进一步开展作业流程，应回到等候区，由工作人员统一带出竞赛场地。</w:t>
      </w:r>
    </w:p>
    <w:p w:rsidR="00A177AB" w14:paraId="187C1CF1" w14:textId="77777777">
      <w:pPr>
        <w:keepNext/>
        <w:keepLines/>
        <w:pageBreakBefore/>
        <w:tabs>
          <w:tab w:val="left" w:pos="4715"/>
        </w:tabs>
        <w:autoSpaceDE w:val="0"/>
        <w:autoSpaceDN w:val="0"/>
        <w:adjustRightInd w:val="0"/>
        <w:rPr>
          <w:rFonts w:eastAsia="微软雅黑" w:cs="Arial"/>
          <w:b/>
          <w:bCs/>
          <w:caps/>
          <w:color w:val="498FCF"/>
          <w:sz w:val="40"/>
          <w:szCs w:val="40"/>
        </w:rPr>
      </w:pPr>
      <w:r>
        <w:rPr>
          <w:rFonts w:eastAsia="微软雅黑" w:cs="Arial" w:hint="eastAsia"/>
          <w:b/>
          <w:bCs/>
          <w:caps/>
          <w:color w:val="498FCF"/>
          <w:sz w:val="40"/>
          <w:szCs w:val="40"/>
        </w:rPr>
        <w:t>选手报告单</w:t>
      </w:r>
      <w:r>
        <w:rPr>
          <w:rFonts w:eastAsia="微软雅黑" w:cs="Arial"/>
          <w:b/>
          <w:bCs/>
          <w:caps/>
          <w:color w:val="498FCF"/>
          <w:sz w:val="40"/>
          <w:szCs w:val="40"/>
        </w:rPr>
        <w:tab/>
      </w:r>
    </w:p>
    <w:p w:rsidR="00A177AB" w14:paraId="6C6EFFCC" w14:textId="77777777">
      <w:pPr>
        <w:spacing w:line="560" w:lineRule="exact"/>
        <w:rPr>
          <w:rFonts w:ascii="宋体" w:hAnsi="宋体"/>
          <w:b/>
          <w:bCs/>
          <w:sz w:val="24"/>
          <w:szCs w:val="24"/>
        </w:rPr>
      </w:pPr>
      <w:r>
        <w:rPr>
          <w:rFonts w:ascii="宋体" w:hAnsi="宋体" w:hint="eastAsia"/>
          <w:b/>
          <w:bCs/>
          <w:sz w:val="24"/>
          <w:szCs w:val="24"/>
        </w:rPr>
        <w:t>车辆识别号：</w:t>
      </w:r>
      <w:r>
        <w:rPr>
          <w:rFonts w:ascii="宋体" w:hAnsi="宋体" w:hint="eastAsia"/>
          <w:b/>
          <w:bCs/>
          <w:sz w:val="24"/>
          <w:szCs w:val="24"/>
          <w:u w:val="single"/>
        </w:rPr>
        <w:t xml:space="preserve">            </w:t>
      </w:r>
      <w:r>
        <w:rPr>
          <w:rFonts w:ascii="宋体" w:hAnsi="宋体" w:hint="eastAsia"/>
          <w:b/>
          <w:bCs/>
          <w:sz w:val="24"/>
          <w:szCs w:val="24"/>
          <w:u w:val="single"/>
        </w:rPr>
        <w:t xml:space="preserve">                        </w:t>
      </w:r>
      <w:r>
        <w:rPr>
          <w:rFonts w:ascii="宋体" w:hAnsi="宋体" w:hint="eastAsia"/>
          <w:b/>
          <w:bCs/>
          <w:sz w:val="24"/>
          <w:szCs w:val="24"/>
        </w:rPr>
        <w:t>行驶里程：</w:t>
      </w:r>
      <w:r>
        <w:rPr>
          <w:rFonts w:ascii="宋体" w:hAnsi="宋体" w:hint="eastAsia"/>
          <w:b/>
          <w:bCs/>
          <w:sz w:val="24"/>
          <w:szCs w:val="24"/>
          <w:u w:val="single"/>
        </w:rPr>
        <w:t xml:space="preserve">            </w:t>
      </w:r>
    </w:p>
    <w:p w:rsidR="00A177AB" w14:paraId="7958226D" w14:textId="77777777">
      <w:pPr>
        <w:spacing w:line="560" w:lineRule="exact"/>
        <w:rPr>
          <w:rFonts w:ascii="宋体" w:hAnsi="宋体"/>
          <w:b/>
          <w:bCs/>
          <w:sz w:val="24"/>
          <w:szCs w:val="24"/>
        </w:rPr>
      </w:pPr>
      <w:r>
        <w:rPr>
          <w:rFonts w:ascii="宋体" w:hAnsi="宋体" w:hint="eastAsia"/>
          <w:b/>
          <w:bCs/>
          <w:sz w:val="24"/>
          <w:szCs w:val="24"/>
        </w:rPr>
        <w:t>项目一：</w:t>
      </w:r>
      <w:r>
        <w:rPr>
          <w:rFonts w:ascii="宋体" w:hAnsi="宋体" w:hint="eastAsia"/>
          <w:b/>
          <w:bCs/>
          <w:sz w:val="24"/>
          <w:szCs w:val="24"/>
        </w:rPr>
        <w:t>维护作业</w:t>
      </w:r>
      <w:r>
        <w:rPr>
          <w:rFonts w:ascii="宋体" w:hAnsi="宋体" w:hint="eastAsia"/>
          <w:b/>
          <w:bCs/>
          <w:sz w:val="24"/>
          <w:szCs w:val="24"/>
        </w:rPr>
        <w:t>检查项目</w:t>
      </w:r>
    </w:p>
    <w:tbl>
      <w:tblPr>
        <w:tblStyle w:val="TableGrid1"/>
        <w:tblpPr w:leftFromText="180" w:rightFromText="180" w:vertAnchor="text" w:horzAnchor="margin" w:tblpXSpec="center" w:tblpY="65"/>
        <w:tblW w:w="0" w:type="auto"/>
        <w:jc w:val="center"/>
        <w:tblLook w:val="04A0"/>
      </w:tblPr>
      <w:tblGrid>
        <w:gridCol w:w="992"/>
        <w:gridCol w:w="3369"/>
        <w:gridCol w:w="2693"/>
        <w:gridCol w:w="2257"/>
      </w:tblGrid>
      <w:tr w14:paraId="4CF6512B" w14:textId="77777777">
        <w:tblPrEx>
          <w:tblW w:w="0" w:type="auto"/>
          <w:jc w:val="center"/>
          <w:tblLook w:val="04A0"/>
        </w:tblPrEx>
        <w:trPr>
          <w:trHeight w:val="454"/>
          <w:jc w:val="center"/>
        </w:trPr>
        <w:tc>
          <w:tcPr>
            <w:tcW w:w="992" w:type="dxa"/>
            <w:vAlign w:val="center"/>
          </w:tcPr>
          <w:p w:rsidR="00A177AB" w14:paraId="452DB066" w14:textId="77777777">
            <w:pPr>
              <w:jc w:val="center"/>
              <w:rPr>
                <w:rFonts w:ascii="宋体" w:hAnsi="宋体" w:cs="宋体"/>
                <w:b/>
                <w:bCs/>
                <w:szCs w:val="21"/>
              </w:rPr>
            </w:pPr>
            <w:r>
              <w:rPr>
                <w:rFonts w:ascii="宋体" w:hAnsi="宋体" w:cs="宋体" w:hint="eastAsia"/>
                <w:b/>
                <w:bCs/>
                <w:szCs w:val="21"/>
              </w:rPr>
              <w:t>序号</w:t>
            </w:r>
          </w:p>
        </w:tc>
        <w:tc>
          <w:tcPr>
            <w:tcW w:w="3369" w:type="dxa"/>
            <w:vAlign w:val="center"/>
          </w:tcPr>
          <w:p w:rsidR="00A177AB" w14:paraId="04D51C30" w14:textId="77777777">
            <w:pPr>
              <w:jc w:val="center"/>
              <w:rPr>
                <w:rFonts w:ascii="宋体" w:hAnsi="宋体" w:cs="宋体"/>
                <w:b/>
                <w:bCs/>
                <w:szCs w:val="21"/>
              </w:rPr>
            </w:pPr>
            <w:r>
              <w:rPr>
                <w:rFonts w:ascii="宋体" w:hAnsi="宋体" w:cs="宋体" w:hint="eastAsia"/>
                <w:b/>
                <w:bCs/>
                <w:szCs w:val="21"/>
              </w:rPr>
              <w:t>检查内容</w:t>
            </w:r>
          </w:p>
        </w:tc>
        <w:tc>
          <w:tcPr>
            <w:tcW w:w="2693" w:type="dxa"/>
            <w:vAlign w:val="center"/>
          </w:tcPr>
          <w:p w:rsidR="00A177AB" w14:paraId="7EA71CD3" w14:textId="77777777">
            <w:pPr>
              <w:jc w:val="center"/>
              <w:rPr>
                <w:rFonts w:ascii="宋体" w:hAnsi="宋体" w:cs="宋体"/>
                <w:b/>
                <w:bCs/>
                <w:szCs w:val="21"/>
              </w:rPr>
            </w:pPr>
            <w:r>
              <w:rPr>
                <w:rFonts w:ascii="宋体" w:hAnsi="宋体" w:cs="宋体" w:hint="eastAsia"/>
                <w:b/>
                <w:bCs/>
                <w:szCs w:val="21"/>
              </w:rPr>
              <w:t>检查结果</w:t>
            </w:r>
          </w:p>
          <w:p w:rsidR="00A177AB" w14:paraId="6C09BE1D" w14:textId="77777777">
            <w:pPr>
              <w:rPr>
                <w:rFonts w:ascii="宋体" w:hAnsi="宋体" w:cs="宋体"/>
                <w:b/>
                <w:bCs/>
                <w:szCs w:val="21"/>
              </w:rPr>
            </w:pPr>
            <w:r>
              <w:rPr>
                <w:rFonts w:ascii="宋体" w:hAnsi="宋体" w:cs="宋体" w:hint="eastAsia"/>
                <w:b/>
                <w:bCs/>
                <w:szCs w:val="21"/>
              </w:rPr>
              <w:t>（正确画</w:t>
            </w:r>
            <w:r>
              <w:rPr>
                <w:rFonts w:ascii="宋体" w:hAnsi="宋体" w:cs="宋体" w:hint="eastAsia"/>
                <w:b/>
                <w:bCs/>
                <w:szCs w:val="21"/>
              </w:rPr>
              <w:t>O,</w:t>
            </w:r>
            <w:r>
              <w:rPr>
                <w:rFonts w:ascii="宋体" w:hAnsi="宋体" w:cs="宋体" w:hint="eastAsia"/>
                <w:b/>
                <w:bCs/>
                <w:szCs w:val="21"/>
              </w:rPr>
              <w:t>有问题说明）</w:t>
            </w:r>
          </w:p>
        </w:tc>
        <w:tc>
          <w:tcPr>
            <w:tcW w:w="2257" w:type="dxa"/>
            <w:vAlign w:val="center"/>
          </w:tcPr>
          <w:p w:rsidR="00A177AB" w14:paraId="4CCF5B4A" w14:textId="77777777">
            <w:pPr>
              <w:jc w:val="center"/>
              <w:rPr>
                <w:rFonts w:ascii="宋体" w:hAnsi="宋体" w:cs="宋体"/>
                <w:b/>
                <w:bCs/>
                <w:szCs w:val="21"/>
              </w:rPr>
            </w:pPr>
            <w:r>
              <w:rPr>
                <w:rFonts w:ascii="宋体" w:hAnsi="宋体" w:cs="宋体" w:hint="eastAsia"/>
                <w:b/>
                <w:bCs/>
                <w:szCs w:val="21"/>
              </w:rPr>
              <w:t>有问题选择</w:t>
            </w:r>
          </w:p>
          <w:p w:rsidR="00A177AB" w14:paraId="49EE105B" w14:textId="77777777">
            <w:pPr>
              <w:jc w:val="center"/>
              <w:rPr>
                <w:rFonts w:ascii="宋体" w:hAnsi="宋体" w:cs="宋体"/>
                <w:b/>
                <w:bCs/>
                <w:szCs w:val="21"/>
              </w:rPr>
            </w:pPr>
            <w:r>
              <w:rPr>
                <w:rFonts w:ascii="宋体" w:hAnsi="宋体" w:cs="宋体" w:hint="eastAsia"/>
                <w:b/>
                <w:bCs/>
                <w:szCs w:val="21"/>
              </w:rPr>
              <w:t>正确维修方法</w:t>
            </w:r>
          </w:p>
        </w:tc>
      </w:tr>
      <w:tr w14:paraId="46F2F39A" w14:textId="77777777">
        <w:tblPrEx>
          <w:tblW w:w="0" w:type="auto"/>
          <w:jc w:val="center"/>
          <w:tblLook w:val="04A0"/>
        </w:tblPrEx>
        <w:trPr>
          <w:trHeight w:val="454"/>
          <w:jc w:val="center"/>
        </w:trPr>
        <w:tc>
          <w:tcPr>
            <w:tcW w:w="992" w:type="dxa"/>
            <w:vAlign w:val="center"/>
          </w:tcPr>
          <w:p w:rsidR="00A177AB" w14:paraId="2094BDDB" w14:textId="77777777">
            <w:pPr>
              <w:jc w:val="center"/>
              <w:rPr>
                <w:rFonts w:ascii="宋体" w:hAnsi="宋体" w:cs="宋体"/>
                <w:szCs w:val="21"/>
              </w:rPr>
            </w:pPr>
            <w:r>
              <w:rPr>
                <w:rFonts w:ascii="宋体" w:hAnsi="宋体" w:cs="宋体" w:hint="eastAsia"/>
                <w:szCs w:val="21"/>
              </w:rPr>
              <w:t>1</w:t>
            </w:r>
          </w:p>
        </w:tc>
        <w:tc>
          <w:tcPr>
            <w:tcW w:w="3369" w:type="dxa"/>
            <w:vAlign w:val="center"/>
          </w:tcPr>
          <w:p w:rsidR="00A177AB" w14:paraId="05444F3B" w14:textId="77777777">
            <w:pPr>
              <w:jc w:val="center"/>
              <w:rPr>
                <w:rFonts w:ascii="宋体" w:hAnsi="宋体" w:cs="宋体"/>
                <w:szCs w:val="21"/>
              </w:rPr>
            </w:pPr>
            <w:r>
              <w:rPr>
                <w:rFonts w:ascii="宋体" w:hAnsi="宋体" w:cs="宋体" w:hint="eastAsia"/>
                <w:szCs w:val="21"/>
              </w:rPr>
              <w:t>蓄电池及发电机检查</w:t>
            </w:r>
          </w:p>
        </w:tc>
        <w:tc>
          <w:tcPr>
            <w:tcW w:w="2693" w:type="dxa"/>
            <w:vAlign w:val="center"/>
          </w:tcPr>
          <w:p w:rsidR="00A177AB" w14:paraId="28A047A7" w14:textId="77777777">
            <w:pPr>
              <w:jc w:val="center"/>
              <w:rPr>
                <w:rFonts w:ascii="宋体" w:hAnsi="宋体" w:cs="宋体"/>
                <w:szCs w:val="21"/>
              </w:rPr>
            </w:pPr>
          </w:p>
        </w:tc>
        <w:tc>
          <w:tcPr>
            <w:tcW w:w="2257" w:type="dxa"/>
            <w:vAlign w:val="center"/>
          </w:tcPr>
          <w:p w:rsidR="00A177AB" w14:paraId="27E99481" w14:textId="77777777">
            <w:pPr>
              <w:jc w:val="center"/>
              <w:rPr>
                <w:rFonts w:ascii="宋体" w:hAnsi="宋体" w:cs="宋体"/>
                <w:szCs w:val="21"/>
              </w:rPr>
            </w:pPr>
            <w:r>
              <w:rPr>
                <w:rFonts w:ascii="宋体" w:hAnsi="宋体" w:cs="宋体" w:hint="eastAsia"/>
                <w:szCs w:val="21"/>
              </w:rPr>
              <w:t>□更换□修理□调整</w:t>
            </w:r>
          </w:p>
        </w:tc>
      </w:tr>
      <w:tr w14:paraId="73EC6269" w14:textId="77777777">
        <w:tblPrEx>
          <w:tblW w:w="0" w:type="auto"/>
          <w:jc w:val="center"/>
          <w:tblLook w:val="04A0"/>
        </w:tblPrEx>
        <w:trPr>
          <w:trHeight w:val="454"/>
          <w:jc w:val="center"/>
        </w:trPr>
        <w:tc>
          <w:tcPr>
            <w:tcW w:w="992" w:type="dxa"/>
            <w:vAlign w:val="center"/>
          </w:tcPr>
          <w:p w:rsidR="00A177AB" w14:paraId="71783382" w14:textId="77777777">
            <w:pPr>
              <w:jc w:val="center"/>
              <w:rPr>
                <w:rFonts w:ascii="宋体" w:hAnsi="宋体" w:cs="宋体"/>
                <w:szCs w:val="21"/>
              </w:rPr>
            </w:pPr>
            <w:r>
              <w:rPr>
                <w:rFonts w:ascii="宋体" w:hAnsi="宋体" w:cs="宋体" w:hint="eastAsia"/>
                <w:szCs w:val="21"/>
              </w:rPr>
              <w:t>2</w:t>
            </w:r>
          </w:p>
        </w:tc>
        <w:tc>
          <w:tcPr>
            <w:tcW w:w="3369" w:type="dxa"/>
            <w:vAlign w:val="center"/>
          </w:tcPr>
          <w:p w:rsidR="00A177AB" w14:paraId="2B5CF6E4" w14:textId="77777777">
            <w:pPr>
              <w:jc w:val="center"/>
              <w:rPr>
                <w:rFonts w:ascii="宋体" w:hAnsi="宋体" w:cs="宋体"/>
                <w:szCs w:val="21"/>
              </w:rPr>
            </w:pPr>
            <w:r>
              <w:rPr>
                <w:rFonts w:ascii="宋体" w:hAnsi="宋体" w:cs="宋体" w:hint="eastAsia"/>
                <w:szCs w:val="21"/>
              </w:rPr>
              <w:t>灯光检查</w:t>
            </w:r>
          </w:p>
        </w:tc>
        <w:tc>
          <w:tcPr>
            <w:tcW w:w="2693" w:type="dxa"/>
            <w:vAlign w:val="center"/>
          </w:tcPr>
          <w:p w:rsidR="00A177AB" w14:paraId="28785BA0" w14:textId="77777777">
            <w:pPr>
              <w:jc w:val="center"/>
              <w:rPr>
                <w:rFonts w:ascii="宋体" w:hAnsi="宋体" w:cs="宋体"/>
                <w:szCs w:val="21"/>
              </w:rPr>
            </w:pPr>
          </w:p>
        </w:tc>
        <w:tc>
          <w:tcPr>
            <w:tcW w:w="2257" w:type="dxa"/>
            <w:vAlign w:val="center"/>
          </w:tcPr>
          <w:p w:rsidR="00A177AB" w14:paraId="2C5FD7F3" w14:textId="77777777">
            <w:pPr>
              <w:jc w:val="center"/>
              <w:rPr>
                <w:rFonts w:ascii="宋体" w:hAnsi="宋体" w:cs="宋体"/>
                <w:szCs w:val="21"/>
              </w:rPr>
            </w:pPr>
            <w:r>
              <w:rPr>
                <w:rFonts w:ascii="宋体" w:hAnsi="宋体" w:cs="宋体" w:hint="eastAsia"/>
                <w:szCs w:val="21"/>
              </w:rPr>
              <w:t>□更换□修理□调整</w:t>
            </w:r>
          </w:p>
        </w:tc>
      </w:tr>
      <w:tr w14:paraId="019A2C12" w14:textId="77777777">
        <w:tblPrEx>
          <w:tblW w:w="0" w:type="auto"/>
          <w:jc w:val="center"/>
          <w:tblLook w:val="04A0"/>
        </w:tblPrEx>
        <w:trPr>
          <w:trHeight w:val="454"/>
          <w:jc w:val="center"/>
        </w:trPr>
        <w:tc>
          <w:tcPr>
            <w:tcW w:w="992" w:type="dxa"/>
            <w:vAlign w:val="center"/>
          </w:tcPr>
          <w:p w:rsidR="00A177AB" w14:paraId="4E884DE1" w14:textId="77777777">
            <w:pPr>
              <w:jc w:val="center"/>
              <w:rPr>
                <w:rFonts w:ascii="宋体" w:hAnsi="宋体" w:cs="宋体"/>
                <w:szCs w:val="21"/>
              </w:rPr>
            </w:pPr>
            <w:r>
              <w:rPr>
                <w:rFonts w:ascii="宋体" w:hAnsi="宋体" w:cs="宋体" w:hint="eastAsia"/>
                <w:szCs w:val="21"/>
              </w:rPr>
              <w:t>3</w:t>
            </w:r>
          </w:p>
        </w:tc>
        <w:tc>
          <w:tcPr>
            <w:tcW w:w="3369" w:type="dxa"/>
            <w:vAlign w:val="center"/>
          </w:tcPr>
          <w:p w:rsidR="00A177AB" w14:paraId="5E2094C4" w14:textId="77777777">
            <w:pPr>
              <w:jc w:val="center"/>
              <w:rPr>
                <w:rFonts w:ascii="宋体" w:hAnsi="宋体" w:cs="宋体"/>
                <w:szCs w:val="21"/>
              </w:rPr>
            </w:pPr>
            <w:r>
              <w:rPr>
                <w:rFonts w:ascii="宋体" w:hAnsi="宋体" w:cs="宋体" w:hint="eastAsia"/>
                <w:szCs w:val="21"/>
              </w:rPr>
              <w:t>雨刮器检查</w:t>
            </w:r>
          </w:p>
        </w:tc>
        <w:tc>
          <w:tcPr>
            <w:tcW w:w="2693" w:type="dxa"/>
            <w:vAlign w:val="center"/>
          </w:tcPr>
          <w:p w:rsidR="00A177AB" w14:paraId="22F80FDA" w14:textId="77777777">
            <w:pPr>
              <w:jc w:val="center"/>
              <w:rPr>
                <w:rFonts w:ascii="宋体" w:hAnsi="宋体" w:cs="宋体"/>
                <w:szCs w:val="21"/>
              </w:rPr>
            </w:pPr>
          </w:p>
        </w:tc>
        <w:tc>
          <w:tcPr>
            <w:tcW w:w="2257" w:type="dxa"/>
            <w:vAlign w:val="center"/>
          </w:tcPr>
          <w:p w:rsidR="00A177AB" w14:paraId="2184E036" w14:textId="77777777">
            <w:pPr>
              <w:jc w:val="center"/>
              <w:rPr>
                <w:rFonts w:ascii="宋体" w:hAnsi="宋体" w:cs="宋体"/>
                <w:szCs w:val="21"/>
              </w:rPr>
            </w:pPr>
            <w:r>
              <w:rPr>
                <w:rFonts w:ascii="宋体" w:hAnsi="宋体" w:cs="宋体" w:hint="eastAsia"/>
                <w:szCs w:val="21"/>
              </w:rPr>
              <w:t>□更换□修理□调整</w:t>
            </w:r>
          </w:p>
        </w:tc>
      </w:tr>
      <w:tr w14:paraId="3F755E39" w14:textId="77777777">
        <w:tblPrEx>
          <w:tblW w:w="0" w:type="auto"/>
          <w:jc w:val="center"/>
          <w:tblLook w:val="04A0"/>
        </w:tblPrEx>
        <w:trPr>
          <w:trHeight w:val="454"/>
          <w:jc w:val="center"/>
        </w:trPr>
        <w:tc>
          <w:tcPr>
            <w:tcW w:w="992" w:type="dxa"/>
            <w:vAlign w:val="center"/>
          </w:tcPr>
          <w:p w:rsidR="00A177AB" w14:paraId="129967B6" w14:textId="77777777">
            <w:pPr>
              <w:jc w:val="center"/>
              <w:rPr>
                <w:rFonts w:ascii="宋体" w:hAnsi="宋体" w:cs="宋体"/>
                <w:szCs w:val="21"/>
              </w:rPr>
            </w:pPr>
            <w:r>
              <w:rPr>
                <w:rFonts w:ascii="宋体" w:hAnsi="宋体" w:cs="宋体" w:hint="eastAsia"/>
                <w:szCs w:val="21"/>
              </w:rPr>
              <w:t>4</w:t>
            </w:r>
          </w:p>
        </w:tc>
        <w:tc>
          <w:tcPr>
            <w:tcW w:w="3369" w:type="dxa"/>
            <w:vAlign w:val="center"/>
          </w:tcPr>
          <w:p w:rsidR="00A177AB" w14:paraId="222C7B4D" w14:textId="77777777">
            <w:pPr>
              <w:jc w:val="center"/>
              <w:rPr>
                <w:rFonts w:ascii="宋体" w:hAnsi="宋体" w:cs="宋体"/>
                <w:szCs w:val="21"/>
              </w:rPr>
            </w:pPr>
            <w:r>
              <w:rPr>
                <w:rFonts w:ascii="宋体" w:hAnsi="宋体" w:cs="宋体" w:hint="eastAsia"/>
                <w:szCs w:val="21"/>
              </w:rPr>
              <w:t>喇叭检查</w:t>
            </w:r>
          </w:p>
        </w:tc>
        <w:tc>
          <w:tcPr>
            <w:tcW w:w="2693" w:type="dxa"/>
            <w:vAlign w:val="center"/>
          </w:tcPr>
          <w:p w:rsidR="00A177AB" w14:paraId="1F82F135" w14:textId="77777777">
            <w:pPr>
              <w:jc w:val="center"/>
              <w:rPr>
                <w:rFonts w:ascii="宋体" w:hAnsi="宋体" w:cs="宋体"/>
                <w:szCs w:val="21"/>
              </w:rPr>
            </w:pPr>
          </w:p>
        </w:tc>
        <w:tc>
          <w:tcPr>
            <w:tcW w:w="2257" w:type="dxa"/>
            <w:vAlign w:val="center"/>
          </w:tcPr>
          <w:p w:rsidR="00A177AB" w14:paraId="7D6C513C" w14:textId="77777777">
            <w:pPr>
              <w:jc w:val="center"/>
              <w:rPr>
                <w:rFonts w:ascii="宋体" w:hAnsi="宋体" w:cs="宋体"/>
                <w:szCs w:val="21"/>
              </w:rPr>
            </w:pPr>
            <w:r>
              <w:rPr>
                <w:rFonts w:ascii="宋体" w:hAnsi="宋体" w:cs="宋体" w:hint="eastAsia"/>
                <w:szCs w:val="21"/>
              </w:rPr>
              <w:t>□更换□修理□调整</w:t>
            </w:r>
          </w:p>
        </w:tc>
      </w:tr>
      <w:tr w14:paraId="6379B782" w14:textId="77777777">
        <w:tblPrEx>
          <w:tblW w:w="0" w:type="auto"/>
          <w:jc w:val="center"/>
          <w:tblLook w:val="04A0"/>
        </w:tblPrEx>
        <w:trPr>
          <w:trHeight w:val="454"/>
          <w:jc w:val="center"/>
        </w:trPr>
        <w:tc>
          <w:tcPr>
            <w:tcW w:w="992" w:type="dxa"/>
            <w:vAlign w:val="center"/>
          </w:tcPr>
          <w:p w:rsidR="00A177AB" w14:paraId="14AC96D6" w14:textId="77777777">
            <w:pPr>
              <w:jc w:val="center"/>
              <w:rPr>
                <w:rFonts w:ascii="宋体" w:hAnsi="宋体" w:cs="宋体"/>
                <w:szCs w:val="21"/>
              </w:rPr>
            </w:pPr>
            <w:r>
              <w:rPr>
                <w:rFonts w:ascii="宋体" w:hAnsi="宋体" w:cs="宋体" w:hint="eastAsia"/>
                <w:szCs w:val="21"/>
              </w:rPr>
              <w:t>5</w:t>
            </w:r>
          </w:p>
        </w:tc>
        <w:tc>
          <w:tcPr>
            <w:tcW w:w="3369" w:type="dxa"/>
            <w:vAlign w:val="center"/>
          </w:tcPr>
          <w:p w:rsidR="00A177AB" w14:paraId="3C235953" w14:textId="77777777">
            <w:pPr>
              <w:jc w:val="center"/>
              <w:rPr>
                <w:rFonts w:ascii="宋体" w:hAnsi="宋体" w:cs="宋体"/>
                <w:szCs w:val="21"/>
              </w:rPr>
            </w:pPr>
            <w:r>
              <w:rPr>
                <w:rFonts w:ascii="宋体" w:hAnsi="宋体" w:cs="宋体" w:hint="eastAsia"/>
                <w:szCs w:val="21"/>
              </w:rPr>
              <w:t>方向盘检查</w:t>
            </w:r>
          </w:p>
        </w:tc>
        <w:tc>
          <w:tcPr>
            <w:tcW w:w="2693" w:type="dxa"/>
            <w:vAlign w:val="center"/>
          </w:tcPr>
          <w:p w:rsidR="00A177AB" w14:paraId="332686DE" w14:textId="77777777">
            <w:pPr>
              <w:jc w:val="center"/>
              <w:rPr>
                <w:rFonts w:ascii="宋体" w:hAnsi="宋体" w:cs="宋体"/>
                <w:szCs w:val="21"/>
              </w:rPr>
            </w:pPr>
          </w:p>
        </w:tc>
        <w:tc>
          <w:tcPr>
            <w:tcW w:w="2257" w:type="dxa"/>
            <w:vAlign w:val="center"/>
          </w:tcPr>
          <w:p w:rsidR="00A177AB" w14:paraId="6810B196" w14:textId="77777777">
            <w:pPr>
              <w:jc w:val="center"/>
              <w:rPr>
                <w:rFonts w:ascii="宋体" w:hAnsi="宋体" w:cs="宋体"/>
                <w:szCs w:val="21"/>
              </w:rPr>
            </w:pPr>
            <w:r>
              <w:rPr>
                <w:rFonts w:ascii="宋体" w:hAnsi="宋体" w:cs="宋体" w:hint="eastAsia"/>
                <w:szCs w:val="21"/>
              </w:rPr>
              <w:t>□更换□修理□调整</w:t>
            </w:r>
          </w:p>
        </w:tc>
      </w:tr>
      <w:tr w14:paraId="3A741901" w14:textId="77777777">
        <w:tblPrEx>
          <w:tblW w:w="0" w:type="auto"/>
          <w:jc w:val="center"/>
          <w:tblLook w:val="04A0"/>
        </w:tblPrEx>
        <w:trPr>
          <w:trHeight w:val="454"/>
          <w:jc w:val="center"/>
        </w:trPr>
        <w:tc>
          <w:tcPr>
            <w:tcW w:w="992" w:type="dxa"/>
            <w:vAlign w:val="center"/>
          </w:tcPr>
          <w:p w:rsidR="00A177AB" w14:paraId="4F81E545" w14:textId="77777777">
            <w:pPr>
              <w:jc w:val="center"/>
              <w:rPr>
                <w:rFonts w:ascii="宋体" w:hAnsi="宋体" w:cs="宋体"/>
                <w:szCs w:val="21"/>
              </w:rPr>
            </w:pPr>
            <w:r>
              <w:rPr>
                <w:rFonts w:ascii="宋体" w:hAnsi="宋体" w:cs="宋体" w:hint="eastAsia"/>
                <w:szCs w:val="21"/>
              </w:rPr>
              <w:t>6</w:t>
            </w:r>
          </w:p>
        </w:tc>
        <w:tc>
          <w:tcPr>
            <w:tcW w:w="3369" w:type="dxa"/>
            <w:vAlign w:val="center"/>
          </w:tcPr>
          <w:p w:rsidR="00A177AB" w14:paraId="45456940" w14:textId="77777777">
            <w:pPr>
              <w:jc w:val="center"/>
              <w:rPr>
                <w:rFonts w:ascii="宋体" w:hAnsi="宋体" w:cs="宋体"/>
                <w:szCs w:val="21"/>
              </w:rPr>
            </w:pPr>
            <w:r>
              <w:rPr>
                <w:rFonts w:ascii="宋体" w:hAnsi="宋体" w:cs="宋体" w:hint="eastAsia"/>
                <w:szCs w:val="21"/>
              </w:rPr>
              <w:t>制动管路检查</w:t>
            </w:r>
          </w:p>
        </w:tc>
        <w:tc>
          <w:tcPr>
            <w:tcW w:w="2693" w:type="dxa"/>
            <w:vAlign w:val="center"/>
          </w:tcPr>
          <w:p w:rsidR="00A177AB" w14:paraId="12E38648" w14:textId="77777777">
            <w:pPr>
              <w:jc w:val="center"/>
              <w:rPr>
                <w:rFonts w:ascii="宋体" w:hAnsi="宋体" w:cs="宋体"/>
                <w:szCs w:val="21"/>
              </w:rPr>
            </w:pPr>
          </w:p>
        </w:tc>
        <w:tc>
          <w:tcPr>
            <w:tcW w:w="2257" w:type="dxa"/>
            <w:vAlign w:val="center"/>
          </w:tcPr>
          <w:p w:rsidR="00A177AB" w14:paraId="3DA33D51" w14:textId="77777777">
            <w:pPr>
              <w:jc w:val="center"/>
              <w:rPr>
                <w:rFonts w:ascii="宋体" w:hAnsi="宋体" w:cs="宋体"/>
                <w:szCs w:val="21"/>
              </w:rPr>
            </w:pPr>
            <w:r>
              <w:rPr>
                <w:rFonts w:ascii="宋体" w:hAnsi="宋体" w:cs="宋体" w:hint="eastAsia"/>
                <w:szCs w:val="21"/>
              </w:rPr>
              <w:t>□更换□修理□调整</w:t>
            </w:r>
          </w:p>
        </w:tc>
      </w:tr>
      <w:tr w14:paraId="7E810F84" w14:textId="77777777">
        <w:tblPrEx>
          <w:tblW w:w="0" w:type="auto"/>
          <w:jc w:val="center"/>
          <w:tblLook w:val="04A0"/>
        </w:tblPrEx>
        <w:trPr>
          <w:trHeight w:val="454"/>
          <w:jc w:val="center"/>
        </w:trPr>
        <w:tc>
          <w:tcPr>
            <w:tcW w:w="992" w:type="dxa"/>
            <w:vAlign w:val="center"/>
          </w:tcPr>
          <w:p w:rsidR="00A177AB" w14:paraId="12F00745" w14:textId="77777777">
            <w:pPr>
              <w:jc w:val="center"/>
              <w:rPr>
                <w:rFonts w:ascii="宋体" w:hAnsi="宋体" w:cs="宋体"/>
                <w:szCs w:val="21"/>
              </w:rPr>
            </w:pPr>
            <w:r>
              <w:rPr>
                <w:rFonts w:ascii="宋体" w:hAnsi="宋体" w:cs="宋体" w:hint="eastAsia"/>
                <w:szCs w:val="21"/>
              </w:rPr>
              <w:t>7</w:t>
            </w:r>
          </w:p>
        </w:tc>
        <w:tc>
          <w:tcPr>
            <w:tcW w:w="3369" w:type="dxa"/>
            <w:vAlign w:val="center"/>
          </w:tcPr>
          <w:p w:rsidR="00A177AB" w14:paraId="1D53959F" w14:textId="77777777">
            <w:pPr>
              <w:jc w:val="center"/>
              <w:rPr>
                <w:rFonts w:ascii="宋体" w:hAnsi="宋体" w:cs="宋体"/>
                <w:szCs w:val="21"/>
              </w:rPr>
            </w:pPr>
            <w:r>
              <w:rPr>
                <w:rFonts w:ascii="宋体" w:hAnsi="宋体" w:cs="宋体" w:hint="eastAsia"/>
                <w:szCs w:val="21"/>
              </w:rPr>
              <w:t>排气管、消声器检查</w:t>
            </w:r>
          </w:p>
        </w:tc>
        <w:tc>
          <w:tcPr>
            <w:tcW w:w="2693" w:type="dxa"/>
            <w:vAlign w:val="center"/>
          </w:tcPr>
          <w:p w:rsidR="00A177AB" w14:paraId="2A9FA70A" w14:textId="77777777">
            <w:pPr>
              <w:jc w:val="center"/>
              <w:rPr>
                <w:rFonts w:ascii="宋体" w:hAnsi="宋体" w:cs="宋体"/>
                <w:szCs w:val="21"/>
              </w:rPr>
            </w:pPr>
          </w:p>
        </w:tc>
        <w:tc>
          <w:tcPr>
            <w:tcW w:w="2257" w:type="dxa"/>
            <w:vAlign w:val="center"/>
          </w:tcPr>
          <w:p w:rsidR="00A177AB" w14:paraId="49D7FFE7" w14:textId="77777777">
            <w:pPr>
              <w:jc w:val="center"/>
              <w:rPr>
                <w:rFonts w:ascii="宋体" w:hAnsi="宋体" w:cs="宋体"/>
                <w:szCs w:val="21"/>
              </w:rPr>
            </w:pPr>
            <w:r>
              <w:rPr>
                <w:rFonts w:ascii="宋体" w:hAnsi="宋体" w:cs="宋体" w:hint="eastAsia"/>
                <w:szCs w:val="21"/>
              </w:rPr>
              <w:t>□更换□修理□调整</w:t>
            </w:r>
          </w:p>
        </w:tc>
      </w:tr>
      <w:tr w14:paraId="5078FEA4" w14:textId="77777777">
        <w:tblPrEx>
          <w:tblW w:w="0" w:type="auto"/>
          <w:jc w:val="center"/>
          <w:tblLook w:val="04A0"/>
        </w:tblPrEx>
        <w:trPr>
          <w:trHeight w:val="454"/>
          <w:jc w:val="center"/>
        </w:trPr>
        <w:tc>
          <w:tcPr>
            <w:tcW w:w="992" w:type="dxa"/>
            <w:vAlign w:val="center"/>
          </w:tcPr>
          <w:p w:rsidR="00A177AB" w14:paraId="383D298C" w14:textId="77777777">
            <w:pPr>
              <w:jc w:val="center"/>
              <w:rPr>
                <w:rFonts w:ascii="宋体" w:hAnsi="宋体" w:cs="宋体"/>
                <w:szCs w:val="21"/>
              </w:rPr>
            </w:pPr>
            <w:r>
              <w:rPr>
                <w:rFonts w:ascii="宋体" w:hAnsi="宋体" w:cs="宋体" w:hint="eastAsia"/>
                <w:szCs w:val="21"/>
              </w:rPr>
              <w:t>8</w:t>
            </w:r>
          </w:p>
        </w:tc>
        <w:tc>
          <w:tcPr>
            <w:tcW w:w="3369" w:type="dxa"/>
            <w:vAlign w:val="center"/>
          </w:tcPr>
          <w:p w:rsidR="00A177AB" w14:paraId="1D6FBD99" w14:textId="77777777">
            <w:pPr>
              <w:jc w:val="center"/>
              <w:rPr>
                <w:rFonts w:ascii="宋体" w:hAnsi="宋体" w:cs="宋体"/>
                <w:szCs w:val="21"/>
              </w:rPr>
            </w:pPr>
            <w:r>
              <w:rPr>
                <w:rFonts w:ascii="宋体" w:hAnsi="宋体" w:cs="宋体" w:hint="eastAsia"/>
                <w:szCs w:val="21"/>
              </w:rPr>
              <w:t>传动皮带检查</w:t>
            </w:r>
          </w:p>
        </w:tc>
        <w:tc>
          <w:tcPr>
            <w:tcW w:w="2693" w:type="dxa"/>
            <w:vAlign w:val="center"/>
          </w:tcPr>
          <w:p w:rsidR="00A177AB" w14:paraId="62C952F9" w14:textId="77777777">
            <w:pPr>
              <w:jc w:val="center"/>
              <w:rPr>
                <w:rFonts w:ascii="宋体" w:hAnsi="宋体" w:cs="宋体"/>
                <w:szCs w:val="21"/>
              </w:rPr>
            </w:pPr>
          </w:p>
        </w:tc>
        <w:tc>
          <w:tcPr>
            <w:tcW w:w="2257" w:type="dxa"/>
            <w:vAlign w:val="center"/>
          </w:tcPr>
          <w:p w:rsidR="00A177AB" w14:paraId="608103BB" w14:textId="77777777">
            <w:pPr>
              <w:jc w:val="center"/>
              <w:rPr>
                <w:rFonts w:ascii="宋体" w:hAnsi="宋体" w:cs="宋体"/>
                <w:szCs w:val="21"/>
              </w:rPr>
            </w:pPr>
            <w:r>
              <w:rPr>
                <w:rFonts w:ascii="宋体" w:hAnsi="宋体" w:cs="宋体" w:hint="eastAsia"/>
                <w:szCs w:val="21"/>
              </w:rPr>
              <w:t>□更换□修理□调整</w:t>
            </w:r>
          </w:p>
        </w:tc>
      </w:tr>
      <w:tr w14:paraId="6517437C" w14:textId="77777777">
        <w:tblPrEx>
          <w:tblW w:w="0" w:type="auto"/>
          <w:jc w:val="center"/>
          <w:tblLook w:val="04A0"/>
        </w:tblPrEx>
        <w:trPr>
          <w:trHeight w:val="454"/>
          <w:jc w:val="center"/>
        </w:trPr>
        <w:tc>
          <w:tcPr>
            <w:tcW w:w="992" w:type="dxa"/>
            <w:vAlign w:val="center"/>
          </w:tcPr>
          <w:p w:rsidR="00A177AB" w14:paraId="4CCDAE06" w14:textId="77777777">
            <w:pPr>
              <w:jc w:val="center"/>
              <w:rPr>
                <w:rFonts w:ascii="宋体" w:hAnsi="宋体" w:cs="宋体"/>
                <w:szCs w:val="21"/>
              </w:rPr>
            </w:pPr>
            <w:r>
              <w:rPr>
                <w:rFonts w:ascii="宋体" w:hAnsi="宋体" w:cs="宋体" w:hint="eastAsia"/>
                <w:szCs w:val="21"/>
              </w:rPr>
              <w:t>9</w:t>
            </w:r>
          </w:p>
        </w:tc>
        <w:tc>
          <w:tcPr>
            <w:tcW w:w="3369" w:type="dxa"/>
            <w:vAlign w:val="center"/>
          </w:tcPr>
          <w:p w:rsidR="00A177AB" w14:paraId="0999EADC" w14:textId="77777777">
            <w:pPr>
              <w:jc w:val="center"/>
              <w:rPr>
                <w:rFonts w:ascii="宋体" w:hAnsi="宋体" w:cs="宋体"/>
                <w:szCs w:val="21"/>
              </w:rPr>
            </w:pPr>
            <w:r>
              <w:rPr>
                <w:rFonts w:ascii="宋体" w:hAnsi="宋体" w:cs="宋体" w:hint="eastAsia"/>
                <w:szCs w:val="21"/>
              </w:rPr>
              <w:t>制动踏板自由行程检查</w:t>
            </w:r>
          </w:p>
        </w:tc>
        <w:tc>
          <w:tcPr>
            <w:tcW w:w="2693" w:type="dxa"/>
            <w:vAlign w:val="center"/>
          </w:tcPr>
          <w:p w:rsidR="00A177AB" w14:paraId="70D3A2C1" w14:textId="77777777">
            <w:pPr>
              <w:jc w:val="center"/>
              <w:rPr>
                <w:rFonts w:ascii="宋体" w:hAnsi="宋体" w:cs="宋体"/>
                <w:szCs w:val="21"/>
              </w:rPr>
            </w:pPr>
          </w:p>
        </w:tc>
        <w:tc>
          <w:tcPr>
            <w:tcW w:w="2257" w:type="dxa"/>
            <w:vAlign w:val="center"/>
          </w:tcPr>
          <w:p w:rsidR="00A177AB" w14:paraId="0217C618" w14:textId="77777777">
            <w:pPr>
              <w:jc w:val="center"/>
              <w:rPr>
                <w:rFonts w:ascii="宋体" w:hAnsi="宋体" w:cs="宋体"/>
                <w:szCs w:val="21"/>
              </w:rPr>
            </w:pPr>
            <w:r>
              <w:rPr>
                <w:rFonts w:ascii="宋体" w:hAnsi="宋体" w:cs="宋体" w:hint="eastAsia"/>
                <w:szCs w:val="21"/>
              </w:rPr>
              <w:t>□更换□修理□调整</w:t>
            </w:r>
          </w:p>
        </w:tc>
      </w:tr>
      <w:tr w14:paraId="48A223F1" w14:textId="77777777">
        <w:tblPrEx>
          <w:tblW w:w="0" w:type="auto"/>
          <w:jc w:val="center"/>
          <w:tblLook w:val="04A0"/>
        </w:tblPrEx>
        <w:trPr>
          <w:trHeight w:val="454"/>
          <w:jc w:val="center"/>
        </w:trPr>
        <w:tc>
          <w:tcPr>
            <w:tcW w:w="992" w:type="dxa"/>
            <w:vAlign w:val="center"/>
          </w:tcPr>
          <w:p w:rsidR="00A177AB" w14:paraId="4884D1CD" w14:textId="77777777">
            <w:pPr>
              <w:jc w:val="center"/>
              <w:rPr>
                <w:rFonts w:ascii="宋体" w:hAnsi="宋体" w:cs="宋体"/>
                <w:szCs w:val="21"/>
              </w:rPr>
            </w:pPr>
            <w:r>
              <w:rPr>
                <w:rFonts w:ascii="宋体" w:hAnsi="宋体" w:cs="宋体" w:hint="eastAsia"/>
                <w:szCs w:val="21"/>
              </w:rPr>
              <w:t>10</w:t>
            </w:r>
          </w:p>
        </w:tc>
        <w:tc>
          <w:tcPr>
            <w:tcW w:w="3369" w:type="dxa"/>
            <w:vAlign w:val="center"/>
          </w:tcPr>
          <w:p w:rsidR="00A177AB" w14:paraId="2A718994" w14:textId="77777777">
            <w:pPr>
              <w:jc w:val="center"/>
              <w:rPr>
                <w:rFonts w:ascii="宋体" w:hAnsi="宋体" w:cs="宋体"/>
                <w:szCs w:val="21"/>
              </w:rPr>
            </w:pPr>
            <w:r>
              <w:rPr>
                <w:rFonts w:ascii="宋体" w:hAnsi="宋体" w:cs="宋体" w:hint="eastAsia"/>
                <w:szCs w:val="21"/>
              </w:rPr>
              <w:t>空调制冷剂（泄露）检查</w:t>
            </w:r>
          </w:p>
        </w:tc>
        <w:tc>
          <w:tcPr>
            <w:tcW w:w="2693" w:type="dxa"/>
            <w:vAlign w:val="center"/>
          </w:tcPr>
          <w:p w:rsidR="00A177AB" w14:paraId="60B7C004" w14:textId="77777777">
            <w:pPr>
              <w:jc w:val="center"/>
              <w:rPr>
                <w:rFonts w:ascii="宋体" w:hAnsi="宋体" w:cs="宋体"/>
                <w:szCs w:val="21"/>
              </w:rPr>
            </w:pPr>
          </w:p>
        </w:tc>
        <w:tc>
          <w:tcPr>
            <w:tcW w:w="2257" w:type="dxa"/>
            <w:vAlign w:val="center"/>
          </w:tcPr>
          <w:p w:rsidR="00A177AB" w14:paraId="044E3DB6" w14:textId="77777777">
            <w:pPr>
              <w:jc w:val="center"/>
              <w:rPr>
                <w:rFonts w:ascii="宋体" w:hAnsi="宋体" w:cs="宋体"/>
                <w:szCs w:val="21"/>
              </w:rPr>
            </w:pPr>
            <w:r>
              <w:rPr>
                <w:rFonts w:ascii="宋体" w:hAnsi="宋体" w:cs="宋体" w:hint="eastAsia"/>
                <w:szCs w:val="21"/>
              </w:rPr>
              <w:t>□更换□修理□调整</w:t>
            </w:r>
          </w:p>
        </w:tc>
      </w:tr>
      <w:tr w14:paraId="5F5E500A" w14:textId="77777777">
        <w:tblPrEx>
          <w:tblW w:w="0" w:type="auto"/>
          <w:jc w:val="center"/>
          <w:tblLook w:val="04A0"/>
        </w:tblPrEx>
        <w:trPr>
          <w:trHeight w:val="454"/>
          <w:jc w:val="center"/>
        </w:trPr>
        <w:tc>
          <w:tcPr>
            <w:tcW w:w="992" w:type="dxa"/>
            <w:vAlign w:val="center"/>
          </w:tcPr>
          <w:p w:rsidR="00A177AB" w14:paraId="0F49B091" w14:textId="77777777">
            <w:pPr>
              <w:jc w:val="center"/>
              <w:rPr>
                <w:rFonts w:ascii="宋体" w:hAnsi="宋体" w:cs="宋体"/>
                <w:szCs w:val="21"/>
              </w:rPr>
            </w:pPr>
            <w:r>
              <w:rPr>
                <w:rFonts w:ascii="宋体" w:hAnsi="宋体" w:cs="宋体" w:hint="eastAsia"/>
                <w:szCs w:val="21"/>
              </w:rPr>
              <w:t>11</w:t>
            </w:r>
          </w:p>
        </w:tc>
        <w:tc>
          <w:tcPr>
            <w:tcW w:w="3369" w:type="dxa"/>
            <w:vAlign w:val="center"/>
          </w:tcPr>
          <w:p w:rsidR="00A177AB" w14:paraId="19076041" w14:textId="77777777">
            <w:pPr>
              <w:jc w:val="center"/>
              <w:rPr>
                <w:rFonts w:ascii="宋体" w:hAnsi="宋体" w:cs="宋体"/>
                <w:szCs w:val="21"/>
              </w:rPr>
            </w:pPr>
            <w:r>
              <w:rPr>
                <w:rFonts w:ascii="宋体" w:hAnsi="宋体" w:cs="宋体" w:hint="eastAsia"/>
                <w:szCs w:val="21"/>
              </w:rPr>
              <w:t>空调系统检查</w:t>
            </w:r>
          </w:p>
        </w:tc>
        <w:tc>
          <w:tcPr>
            <w:tcW w:w="2693" w:type="dxa"/>
            <w:vAlign w:val="center"/>
          </w:tcPr>
          <w:p w:rsidR="00A177AB" w14:paraId="4B044C38" w14:textId="77777777">
            <w:pPr>
              <w:jc w:val="center"/>
              <w:rPr>
                <w:rFonts w:ascii="宋体" w:hAnsi="宋体" w:cs="宋体"/>
                <w:szCs w:val="21"/>
              </w:rPr>
            </w:pPr>
          </w:p>
        </w:tc>
        <w:tc>
          <w:tcPr>
            <w:tcW w:w="2257" w:type="dxa"/>
            <w:vAlign w:val="center"/>
          </w:tcPr>
          <w:p w:rsidR="00A177AB" w14:paraId="7EECD96E" w14:textId="77777777">
            <w:pPr>
              <w:jc w:val="center"/>
              <w:rPr>
                <w:rFonts w:ascii="宋体" w:hAnsi="宋体" w:cs="宋体"/>
                <w:szCs w:val="21"/>
              </w:rPr>
            </w:pPr>
            <w:r>
              <w:rPr>
                <w:rFonts w:ascii="宋体" w:hAnsi="宋体" w:cs="宋体" w:hint="eastAsia"/>
                <w:szCs w:val="21"/>
              </w:rPr>
              <w:t>□更换□修理□调整</w:t>
            </w:r>
          </w:p>
        </w:tc>
      </w:tr>
      <w:tr w14:paraId="01D6054C" w14:textId="77777777">
        <w:tblPrEx>
          <w:tblW w:w="0" w:type="auto"/>
          <w:jc w:val="center"/>
          <w:tblLook w:val="04A0"/>
        </w:tblPrEx>
        <w:trPr>
          <w:trHeight w:val="454"/>
          <w:jc w:val="center"/>
        </w:trPr>
        <w:tc>
          <w:tcPr>
            <w:tcW w:w="992" w:type="dxa"/>
            <w:vAlign w:val="center"/>
          </w:tcPr>
          <w:p w:rsidR="00A177AB" w14:paraId="40316BDF" w14:textId="77777777">
            <w:pPr>
              <w:jc w:val="center"/>
              <w:rPr>
                <w:rFonts w:ascii="宋体" w:hAnsi="宋体" w:cs="宋体"/>
                <w:szCs w:val="21"/>
              </w:rPr>
            </w:pPr>
            <w:r>
              <w:rPr>
                <w:rFonts w:ascii="宋体" w:hAnsi="宋体" w:cs="宋体" w:hint="eastAsia"/>
                <w:szCs w:val="21"/>
              </w:rPr>
              <w:t>12</w:t>
            </w:r>
          </w:p>
        </w:tc>
        <w:tc>
          <w:tcPr>
            <w:tcW w:w="3369" w:type="dxa"/>
            <w:vAlign w:val="center"/>
          </w:tcPr>
          <w:p w:rsidR="00A177AB" w14:paraId="4304147E" w14:textId="77777777">
            <w:pPr>
              <w:jc w:val="center"/>
              <w:rPr>
                <w:rFonts w:ascii="宋体" w:hAnsi="宋体" w:cs="宋体"/>
                <w:szCs w:val="21"/>
              </w:rPr>
            </w:pPr>
            <w:r>
              <w:rPr>
                <w:rFonts w:ascii="宋体" w:hAnsi="宋体" w:cs="宋体" w:hint="eastAsia"/>
                <w:szCs w:val="21"/>
              </w:rPr>
              <w:t>制动蹄片检查</w:t>
            </w:r>
          </w:p>
        </w:tc>
        <w:tc>
          <w:tcPr>
            <w:tcW w:w="2693" w:type="dxa"/>
            <w:vAlign w:val="center"/>
          </w:tcPr>
          <w:p w:rsidR="00A177AB" w14:paraId="0E92EE62" w14:textId="77777777">
            <w:pPr>
              <w:jc w:val="center"/>
              <w:rPr>
                <w:rFonts w:ascii="宋体" w:hAnsi="宋体" w:cs="宋体"/>
                <w:szCs w:val="21"/>
              </w:rPr>
            </w:pPr>
          </w:p>
        </w:tc>
        <w:tc>
          <w:tcPr>
            <w:tcW w:w="2257" w:type="dxa"/>
            <w:vAlign w:val="center"/>
          </w:tcPr>
          <w:p w:rsidR="00A177AB" w14:paraId="35CFD974" w14:textId="77777777">
            <w:pPr>
              <w:jc w:val="center"/>
              <w:rPr>
                <w:rFonts w:ascii="宋体" w:hAnsi="宋体" w:cs="宋体"/>
                <w:szCs w:val="21"/>
              </w:rPr>
            </w:pPr>
            <w:r>
              <w:rPr>
                <w:rFonts w:ascii="宋体" w:hAnsi="宋体" w:cs="宋体" w:hint="eastAsia"/>
                <w:szCs w:val="21"/>
              </w:rPr>
              <w:t>□更换□修理□调整</w:t>
            </w:r>
          </w:p>
        </w:tc>
      </w:tr>
      <w:tr w14:paraId="1CF3C731" w14:textId="77777777">
        <w:tblPrEx>
          <w:tblW w:w="0" w:type="auto"/>
          <w:jc w:val="center"/>
          <w:tblLook w:val="04A0"/>
        </w:tblPrEx>
        <w:trPr>
          <w:trHeight w:val="454"/>
          <w:jc w:val="center"/>
        </w:trPr>
        <w:tc>
          <w:tcPr>
            <w:tcW w:w="992" w:type="dxa"/>
            <w:vAlign w:val="center"/>
          </w:tcPr>
          <w:p w:rsidR="00A177AB" w14:paraId="0A95D309" w14:textId="77777777">
            <w:pPr>
              <w:jc w:val="center"/>
              <w:rPr>
                <w:rFonts w:ascii="宋体" w:hAnsi="宋体" w:cs="宋体"/>
                <w:szCs w:val="21"/>
              </w:rPr>
            </w:pPr>
            <w:r>
              <w:rPr>
                <w:rFonts w:ascii="宋体" w:hAnsi="宋体" w:cs="宋体" w:hint="eastAsia"/>
                <w:szCs w:val="21"/>
              </w:rPr>
              <w:t>13</w:t>
            </w:r>
          </w:p>
        </w:tc>
        <w:tc>
          <w:tcPr>
            <w:tcW w:w="3369" w:type="dxa"/>
            <w:vAlign w:val="center"/>
          </w:tcPr>
          <w:p w:rsidR="00A177AB" w14:paraId="30CDAA02" w14:textId="77777777">
            <w:pPr>
              <w:jc w:val="center"/>
              <w:rPr>
                <w:rFonts w:ascii="宋体" w:hAnsi="宋体" w:cs="宋体"/>
                <w:szCs w:val="21"/>
              </w:rPr>
            </w:pPr>
            <w:r>
              <w:rPr>
                <w:rFonts w:ascii="宋体" w:hAnsi="宋体" w:cs="宋体" w:hint="eastAsia"/>
                <w:szCs w:val="21"/>
              </w:rPr>
              <w:t>制动盘检查</w:t>
            </w:r>
          </w:p>
        </w:tc>
        <w:tc>
          <w:tcPr>
            <w:tcW w:w="2693" w:type="dxa"/>
            <w:vAlign w:val="center"/>
          </w:tcPr>
          <w:p w:rsidR="00A177AB" w14:paraId="5CFFDFDD" w14:textId="77777777">
            <w:pPr>
              <w:jc w:val="center"/>
              <w:rPr>
                <w:rFonts w:ascii="宋体" w:hAnsi="宋体" w:cs="宋体"/>
                <w:szCs w:val="21"/>
              </w:rPr>
            </w:pPr>
          </w:p>
        </w:tc>
        <w:tc>
          <w:tcPr>
            <w:tcW w:w="2257" w:type="dxa"/>
            <w:vAlign w:val="center"/>
          </w:tcPr>
          <w:p w:rsidR="00A177AB" w14:paraId="5F3C0760" w14:textId="77777777">
            <w:pPr>
              <w:jc w:val="center"/>
              <w:rPr>
                <w:rFonts w:ascii="宋体" w:hAnsi="宋体" w:cs="宋体"/>
                <w:szCs w:val="21"/>
              </w:rPr>
            </w:pPr>
            <w:r>
              <w:rPr>
                <w:rFonts w:ascii="宋体" w:hAnsi="宋体" w:cs="宋体" w:hint="eastAsia"/>
                <w:szCs w:val="21"/>
              </w:rPr>
              <w:t>□更换□修理□调整</w:t>
            </w:r>
          </w:p>
        </w:tc>
      </w:tr>
      <w:tr w14:paraId="6C4C6913" w14:textId="77777777">
        <w:tblPrEx>
          <w:tblW w:w="0" w:type="auto"/>
          <w:jc w:val="center"/>
          <w:tblLook w:val="04A0"/>
        </w:tblPrEx>
        <w:trPr>
          <w:trHeight w:val="454"/>
          <w:jc w:val="center"/>
        </w:trPr>
        <w:tc>
          <w:tcPr>
            <w:tcW w:w="992" w:type="dxa"/>
            <w:vAlign w:val="center"/>
          </w:tcPr>
          <w:p w:rsidR="00A177AB" w14:paraId="4F2D6A0F" w14:textId="77777777">
            <w:pPr>
              <w:jc w:val="center"/>
              <w:rPr>
                <w:rFonts w:ascii="宋体" w:hAnsi="宋体" w:cs="宋体"/>
                <w:szCs w:val="21"/>
              </w:rPr>
            </w:pPr>
            <w:r>
              <w:rPr>
                <w:rFonts w:ascii="宋体" w:hAnsi="宋体" w:cs="宋体" w:hint="eastAsia"/>
                <w:szCs w:val="21"/>
              </w:rPr>
              <w:t>14</w:t>
            </w:r>
          </w:p>
        </w:tc>
        <w:tc>
          <w:tcPr>
            <w:tcW w:w="3369" w:type="dxa"/>
            <w:vAlign w:val="center"/>
          </w:tcPr>
          <w:p w:rsidR="00A177AB" w14:paraId="1C4A9153" w14:textId="77777777">
            <w:pPr>
              <w:jc w:val="center"/>
              <w:rPr>
                <w:rFonts w:ascii="宋体" w:hAnsi="宋体" w:cs="宋体"/>
                <w:szCs w:val="21"/>
              </w:rPr>
            </w:pPr>
            <w:r>
              <w:rPr>
                <w:rFonts w:ascii="宋体" w:hAnsi="宋体" w:cs="宋体" w:hint="eastAsia"/>
                <w:szCs w:val="21"/>
              </w:rPr>
              <w:t>轮胎螺母扭矩检查</w:t>
            </w:r>
          </w:p>
        </w:tc>
        <w:tc>
          <w:tcPr>
            <w:tcW w:w="2693" w:type="dxa"/>
            <w:vAlign w:val="center"/>
          </w:tcPr>
          <w:p w:rsidR="00A177AB" w14:paraId="73B5E8C1" w14:textId="77777777">
            <w:pPr>
              <w:jc w:val="center"/>
              <w:rPr>
                <w:rFonts w:ascii="宋体" w:hAnsi="宋体" w:cs="宋体"/>
                <w:szCs w:val="21"/>
              </w:rPr>
            </w:pPr>
          </w:p>
        </w:tc>
        <w:tc>
          <w:tcPr>
            <w:tcW w:w="2257" w:type="dxa"/>
            <w:vAlign w:val="center"/>
          </w:tcPr>
          <w:p w:rsidR="00A177AB" w14:paraId="24AF1885" w14:textId="77777777">
            <w:pPr>
              <w:jc w:val="center"/>
              <w:rPr>
                <w:rFonts w:ascii="宋体" w:hAnsi="宋体" w:cs="宋体"/>
                <w:szCs w:val="21"/>
              </w:rPr>
            </w:pPr>
            <w:r>
              <w:rPr>
                <w:rFonts w:ascii="宋体" w:hAnsi="宋体" w:cs="宋体" w:hint="eastAsia"/>
                <w:szCs w:val="21"/>
              </w:rPr>
              <w:t>□更换□修理□调整</w:t>
            </w:r>
          </w:p>
        </w:tc>
      </w:tr>
      <w:tr w14:paraId="7D0C1B41" w14:textId="77777777">
        <w:tblPrEx>
          <w:tblW w:w="0" w:type="auto"/>
          <w:jc w:val="center"/>
          <w:tblLook w:val="04A0"/>
        </w:tblPrEx>
        <w:trPr>
          <w:trHeight w:val="454"/>
          <w:jc w:val="center"/>
        </w:trPr>
        <w:tc>
          <w:tcPr>
            <w:tcW w:w="992" w:type="dxa"/>
            <w:vAlign w:val="center"/>
          </w:tcPr>
          <w:p w:rsidR="00A177AB" w14:paraId="4A67F809" w14:textId="77777777">
            <w:pPr>
              <w:jc w:val="center"/>
              <w:rPr>
                <w:rFonts w:ascii="宋体" w:hAnsi="宋体" w:cs="宋体"/>
                <w:szCs w:val="21"/>
              </w:rPr>
            </w:pPr>
            <w:r>
              <w:rPr>
                <w:rFonts w:ascii="宋体" w:hAnsi="宋体" w:cs="宋体" w:hint="eastAsia"/>
                <w:szCs w:val="21"/>
              </w:rPr>
              <w:t>15</w:t>
            </w:r>
          </w:p>
        </w:tc>
        <w:tc>
          <w:tcPr>
            <w:tcW w:w="3369" w:type="dxa"/>
            <w:vAlign w:val="center"/>
          </w:tcPr>
          <w:p w:rsidR="00A177AB" w14:paraId="11A34E1C" w14:textId="77777777">
            <w:pPr>
              <w:jc w:val="center"/>
              <w:rPr>
                <w:rFonts w:ascii="宋体" w:hAnsi="宋体" w:cs="宋体"/>
                <w:szCs w:val="21"/>
              </w:rPr>
            </w:pPr>
            <w:r>
              <w:rPr>
                <w:rFonts w:ascii="宋体" w:hAnsi="宋体" w:cs="宋体" w:hint="eastAsia"/>
                <w:szCs w:val="21"/>
              </w:rPr>
              <w:t>车窗检查（含天窗）</w:t>
            </w:r>
          </w:p>
        </w:tc>
        <w:tc>
          <w:tcPr>
            <w:tcW w:w="2693" w:type="dxa"/>
            <w:vAlign w:val="center"/>
          </w:tcPr>
          <w:p w:rsidR="00A177AB" w14:paraId="40F83DAC" w14:textId="77777777">
            <w:pPr>
              <w:jc w:val="center"/>
              <w:rPr>
                <w:rFonts w:ascii="宋体" w:hAnsi="宋体" w:cs="宋体"/>
                <w:szCs w:val="21"/>
              </w:rPr>
            </w:pPr>
          </w:p>
        </w:tc>
        <w:tc>
          <w:tcPr>
            <w:tcW w:w="2257" w:type="dxa"/>
            <w:vAlign w:val="center"/>
          </w:tcPr>
          <w:p w:rsidR="00A177AB" w14:paraId="0E62BD7D" w14:textId="77777777">
            <w:pPr>
              <w:jc w:val="center"/>
              <w:rPr>
                <w:rFonts w:ascii="宋体" w:hAnsi="宋体" w:cs="宋体"/>
                <w:szCs w:val="21"/>
              </w:rPr>
            </w:pPr>
            <w:r>
              <w:rPr>
                <w:rFonts w:ascii="宋体" w:hAnsi="宋体" w:cs="宋体" w:hint="eastAsia"/>
                <w:szCs w:val="21"/>
              </w:rPr>
              <w:t>□更换□修理□调整</w:t>
            </w:r>
          </w:p>
        </w:tc>
      </w:tr>
      <w:tr w14:paraId="1FA8D927" w14:textId="77777777">
        <w:tblPrEx>
          <w:tblW w:w="0" w:type="auto"/>
          <w:jc w:val="center"/>
          <w:tblLook w:val="04A0"/>
        </w:tblPrEx>
        <w:trPr>
          <w:trHeight w:val="454"/>
          <w:jc w:val="center"/>
        </w:trPr>
        <w:tc>
          <w:tcPr>
            <w:tcW w:w="992" w:type="dxa"/>
            <w:vAlign w:val="center"/>
          </w:tcPr>
          <w:p w:rsidR="00A177AB" w14:paraId="547E8B51" w14:textId="77777777">
            <w:pPr>
              <w:jc w:val="center"/>
              <w:rPr>
                <w:rFonts w:ascii="宋体" w:hAnsi="宋体" w:cs="宋体"/>
                <w:szCs w:val="21"/>
              </w:rPr>
            </w:pPr>
            <w:r>
              <w:rPr>
                <w:rFonts w:ascii="宋体" w:hAnsi="宋体" w:cs="宋体" w:hint="eastAsia"/>
                <w:szCs w:val="21"/>
              </w:rPr>
              <w:t>16</w:t>
            </w:r>
          </w:p>
        </w:tc>
        <w:tc>
          <w:tcPr>
            <w:tcW w:w="3369" w:type="dxa"/>
            <w:vAlign w:val="center"/>
          </w:tcPr>
          <w:p w:rsidR="00A177AB" w14:paraId="15B38243" w14:textId="77777777">
            <w:pPr>
              <w:jc w:val="center"/>
              <w:rPr>
                <w:rFonts w:ascii="宋体" w:hAnsi="宋体" w:cs="宋体"/>
                <w:szCs w:val="21"/>
              </w:rPr>
            </w:pPr>
            <w:r>
              <w:rPr>
                <w:rFonts w:ascii="宋体" w:hAnsi="宋体" w:cs="宋体" w:hint="eastAsia"/>
                <w:szCs w:val="21"/>
              </w:rPr>
              <w:t>门锁检查</w:t>
            </w:r>
          </w:p>
        </w:tc>
        <w:tc>
          <w:tcPr>
            <w:tcW w:w="2693" w:type="dxa"/>
            <w:vAlign w:val="center"/>
          </w:tcPr>
          <w:p w:rsidR="00A177AB" w14:paraId="22990408" w14:textId="77777777">
            <w:pPr>
              <w:jc w:val="center"/>
              <w:rPr>
                <w:rFonts w:ascii="宋体" w:hAnsi="宋体" w:cs="宋体"/>
                <w:szCs w:val="21"/>
              </w:rPr>
            </w:pPr>
          </w:p>
        </w:tc>
        <w:tc>
          <w:tcPr>
            <w:tcW w:w="2257" w:type="dxa"/>
            <w:vAlign w:val="center"/>
          </w:tcPr>
          <w:p w:rsidR="00A177AB" w14:paraId="633C6984" w14:textId="77777777">
            <w:pPr>
              <w:jc w:val="center"/>
              <w:rPr>
                <w:rFonts w:ascii="宋体" w:hAnsi="宋体" w:cs="宋体"/>
                <w:szCs w:val="21"/>
              </w:rPr>
            </w:pPr>
            <w:r>
              <w:rPr>
                <w:rFonts w:ascii="宋体" w:hAnsi="宋体" w:cs="宋体" w:hint="eastAsia"/>
                <w:szCs w:val="21"/>
              </w:rPr>
              <w:t>□更换□修理□调整</w:t>
            </w:r>
          </w:p>
        </w:tc>
      </w:tr>
      <w:tr w14:paraId="11711B05" w14:textId="77777777">
        <w:tblPrEx>
          <w:tblW w:w="0" w:type="auto"/>
          <w:jc w:val="center"/>
          <w:tblLook w:val="04A0"/>
        </w:tblPrEx>
        <w:trPr>
          <w:trHeight w:val="454"/>
          <w:jc w:val="center"/>
        </w:trPr>
        <w:tc>
          <w:tcPr>
            <w:tcW w:w="992" w:type="dxa"/>
            <w:vAlign w:val="center"/>
          </w:tcPr>
          <w:p w:rsidR="00A177AB" w14:paraId="2B9F6BBC" w14:textId="77777777">
            <w:pPr>
              <w:jc w:val="center"/>
              <w:rPr>
                <w:rFonts w:ascii="宋体" w:hAnsi="宋体" w:cs="宋体"/>
                <w:szCs w:val="21"/>
              </w:rPr>
            </w:pPr>
            <w:r>
              <w:rPr>
                <w:rFonts w:ascii="宋体" w:hAnsi="宋体" w:cs="宋体" w:hint="eastAsia"/>
                <w:szCs w:val="21"/>
              </w:rPr>
              <w:t>17</w:t>
            </w:r>
          </w:p>
        </w:tc>
        <w:tc>
          <w:tcPr>
            <w:tcW w:w="3369" w:type="dxa"/>
            <w:vAlign w:val="center"/>
          </w:tcPr>
          <w:p w:rsidR="00A177AB" w14:paraId="1DF4D87A" w14:textId="77777777">
            <w:pPr>
              <w:jc w:val="center"/>
              <w:rPr>
                <w:rFonts w:ascii="宋体" w:hAnsi="宋体" w:cs="宋体"/>
                <w:szCs w:val="21"/>
              </w:rPr>
            </w:pPr>
            <w:r>
              <w:rPr>
                <w:rFonts w:ascii="宋体" w:hAnsi="宋体" w:cs="宋体" w:hint="eastAsia"/>
                <w:szCs w:val="21"/>
              </w:rPr>
              <w:t>油箱盖及管路检查</w:t>
            </w:r>
          </w:p>
        </w:tc>
        <w:tc>
          <w:tcPr>
            <w:tcW w:w="2693" w:type="dxa"/>
            <w:vAlign w:val="center"/>
          </w:tcPr>
          <w:p w:rsidR="00A177AB" w14:paraId="5521773E" w14:textId="77777777">
            <w:pPr>
              <w:jc w:val="center"/>
              <w:rPr>
                <w:rFonts w:ascii="宋体" w:hAnsi="宋体" w:cs="宋体"/>
                <w:szCs w:val="21"/>
              </w:rPr>
            </w:pPr>
          </w:p>
        </w:tc>
        <w:tc>
          <w:tcPr>
            <w:tcW w:w="2257" w:type="dxa"/>
            <w:vAlign w:val="center"/>
          </w:tcPr>
          <w:p w:rsidR="00A177AB" w14:paraId="7FE864D4" w14:textId="77777777">
            <w:pPr>
              <w:jc w:val="center"/>
              <w:rPr>
                <w:rFonts w:ascii="宋体" w:hAnsi="宋体" w:cs="宋体"/>
                <w:szCs w:val="21"/>
              </w:rPr>
            </w:pPr>
            <w:r>
              <w:rPr>
                <w:rFonts w:ascii="宋体" w:hAnsi="宋体" w:cs="宋体" w:hint="eastAsia"/>
                <w:szCs w:val="21"/>
              </w:rPr>
              <w:t>□更换□修理□调整</w:t>
            </w:r>
          </w:p>
        </w:tc>
      </w:tr>
      <w:tr w14:paraId="3DDC8AF9" w14:textId="77777777">
        <w:tblPrEx>
          <w:tblW w:w="0" w:type="auto"/>
          <w:jc w:val="center"/>
          <w:tblLook w:val="04A0"/>
        </w:tblPrEx>
        <w:trPr>
          <w:trHeight w:val="454"/>
          <w:jc w:val="center"/>
        </w:trPr>
        <w:tc>
          <w:tcPr>
            <w:tcW w:w="992" w:type="dxa"/>
            <w:vAlign w:val="center"/>
          </w:tcPr>
          <w:p w:rsidR="00A177AB" w14:paraId="3B2647FD" w14:textId="77777777">
            <w:pPr>
              <w:jc w:val="center"/>
              <w:rPr>
                <w:rFonts w:ascii="宋体" w:hAnsi="宋体" w:cs="宋体"/>
                <w:szCs w:val="21"/>
              </w:rPr>
            </w:pPr>
            <w:r>
              <w:rPr>
                <w:rFonts w:ascii="宋体" w:hAnsi="宋体" w:cs="宋体" w:hint="eastAsia"/>
                <w:szCs w:val="21"/>
              </w:rPr>
              <w:t>18</w:t>
            </w:r>
          </w:p>
        </w:tc>
        <w:tc>
          <w:tcPr>
            <w:tcW w:w="3369" w:type="dxa"/>
            <w:vAlign w:val="center"/>
          </w:tcPr>
          <w:p w:rsidR="00A177AB" w14:paraId="46A47F17" w14:textId="77777777">
            <w:pPr>
              <w:jc w:val="center"/>
              <w:rPr>
                <w:rFonts w:ascii="宋体" w:hAnsi="宋体" w:cs="宋体"/>
                <w:szCs w:val="21"/>
              </w:rPr>
            </w:pPr>
            <w:r>
              <w:rPr>
                <w:rFonts w:ascii="宋体" w:hAnsi="宋体" w:cs="宋体" w:hint="eastAsia"/>
                <w:szCs w:val="21"/>
              </w:rPr>
              <w:t>后备箱检查</w:t>
            </w:r>
          </w:p>
        </w:tc>
        <w:tc>
          <w:tcPr>
            <w:tcW w:w="2693" w:type="dxa"/>
            <w:vAlign w:val="center"/>
          </w:tcPr>
          <w:p w:rsidR="00A177AB" w14:paraId="2FAC6874" w14:textId="77777777">
            <w:pPr>
              <w:jc w:val="center"/>
              <w:rPr>
                <w:rFonts w:ascii="宋体" w:hAnsi="宋体" w:cs="宋体"/>
                <w:szCs w:val="21"/>
              </w:rPr>
            </w:pPr>
          </w:p>
        </w:tc>
        <w:tc>
          <w:tcPr>
            <w:tcW w:w="2257" w:type="dxa"/>
            <w:vAlign w:val="center"/>
          </w:tcPr>
          <w:p w:rsidR="00A177AB" w14:paraId="042FEE7B" w14:textId="77777777">
            <w:pPr>
              <w:jc w:val="center"/>
              <w:rPr>
                <w:rFonts w:ascii="宋体" w:hAnsi="宋体" w:cs="宋体"/>
                <w:szCs w:val="21"/>
              </w:rPr>
            </w:pPr>
            <w:r>
              <w:rPr>
                <w:rFonts w:ascii="宋体" w:hAnsi="宋体" w:cs="宋体" w:hint="eastAsia"/>
                <w:szCs w:val="21"/>
              </w:rPr>
              <w:t>□更换□修理□调整</w:t>
            </w:r>
          </w:p>
        </w:tc>
      </w:tr>
      <w:tr w14:paraId="30E2EF81" w14:textId="77777777">
        <w:tblPrEx>
          <w:tblW w:w="0" w:type="auto"/>
          <w:jc w:val="center"/>
          <w:tblLook w:val="04A0"/>
        </w:tblPrEx>
        <w:trPr>
          <w:trHeight w:val="454"/>
          <w:jc w:val="center"/>
        </w:trPr>
        <w:tc>
          <w:tcPr>
            <w:tcW w:w="992" w:type="dxa"/>
            <w:vAlign w:val="center"/>
          </w:tcPr>
          <w:p w:rsidR="00A177AB" w14:paraId="50CC4554" w14:textId="77777777">
            <w:pPr>
              <w:jc w:val="center"/>
              <w:rPr>
                <w:rFonts w:ascii="宋体" w:hAnsi="宋体" w:cs="宋体"/>
                <w:szCs w:val="21"/>
              </w:rPr>
            </w:pPr>
            <w:r>
              <w:rPr>
                <w:rFonts w:ascii="宋体" w:hAnsi="宋体" w:cs="宋体" w:hint="eastAsia"/>
                <w:szCs w:val="21"/>
              </w:rPr>
              <w:t>19</w:t>
            </w:r>
          </w:p>
        </w:tc>
        <w:tc>
          <w:tcPr>
            <w:tcW w:w="3369" w:type="dxa"/>
            <w:vAlign w:val="center"/>
          </w:tcPr>
          <w:p w:rsidR="00A177AB" w14:paraId="478C7D4F" w14:textId="77777777">
            <w:pPr>
              <w:jc w:val="center"/>
              <w:rPr>
                <w:rFonts w:ascii="宋体" w:hAnsi="宋体" w:cs="宋体"/>
                <w:szCs w:val="21"/>
              </w:rPr>
            </w:pPr>
            <w:r>
              <w:rPr>
                <w:rFonts w:ascii="宋体" w:hAnsi="宋体" w:cs="宋体" w:hint="eastAsia"/>
                <w:szCs w:val="21"/>
              </w:rPr>
              <w:t>车身电气检查（收音机等）</w:t>
            </w:r>
          </w:p>
        </w:tc>
        <w:tc>
          <w:tcPr>
            <w:tcW w:w="2693" w:type="dxa"/>
            <w:vAlign w:val="center"/>
          </w:tcPr>
          <w:p w:rsidR="00A177AB" w14:paraId="73B018B6" w14:textId="77777777">
            <w:pPr>
              <w:jc w:val="center"/>
              <w:rPr>
                <w:rFonts w:ascii="宋体" w:hAnsi="宋体" w:cs="宋体"/>
                <w:szCs w:val="21"/>
              </w:rPr>
            </w:pPr>
          </w:p>
        </w:tc>
        <w:tc>
          <w:tcPr>
            <w:tcW w:w="2257" w:type="dxa"/>
            <w:vAlign w:val="center"/>
          </w:tcPr>
          <w:p w:rsidR="00A177AB" w14:paraId="45B0F63A" w14:textId="77777777">
            <w:pPr>
              <w:jc w:val="center"/>
              <w:rPr>
                <w:rFonts w:ascii="宋体" w:hAnsi="宋体" w:cs="宋体"/>
                <w:szCs w:val="21"/>
              </w:rPr>
            </w:pPr>
            <w:r>
              <w:rPr>
                <w:rFonts w:ascii="宋体" w:hAnsi="宋体" w:cs="宋体" w:hint="eastAsia"/>
                <w:szCs w:val="21"/>
              </w:rPr>
              <w:t>□更换□修理□调整</w:t>
            </w:r>
          </w:p>
        </w:tc>
      </w:tr>
      <w:tr w14:paraId="1CFDB07B" w14:textId="77777777">
        <w:tblPrEx>
          <w:tblW w:w="0" w:type="auto"/>
          <w:jc w:val="center"/>
          <w:tblLook w:val="04A0"/>
        </w:tblPrEx>
        <w:trPr>
          <w:trHeight w:val="454"/>
          <w:jc w:val="center"/>
        </w:trPr>
        <w:tc>
          <w:tcPr>
            <w:tcW w:w="992" w:type="dxa"/>
            <w:vAlign w:val="center"/>
          </w:tcPr>
          <w:p w:rsidR="00A177AB" w14:paraId="0D0AF8F0" w14:textId="77777777">
            <w:pPr>
              <w:jc w:val="center"/>
              <w:rPr>
                <w:rFonts w:ascii="宋体" w:hAnsi="宋体" w:cs="宋体"/>
                <w:szCs w:val="21"/>
              </w:rPr>
            </w:pPr>
            <w:r>
              <w:rPr>
                <w:rFonts w:ascii="宋体" w:hAnsi="宋体" w:cs="宋体" w:hint="eastAsia"/>
                <w:szCs w:val="21"/>
              </w:rPr>
              <w:t>20</w:t>
            </w:r>
          </w:p>
        </w:tc>
        <w:tc>
          <w:tcPr>
            <w:tcW w:w="3369" w:type="dxa"/>
            <w:vAlign w:val="center"/>
          </w:tcPr>
          <w:p w:rsidR="00A177AB" w14:paraId="78FCD731" w14:textId="77777777">
            <w:pPr>
              <w:jc w:val="center"/>
              <w:rPr>
                <w:rFonts w:ascii="宋体" w:hAnsi="宋体" w:cs="宋体"/>
                <w:szCs w:val="21"/>
              </w:rPr>
            </w:pPr>
            <w:r>
              <w:rPr>
                <w:rFonts w:ascii="宋体" w:hAnsi="宋体" w:cs="宋体" w:hint="eastAsia"/>
                <w:szCs w:val="21"/>
              </w:rPr>
              <w:t>组合仪表指示灯检查</w:t>
            </w:r>
          </w:p>
        </w:tc>
        <w:tc>
          <w:tcPr>
            <w:tcW w:w="2693" w:type="dxa"/>
            <w:vAlign w:val="center"/>
          </w:tcPr>
          <w:p w:rsidR="00A177AB" w14:paraId="16D861FF" w14:textId="77777777">
            <w:pPr>
              <w:jc w:val="center"/>
              <w:rPr>
                <w:rFonts w:ascii="宋体" w:hAnsi="宋体" w:cs="宋体"/>
                <w:szCs w:val="21"/>
              </w:rPr>
            </w:pPr>
          </w:p>
        </w:tc>
        <w:tc>
          <w:tcPr>
            <w:tcW w:w="2257" w:type="dxa"/>
            <w:vAlign w:val="center"/>
          </w:tcPr>
          <w:p w:rsidR="00A177AB" w14:paraId="06343C65" w14:textId="77777777">
            <w:pPr>
              <w:jc w:val="center"/>
              <w:rPr>
                <w:rFonts w:ascii="宋体" w:hAnsi="宋体" w:cs="宋体"/>
                <w:szCs w:val="21"/>
              </w:rPr>
            </w:pPr>
            <w:r>
              <w:rPr>
                <w:rFonts w:ascii="宋体" w:hAnsi="宋体" w:cs="宋体" w:hint="eastAsia"/>
                <w:szCs w:val="21"/>
              </w:rPr>
              <w:t>□更换□修理□调整</w:t>
            </w:r>
          </w:p>
        </w:tc>
      </w:tr>
      <w:tr w14:paraId="1FCB75D1" w14:textId="77777777">
        <w:tblPrEx>
          <w:tblW w:w="0" w:type="auto"/>
          <w:jc w:val="center"/>
          <w:tblLook w:val="04A0"/>
        </w:tblPrEx>
        <w:trPr>
          <w:trHeight w:val="454"/>
          <w:jc w:val="center"/>
        </w:trPr>
        <w:tc>
          <w:tcPr>
            <w:tcW w:w="992" w:type="dxa"/>
            <w:vAlign w:val="center"/>
          </w:tcPr>
          <w:p w:rsidR="00A177AB" w14:paraId="4B682497" w14:textId="77777777">
            <w:pPr>
              <w:jc w:val="center"/>
              <w:rPr>
                <w:rFonts w:ascii="宋体" w:hAnsi="宋体" w:cs="宋体"/>
                <w:szCs w:val="21"/>
              </w:rPr>
            </w:pPr>
            <w:r>
              <w:rPr>
                <w:rFonts w:ascii="宋体" w:hAnsi="宋体" w:cs="宋体" w:hint="eastAsia"/>
                <w:szCs w:val="21"/>
              </w:rPr>
              <w:t>21</w:t>
            </w:r>
          </w:p>
        </w:tc>
        <w:tc>
          <w:tcPr>
            <w:tcW w:w="3369" w:type="dxa"/>
            <w:vAlign w:val="center"/>
          </w:tcPr>
          <w:p w:rsidR="00A177AB" w14:paraId="7550A0C0" w14:textId="77777777">
            <w:pPr>
              <w:jc w:val="center"/>
              <w:rPr>
                <w:rFonts w:ascii="宋体" w:hAnsi="宋体" w:cs="宋体"/>
                <w:szCs w:val="21"/>
              </w:rPr>
            </w:pPr>
            <w:r>
              <w:rPr>
                <w:rFonts w:ascii="宋体" w:hAnsi="宋体" w:cs="宋体" w:hint="eastAsia"/>
                <w:szCs w:val="21"/>
              </w:rPr>
              <w:t>倒车镜（后视镜）检查</w:t>
            </w:r>
          </w:p>
        </w:tc>
        <w:tc>
          <w:tcPr>
            <w:tcW w:w="2693" w:type="dxa"/>
            <w:vAlign w:val="center"/>
          </w:tcPr>
          <w:p w:rsidR="00A177AB" w14:paraId="3133D52B" w14:textId="77777777">
            <w:pPr>
              <w:jc w:val="center"/>
              <w:rPr>
                <w:rFonts w:ascii="宋体" w:hAnsi="宋体" w:cs="宋体"/>
                <w:szCs w:val="21"/>
              </w:rPr>
            </w:pPr>
          </w:p>
        </w:tc>
        <w:tc>
          <w:tcPr>
            <w:tcW w:w="2257" w:type="dxa"/>
            <w:vAlign w:val="center"/>
          </w:tcPr>
          <w:p w:rsidR="00A177AB" w14:paraId="2C85B05C" w14:textId="77777777">
            <w:pPr>
              <w:jc w:val="center"/>
              <w:rPr>
                <w:rFonts w:ascii="宋体" w:hAnsi="宋体" w:cs="宋体"/>
                <w:szCs w:val="21"/>
              </w:rPr>
            </w:pPr>
            <w:r>
              <w:rPr>
                <w:rFonts w:ascii="宋体" w:hAnsi="宋体" w:cs="宋体" w:hint="eastAsia"/>
                <w:szCs w:val="21"/>
              </w:rPr>
              <w:t>□更换□修理□调整</w:t>
            </w:r>
          </w:p>
        </w:tc>
      </w:tr>
      <w:tr w14:paraId="4288A7BF" w14:textId="77777777">
        <w:tblPrEx>
          <w:tblW w:w="0" w:type="auto"/>
          <w:jc w:val="center"/>
          <w:tblLook w:val="04A0"/>
        </w:tblPrEx>
        <w:trPr>
          <w:trHeight w:val="454"/>
          <w:jc w:val="center"/>
        </w:trPr>
        <w:tc>
          <w:tcPr>
            <w:tcW w:w="992" w:type="dxa"/>
            <w:vAlign w:val="center"/>
          </w:tcPr>
          <w:p w:rsidR="00A177AB" w14:paraId="5B7395D6" w14:textId="77777777">
            <w:pPr>
              <w:jc w:val="center"/>
              <w:rPr>
                <w:rFonts w:ascii="宋体" w:hAnsi="宋体" w:cs="宋体"/>
                <w:szCs w:val="21"/>
              </w:rPr>
            </w:pPr>
            <w:r>
              <w:rPr>
                <w:rFonts w:ascii="宋体" w:hAnsi="宋体" w:cs="宋体" w:hint="eastAsia"/>
                <w:szCs w:val="21"/>
              </w:rPr>
              <w:t>22</w:t>
            </w:r>
          </w:p>
        </w:tc>
        <w:tc>
          <w:tcPr>
            <w:tcW w:w="3369" w:type="dxa"/>
            <w:vAlign w:val="center"/>
          </w:tcPr>
          <w:p w:rsidR="00A177AB" w14:paraId="7C481472" w14:textId="77777777">
            <w:pPr>
              <w:jc w:val="center"/>
              <w:rPr>
                <w:rFonts w:ascii="宋体" w:hAnsi="宋体" w:cs="宋体"/>
                <w:szCs w:val="21"/>
              </w:rPr>
            </w:pPr>
            <w:r>
              <w:rPr>
                <w:rFonts w:ascii="宋体" w:hAnsi="宋体" w:cs="宋体" w:hint="eastAsia"/>
                <w:szCs w:val="21"/>
              </w:rPr>
              <w:t>（发动机</w:t>
            </w:r>
            <w:r>
              <w:rPr>
                <w:rFonts w:ascii="宋体" w:hAnsi="宋体" w:cs="宋体" w:hint="eastAsia"/>
                <w:szCs w:val="21"/>
              </w:rPr>
              <w:t>+</w:t>
            </w:r>
            <w:r>
              <w:rPr>
                <w:rFonts w:ascii="宋体" w:hAnsi="宋体" w:cs="宋体" w:hint="eastAsia"/>
                <w:szCs w:val="21"/>
              </w:rPr>
              <w:t>变速箱）外观泄漏检查</w:t>
            </w:r>
          </w:p>
        </w:tc>
        <w:tc>
          <w:tcPr>
            <w:tcW w:w="2693" w:type="dxa"/>
            <w:vAlign w:val="center"/>
          </w:tcPr>
          <w:p w:rsidR="00A177AB" w14:paraId="74455438" w14:textId="77777777">
            <w:pPr>
              <w:jc w:val="center"/>
              <w:rPr>
                <w:rFonts w:ascii="宋体" w:hAnsi="宋体" w:cs="宋体"/>
                <w:szCs w:val="21"/>
              </w:rPr>
            </w:pPr>
          </w:p>
        </w:tc>
        <w:tc>
          <w:tcPr>
            <w:tcW w:w="2257" w:type="dxa"/>
            <w:vAlign w:val="center"/>
          </w:tcPr>
          <w:p w:rsidR="00A177AB" w14:paraId="22BCDD75" w14:textId="77777777">
            <w:pPr>
              <w:jc w:val="center"/>
              <w:rPr>
                <w:rFonts w:ascii="宋体" w:hAnsi="宋体" w:cs="宋体"/>
                <w:szCs w:val="21"/>
              </w:rPr>
            </w:pPr>
            <w:r>
              <w:rPr>
                <w:rFonts w:ascii="宋体" w:hAnsi="宋体" w:cs="宋体" w:hint="eastAsia"/>
                <w:szCs w:val="21"/>
              </w:rPr>
              <w:t>□更换□修理□调整</w:t>
            </w:r>
          </w:p>
        </w:tc>
      </w:tr>
    </w:tbl>
    <w:p>
      <w:pPr>
        <w:sectPr>
          <w:headerReference w:type="default" r:id="rId21"/>
          <w:footerReference w:type="default" r:id="rId22"/>
          <w:type w:val="nextPage"/>
          <w:pgSz w:w="11906" w:h="16838"/>
          <w:pgMar w:top="1985" w:right="1134" w:bottom="1985" w:left="1134" w:header="567" w:footer="567" w:gutter="0"/>
          <w:pgNumType w:start="9"/>
          <w:cols w:space="708"/>
          <w:titlePg w:val="0"/>
          <w:docGrid w:linePitch="360"/>
        </w:sectPr>
      </w:pPr>
    </w:p>
    <w:tbl>
      <w:tblPr>
        <w:tblStyle w:val="TableGrid2"/>
        <w:tblpPr w:leftFromText="180" w:rightFromText="180" w:vertAnchor="text" w:horzAnchor="margin" w:tblpXSpec="center" w:tblpY="65"/>
        <w:tblW w:w="0" w:type="auto"/>
        <w:jc w:val="center"/>
        <w:tblLook w:val="04A0"/>
      </w:tblPr>
      <w:tblGrid>
        <w:gridCol w:w="992"/>
        <w:gridCol w:w="3369"/>
        <w:gridCol w:w="2693"/>
        <w:gridCol w:w="2257"/>
      </w:tblGrid>
      <w:tr w14:paraId="0E5AA9F8" w14:textId="77777777">
        <w:tblPrEx>
          <w:tblW w:w="0" w:type="auto"/>
          <w:jc w:val="center"/>
          <w:tblLook w:val="04A0"/>
        </w:tblPrEx>
        <w:trPr>
          <w:trHeight w:val="454"/>
          <w:jc w:val="center"/>
        </w:trPr>
        <w:tc>
          <w:tcPr>
            <w:tcW w:w="992" w:type="dxa"/>
            <w:vAlign w:val="center"/>
          </w:tcPr>
          <w:p w:rsidR="00A177AB" w14:paraId="0F9826DA" w14:textId="77777777">
            <w:pPr>
              <w:jc w:val="center"/>
              <w:rPr>
                <w:rFonts w:ascii="宋体" w:hAnsi="宋体" w:cs="宋体"/>
                <w:szCs w:val="21"/>
              </w:rPr>
            </w:pPr>
            <w:r>
              <w:rPr>
                <w:rFonts w:ascii="宋体" w:hAnsi="宋体" w:cs="宋体" w:hint="eastAsia"/>
                <w:szCs w:val="21"/>
              </w:rPr>
              <w:t>23</w:t>
            </w:r>
          </w:p>
        </w:tc>
        <w:tc>
          <w:tcPr>
            <w:tcW w:w="3369" w:type="dxa"/>
            <w:vAlign w:val="center"/>
          </w:tcPr>
          <w:p w:rsidR="00A177AB" w14:paraId="5B173237" w14:textId="77777777">
            <w:pPr>
              <w:jc w:val="center"/>
              <w:rPr>
                <w:rFonts w:ascii="宋体" w:hAnsi="宋体" w:cs="宋体"/>
                <w:szCs w:val="21"/>
              </w:rPr>
            </w:pPr>
            <w:r>
              <w:rPr>
                <w:rFonts w:ascii="宋体" w:hAnsi="宋体" w:cs="宋体" w:hint="eastAsia"/>
                <w:szCs w:val="21"/>
              </w:rPr>
              <w:t>驻车制动器检查</w:t>
            </w:r>
          </w:p>
        </w:tc>
        <w:tc>
          <w:tcPr>
            <w:tcW w:w="2693" w:type="dxa"/>
            <w:vAlign w:val="center"/>
          </w:tcPr>
          <w:p w:rsidR="00A177AB" w14:paraId="23EE4A97" w14:textId="77777777">
            <w:pPr>
              <w:jc w:val="center"/>
              <w:rPr>
                <w:rFonts w:ascii="宋体" w:hAnsi="宋体" w:cs="宋体"/>
                <w:szCs w:val="21"/>
              </w:rPr>
            </w:pPr>
          </w:p>
        </w:tc>
        <w:tc>
          <w:tcPr>
            <w:tcW w:w="2257" w:type="dxa"/>
            <w:vAlign w:val="center"/>
          </w:tcPr>
          <w:p w:rsidR="00A177AB" w14:paraId="07B037D5" w14:textId="77777777">
            <w:pPr>
              <w:jc w:val="center"/>
              <w:rPr>
                <w:rFonts w:ascii="宋体" w:hAnsi="宋体" w:cs="宋体"/>
                <w:szCs w:val="21"/>
              </w:rPr>
            </w:pPr>
            <w:r>
              <w:rPr>
                <w:rFonts w:ascii="宋体" w:hAnsi="宋体" w:cs="宋体" w:hint="eastAsia"/>
                <w:szCs w:val="21"/>
              </w:rPr>
              <w:t>□更换□修理□调整</w:t>
            </w:r>
          </w:p>
        </w:tc>
      </w:tr>
    </w:tbl>
    <w:p w:rsidR="00A177AB" w14:paraId="47373C6D" w14:textId="77777777">
      <w:pPr>
        <w:spacing w:line="560" w:lineRule="exact"/>
        <w:rPr>
          <w:rFonts w:ascii="宋体" w:hAnsi="宋体"/>
          <w:b/>
          <w:bCs/>
          <w:sz w:val="24"/>
          <w:szCs w:val="24"/>
        </w:rPr>
      </w:pPr>
      <w:r>
        <w:rPr>
          <w:rFonts w:ascii="宋体" w:hAnsi="宋体" w:hint="eastAsia"/>
          <w:b/>
          <w:bCs/>
          <w:sz w:val="24"/>
          <w:szCs w:val="24"/>
        </w:rPr>
        <w:t>项目二：</w:t>
      </w:r>
      <w:r>
        <w:rPr>
          <w:rFonts w:ascii="宋体" w:hAnsi="宋体" w:hint="eastAsia"/>
          <w:b/>
          <w:bCs/>
          <w:sz w:val="24"/>
          <w:szCs w:val="24"/>
        </w:rPr>
        <w:t>维护作业</w:t>
      </w:r>
      <w:r>
        <w:rPr>
          <w:rFonts w:ascii="宋体" w:hAnsi="宋体" w:hint="eastAsia"/>
          <w:b/>
          <w:bCs/>
          <w:sz w:val="24"/>
          <w:szCs w:val="24"/>
        </w:rPr>
        <w:t>更换项目</w:t>
      </w:r>
    </w:p>
    <w:tbl>
      <w:tblPr>
        <w:tblStyle w:val="TableGrid2"/>
        <w:tblpPr w:leftFromText="180" w:rightFromText="180" w:vertAnchor="text" w:horzAnchor="margin" w:tblpXSpec="center" w:tblpY="65"/>
        <w:tblW w:w="0" w:type="auto"/>
        <w:jc w:val="center"/>
        <w:tblLook w:val="04A0"/>
      </w:tblPr>
      <w:tblGrid>
        <w:gridCol w:w="846"/>
        <w:gridCol w:w="4252"/>
        <w:gridCol w:w="2410"/>
        <w:gridCol w:w="1564"/>
      </w:tblGrid>
      <w:tr w14:paraId="00E25FD8" w14:textId="77777777">
        <w:tblPrEx>
          <w:tblW w:w="0" w:type="auto"/>
          <w:jc w:val="center"/>
          <w:tblLook w:val="04A0"/>
        </w:tblPrEx>
        <w:trPr>
          <w:trHeight w:val="363"/>
          <w:jc w:val="center"/>
        </w:trPr>
        <w:tc>
          <w:tcPr>
            <w:tcW w:w="846" w:type="dxa"/>
            <w:vAlign w:val="center"/>
          </w:tcPr>
          <w:p w:rsidR="00A177AB" w14:paraId="2D15F751" w14:textId="77777777">
            <w:pPr>
              <w:jc w:val="center"/>
              <w:rPr>
                <w:rFonts w:ascii="宋体" w:hAnsi="宋体"/>
                <w:b/>
                <w:bCs/>
                <w:szCs w:val="21"/>
              </w:rPr>
            </w:pPr>
            <w:r>
              <w:rPr>
                <w:rFonts w:ascii="宋体" w:hAnsi="宋体" w:hint="eastAsia"/>
                <w:b/>
                <w:bCs/>
                <w:szCs w:val="21"/>
              </w:rPr>
              <w:t>序号</w:t>
            </w:r>
          </w:p>
        </w:tc>
        <w:tc>
          <w:tcPr>
            <w:tcW w:w="4252" w:type="dxa"/>
            <w:vAlign w:val="center"/>
          </w:tcPr>
          <w:p w:rsidR="00A177AB" w14:paraId="3EBDB079" w14:textId="77777777">
            <w:pPr>
              <w:jc w:val="center"/>
              <w:rPr>
                <w:rFonts w:ascii="宋体" w:hAnsi="宋体"/>
                <w:b/>
                <w:bCs/>
                <w:szCs w:val="21"/>
              </w:rPr>
            </w:pPr>
            <w:r>
              <w:rPr>
                <w:rFonts w:ascii="宋体" w:hAnsi="宋体" w:hint="eastAsia"/>
                <w:b/>
                <w:bCs/>
                <w:szCs w:val="21"/>
              </w:rPr>
              <w:t>更换项目名称</w:t>
            </w:r>
          </w:p>
        </w:tc>
        <w:tc>
          <w:tcPr>
            <w:tcW w:w="2410" w:type="dxa"/>
            <w:vAlign w:val="center"/>
          </w:tcPr>
          <w:p w:rsidR="00A177AB" w14:paraId="0E27E7D4" w14:textId="77777777">
            <w:pPr>
              <w:jc w:val="center"/>
              <w:rPr>
                <w:rFonts w:ascii="宋体" w:hAnsi="宋体"/>
                <w:b/>
                <w:bCs/>
                <w:szCs w:val="21"/>
              </w:rPr>
            </w:pPr>
            <w:r>
              <w:rPr>
                <w:rFonts w:ascii="宋体" w:hAnsi="宋体" w:hint="eastAsia"/>
                <w:b/>
                <w:bCs/>
                <w:szCs w:val="21"/>
              </w:rPr>
              <w:t>更换结果</w:t>
            </w:r>
          </w:p>
        </w:tc>
        <w:tc>
          <w:tcPr>
            <w:tcW w:w="1564" w:type="dxa"/>
            <w:vAlign w:val="center"/>
          </w:tcPr>
          <w:p w:rsidR="00A177AB" w14:paraId="2BF569A3" w14:textId="77777777">
            <w:pPr>
              <w:jc w:val="center"/>
              <w:rPr>
                <w:rFonts w:ascii="宋体" w:hAnsi="宋体"/>
                <w:b/>
                <w:bCs/>
                <w:szCs w:val="21"/>
              </w:rPr>
            </w:pPr>
            <w:r>
              <w:rPr>
                <w:rFonts w:ascii="宋体" w:hAnsi="宋体" w:hint="eastAsia"/>
                <w:b/>
                <w:bCs/>
                <w:szCs w:val="21"/>
              </w:rPr>
              <w:t>备注</w:t>
            </w:r>
          </w:p>
        </w:tc>
      </w:tr>
      <w:tr w14:paraId="7BF59A5D" w14:textId="77777777">
        <w:tblPrEx>
          <w:tblW w:w="0" w:type="auto"/>
          <w:jc w:val="center"/>
          <w:tblLook w:val="04A0"/>
        </w:tblPrEx>
        <w:trPr>
          <w:trHeight w:val="363"/>
          <w:jc w:val="center"/>
        </w:trPr>
        <w:tc>
          <w:tcPr>
            <w:tcW w:w="846" w:type="dxa"/>
            <w:vAlign w:val="center"/>
          </w:tcPr>
          <w:p w:rsidR="00A177AB" w14:paraId="07839BD7" w14:textId="77777777">
            <w:pPr>
              <w:jc w:val="center"/>
              <w:rPr>
                <w:rFonts w:ascii="宋体" w:hAnsi="宋体"/>
                <w:szCs w:val="21"/>
              </w:rPr>
            </w:pPr>
            <w:r>
              <w:rPr>
                <w:rFonts w:ascii="宋体" w:hAnsi="宋体" w:hint="eastAsia"/>
                <w:szCs w:val="21"/>
              </w:rPr>
              <w:t>1</w:t>
            </w:r>
          </w:p>
        </w:tc>
        <w:tc>
          <w:tcPr>
            <w:tcW w:w="4252" w:type="dxa"/>
          </w:tcPr>
          <w:p w:rsidR="00A177AB" w14:paraId="5EFE4DB0" w14:textId="77777777">
            <w:pPr>
              <w:jc w:val="center"/>
              <w:rPr>
                <w:rFonts w:ascii="宋体" w:hAnsi="宋体" w:cs="宋体"/>
                <w:szCs w:val="21"/>
              </w:rPr>
            </w:pPr>
            <w:r>
              <w:rPr>
                <w:rFonts w:ascii="宋体" w:hAnsi="宋体" w:cs="宋体" w:hint="eastAsia"/>
                <w:szCs w:val="21"/>
              </w:rPr>
              <w:t>更换机油及机油滤清器</w:t>
            </w:r>
          </w:p>
        </w:tc>
        <w:tc>
          <w:tcPr>
            <w:tcW w:w="2410" w:type="dxa"/>
            <w:vAlign w:val="center"/>
          </w:tcPr>
          <w:p w:rsidR="00A177AB" w14:paraId="5CF74253" w14:textId="77777777">
            <w:pPr>
              <w:jc w:val="center"/>
              <w:rPr>
                <w:rFonts w:ascii="宋体" w:hAnsi="宋体"/>
                <w:szCs w:val="21"/>
              </w:rPr>
            </w:pPr>
          </w:p>
        </w:tc>
        <w:tc>
          <w:tcPr>
            <w:tcW w:w="1564" w:type="dxa"/>
            <w:vAlign w:val="center"/>
          </w:tcPr>
          <w:p w:rsidR="00A177AB" w14:paraId="14B8432C" w14:textId="77777777">
            <w:pPr>
              <w:jc w:val="center"/>
              <w:rPr>
                <w:rFonts w:ascii="宋体" w:hAnsi="宋体"/>
                <w:szCs w:val="21"/>
              </w:rPr>
            </w:pPr>
          </w:p>
        </w:tc>
      </w:tr>
      <w:tr w14:paraId="60BA7642" w14:textId="77777777">
        <w:tblPrEx>
          <w:tblW w:w="0" w:type="auto"/>
          <w:jc w:val="center"/>
          <w:tblLook w:val="04A0"/>
        </w:tblPrEx>
        <w:trPr>
          <w:trHeight w:val="363"/>
          <w:jc w:val="center"/>
        </w:trPr>
        <w:tc>
          <w:tcPr>
            <w:tcW w:w="846" w:type="dxa"/>
            <w:vAlign w:val="center"/>
          </w:tcPr>
          <w:p w:rsidR="00A177AB" w14:paraId="182FE882" w14:textId="77777777">
            <w:pPr>
              <w:jc w:val="center"/>
              <w:rPr>
                <w:rFonts w:ascii="宋体" w:hAnsi="宋体"/>
                <w:szCs w:val="21"/>
              </w:rPr>
            </w:pPr>
            <w:r>
              <w:rPr>
                <w:rFonts w:ascii="宋体" w:hAnsi="宋体" w:hint="eastAsia"/>
                <w:szCs w:val="21"/>
              </w:rPr>
              <w:t>2</w:t>
            </w:r>
          </w:p>
        </w:tc>
        <w:tc>
          <w:tcPr>
            <w:tcW w:w="4252" w:type="dxa"/>
          </w:tcPr>
          <w:p w:rsidR="00A177AB" w14:paraId="00F78D7C" w14:textId="77777777">
            <w:pPr>
              <w:jc w:val="center"/>
              <w:rPr>
                <w:rFonts w:ascii="宋体" w:hAnsi="宋体" w:cs="宋体"/>
                <w:szCs w:val="21"/>
              </w:rPr>
            </w:pPr>
            <w:r>
              <w:rPr>
                <w:rFonts w:ascii="宋体" w:hAnsi="宋体" w:cs="宋体" w:hint="eastAsia"/>
                <w:szCs w:val="21"/>
              </w:rPr>
              <w:t>更换一个车轮制动盘</w:t>
            </w:r>
          </w:p>
        </w:tc>
        <w:tc>
          <w:tcPr>
            <w:tcW w:w="2410" w:type="dxa"/>
            <w:vAlign w:val="center"/>
          </w:tcPr>
          <w:p w:rsidR="00A177AB" w14:paraId="33FB81C0" w14:textId="77777777">
            <w:pPr>
              <w:jc w:val="center"/>
              <w:rPr>
                <w:rFonts w:ascii="宋体" w:hAnsi="宋体"/>
                <w:szCs w:val="21"/>
              </w:rPr>
            </w:pPr>
          </w:p>
        </w:tc>
        <w:tc>
          <w:tcPr>
            <w:tcW w:w="1564" w:type="dxa"/>
            <w:vAlign w:val="center"/>
          </w:tcPr>
          <w:p w:rsidR="00A177AB" w14:paraId="52AD62F7" w14:textId="77777777">
            <w:pPr>
              <w:jc w:val="center"/>
              <w:rPr>
                <w:rFonts w:ascii="宋体" w:hAnsi="宋体"/>
                <w:szCs w:val="21"/>
              </w:rPr>
            </w:pPr>
          </w:p>
        </w:tc>
      </w:tr>
      <w:tr w14:paraId="29032A62" w14:textId="77777777">
        <w:tblPrEx>
          <w:tblW w:w="0" w:type="auto"/>
          <w:jc w:val="center"/>
          <w:tblLook w:val="04A0"/>
        </w:tblPrEx>
        <w:trPr>
          <w:trHeight w:val="363"/>
          <w:jc w:val="center"/>
        </w:trPr>
        <w:tc>
          <w:tcPr>
            <w:tcW w:w="846" w:type="dxa"/>
            <w:vAlign w:val="center"/>
          </w:tcPr>
          <w:p w:rsidR="00A177AB" w14:paraId="6C579FEF" w14:textId="77777777">
            <w:pPr>
              <w:jc w:val="center"/>
              <w:rPr>
                <w:rFonts w:ascii="宋体" w:hAnsi="宋体"/>
                <w:szCs w:val="21"/>
              </w:rPr>
            </w:pPr>
            <w:r>
              <w:rPr>
                <w:rFonts w:ascii="宋体" w:hAnsi="宋体" w:hint="eastAsia"/>
                <w:szCs w:val="21"/>
              </w:rPr>
              <w:t>3</w:t>
            </w:r>
          </w:p>
        </w:tc>
        <w:tc>
          <w:tcPr>
            <w:tcW w:w="4252" w:type="dxa"/>
          </w:tcPr>
          <w:p w:rsidR="00A177AB" w14:paraId="789F8B7B" w14:textId="77777777">
            <w:pPr>
              <w:jc w:val="center"/>
              <w:rPr>
                <w:rFonts w:ascii="宋体" w:hAnsi="宋体" w:cs="宋体"/>
                <w:szCs w:val="21"/>
              </w:rPr>
            </w:pPr>
            <w:r>
              <w:rPr>
                <w:rFonts w:ascii="宋体" w:hAnsi="宋体" w:cs="宋体" w:hint="eastAsia"/>
                <w:szCs w:val="21"/>
              </w:rPr>
              <w:t>更换一个车轮制动片</w:t>
            </w:r>
          </w:p>
        </w:tc>
        <w:tc>
          <w:tcPr>
            <w:tcW w:w="2410" w:type="dxa"/>
            <w:vAlign w:val="center"/>
          </w:tcPr>
          <w:p w:rsidR="00A177AB" w14:paraId="1BB6F109" w14:textId="77777777">
            <w:pPr>
              <w:jc w:val="center"/>
              <w:rPr>
                <w:rFonts w:ascii="宋体" w:hAnsi="宋体"/>
                <w:szCs w:val="21"/>
              </w:rPr>
            </w:pPr>
          </w:p>
        </w:tc>
        <w:tc>
          <w:tcPr>
            <w:tcW w:w="1564" w:type="dxa"/>
            <w:vAlign w:val="center"/>
          </w:tcPr>
          <w:p w:rsidR="00A177AB" w14:paraId="5449A9C7" w14:textId="77777777">
            <w:pPr>
              <w:jc w:val="center"/>
              <w:rPr>
                <w:rFonts w:ascii="宋体" w:hAnsi="宋体"/>
                <w:szCs w:val="21"/>
              </w:rPr>
            </w:pPr>
          </w:p>
        </w:tc>
      </w:tr>
      <w:tr w14:paraId="080EB0BD" w14:textId="77777777">
        <w:tblPrEx>
          <w:tblW w:w="0" w:type="auto"/>
          <w:jc w:val="center"/>
          <w:tblLook w:val="04A0"/>
        </w:tblPrEx>
        <w:trPr>
          <w:trHeight w:val="363"/>
          <w:jc w:val="center"/>
        </w:trPr>
        <w:tc>
          <w:tcPr>
            <w:tcW w:w="846" w:type="dxa"/>
            <w:vAlign w:val="center"/>
          </w:tcPr>
          <w:p w:rsidR="00A177AB" w14:paraId="797DCB70" w14:textId="77777777">
            <w:pPr>
              <w:jc w:val="center"/>
              <w:rPr>
                <w:rFonts w:ascii="宋体" w:hAnsi="宋体"/>
                <w:szCs w:val="21"/>
              </w:rPr>
            </w:pPr>
            <w:r>
              <w:rPr>
                <w:rFonts w:ascii="宋体" w:hAnsi="宋体" w:hint="eastAsia"/>
                <w:szCs w:val="21"/>
              </w:rPr>
              <w:t>4</w:t>
            </w:r>
          </w:p>
        </w:tc>
        <w:tc>
          <w:tcPr>
            <w:tcW w:w="4252" w:type="dxa"/>
          </w:tcPr>
          <w:p w:rsidR="00A177AB" w14:paraId="69F27FB8" w14:textId="77777777">
            <w:pPr>
              <w:jc w:val="center"/>
              <w:rPr>
                <w:rFonts w:ascii="宋体" w:hAnsi="宋体" w:cs="宋体"/>
                <w:szCs w:val="21"/>
              </w:rPr>
            </w:pPr>
            <w:r>
              <w:rPr>
                <w:rFonts w:ascii="宋体" w:hAnsi="宋体" w:cs="宋体" w:hint="eastAsia"/>
                <w:szCs w:val="21"/>
              </w:rPr>
              <w:t>更换一个气缸的火花塞</w:t>
            </w:r>
          </w:p>
        </w:tc>
        <w:tc>
          <w:tcPr>
            <w:tcW w:w="2410" w:type="dxa"/>
            <w:vAlign w:val="center"/>
          </w:tcPr>
          <w:p w:rsidR="00A177AB" w14:paraId="171AB5C0" w14:textId="77777777">
            <w:pPr>
              <w:jc w:val="center"/>
              <w:rPr>
                <w:rFonts w:ascii="宋体" w:hAnsi="宋体"/>
                <w:szCs w:val="21"/>
              </w:rPr>
            </w:pPr>
          </w:p>
        </w:tc>
        <w:tc>
          <w:tcPr>
            <w:tcW w:w="1564" w:type="dxa"/>
            <w:vAlign w:val="center"/>
          </w:tcPr>
          <w:p w:rsidR="00A177AB" w14:paraId="76BB3C8C" w14:textId="77777777">
            <w:pPr>
              <w:jc w:val="center"/>
              <w:rPr>
                <w:rFonts w:ascii="宋体" w:hAnsi="宋体"/>
                <w:szCs w:val="21"/>
              </w:rPr>
            </w:pPr>
          </w:p>
        </w:tc>
      </w:tr>
      <w:tr w14:paraId="49B0F437" w14:textId="77777777">
        <w:tblPrEx>
          <w:tblW w:w="0" w:type="auto"/>
          <w:jc w:val="center"/>
          <w:tblLook w:val="04A0"/>
        </w:tblPrEx>
        <w:trPr>
          <w:trHeight w:val="363"/>
          <w:jc w:val="center"/>
        </w:trPr>
        <w:tc>
          <w:tcPr>
            <w:tcW w:w="846" w:type="dxa"/>
            <w:vAlign w:val="center"/>
          </w:tcPr>
          <w:p w:rsidR="00A177AB" w14:paraId="369EE919" w14:textId="77777777">
            <w:pPr>
              <w:jc w:val="center"/>
              <w:rPr>
                <w:rFonts w:ascii="宋体" w:hAnsi="宋体"/>
                <w:szCs w:val="21"/>
              </w:rPr>
            </w:pPr>
            <w:r>
              <w:rPr>
                <w:rFonts w:ascii="宋体" w:hAnsi="宋体" w:hint="eastAsia"/>
                <w:szCs w:val="21"/>
              </w:rPr>
              <w:t>5</w:t>
            </w:r>
          </w:p>
        </w:tc>
        <w:tc>
          <w:tcPr>
            <w:tcW w:w="4252" w:type="dxa"/>
          </w:tcPr>
          <w:p w:rsidR="00A177AB" w14:paraId="096144E5" w14:textId="77777777">
            <w:pPr>
              <w:jc w:val="center"/>
              <w:rPr>
                <w:rFonts w:ascii="宋体" w:hAnsi="宋体" w:cs="宋体"/>
                <w:szCs w:val="21"/>
              </w:rPr>
            </w:pPr>
            <w:r>
              <w:rPr>
                <w:rFonts w:ascii="宋体" w:hAnsi="宋体" w:cs="宋体" w:hint="eastAsia"/>
                <w:szCs w:val="21"/>
              </w:rPr>
              <w:t>更换空气滤芯</w:t>
            </w:r>
          </w:p>
        </w:tc>
        <w:tc>
          <w:tcPr>
            <w:tcW w:w="2410" w:type="dxa"/>
            <w:vAlign w:val="center"/>
          </w:tcPr>
          <w:p w:rsidR="00A177AB" w14:paraId="739CAC60" w14:textId="77777777">
            <w:pPr>
              <w:jc w:val="center"/>
              <w:rPr>
                <w:rFonts w:ascii="宋体" w:hAnsi="宋体"/>
                <w:szCs w:val="21"/>
              </w:rPr>
            </w:pPr>
          </w:p>
        </w:tc>
        <w:tc>
          <w:tcPr>
            <w:tcW w:w="1564" w:type="dxa"/>
            <w:vAlign w:val="center"/>
          </w:tcPr>
          <w:p w:rsidR="00A177AB" w14:paraId="5C8DDF00" w14:textId="77777777">
            <w:pPr>
              <w:jc w:val="center"/>
              <w:rPr>
                <w:rFonts w:ascii="宋体" w:hAnsi="宋体"/>
                <w:szCs w:val="21"/>
              </w:rPr>
            </w:pPr>
          </w:p>
        </w:tc>
      </w:tr>
      <w:tr w14:paraId="6609D6DB" w14:textId="77777777">
        <w:tblPrEx>
          <w:tblW w:w="0" w:type="auto"/>
          <w:jc w:val="center"/>
          <w:tblLook w:val="04A0"/>
        </w:tblPrEx>
        <w:trPr>
          <w:trHeight w:val="363"/>
          <w:jc w:val="center"/>
        </w:trPr>
        <w:tc>
          <w:tcPr>
            <w:tcW w:w="846" w:type="dxa"/>
            <w:vAlign w:val="center"/>
          </w:tcPr>
          <w:p w:rsidR="00A177AB" w14:paraId="2495CD6E" w14:textId="77777777">
            <w:pPr>
              <w:jc w:val="center"/>
              <w:rPr>
                <w:rFonts w:ascii="宋体" w:hAnsi="宋体"/>
                <w:szCs w:val="21"/>
              </w:rPr>
            </w:pPr>
            <w:r>
              <w:rPr>
                <w:rFonts w:ascii="宋体" w:hAnsi="宋体" w:hint="eastAsia"/>
                <w:szCs w:val="21"/>
              </w:rPr>
              <w:t>6</w:t>
            </w:r>
          </w:p>
        </w:tc>
        <w:tc>
          <w:tcPr>
            <w:tcW w:w="4252" w:type="dxa"/>
          </w:tcPr>
          <w:p w:rsidR="00A177AB" w14:paraId="21F6BA92" w14:textId="77777777">
            <w:pPr>
              <w:jc w:val="center"/>
              <w:rPr>
                <w:rFonts w:ascii="宋体" w:hAnsi="宋体" w:cs="宋体"/>
                <w:color w:val="000000" w:themeColor="text1"/>
                <w:szCs w:val="21"/>
              </w:rPr>
            </w:pPr>
            <w:r>
              <w:rPr>
                <w:rFonts w:ascii="宋体" w:hAnsi="宋体" w:cs="宋体" w:hint="eastAsia"/>
                <w:color w:val="000000" w:themeColor="text1"/>
                <w:szCs w:val="21"/>
              </w:rPr>
              <w:t>更换雨刷片</w:t>
            </w:r>
          </w:p>
        </w:tc>
        <w:tc>
          <w:tcPr>
            <w:tcW w:w="2410" w:type="dxa"/>
            <w:vAlign w:val="center"/>
          </w:tcPr>
          <w:p w:rsidR="00A177AB" w14:paraId="11604311" w14:textId="77777777">
            <w:pPr>
              <w:jc w:val="center"/>
              <w:rPr>
                <w:rFonts w:ascii="宋体" w:hAnsi="宋体"/>
                <w:szCs w:val="21"/>
              </w:rPr>
            </w:pPr>
          </w:p>
        </w:tc>
        <w:tc>
          <w:tcPr>
            <w:tcW w:w="1564" w:type="dxa"/>
            <w:vAlign w:val="center"/>
          </w:tcPr>
          <w:p w:rsidR="00A177AB" w14:paraId="34F9965A" w14:textId="77777777">
            <w:pPr>
              <w:jc w:val="center"/>
              <w:rPr>
                <w:rFonts w:ascii="宋体" w:hAnsi="宋体"/>
                <w:szCs w:val="21"/>
              </w:rPr>
            </w:pPr>
          </w:p>
        </w:tc>
      </w:tr>
    </w:tbl>
    <w:p w:rsidR="00A177AB" w14:paraId="2284796F" w14:textId="77777777">
      <w:pPr>
        <w:spacing w:line="560" w:lineRule="exact"/>
        <w:rPr>
          <w:rFonts w:ascii="宋体" w:hAnsi="宋体"/>
          <w:b/>
          <w:bCs/>
          <w:sz w:val="24"/>
          <w:szCs w:val="24"/>
        </w:rPr>
      </w:pPr>
      <w:r>
        <w:rPr>
          <w:rFonts w:ascii="宋体" w:hAnsi="宋体" w:hint="eastAsia"/>
          <w:b/>
          <w:bCs/>
          <w:sz w:val="24"/>
          <w:szCs w:val="24"/>
        </w:rPr>
        <w:t>项目三：</w:t>
      </w:r>
      <w:r>
        <w:rPr>
          <w:rFonts w:ascii="宋体" w:hAnsi="宋体" w:hint="eastAsia"/>
          <w:b/>
          <w:bCs/>
          <w:sz w:val="24"/>
          <w:szCs w:val="24"/>
        </w:rPr>
        <w:t>维护作业</w:t>
      </w:r>
      <w:r>
        <w:rPr>
          <w:rFonts w:ascii="宋体" w:hAnsi="宋体" w:hint="eastAsia"/>
          <w:b/>
          <w:bCs/>
          <w:sz w:val="24"/>
          <w:szCs w:val="24"/>
        </w:rPr>
        <w:t>检测记录</w:t>
      </w:r>
    </w:p>
    <w:p w:rsidR="00A177AB" w14:paraId="4F33640D" w14:textId="77777777">
      <w:pPr>
        <w:spacing w:line="560" w:lineRule="exact"/>
        <w:ind w:firstLine="480" w:firstLineChars="200"/>
        <w:rPr>
          <w:rFonts w:ascii="宋体" w:hAnsi="宋体"/>
          <w:b/>
          <w:sz w:val="24"/>
          <w:szCs w:val="24"/>
        </w:rPr>
      </w:pPr>
      <w:r>
        <w:rPr>
          <w:rFonts w:ascii="宋体" w:hAnsi="宋体" w:hint="eastAsia"/>
          <w:b/>
          <w:sz w:val="24"/>
          <w:szCs w:val="24"/>
        </w:rPr>
        <w:t>1.</w:t>
      </w:r>
      <w:r>
        <w:rPr>
          <w:rFonts w:ascii="宋体" w:hAnsi="宋体" w:hint="eastAsia"/>
          <w:b/>
          <w:sz w:val="24"/>
          <w:szCs w:val="24"/>
        </w:rPr>
        <w:t>测量参数记录</w:t>
      </w:r>
    </w:p>
    <w:tbl>
      <w:tblPr>
        <w:tblStyle w:val="TableGrid2"/>
        <w:tblpPr w:leftFromText="180" w:rightFromText="180" w:vertAnchor="text" w:horzAnchor="margin" w:tblpXSpec="center" w:tblpY="65"/>
        <w:tblW w:w="9941" w:type="dxa"/>
        <w:jc w:val="center"/>
        <w:tblLook w:val="04A0"/>
      </w:tblPr>
      <w:tblGrid>
        <w:gridCol w:w="765"/>
        <w:gridCol w:w="1900"/>
        <w:gridCol w:w="1290"/>
        <w:gridCol w:w="1940"/>
        <w:gridCol w:w="1786"/>
        <w:gridCol w:w="2260"/>
      </w:tblGrid>
      <w:tr w14:paraId="30F92555" w14:textId="77777777">
        <w:tblPrEx>
          <w:tblW w:w="9941" w:type="dxa"/>
          <w:jc w:val="center"/>
          <w:tblLook w:val="04A0"/>
        </w:tblPrEx>
        <w:trPr>
          <w:jc w:val="center"/>
        </w:trPr>
        <w:tc>
          <w:tcPr>
            <w:tcW w:w="765" w:type="dxa"/>
            <w:vAlign w:val="center"/>
          </w:tcPr>
          <w:p>
            <w:r>
              <w:t>序号</w:t>
            </w:r>
          </w:p>
        </w:tc>
        <w:tc>
          <w:tcPr>
            <w:tcW w:w="1900" w:type="dxa"/>
            <w:vAlign w:val="center"/>
          </w:tcPr>
          <w:p>
            <w:r>
              <w:t>测试项目</w:t>
            </w:r>
          </w:p>
        </w:tc>
        <w:tc>
          <w:tcPr>
            <w:tcW w:w="1290" w:type="dxa"/>
            <w:vAlign w:val="center"/>
          </w:tcPr>
          <w:p>
            <w:r>
              <w:t>标准值</w:t>
            </w:r>
          </w:p>
        </w:tc>
        <w:tc>
          <w:tcPr>
            <w:tcW w:w="1940" w:type="dxa"/>
            <w:vAlign w:val="center"/>
          </w:tcPr>
          <w:p>
            <w:r>
              <w:t>xxx</w:t>
            </w:r>
          </w:p>
        </w:tc>
        <w:tc>
          <w:tcPr>
            <w:tcW w:w="1786" w:type="dxa"/>
          </w:tcPr>
          <w:p>
            <w:r>
              <w:t>结果判定</w:t>
            </w:r>
          </w:p>
        </w:tc>
        <w:tc>
          <w:tcPr>
            <w:tcW w:w="2260" w:type="dxa"/>
          </w:tcPr>
          <w:p>
            <w:r>
              <w:t>维修方法</w:t>
            </w:r>
          </w:p>
        </w:tc>
      </w:tr>
      <w:tr w14:paraId="1DB318BB" w14:textId="77777777">
        <w:tblPrEx>
          <w:tblW w:w="9941" w:type="dxa"/>
          <w:jc w:val="center"/>
          <w:tblLook w:val="04A0"/>
        </w:tblPrEx>
        <w:trPr>
          <w:jc w:val="center"/>
        </w:trPr>
        <w:tc>
          <w:tcPr>
            <w:tcW w:w="765" w:type="dxa"/>
            <w:vAlign w:val="center"/>
          </w:tcPr>
          <w:p>
            <w:r>
              <w:t>1</w:t>
            </w:r>
          </w:p>
        </w:tc>
        <w:tc>
          <w:tcPr>
            <w:tcW w:w="1900" w:type="dxa"/>
            <w:vAlign w:val="center"/>
          </w:tcPr>
          <w:p>
            <w:r>
              <w:t>蓄电池电压</w:t>
            </w:r>
          </w:p>
        </w:tc>
        <w:tc>
          <w:tcPr>
            <w:tcW w:w="1290" w:type="dxa"/>
            <w:vAlign w:val="center"/>
          </w:tcPr>
          <w:p/>
        </w:tc>
        <w:tc>
          <w:tcPr>
            <w:tcW w:w="1940" w:type="dxa"/>
            <w:vAlign w:val="center"/>
          </w:tcPr>
          <w:p>
            <w:r>
              <w:t>(静态)：</w:t>
              <w:br/>
              <w:t>(启动)：</w:t>
            </w:r>
          </w:p>
        </w:tc>
        <w:tc>
          <w:tcPr>
            <w:tcW w:w="1786" w:type="dxa"/>
            <w:vAlign w:val="center"/>
          </w:tcPr>
          <w:p>
            <w:r>
              <w:t>□正常□不正常</w:t>
            </w:r>
          </w:p>
        </w:tc>
        <w:tc>
          <w:tcPr>
            <w:tcW w:w="2260" w:type="dxa"/>
            <w:vAlign w:val="center"/>
          </w:tcPr>
          <w:p>
            <w:r>
              <w:t>□更换□修理□调整</w:t>
            </w:r>
          </w:p>
        </w:tc>
      </w:tr>
      <w:tr w14:paraId="08776240" w14:textId="77777777">
        <w:tblPrEx>
          <w:tblW w:w="9941" w:type="dxa"/>
          <w:jc w:val="center"/>
          <w:tblLook w:val="04A0"/>
        </w:tblPrEx>
        <w:trPr>
          <w:jc w:val="center"/>
        </w:trPr>
        <w:tc>
          <w:tcPr>
            <w:tcW w:w="765" w:type="dxa"/>
            <w:vAlign w:val="center"/>
          </w:tcPr>
          <w:p>
            <w:r>
              <w:t>2</w:t>
            </w:r>
          </w:p>
        </w:tc>
        <w:tc>
          <w:tcPr>
            <w:tcW w:w="1900" w:type="dxa"/>
            <w:vAlign w:val="center"/>
          </w:tcPr>
          <w:p>
            <w:r>
              <w:t>发电机电压</w:t>
            </w:r>
          </w:p>
        </w:tc>
        <w:tc>
          <w:tcPr>
            <w:tcW w:w="1290" w:type="dxa"/>
            <w:vAlign w:val="center"/>
          </w:tcPr>
          <w:p/>
        </w:tc>
        <w:tc>
          <w:tcPr>
            <w:tcW w:w="1940" w:type="dxa"/>
            <w:vAlign w:val="center"/>
          </w:tcPr>
          <w:p>
            <w:r>
              <w:t>怠速电压：</w:t>
              <w:br/>
              <w:t>负载2000转/分钟电压：</w:t>
            </w:r>
          </w:p>
        </w:tc>
        <w:tc>
          <w:tcPr>
            <w:tcW w:w="1786" w:type="dxa"/>
            <w:vAlign w:val="center"/>
          </w:tcPr>
          <w:p>
            <w:r>
              <w:t>□正常□不正常</w:t>
            </w:r>
          </w:p>
        </w:tc>
        <w:tc>
          <w:tcPr>
            <w:tcW w:w="2260" w:type="dxa"/>
            <w:vAlign w:val="center"/>
          </w:tcPr>
          <w:p>
            <w:r>
              <w:t>□更换□修理□调整</w:t>
            </w:r>
          </w:p>
        </w:tc>
      </w:tr>
      <w:tr w14:paraId="41A8360D" w14:textId="77777777">
        <w:tblPrEx>
          <w:tblW w:w="9941" w:type="dxa"/>
          <w:jc w:val="center"/>
          <w:tblLook w:val="04A0"/>
        </w:tblPrEx>
        <w:trPr>
          <w:jc w:val="center"/>
        </w:trPr>
        <w:tc>
          <w:tcPr>
            <w:tcW w:w="765" w:type="dxa"/>
            <w:vAlign w:val="center"/>
          </w:tcPr>
          <w:p>
            <w:r>
              <w:t>4</w:t>
            </w:r>
          </w:p>
        </w:tc>
        <w:tc>
          <w:tcPr>
            <w:tcW w:w="1900" w:type="dxa"/>
            <w:vAlign w:val="center"/>
          </w:tcPr>
          <w:p>
            <w:r>
              <w:t>前轮制动盘</w:t>
              <w:br/>
              <w:t>端面跳动量</w:t>
            </w:r>
          </w:p>
        </w:tc>
        <w:tc>
          <w:tcPr>
            <w:tcW w:w="1290" w:type="dxa"/>
            <w:vAlign w:val="center"/>
          </w:tcPr>
          <w:p/>
        </w:tc>
        <w:tc>
          <w:tcPr>
            <w:tcW w:w="1940" w:type="dxa"/>
            <w:vAlign w:val="center"/>
          </w:tcPr>
          <w:p/>
        </w:tc>
        <w:tc>
          <w:tcPr>
            <w:tcW w:w="1786" w:type="dxa"/>
            <w:vAlign w:val="center"/>
          </w:tcPr>
          <w:p>
            <w:r>
              <w:t>□正常□不正常</w:t>
            </w:r>
          </w:p>
        </w:tc>
        <w:tc>
          <w:tcPr>
            <w:tcW w:w="2260" w:type="dxa"/>
            <w:vAlign w:val="center"/>
          </w:tcPr>
          <w:p>
            <w:r>
              <w:t>□更换□修理□调整</w:t>
            </w:r>
          </w:p>
        </w:tc>
      </w:tr>
      <w:tr w14:paraId="48943932" w14:textId="77777777">
        <w:tblPrEx>
          <w:tblW w:w="9941" w:type="dxa"/>
          <w:jc w:val="center"/>
          <w:tblLook w:val="04A0"/>
        </w:tblPrEx>
        <w:trPr>
          <w:jc w:val="center"/>
        </w:trPr>
        <w:tc>
          <w:tcPr>
            <w:tcW w:w="765" w:type="dxa"/>
            <w:vAlign w:val="center"/>
          </w:tcPr>
          <w:p>
            <w:r>
              <w:t>5</w:t>
            </w:r>
          </w:p>
        </w:tc>
        <w:tc>
          <w:tcPr>
            <w:tcW w:w="1900" w:type="dxa"/>
            <w:vAlign w:val="center"/>
          </w:tcPr>
          <w:p>
            <w:r>
              <w:t>前轮制动盘厚度</w:t>
            </w:r>
          </w:p>
        </w:tc>
        <w:tc>
          <w:tcPr>
            <w:tcW w:w="1290" w:type="dxa"/>
            <w:vAlign w:val="center"/>
          </w:tcPr>
          <w:p/>
        </w:tc>
        <w:tc>
          <w:tcPr>
            <w:tcW w:w="1940" w:type="dxa"/>
            <w:vAlign w:val="center"/>
          </w:tcPr>
          <w:p>
            <w:r>
              <w:t>位置1：</w:t>
              <w:br/>
              <w:t>位置2：</w:t>
              <w:br/>
              <w:t>位置3:</w:t>
            </w:r>
          </w:p>
        </w:tc>
        <w:tc>
          <w:tcPr>
            <w:tcW w:w="1786" w:type="dxa"/>
            <w:vAlign w:val="center"/>
          </w:tcPr>
          <w:p>
            <w:r>
              <w:t>□正常□不正常</w:t>
            </w:r>
          </w:p>
        </w:tc>
        <w:tc>
          <w:tcPr>
            <w:tcW w:w="2260" w:type="dxa"/>
            <w:vAlign w:val="center"/>
          </w:tcPr>
          <w:p>
            <w:r>
              <w:t>□更换□修理□调整</w:t>
            </w:r>
          </w:p>
        </w:tc>
      </w:tr>
      <w:tr w14:paraId="0ED52C17" w14:textId="77777777">
        <w:tblPrEx>
          <w:tblW w:w="9941" w:type="dxa"/>
          <w:jc w:val="center"/>
          <w:tblLook w:val="04A0"/>
        </w:tblPrEx>
        <w:trPr>
          <w:jc w:val="center"/>
        </w:trPr>
        <w:tc>
          <w:tcPr>
            <w:tcW w:w="765" w:type="dxa"/>
            <w:vAlign w:val="center"/>
          </w:tcPr>
          <w:p>
            <w:r>
              <w:t>6</w:t>
            </w:r>
          </w:p>
        </w:tc>
        <w:tc>
          <w:tcPr>
            <w:tcW w:w="1900" w:type="dxa"/>
            <w:vAlign w:val="center"/>
          </w:tcPr>
          <w:p>
            <w:r>
              <w:t>内侧摩擦片厚度</w:t>
            </w:r>
          </w:p>
        </w:tc>
        <w:tc>
          <w:tcPr>
            <w:tcW w:w="1290" w:type="dxa"/>
            <w:vAlign w:val="center"/>
          </w:tcPr>
          <w:p/>
        </w:tc>
        <w:tc>
          <w:tcPr>
            <w:tcW w:w="1940" w:type="dxa"/>
            <w:vAlign w:val="center"/>
          </w:tcPr>
          <w:p>
            <w:r>
              <w:t xml:space="preserve">位置1：            </w:t>
              <w:br/>
              <w:t>位置2：</w:t>
            </w:r>
          </w:p>
        </w:tc>
        <w:tc>
          <w:tcPr>
            <w:tcW w:w="1786" w:type="dxa"/>
            <w:vAlign w:val="center"/>
          </w:tcPr>
          <w:p>
            <w:r>
              <w:t>□正常□不正常</w:t>
            </w:r>
          </w:p>
        </w:tc>
        <w:tc>
          <w:tcPr>
            <w:tcW w:w="2260" w:type="dxa"/>
            <w:vAlign w:val="center"/>
          </w:tcPr>
          <w:p>
            <w:r>
              <w:t>□更换□修理□调整</w:t>
            </w:r>
          </w:p>
        </w:tc>
      </w:tr>
    </w:tbl>
    <w:p w:rsidR="00A177AB" w14:paraId="23091F49" w14:textId="77777777">
      <w:pPr>
        <w:spacing w:line="560" w:lineRule="exact"/>
        <w:ind w:firstLine="480" w:firstLineChars="200"/>
        <w:rPr>
          <w:rFonts w:ascii="宋体" w:hAnsi="宋体"/>
          <w:b/>
          <w:sz w:val="24"/>
          <w:szCs w:val="24"/>
        </w:rPr>
      </w:pPr>
      <w:r>
        <w:rPr>
          <w:rFonts w:ascii="宋体" w:hAnsi="宋体" w:hint="eastAsia"/>
          <w:b/>
          <w:sz w:val="24"/>
          <w:szCs w:val="24"/>
        </w:rPr>
        <w:t>2.</w:t>
      </w:r>
      <w:r>
        <w:rPr>
          <w:rFonts w:ascii="宋体" w:hAnsi="宋体" w:hint="eastAsia"/>
          <w:b/>
          <w:sz w:val="24"/>
          <w:szCs w:val="24"/>
        </w:rPr>
        <w:t>发动机换机油记录</w:t>
      </w:r>
    </w:p>
    <w:p w:rsidR="00A177AB" w14:paraId="3001FE73" w14:textId="77777777">
      <w:pPr>
        <w:spacing w:line="560" w:lineRule="exact"/>
        <w:ind w:firstLine="420" w:firstLineChars="200"/>
        <w:rPr>
          <w:rFonts w:ascii="宋体" w:hAnsi="宋体"/>
          <w:b/>
          <w:szCs w:val="21"/>
        </w:rPr>
      </w:pPr>
      <w:r>
        <w:rPr>
          <w:rFonts w:ascii="宋体" w:hAnsi="宋体" w:hint="eastAsia"/>
          <w:b/>
          <w:szCs w:val="21"/>
        </w:rPr>
        <w:t>本次换油里程：</w:t>
      </w:r>
      <w:r>
        <w:rPr>
          <w:rFonts w:ascii="宋体" w:hAnsi="宋体" w:hint="eastAsia"/>
          <w:b/>
          <w:szCs w:val="21"/>
          <w:u w:val="single"/>
        </w:rPr>
        <w:t xml:space="preserve">              </w:t>
      </w:r>
      <w:r>
        <w:rPr>
          <w:rFonts w:ascii="宋体" w:hAnsi="宋体" w:hint="eastAsia"/>
          <w:b/>
          <w:szCs w:val="21"/>
        </w:rPr>
        <w:t xml:space="preserve">   </w:t>
      </w:r>
      <w:r>
        <w:rPr>
          <w:rFonts w:ascii="宋体" w:hAnsi="宋体" w:hint="eastAsia"/>
          <w:b/>
          <w:szCs w:val="21"/>
        </w:rPr>
        <w:t>换油日期：</w:t>
      </w:r>
      <w:r>
        <w:rPr>
          <w:rFonts w:ascii="宋体" w:hAnsi="宋体" w:hint="eastAsia"/>
          <w:b/>
          <w:szCs w:val="21"/>
          <w:u w:val="single"/>
        </w:rPr>
        <w:t xml:space="preserve">                 </w:t>
      </w:r>
      <w:r>
        <w:rPr>
          <w:rFonts w:ascii="宋体" w:hAnsi="宋体" w:hint="eastAsia"/>
          <w:b/>
          <w:szCs w:val="21"/>
        </w:rPr>
        <w:t xml:space="preserve"> </w:t>
      </w:r>
      <w:r>
        <w:rPr>
          <w:rFonts w:ascii="宋体" w:hAnsi="宋体" w:hint="eastAsia"/>
          <w:b/>
          <w:szCs w:val="21"/>
        </w:rPr>
        <w:t>下次换油里程：</w:t>
      </w:r>
      <w:r>
        <w:rPr>
          <w:rFonts w:ascii="宋体" w:hAnsi="宋体" w:hint="eastAsia"/>
          <w:b/>
          <w:szCs w:val="21"/>
          <w:u w:val="single"/>
        </w:rPr>
        <w:t xml:space="preserve">             </w:t>
      </w:r>
    </w:p>
    <w:p w:rsidR="00A177AB" w14:paraId="578B4DD4" w14:textId="77777777">
      <w:pPr>
        <w:spacing w:line="560" w:lineRule="exact"/>
        <w:ind w:firstLine="420" w:firstLineChars="200"/>
        <w:rPr>
          <w:rFonts w:ascii="宋体" w:hAnsi="宋体"/>
          <w:b/>
          <w:szCs w:val="21"/>
          <w:u w:val="single"/>
        </w:rPr>
      </w:pPr>
      <w:r>
        <w:rPr>
          <w:rFonts w:ascii="宋体" w:hAnsi="宋体" w:hint="eastAsia"/>
          <w:b/>
          <w:szCs w:val="21"/>
        </w:rPr>
        <w:t>机油型号与级别：</w:t>
      </w:r>
      <w:r>
        <w:rPr>
          <w:rFonts w:ascii="宋体" w:hAnsi="宋体" w:hint="eastAsia"/>
          <w:b/>
          <w:szCs w:val="21"/>
          <w:u w:val="single"/>
        </w:rPr>
        <w:t xml:space="preserve">              </w:t>
      </w:r>
      <w:r>
        <w:rPr>
          <w:rFonts w:ascii="宋体" w:hAnsi="宋体" w:hint="eastAsia"/>
          <w:b/>
          <w:szCs w:val="21"/>
        </w:rPr>
        <w:t xml:space="preserve">  </w:t>
      </w:r>
      <w:r>
        <w:rPr>
          <w:rFonts w:ascii="宋体" w:hAnsi="宋体" w:hint="eastAsia"/>
          <w:b/>
          <w:szCs w:val="21"/>
        </w:rPr>
        <w:t>标准加注量：</w:t>
      </w:r>
      <w:r>
        <w:rPr>
          <w:rFonts w:ascii="宋体" w:hAnsi="宋体" w:hint="eastAsia"/>
          <w:b/>
          <w:szCs w:val="21"/>
          <w:u w:val="single"/>
        </w:rPr>
        <w:t xml:space="preserve">             </w:t>
      </w:r>
      <w:r>
        <w:rPr>
          <w:rFonts w:ascii="宋体" w:hAnsi="宋体" w:hint="eastAsia"/>
          <w:b/>
          <w:szCs w:val="21"/>
        </w:rPr>
        <w:t xml:space="preserve">  </w:t>
      </w:r>
      <w:r>
        <w:rPr>
          <w:rFonts w:ascii="宋体" w:hAnsi="宋体" w:hint="eastAsia"/>
          <w:b/>
          <w:szCs w:val="21"/>
        </w:rPr>
        <w:t>实际加注量：</w:t>
      </w:r>
      <w:r>
        <w:rPr>
          <w:rFonts w:ascii="宋体" w:hAnsi="宋体" w:hint="eastAsia"/>
          <w:b/>
          <w:szCs w:val="21"/>
          <w:u w:val="single"/>
        </w:rPr>
        <w:t xml:space="preserve">              </w:t>
      </w:r>
      <w:r>
        <w:rPr>
          <w:rFonts w:ascii="宋体" w:hAnsi="宋体" w:hint="eastAsia"/>
          <w:b/>
          <w:szCs w:val="21"/>
        </w:rPr>
        <w:t xml:space="preserve">  </w:t>
      </w:r>
    </w:p>
    <w:p w:rsidR="00A177AB" w14:paraId="1635A5DE" w14:textId="77777777">
      <w:pPr>
        <w:spacing w:line="560" w:lineRule="exact"/>
        <w:rPr>
          <w:rFonts w:ascii="宋体" w:hAnsi="宋体"/>
          <w:b/>
          <w:bCs/>
          <w:sz w:val="24"/>
          <w:szCs w:val="24"/>
        </w:rPr>
      </w:pPr>
      <w:r>
        <w:rPr>
          <w:rFonts w:ascii="宋体" w:hAnsi="宋体" w:hint="eastAsia"/>
          <w:b/>
          <w:bCs/>
          <w:sz w:val="24"/>
          <w:szCs w:val="24"/>
        </w:rPr>
        <w:t>项目四：车身电器故障检测记录</w:t>
      </w:r>
    </w:p>
    <w:p w:rsidR="00A177AB" w14:paraId="2329060C" w14:textId="77777777">
      <w:pPr>
        <w:spacing w:line="560" w:lineRule="exact"/>
        <w:ind w:firstLine="480" w:firstLineChars="200"/>
        <w:rPr>
          <w:rFonts w:ascii="宋体" w:hAnsi="宋体"/>
          <w:b/>
          <w:sz w:val="24"/>
          <w:szCs w:val="24"/>
        </w:rPr>
      </w:pPr>
      <w:r>
        <w:rPr>
          <w:rFonts w:ascii="宋体" w:hAnsi="宋体" w:hint="eastAsia"/>
          <w:b/>
          <w:sz w:val="24"/>
          <w:szCs w:val="24"/>
        </w:rPr>
        <w:t>1.</w:t>
      </w:r>
      <w:r>
        <w:rPr>
          <w:rFonts w:ascii="宋体" w:hAnsi="宋体" w:hint="eastAsia"/>
          <w:b/>
          <w:sz w:val="24"/>
          <w:szCs w:val="24"/>
        </w:rPr>
        <w:t>照明系统故障检测记录</w:t>
      </w:r>
    </w:p>
    <w:tbl>
      <w:tblPr>
        <w:tblStyle w:val="TableGrid2"/>
        <w:tblW w:w="9072" w:type="dxa"/>
        <w:jc w:val="center"/>
        <w:tblLook w:val="04A0"/>
      </w:tblPr>
      <w:tblGrid>
        <w:gridCol w:w="652"/>
        <w:gridCol w:w="2031"/>
        <w:gridCol w:w="2032"/>
        <w:gridCol w:w="2032"/>
        <w:gridCol w:w="1185"/>
        <w:gridCol w:w="1140"/>
      </w:tblGrid>
      <w:tr w14:paraId="7B66DC04" w14:textId="77777777">
        <w:tblPrEx>
          <w:tblW w:w="9072" w:type="dxa"/>
          <w:jc w:val="center"/>
          <w:tblLook w:val="04A0"/>
        </w:tblPrEx>
        <w:trPr>
          <w:trHeight w:val="567"/>
          <w:jc w:val="center"/>
        </w:trPr>
        <w:tc>
          <w:tcPr>
            <w:tcW w:w="652" w:type="dxa"/>
            <w:vAlign w:val="center"/>
          </w:tcPr>
          <w:p w:rsidR="00A177AB" w14:paraId="77D9D060" w14:textId="77777777">
            <w:pPr>
              <w:spacing w:line="360" w:lineRule="exact"/>
              <w:jc w:val="center"/>
              <w:rPr>
                <w:rFonts w:ascii="仿宋_GB2312" w:eastAsia="仿宋_GB2312" w:hAnsi="仿宋_GB2312" w:cs="仿宋_GB2312"/>
                <w:b/>
                <w:bCs/>
                <w:color w:val="000000" w:themeColor="text1"/>
                <w:sz w:val="24"/>
                <w:szCs w:val="24"/>
              </w:rPr>
            </w:pPr>
            <w:r>
              <w:rPr>
                <w:rFonts w:ascii="仿宋_GB2312" w:eastAsia="仿宋_GB2312" w:hAnsi="仿宋_GB2312" w:cs="仿宋_GB2312" w:hint="eastAsia"/>
                <w:b/>
                <w:bCs/>
                <w:color w:val="000000" w:themeColor="text1"/>
                <w:sz w:val="24"/>
                <w:szCs w:val="24"/>
              </w:rPr>
              <w:t>序号</w:t>
            </w:r>
          </w:p>
        </w:tc>
        <w:tc>
          <w:tcPr>
            <w:tcW w:w="2031" w:type="dxa"/>
            <w:vAlign w:val="center"/>
          </w:tcPr>
          <w:p w:rsidR="00A177AB" w14:paraId="7A1BE0CB" w14:textId="77777777">
            <w:pPr>
              <w:spacing w:line="360" w:lineRule="exact"/>
              <w:jc w:val="center"/>
              <w:rPr>
                <w:rFonts w:ascii="仿宋_GB2312" w:eastAsia="仿宋_GB2312" w:hAnsi="仿宋_GB2312" w:cs="仿宋_GB2312"/>
                <w:b/>
                <w:bCs/>
                <w:color w:val="000000" w:themeColor="text1"/>
                <w:sz w:val="24"/>
                <w:szCs w:val="24"/>
              </w:rPr>
            </w:pPr>
            <w:r>
              <w:rPr>
                <w:rFonts w:ascii="仿宋_GB2312" w:eastAsia="仿宋_GB2312" w:hAnsi="仿宋_GB2312" w:cs="仿宋_GB2312" w:hint="eastAsia"/>
                <w:b/>
                <w:bCs/>
                <w:color w:val="000000" w:themeColor="text1"/>
                <w:sz w:val="24"/>
                <w:szCs w:val="24"/>
              </w:rPr>
              <w:t>故障现象</w:t>
            </w:r>
          </w:p>
          <w:p w:rsidR="00A177AB" w14:paraId="1A8BB792" w14:textId="77777777">
            <w:pPr>
              <w:spacing w:line="360" w:lineRule="exact"/>
              <w:jc w:val="center"/>
              <w:rPr>
                <w:rFonts w:ascii="仿宋_GB2312" w:eastAsia="仿宋_GB2312" w:hAnsi="仿宋_GB2312" w:cs="仿宋_GB2312"/>
                <w:b/>
                <w:bCs/>
                <w:color w:val="000000" w:themeColor="text1"/>
                <w:sz w:val="24"/>
                <w:szCs w:val="24"/>
              </w:rPr>
            </w:pPr>
            <w:r>
              <w:rPr>
                <w:rFonts w:ascii="仿宋_GB2312" w:eastAsia="仿宋_GB2312" w:hAnsi="仿宋_GB2312" w:cs="仿宋_GB2312" w:hint="eastAsia"/>
                <w:b/>
                <w:bCs/>
                <w:color w:val="000000" w:themeColor="text1"/>
                <w:sz w:val="24"/>
                <w:szCs w:val="24"/>
              </w:rPr>
              <w:t>简要描述</w:t>
            </w:r>
          </w:p>
        </w:tc>
        <w:tc>
          <w:tcPr>
            <w:tcW w:w="2032" w:type="dxa"/>
            <w:vAlign w:val="center"/>
          </w:tcPr>
          <w:p w:rsidR="00A177AB" w14:paraId="7D0E1E33" w14:textId="77777777">
            <w:pPr>
              <w:spacing w:line="360" w:lineRule="exact"/>
              <w:jc w:val="center"/>
              <w:rPr>
                <w:rFonts w:ascii="仿宋_GB2312" w:eastAsia="仿宋_GB2312" w:hAnsi="仿宋_GB2312" w:cs="仿宋_GB2312"/>
                <w:b/>
                <w:bCs/>
                <w:color w:val="000000" w:themeColor="text1"/>
                <w:sz w:val="24"/>
                <w:szCs w:val="24"/>
              </w:rPr>
            </w:pPr>
            <w:r>
              <w:rPr>
                <w:rFonts w:ascii="仿宋_GB2312" w:eastAsia="仿宋_GB2312" w:hAnsi="仿宋_GB2312" w:cs="仿宋_GB2312" w:hint="eastAsia"/>
                <w:b/>
                <w:bCs/>
                <w:color w:val="000000" w:themeColor="text1"/>
                <w:sz w:val="24"/>
                <w:szCs w:val="24"/>
              </w:rPr>
              <w:t>故障点及故障特征描述</w:t>
            </w:r>
          </w:p>
        </w:tc>
        <w:tc>
          <w:tcPr>
            <w:tcW w:w="2032" w:type="dxa"/>
          </w:tcPr>
          <w:p w:rsidR="00A177AB" w14:paraId="21A97347" w14:textId="77777777">
            <w:pPr>
              <w:spacing w:line="360" w:lineRule="exact"/>
              <w:jc w:val="center"/>
              <w:rPr>
                <w:rFonts w:ascii="仿宋_GB2312" w:eastAsia="仿宋_GB2312" w:hAnsi="仿宋_GB2312" w:cs="仿宋_GB2312"/>
                <w:b/>
                <w:bCs/>
                <w:color w:val="000000" w:themeColor="text1"/>
                <w:sz w:val="24"/>
                <w:szCs w:val="24"/>
              </w:rPr>
            </w:pPr>
            <w:r>
              <w:rPr>
                <w:rFonts w:ascii="仿宋_GB2312" w:eastAsia="仿宋_GB2312" w:hAnsi="仿宋_GB2312" w:cs="仿宋_GB2312" w:hint="eastAsia"/>
                <w:b/>
                <w:bCs/>
                <w:color w:val="000000" w:themeColor="text1"/>
                <w:sz w:val="24"/>
                <w:szCs w:val="24"/>
              </w:rPr>
              <w:t>诊断数据记录</w:t>
            </w:r>
          </w:p>
          <w:p w:rsidR="00A177AB" w14:paraId="7CB8423B" w14:textId="77777777">
            <w:pPr>
              <w:spacing w:line="360" w:lineRule="exact"/>
              <w:jc w:val="center"/>
              <w:rPr>
                <w:rFonts w:ascii="仿宋_GB2312" w:eastAsia="仿宋_GB2312" w:hAnsi="仿宋_GB2312" w:cs="仿宋_GB2312"/>
                <w:b/>
                <w:bCs/>
                <w:color w:val="000000" w:themeColor="text1"/>
                <w:sz w:val="24"/>
                <w:szCs w:val="24"/>
              </w:rPr>
            </w:pPr>
            <w:r>
              <w:rPr>
                <w:rFonts w:ascii="仿宋_GB2312" w:eastAsia="仿宋_GB2312" w:hAnsi="仿宋_GB2312" w:cs="仿宋_GB2312" w:hint="eastAsia"/>
                <w:b/>
                <w:bCs/>
                <w:color w:val="000000" w:themeColor="text1"/>
                <w:sz w:val="24"/>
                <w:szCs w:val="24"/>
              </w:rPr>
              <w:t>（诊断依据）</w:t>
            </w:r>
          </w:p>
        </w:tc>
        <w:tc>
          <w:tcPr>
            <w:tcW w:w="1185" w:type="dxa"/>
            <w:vAlign w:val="center"/>
          </w:tcPr>
          <w:p w:rsidR="00A177AB" w14:paraId="43D1D0A9" w14:textId="77777777">
            <w:pPr>
              <w:spacing w:line="360" w:lineRule="exact"/>
              <w:jc w:val="center"/>
              <w:rPr>
                <w:rFonts w:ascii="仿宋_GB2312" w:eastAsia="仿宋_GB2312" w:hAnsi="仿宋_GB2312" w:cs="仿宋_GB2312"/>
                <w:b/>
                <w:bCs/>
                <w:color w:val="000000" w:themeColor="text1"/>
                <w:sz w:val="24"/>
                <w:szCs w:val="24"/>
              </w:rPr>
            </w:pPr>
            <w:r>
              <w:rPr>
                <w:rFonts w:ascii="仿宋_GB2312" w:eastAsia="仿宋_GB2312" w:hAnsi="仿宋_GB2312" w:cs="仿宋_GB2312" w:hint="eastAsia"/>
                <w:b/>
                <w:bCs/>
                <w:color w:val="000000" w:themeColor="text1"/>
                <w:sz w:val="24"/>
                <w:szCs w:val="24"/>
              </w:rPr>
              <w:t>修复方法</w:t>
            </w:r>
          </w:p>
        </w:tc>
        <w:tc>
          <w:tcPr>
            <w:tcW w:w="1140" w:type="dxa"/>
            <w:vAlign w:val="center"/>
          </w:tcPr>
          <w:p w:rsidR="00A177AB" w14:paraId="633ECDB7" w14:textId="77777777">
            <w:pPr>
              <w:spacing w:line="360" w:lineRule="exact"/>
              <w:jc w:val="center"/>
              <w:rPr>
                <w:rFonts w:ascii="仿宋_GB2312" w:eastAsia="仿宋_GB2312" w:hAnsi="仿宋_GB2312" w:cs="仿宋_GB2312"/>
                <w:b/>
                <w:bCs/>
                <w:color w:val="000000" w:themeColor="text1"/>
                <w:sz w:val="24"/>
                <w:szCs w:val="24"/>
              </w:rPr>
            </w:pPr>
            <w:r>
              <w:rPr>
                <w:rFonts w:ascii="仿宋_GB2312" w:eastAsia="仿宋_GB2312" w:hAnsi="仿宋_GB2312" w:cs="仿宋_GB2312" w:hint="eastAsia"/>
                <w:b/>
                <w:bCs/>
                <w:color w:val="000000" w:themeColor="text1"/>
                <w:sz w:val="24"/>
                <w:szCs w:val="24"/>
              </w:rPr>
              <w:t>备注</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https://d.book118.com/108132003067006036</w:t>
        </w:r>
      </w:hyperlink>
    </w:p>
    <w:p/>
    <w:sectPr>
      <w:headerReference w:type="default" r:id="rId24"/>
      <w:footerReference w:type="default" r:id="rId25"/>
      <w:type w:val="nextPage"/>
      <w:pgSz w:w="11906" w:h="16838"/>
      <w:pgMar w:top="1985" w:right="1134" w:bottom="1985" w:left="1134" w:header="567" w:footer="567" w:gutter="0"/>
      <w:pgNumType w:start="10"/>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Frutiger LT Com 45 Light">
    <w:altName w:val="Calibri"/>
    <w:charset w:val="00"/>
    <w:family w:val="swiss"/>
    <w:pitch w:val="default"/>
    <w:sig w:usb0="00000000" w:usb1="00000000" w:usb2="00000000" w:usb3="00000000" w:csb0="0000009B"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92A671BD"/>
    <w:multiLevelType w:val="singleLevel"/>
    <w:tmpl w:val="92A671BD"/>
    <w:lvl w:ilvl="0">
      <w:start w:val="1"/>
      <w:numFmt w:val="bullet"/>
      <w:pStyle w:val="ListBullet"/>
      <w:lvlText w:val=""/>
      <w:lvlJc w:val="left"/>
      <w:pPr>
        <w:tabs>
          <w:tab w:val="left" w:pos="360"/>
        </w:tabs>
        <w:ind w:left="360" w:hanging="360"/>
      </w:pPr>
      <w:rPr>
        <w:rFonts w:ascii="Wingdings" w:hAnsi="Wingdings" w:hint="default"/>
      </w:rPr>
    </w:lvl>
  </w:abstractNum>
  <w:num w:numId="1" w16cid:durableId="1276864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4F16"/>
    <w:rsid w:val="000316F1"/>
    <w:rsid w:val="00036B58"/>
    <w:rsid w:val="000471CE"/>
    <w:rsid w:val="00081BAE"/>
    <w:rsid w:val="0009788D"/>
    <w:rsid w:val="0011219D"/>
    <w:rsid w:val="00164692"/>
    <w:rsid w:val="0017164C"/>
    <w:rsid w:val="001759EB"/>
    <w:rsid w:val="00191955"/>
    <w:rsid w:val="001E3CFA"/>
    <w:rsid w:val="00286059"/>
    <w:rsid w:val="002911AE"/>
    <w:rsid w:val="00294E6F"/>
    <w:rsid w:val="002A36EB"/>
    <w:rsid w:val="002E0F3F"/>
    <w:rsid w:val="00337C2B"/>
    <w:rsid w:val="00353B04"/>
    <w:rsid w:val="003D01B9"/>
    <w:rsid w:val="003D411A"/>
    <w:rsid w:val="003F791E"/>
    <w:rsid w:val="00404039"/>
    <w:rsid w:val="004F01CD"/>
    <w:rsid w:val="00543B86"/>
    <w:rsid w:val="005643AF"/>
    <w:rsid w:val="00570E11"/>
    <w:rsid w:val="005774FD"/>
    <w:rsid w:val="005F65CD"/>
    <w:rsid w:val="00603303"/>
    <w:rsid w:val="0062476F"/>
    <w:rsid w:val="00643190"/>
    <w:rsid w:val="00696217"/>
    <w:rsid w:val="006C4113"/>
    <w:rsid w:val="006D3E06"/>
    <w:rsid w:val="007441F8"/>
    <w:rsid w:val="00762237"/>
    <w:rsid w:val="007A17E5"/>
    <w:rsid w:val="007A359A"/>
    <w:rsid w:val="007A6342"/>
    <w:rsid w:val="007B3B7F"/>
    <w:rsid w:val="007D42EE"/>
    <w:rsid w:val="007E68B1"/>
    <w:rsid w:val="007F0930"/>
    <w:rsid w:val="008258E8"/>
    <w:rsid w:val="00842462"/>
    <w:rsid w:val="0087633A"/>
    <w:rsid w:val="008847C7"/>
    <w:rsid w:val="008B212A"/>
    <w:rsid w:val="009839CF"/>
    <w:rsid w:val="0099046B"/>
    <w:rsid w:val="009D5483"/>
    <w:rsid w:val="00A01686"/>
    <w:rsid w:val="00A022A0"/>
    <w:rsid w:val="00A16BE5"/>
    <w:rsid w:val="00A177AB"/>
    <w:rsid w:val="00B14901"/>
    <w:rsid w:val="00B17DAC"/>
    <w:rsid w:val="00B201E8"/>
    <w:rsid w:val="00B242E8"/>
    <w:rsid w:val="00B91837"/>
    <w:rsid w:val="00BC55FD"/>
    <w:rsid w:val="00C148E2"/>
    <w:rsid w:val="00C3420D"/>
    <w:rsid w:val="00CD2007"/>
    <w:rsid w:val="00CE3B4B"/>
    <w:rsid w:val="00D23057"/>
    <w:rsid w:val="00D34B9A"/>
    <w:rsid w:val="00D97511"/>
    <w:rsid w:val="00DC103F"/>
    <w:rsid w:val="00DD2413"/>
    <w:rsid w:val="00E77A37"/>
    <w:rsid w:val="00E93378"/>
    <w:rsid w:val="00EF453F"/>
    <w:rsid w:val="00F03320"/>
    <w:rsid w:val="00F106BD"/>
    <w:rsid w:val="00F1400C"/>
    <w:rsid w:val="00F37606"/>
    <w:rsid w:val="00F450BA"/>
    <w:rsid w:val="00FB37E6"/>
    <w:rsid w:val="00FE4F16"/>
    <w:rsid w:val="01A971D9"/>
    <w:rsid w:val="01D60FCE"/>
    <w:rsid w:val="02A46519"/>
    <w:rsid w:val="02F837A0"/>
    <w:rsid w:val="04096F7B"/>
    <w:rsid w:val="04AE2C39"/>
    <w:rsid w:val="04DF4CB4"/>
    <w:rsid w:val="04F11575"/>
    <w:rsid w:val="05934A0C"/>
    <w:rsid w:val="05E27A84"/>
    <w:rsid w:val="09736C45"/>
    <w:rsid w:val="097E7AC3"/>
    <w:rsid w:val="0A947F5A"/>
    <w:rsid w:val="0BB663B9"/>
    <w:rsid w:val="0BC23643"/>
    <w:rsid w:val="0BF20830"/>
    <w:rsid w:val="0C3A66AE"/>
    <w:rsid w:val="0C9D230E"/>
    <w:rsid w:val="0CB33F28"/>
    <w:rsid w:val="0CF57EC0"/>
    <w:rsid w:val="0D0B2C30"/>
    <w:rsid w:val="0DAA53D6"/>
    <w:rsid w:val="0FDA5C70"/>
    <w:rsid w:val="1054157E"/>
    <w:rsid w:val="13143C4F"/>
    <w:rsid w:val="147D00C8"/>
    <w:rsid w:val="148A1AF0"/>
    <w:rsid w:val="14C86AF0"/>
    <w:rsid w:val="16D3266C"/>
    <w:rsid w:val="178070FD"/>
    <w:rsid w:val="17CC7604"/>
    <w:rsid w:val="17F7035E"/>
    <w:rsid w:val="192C6E9D"/>
    <w:rsid w:val="193A152D"/>
    <w:rsid w:val="1977008B"/>
    <w:rsid w:val="1A465797"/>
    <w:rsid w:val="1B094861"/>
    <w:rsid w:val="1B7164A1"/>
    <w:rsid w:val="1B943177"/>
    <w:rsid w:val="1BED2887"/>
    <w:rsid w:val="1CCC4B92"/>
    <w:rsid w:val="1F4141B3"/>
    <w:rsid w:val="20476A09"/>
    <w:rsid w:val="205F1BAA"/>
    <w:rsid w:val="20AA6E79"/>
    <w:rsid w:val="20C95670"/>
    <w:rsid w:val="2110657F"/>
    <w:rsid w:val="21C978F2"/>
    <w:rsid w:val="22937748"/>
    <w:rsid w:val="23756A44"/>
    <w:rsid w:val="23E66539"/>
    <w:rsid w:val="2426102C"/>
    <w:rsid w:val="244B2840"/>
    <w:rsid w:val="253357AE"/>
    <w:rsid w:val="253432D4"/>
    <w:rsid w:val="259B486A"/>
    <w:rsid w:val="25C91C6F"/>
    <w:rsid w:val="260809E9"/>
    <w:rsid w:val="282E2A1D"/>
    <w:rsid w:val="28901C9C"/>
    <w:rsid w:val="2AE764AE"/>
    <w:rsid w:val="2BDB094E"/>
    <w:rsid w:val="2C2E7758"/>
    <w:rsid w:val="2C2F22C2"/>
    <w:rsid w:val="2C4B600D"/>
    <w:rsid w:val="2C692160"/>
    <w:rsid w:val="2CAE7E10"/>
    <w:rsid w:val="2D5A689C"/>
    <w:rsid w:val="2F2370BE"/>
    <w:rsid w:val="30FE543A"/>
    <w:rsid w:val="337E678E"/>
    <w:rsid w:val="33A328B4"/>
    <w:rsid w:val="33A4038C"/>
    <w:rsid w:val="34750538"/>
    <w:rsid w:val="34750606"/>
    <w:rsid w:val="34F8431E"/>
    <w:rsid w:val="35481C4C"/>
    <w:rsid w:val="35FD174C"/>
    <w:rsid w:val="36231D29"/>
    <w:rsid w:val="3A5A51DD"/>
    <w:rsid w:val="3B3B0DC9"/>
    <w:rsid w:val="3C0C7F27"/>
    <w:rsid w:val="3CA01523"/>
    <w:rsid w:val="3CA30612"/>
    <w:rsid w:val="3CDF6C71"/>
    <w:rsid w:val="3CED2681"/>
    <w:rsid w:val="3D141F11"/>
    <w:rsid w:val="3E39424B"/>
    <w:rsid w:val="3E636CAD"/>
    <w:rsid w:val="3EE37DED"/>
    <w:rsid w:val="3F3F36A7"/>
    <w:rsid w:val="3F543347"/>
    <w:rsid w:val="417A2749"/>
    <w:rsid w:val="41924A76"/>
    <w:rsid w:val="41AD023F"/>
    <w:rsid w:val="41C71300"/>
    <w:rsid w:val="41CB15B3"/>
    <w:rsid w:val="429C4284"/>
    <w:rsid w:val="42B75059"/>
    <w:rsid w:val="43CA332A"/>
    <w:rsid w:val="43CB4716"/>
    <w:rsid w:val="44805849"/>
    <w:rsid w:val="449B2D5F"/>
    <w:rsid w:val="45367129"/>
    <w:rsid w:val="468972CF"/>
    <w:rsid w:val="46A02970"/>
    <w:rsid w:val="47E25ED5"/>
    <w:rsid w:val="47EA7AF7"/>
    <w:rsid w:val="481B44EE"/>
    <w:rsid w:val="48B92DDD"/>
    <w:rsid w:val="491B7722"/>
    <w:rsid w:val="49902920"/>
    <w:rsid w:val="49907CFB"/>
    <w:rsid w:val="49CD2178"/>
    <w:rsid w:val="49DB4A16"/>
    <w:rsid w:val="4A355B82"/>
    <w:rsid w:val="4AE95975"/>
    <w:rsid w:val="4C066EC9"/>
    <w:rsid w:val="4C7E2F03"/>
    <w:rsid w:val="4E5263F6"/>
    <w:rsid w:val="4E8B73C1"/>
    <w:rsid w:val="4E972E46"/>
    <w:rsid w:val="4EF179BD"/>
    <w:rsid w:val="50591CBD"/>
    <w:rsid w:val="50940F70"/>
    <w:rsid w:val="5215582B"/>
    <w:rsid w:val="525A1625"/>
    <w:rsid w:val="53261501"/>
    <w:rsid w:val="532D16DB"/>
    <w:rsid w:val="53AC4DF7"/>
    <w:rsid w:val="53D75590"/>
    <w:rsid w:val="53F06FEA"/>
    <w:rsid w:val="556C38CB"/>
    <w:rsid w:val="55E22043"/>
    <w:rsid w:val="565F41C4"/>
    <w:rsid w:val="56F60802"/>
    <w:rsid w:val="58E25DEC"/>
    <w:rsid w:val="590A7AE2"/>
    <w:rsid w:val="59A3585B"/>
    <w:rsid w:val="5A4C2AC0"/>
    <w:rsid w:val="5AB337B9"/>
    <w:rsid w:val="5B4A20EB"/>
    <w:rsid w:val="5C787020"/>
    <w:rsid w:val="5CA02A22"/>
    <w:rsid w:val="5CCF3C73"/>
    <w:rsid w:val="5DF11787"/>
    <w:rsid w:val="5E7012D1"/>
    <w:rsid w:val="5F507551"/>
    <w:rsid w:val="5FBE1B3D"/>
    <w:rsid w:val="609607CE"/>
    <w:rsid w:val="60C65089"/>
    <w:rsid w:val="616801DE"/>
    <w:rsid w:val="627F29E9"/>
    <w:rsid w:val="632E6C44"/>
    <w:rsid w:val="634F36C6"/>
    <w:rsid w:val="639D5F0D"/>
    <w:rsid w:val="639F3060"/>
    <w:rsid w:val="640E0250"/>
    <w:rsid w:val="64B67E7F"/>
    <w:rsid w:val="65C81CDB"/>
    <w:rsid w:val="66273D96"/>
    <w:rsid w:val="66D32372"/>
    <w:rsid w:val="692C4A1B"/>
    <w:rsid w:val="6A420314"/>
    <w:rsid w:val="6A750417"/>
    <w:rsid w:val="6C57134F"/>
    <w:rsid w:val="6CFC27C0"/>
    <w:rsid w:val="715F2A54"/>
    <w:rsid w:val="71FB77F7"/>
    <w:rsid w:val="73644352"/>
    <w:rsid w:val="74074216"/>
    <w:rsid w:val="7431692A"/>
    <w:rsid w:val="75127442"/>
    <w:rsid w:val="763E40F3"/>
    <w:rsid w:val="76D60F06"/>
    <w:rsid w:val="78D45AD6"/>
    <w:rsid w:val="78E71CAD"/>
    <w:rsid w:val="793547C6"/>
    <w:rsid w:val="79D0388E"/>
    <w:rsid w:val="79D94A4E"/>
    <w:rsid w:val="7B36679E"/>
    <w:rsid w:val="7BA845D6"/>
    <w:rsid w:val="7C92616D"/>
    <w:rsid w:val="7D045478"/>
    <w:rsid w:val="7EC468E4"/>
    <w:rsid w:val="7F404FF0"/>
    <w:rsid w:val="7F604244"/>
    <w:rsid w:val="7F963EAF"/>
    <w:rsid w:val="7F9750E3"/>
  </w:rsids>
  <w:docVars>
    <w:docVar w:name="commondata" w:val="eyJoZGlkIjoiYTE1M2FkNjJiM2RjZmIxNjM1NjFjZWVmNzI5NTU1M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B894BC8"/>
  <w15:docId w15:val="{D5D6762A-AA8F-4C4C-A0A7-2E51D54B3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宋体" w:asciiTheme="minorHAnsi"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next w:val="BodyTextFirstIndent2"/>
    <w:qFormat/>
    <w:pPr>
      <w:widowControl w:val="0"/>
      <w:jc w:val="both"/>
    </w:pPr>
    <w:rPr>
      <w:rFonts w:ascii="Times New Roman" w:hAnsi="Times New Roman" w:cs="Times New Roman"/>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uiPriority w:val="99"/>
    <w:unhideWhenUsed/>
    <w:qFormat/>
    <w:pPr>
      <w:ind w:firstLine="420" w:firstLineChars="200"/>
    </w:pPr>
  </w:style>
  <w:style w:type="paragraph" w:styleId="BodyTextIndent">
    <w:name w:val="Body Text Indent"/>
    <w:basedOn w:val="Normal"/>
    <w:uiPriority w:val="99"/>
    <w:unhideWhenUsed/>
    <w:qFormat/>
    <w:pPr>
      <w:spacing w:after="120"/>
      <w:ind w:left="420" w:leftChars="200"/>
    </w:pPr>
  </w:style>
  <w:style w:type="paragraph" w:styleId="ListBullet">
    <w:name w:val="List Bullet"/>
    <w:basedOn w:val="Normal"/>
    <w:uiPriority w:val="99"/>
    <w:semiHidden/>
    <w:unhideWhenUsed/>
    <w:qFormat/>
    <w:pPr>
      <w:numPr>
        <w:numId w:val="1"/>
      </w:numPr>
    </w:p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rFonts w:ascii="Times New Roman" w:eastAsia="宋体" w:hAnsi="Times New Roman" w:cs="Times New Roman"/>
      <w:sz w:val="18"/>
      <w:szCs w:val="18"/>
    </w:rPr>
  </w:style>
  <w:style w:type="character" w:customStyle="1" w:styleId="a0">
    <w:name w:val="页脚 字符"/>
    <w:basedOn w:val="DefaultParagraphFont"/>
    <w:link w:val="Footer"/>
    <w:uiPriority w:val="99"/>
    <w:qFormat/>
    <w:rPr>
      <w:rFonts w:ascii="Times New Roman" w:eastAsia="宋体" w:hAnsi="Times New Roman" w:cs="Times New Roman"/>
      <w:sz w:val="18"/>
      <w:szCs w:val="18"/>
    </w:rPr>
  </w:style>
  <w:style w:type="paragraph" w:styleId="ListParagraph">
    <w:name w:val="List Paragraph"/>
    <w:basedOn w:val="Normal"/>
    <w:uiPriority w:val="99"/>
    <w:qFormat/>
    <w:pPr>
      <w:ind w:left="720"/>
      <w:contextualSpacing/>
    </w:p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d.book118.com/108132003067006036" TargetMode="Externa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1.png"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1074</Words>
  <Characters>6127</Characters>
  <Application>Microsoft Office Word</Application>
  <DocSecurity>0</DocSecurity>
  <Lines>51</Lines>
  <Paragraphs>14</Paragraphs>
  <ScaleCrop>false</ScaleCrop>
  <Company>DoubleOX</Company>
  <LinksUpToDate>false</LinksUpToDate>
  <CharactersWithSpaces>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wang mengxing</cp:lastModifiedBy>
  <cp:revision>4</cp:revision>
  <cp:lastPrinted>2023-04-16T05:48:00Z</cp:lastPrinted>
  <dcterms:created xsi:type="dcterms:W3CDTF">2022-07-26T16:47:00Z</dcterms:created>
  <dcterms:modified xsi:type="dcterms:W3CDTF">2023-04-16T05:54:00Z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4AF9C157619E4FC1AAD7A15E073A4509</vt:lpwstr>
  </property>
  <property fmtid="{D5CDD505-2E9C-101B-9397-08002B2CF9AE}" pid="3" name="KSOProductBuildVer">
    <vt:lpwstr>2052-11.1.0.12763</vt:lpwstr>
  </property>
</Properties>
</file>