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TOUCHPANEL检测系统项目可行性建设方案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 w:history="1">
        <w:r>
          <w:rPr>
            <w:rFonts w:ascii="仿宋" w:eastAsia="仿宋" w:hAnsi="仿宋" w:cs="仿宋" w:hint="eastAsia"/>
            <w:lang w:eastAsia="zh-CN"/>
          </w:rPr>
          <w:t>概论</w:t>
        </w:r>
        <w:r>
          <w:tab/>
        </w:r>
        <w:r>
          <w:fldChar w:fldCharType="begin"/>
        </w:r>
        <w:r>
          <w:instrText xml:space="preserve"> PAGEREF _Toc64 \h </w:instrText>
        </w:r>
        <w:r>
          <w:fldChar w:fldCharType="separate"/>
        </w:r>
        <w:r>
          <w:t>3</w:t>
        </w:r>
        <w:r>
          <w:fldChar w:fldCharType="end"/>
        </w:r>
      </w:hyperlink>
    </w:p>
    <w:p>
      <w:pPr>
        <w:pStyle w:val="TOC1"/>
        <w:tabs>
          <w:tab w:val="right" w:leader="dot" w:pos="8306"/>
        </w:tabs>
      </w:pPr>
      <w:hyperlink w:anchor="_Toc10014" w:history="1">
        <w:r>
          <w:rPr>
            <w:rFonts w:ascii="仿宋" w:eastAsia="仿宋" w:hAnsi="仿宋" w:cs="仿宋" w:hint="eastAsia"/>
            <w:lang w:eastAsia="zh-CN"/>
          </w:rPr>
          <w:t>一、项目选址研究</w:t>
        </w:r>
        <w:r>
          <w:tab/>
        </w:r>
        <w:r>
          <w:fldChar w:fldCharType="begin"/>
        </w:r>
        <w:r>
          <w:instrText xml:space="preserve"> PAGEREF _Toc10014 \h </w:instrText>
        </w:r>
        <w:r>
          <w:fldChar w:fldCharType="separate"/>
        </w:r>
        <w:r>
          <w:t>3</w:t>
        </w:r>
        <w:r>
          <w:fldChar w:fldCharType="end"/>
        </w:r>
      </w:hyperlink>
    </w:p>
    <w:p>
      <w:pPr>
        <w:pStyle w:val="TOC2"/>
        <w:tabs>
          <w:tab w:val="right" w:leader="dot" w:pos="8306"/>
        </w:tabs>
      </w:pPr>
      <w:hyperlink w:anchor="_Toc32726" w:history="1">
        <w:r>
          <w:rPr>
            <w:rFonts w:ascii="仿宋" w:eastAsia="仿宋" w:hAnsi="仿宋" w:cs="仿宋" w:hint="eastAsia"/>
            <w:lang w:eastAsia="zh-CN"/>
          </w:rPr>
          <w:t>(一)、项目选址原则</w:t>
        </w:r>
        <w:r>
          <w:tab/>
        </w:r>
        <w:r>
          <w:fldChar w:fldCharType="begin"/>
        </w:r>
        <w:r>
          <w:instrText xml:space="preserve"> PAGEREF _Toc32726 \h </w:instrText>
        </w:r>
        <w:r>
          <w:fldChar w:fldCharType="separate"/>
        </w:r>
        <w:r>
          <w:t>3</w:t>
        </w:r>
        <w:r>
          <w:fldChar w:fldCharType="end"/>
        </w:r>
      </w:hyperlink>
    </w:p>
    <w:p>
      <w:pPr>
        <w:pStyle w:val="TOC2"/>
        <w:tabs>
          <w:tab w:val="right" w:leader="dot" w:pos="8306"/>
        </w:tabs>
      </w:pPr>
      <w:hyperlink w:anchor="_Toc16612" w:history="1">
        <w:r>
          <w:rPr>
            <w:rFonts w:ascii="仿宋" w:eastAsia="仿宋" w:hAnsi="仿宋" w:cs="仿宋" w:hint="eastAsia"/>
            <w:lang w:eastAsia="zh-CN"/>
          </w:rPr>
          <w:t>(二)、项目选址</w:t>
        </w:r>
        <w:r>
          <w:tab/>
        </w:r>
        <w:r>
          <w:fldChar w:fldCharType="begin"/>
        </w:r>
        <w:r>
          <w:instrText xml:space="preserve"> PAGEREF _Toc16612 \h </w:instrText>
        </w:r>
        <w:r>
          <w:fldChar w:fldCharType="separate"/>
        </w:r>
        <w:r>
          <w:t>6</w:t>
        </w:r>
        <w:r>
          <w:fldChar w:fldCharType="end"/>
        </w:r>
      </w:hyperlink>
    </w:p>
    <w:p>
      <w:pPr>
        <w:pStyle w:val="TOC2"/>
        <w:tabs>
          <w:tab w:val="right" w:leader="dot" w:pos="8306"/>
        </w:tabs>
      </w:pPr>
      <w:hyperlink w:anchor="_Toc17030" w:history="1">
        <w:r>
          <w:rPr>
            <w:rFonts w:ascii="仿宋" w:eastAsia="仿宋" w:hAnsi="仿宋" w:cs="仿宋" w:hint="eastAsia"/>
            <w:lang w:eastAsia="zh-CN"/>
          </w:rPr>
          <w:t>(三)、建设条件分析</w:t>
        </w:r>
        <w:r>
          <w:tab/>
        </w:r>
        <w:r>
          <w:fldChar w:fldCharType="begin"/>
        </w:r>
        <w:r>
          <w:instrText xml:space="preserve"> PAGEREF _Toc17030 \h </w:instrText>
        </w:r>
        <w:r>
          <w:fldChar w:fldCharType="separate"/>
        </w:r>
        <w:r>
          <w:t>8</w:t>
        </w:r>
        <w:r>
          <w:fldChar w:fldCharType="end"/>
        </w:r>
      </w:hyperlink>
    </w:p>
    <w:p>
      <w:pPr>
        <w:pStyle w:val="TOC2"/>
        <w:tabs>
          <w:tab w:val="right" w:leader="dot" w:pos="8306"/>
        </w:tabs>
      </w:pPr>
      <w:hyperlink w:anchor="_Toc15343" w:history="1">
        <w:r>
          <w:rPr>
            <w:rFonts w:ascii="仿宋" w:eastAsia="仿宋" w:hAnsi="仿宋" w:cs="仿宋" w:hint="eastAsia"/>
            <w:lang w:eastAsia="zh-CN"/>
          </w:rPr>
          <w:t>(四)、用地控制指标</w:t>
        </w:r>
        <w:r>
          <w:tab/>
        </w:r>
        <w:r>
          <w:fldChar w:fldCharType="begin"/>
        </w:r>
        <w:r>
          <w:instrText xml:space="preserve"> PAGEREF _Toc15343 \h </w:instrText>
        </w:r>
        <w:r>
          <w:fldChar w:fldCharType="separate"/>
        </w:r>
        <w:r>
          <w:t>10</w:t>
        </w:r>
        <w:r>
          <w:fldChar w:fldCharType="end"/>
        </w:r>
      </w:hyperlink>
    </w:p>
    <w:p>
      <w:pPr>
        <w:pStyle w:val="TOC2"/>
        <w:tabs>
          <w:tab w:val="right" w:leader="dot" w:pos="8306"/>
        </w:tabs>
      </w:pPr>
      <w:hyperlink w:anchor="_Toc11961" w:history="1">
        <w:r>
          <w:rPr>
            <w:rFonts w:ascii="仿宋" w:eastAsia="仿宋" w:hAnsi="仿宋" w:cs="仿宋" w:hint="eastAsia"/>
            <w:lang w:eastAsia="zh-CN"/>
          </w:rPr>
          <w:t>(五)、地总体要求</w:t>
        </w:r>
        <w:r>
          <w:tab/>
        </w:r>
        <w:r>
          <w:fldChar w:fldCharType="begin"/>
        </w:r>
        <w:r>
          <w:instrText xml:space="preserve"> PAGEREF _Toc11961 \h </w:instrText>
        </w:r>
        <w:r>
          <w:fldChar w:fldCharType="separate"/>
        </w:r>
        <w:r>
          <w:t>11</w:t>
        </w:r>
        <w:r>
          <w:fldChar w:fldCharType="end"/>
        </w:r>
      </w:hyperlink>
    </w:p>
    <w:p>
      <w:pPr>
        <w:pStyle w:val="TOC2"/>
        <w:tabs>
          <w:tab w:val="right" w:leader="dot" w:pos="8306"/>
        </w:tabs>
      </w:pPr>
      <w:hyperlink w:anchor="_Toc27511" w:history="1">
        <w:r>
          <w:rPr>
            <w:rFonts w:ascii="仿宋" w:eastAsia="仿宋" w:hAnsi="仿宋" w:cs="仿宋" w:hint="eastAsia"/>
            <w:lang w:eastAsia="zh-CN"/>
          </w:rPr>
          <w:t>(六)、节约用地措施</w:t>
        </w:r>
        <w:r>
          <w:tab/>
        </w:r>
        <w:r>
          <w:fldChar w:fldCharType="begin"/>
        </w:r>
        <w:r>
          <w:instrText xml:space="preserve"> PAGEREF _Toc27511 \h </w:instrText>
        </w:r>
        <w:r>
          <w:fldChar w:fldCharType="separate"/>
        </w:r>
        <w:r>
          <w:t>12</w:t>
        </w:r>
        <w:r>
          <w:fldChar w:fldCharType="end"/>
        </w:r>
      </w:hyperlink>
    </w:p>
    <w:p>
      <w:pPr>
        <w:pStyle w:val="TOC2"/>
        <w:tabs>
          <w:tab w:val="right" w:leader="dot" w:pos="8306"/>
        </w:tabs>
      </w:pPr>
      <w:hyperlink w:anchor="_Toc8027" w:history="1">
        <w:r>
          <w:rPr>
            <w:rFonts w:ascii="仿宋" w:eastAsia="仿宋" w:hAnsi="仿宋" w:cs="仿宋" w:hint="eastAsia"/>
            <w:lang w:eastAsia="zh-CN"/>
          </w:rPr>
          <w:t>(七)、选址综合评价</w:t>
        </w:r>
        <w:r>
          <w:tab/>
        </w:r>
        <w:r>
          <w:fldChar w:fldCharType="begin"/>
        </w:r>
        <w:r>
          <w:instrText xml:space="preserve"> PAGEREF _Toc8027 \h </w:instrText>
        </w:r>
        <w:r>
          <w:fldChar w:fldCharType="separate"/>
        </w:r>
        <w:r>
          <w:t>14</w:t>
        </w:r>
        <w:r>
          <w:fldChar w:fldCharType="end"/>
        </w:r>
      </w:hyperlink>
    </w:p>
    <w:p>
      <w:pPr>
        <w:pStyle w:val="TOC1"/>
        <w:tabs>
          <w:tab w:val="right" w:leader="dot" w:pos="8306"/>
        </w:tabs>
      </w:pPr>
      <w:hyperlink w:anchor="_Toc2311" w:history="1">
        <w:r>
          <w:rPr>
            <w:rFonts w:ascii="仿宋" w:eastAsia="仿宋" w:hAnsi="仿宋" w:cs="仿宋" w:hint="eastAsia"/>
            <w:lang w:eastAsia="zh-CN"/>
          </w:rPr>
          <w:t>二、背景、必要性分析</w:t>
        </w:r>
        <w:r>
          <w:tab/>
        </w:r>
        <w:r>
          <w:fldChar w:fldCharType="begin"/>
        </w:r>
        <w:r>
          <w:instrText xml:space="preserve"> PAGEREF _Toc2311 \h </w:instrText>
        </w:r>
        <w:r>
          <w:fldChar w:fldCharType="separate"/>
        </w:r>
        <w:r>
          <w:t>15</w:t>
        </w:r>
        <w:r>
          <w:fldChar w:fldCharType="end"/>
        </w:r>
      </w:hyperlink>
    </w:p>
    <w:p>
      <w:pPr>
        <w:pStyle w:val="TOC2"/>
        <w:tabs>
          <w:tab w:val="right" w:leader="dot" w:pos="8306"/>
        </w:tabs>
      </w:pPr>
      <w:hyperlink w:anchor="_Toc12521" w:history="1">
        <w:r>
          <w:rPr>
            <w:rFonts w:ascii="仿宋" w:eastAsia="仿宋" w:hAnsi="仿宋" w:cs="仿宋" w:hint="eastAsia"/>
            <w:lang w:eastAsia="zh-CN"/>
          </w:rPr>
          <w:t>(一)、项目建设背景</w:t>
        </w:r>
        <w:r>
          <w:tab/>
        </w:r>
        <w:r>
          <w:fldChar w:fldCharType="begin"/>
        </w:r>
        <w:r>
          <w:instrText xml:space="preserve"> PAGEREF _Toc12521 \h </w:instrText>
        </w:r>
        <w:r>
          <w:fldChar w:fldCharType="separate"/>
        </w:r>
        <w:r>
          <w:t>15</w:t>
        </w:r>
        <w:r>
          <w:fldChar w:fldCharType="end"/>
        </w:r>
      </w:hyperlink>
    </w:p>
    <w:p>
      <w:pPr>
        <w:pStyle w:val="TOC2"/>
        <w:tabs>
          <w:tab w:val="right" w:leader="dot" w:pos="8306"/>
        </w:tabs>
      </w:pPr>
      <w:hyperlink w:anchor="_Toc27583" w:history="1">
        <w:r>
          <w:rPr>
            <w:rFonts w:ascii="仿宋" w:eastAsia="仿宋" w:hAnsi="仿宋" w:cs="仿宋" w:hint="eastAsia"/>
            <w:lang w:eastAsia="zh-CN"/>
          </w:rPr>
          <w:t>(二)、必要性分析</w:t>
        </w:r>
        <w:r>
          <w:tab/>
        </w:r>
        <w:r>
          <w:fldChar w:fldCharType="begin"/>
        </w:r>
        <w:r>
          <w:instrText xml:space="preserve"> PAGEREF _Toc27583 \h </w:instrText>
        </w:r>
        <w:r>
          <w:fldChar w:fldCharType="separate"/>
        </w:r>
        <w:r>
          <w:t>16</w:t>
        </w:r>
        <w:r>
          <w:fldChar w:fldCharType="end"/>
        </w:r>
      </w:hyperlink>
    </w:p>
    <w:p>
      <w:pPr>
        <w:pStyle w:val="TOC2"/>
        <w:tabs>
          <w:tab w:val="right" w:leader="dot" w:pos="8306"/>
        </w:tabs>
      </w:pPr>
      <w:hyperlink w:anchor="_Toc16442" w:history="1">
        <w:r>
          <w:rPr>
            <w:rFonts w:ascii="仿宋" w:eastAsia="仿宋" w:hAnsi="仿宋" w:cs="仿宋" w:hint="eastAsia"/>
            <w:lang w:eastAsia="zh-CN"/>
          </w:rPr>
          <w:t>(三)、项目建设有利条件</w:t>
        </w:r>
        <w:r>
          <w:tab/>
        </w:r>
        <w:r>
          <w:fldChar w:fldCharType="begin"/>
        </w:r>
        <w:r>
          <w:instrText xml:space="preserve"> PAGEREF _Toc16442 \h </w:instrText>
        </w:r>
        <w:r>
          <w:fldChar w:fldCharType="separate"/>
        </w:r>
        <w:r>
          <w:t>17</w:t>
        </w:r>
        <w:r>
          <w:fldChar w:fldCharType="end"/>
        </w:r>
      </w:hyperlink>
    </w:p>
    <w:p>
      <w:pPr>
        <w:pStyle w:val="TOC1"/>
        <w:tabs>
          <w:tab w:val="right" w:leader="dot" w:pos="8306"/>
        </w:tabs>
      </w:pPr>
      <w:hyperlink w:anchor="_Toc7816" w:history="1">
        <w:r>
          <w:rPr>
            <w:rFonts w:ascii="仿宋" w:eastAsia="仿宋" w:hAnsi="仿宋" w:cs="仿宋" w:hint="eastAsia"/>
            <w:lang w:eastAsia="zh-CN"/>
          </w:rPr>
          <w:t>三、项目监理与质量保证</w:t>
        </w:r>
        <w:r>
          <w:tab/>
        </w:r>
        <w:r>
          <w:fldChar w:fldCharType="begin"/>
        </w:r>
        <w:r>
          <w:instrText xml:space="preserve"> PAGEREF _Toc7816 \h </w:instrText>
        </w:r>
        <w:r>
          <w:fldChar w:fldCharType="separate"/>
        </w:r>
        <w:r>
          <w:t>19</w:t>
        </w:r>
        <w:r>
          <w:fldChar w:fldCharType="end"/>
        </w:r>
      </w:hyperlink>
    </w:p>
    <w:p>
      <w:pPr>
        <w:pStyle w:val="TOC2"/>
        <w:tabs>
          <w:tab w:val="right" w:leader="dot" w:pos="8306"/>
        </w:tabs>
      </w:pPr>
      <w:hyperlink w:anchor="_Toc28752" w:history="1">
        <w:r>
          <w:rPr>
            <w:rFonts w:ascii="仿宋" w:eastAsia="仿宋" w:hAnsi="仿宋" w:cs="仿宋" w:hint="eastAsia"/>
            <w:lang w:eastAsia="zh-CN"/>
          </w:rPr>
          <w:t>(一)、监理体系构建</w:t>
        </w:r>
        <w:r>
          <w:tab/>
        </w:r>
        <w:r>
          <w:fldChar w:fldCharType="begin"/>
        </w:r>
        <w:r>
          <w:instrText xml:space="preserve"> PAGEREF _Toc28752 \h </w:instrText>
        </w:r>
        <w:r>
          <w:fldChar w:fldCharType="separate"/>
        </w:r>
        <w:r>
          <w:t>19</w:t>
        </w:r>
        <w:r>
          <w:fldChar w:fldCharType="end"/>
        </w:r>
      </w:hyperlink>
    </w:p>
    <w:p>
      <w:pPr>
        <w:pStyle w:val="TOC2"/>
        <w:tabs>
          <w:tab w:val="right" w:leader="dot" w:pos="8306"/>
        </w:tabs>
      </w:pPr>
      <w:hyperlink w:anchor="_Toc29969" w:history="1">
        <w:r>
          <w:rPr>
            <w:rFonts w:ascii="仿宋" w:eastAsia="仿宋" w:hAnsi="仿宋" w:cs="仿宋" w:hint="eastAsia"/>
            <w:lang w:eastAsia="zh-CN"/>
          </w:rPr>
          <w:t>(二)、质量保证体系实施</w:t>
        </w:r>
        <w:r>
          <w:tab/>
        </w:r>
        <w:r>
          <w:fldChar w:fldCharType="begin"/>
        </w:r>
        <w:r>
          <w:instrText xml:space="preserve"> PAGEREF _Toc29969 \h </w:instrText>
        </w:r>
        <w:r>
          <w:fldChar w:fldCharType="separate"/>
        </w:r>
        <w:r>
          <w:t>19</w:t>
        </w:r>
        <w:r>
          <w:fldChar w:fldCharType="end"/>
        </w:r>
      </w:hyperlink>
    </w:p>
    <w:p>
      <w:pPr>
        <w:pStyle w:val="TOC2"/>
        <w:tabs>
          <w:tab w:val="right" w:leader="dot" w:pos="8306"/>
        </w:tabs>
      </w:pPr>
      <w:hyperlink w:anchor="_Toc30707" w:history="1">
        <w:r>
          <w:rPr>
            <w:rFonts w:ascii="仿宋" w:eastAsia="仿宋" w:hAnsi="仿宋" w:cs="仿宋" w:hint="eastAsia"/>
            <w:lang w:eastAsia="zh-CN"/>
          </w:rPr>
          <w:t>(三)、监理与质量控制流程</w:t>
        </w:r>
        <w:r>
          <w:tab/>
        </w:r>
        <w:r>
          <w:fldChar w:fldCharType="begin"/>
        </w:r>
        <w:r>
          <w:instrText xml:space="preserve"> PAGEREF _Toc30707 \h </w:instrText>
        </w:r>
        <w:r>
          <w:fldChar w:fldCharType="separate"/>
        </w:r>
        <w:r>
          <w:t>20</w:t>
        </w:r>
        <w:r>
          <w:fldChar w:fldCharType="end"/>
        </w:r>
      </w:hyperlink>
    </w:p>
    <w:p>
      <w:pPr>
        <w:pStyle w:val="TOC1"/>
        <w:tabs>
          <w:tab w:val="right" w:leader="dot" w:pos="8306"/>
        </w:tabs>
      </w:pPr>
      <w:hyperlink w:anchor="_Toc32142" w:history="1">
        <w:r>
          <w:rPr>
            <w:rFonts w:ascii="仿宋" w:eastAsia="仿宋" w:hAnsi="仿宋" w:cs="仿宋" w:hint="eastAsia"/>
            <w:lang w:eastAsia="zh-CN"/>
          </w:rPr>
          <w:t>四、经济影响分析</w:t>
        </w:r>
        <w:r>
          <w:tab/>
        </w:r>
        <w:r>
          <w:fldChar w:fldCharType="begin"/>
        </w:r>
        <w:r>
          <w:instrText xml:space="preserve"> PAGEREF _Toc32142 \h </w:instrText>
        </w:r>
        <w:r>
          <w:fldChar w:fldCharType="separate"/>
        </w:r>
        <w:r>
          <w:t>21</w:t>
        </w:r>
        <w:r>
          <w:fldChar w:fldCharType="end"/>
        </w:r>
      </w:hyperlink>
    </w:p>
    <w:p>
      <w:pPr>
        <w:pStyle w:val="TOC2"/>
        <w:tabs>
          <w:tab w:val="right" w:leader="dot" w:pos="8306"/>
        </w:tabs>
      </w:pPr>
      <w:hyperlink w:anchor="_Toc15591" w:history="1">
        <w:r>
          <w:rPr>
            <w:rFonts w:ascii="仿宋" w:eastAsia="仿宋" w:hAnsi="仿宋" w:cs="仿宋" w:hint="eastAsia"/>
            <w:lang w:eastAsia="zh-CN"/>
          </w:rPr>
          <w:t>(一)、经济费用效益或费用效果分析</w:t>
        </w:r>
        <w:r>
          <w:tab/>
        </w:r>
        <w:r>
          <w:fldChar w:fldCharType="begin"/>
        </w:r>
        <w:r>
          <w:instrText xml:space="preserve"> PAGEREF _Toc15591 \h </w:instrText>
        </w:r>
        <w:r>
          <w:fldChar w:fldCharType="separate"/>
        </w:r>
        <w:r>
          <w:t>21</w:t>
        </w:r>
        <w:r>
          <w:fldChar w:fldCharType="end"/>
        </w:r>
      </w:hyperlink>
    </w:p>
    <w:p>
      <w:pPr>
        <w:pStyle w:val="TOC2"/>
        <w:tabs>
          <w:tab w:val="right" w:leader="dot" w:pos="8306"/>
        </w:tabs>
      </w:pPr>
      <w:hyperlink w:anchor="_Toc23950" w:history="1">
        <w:r>
          <w:rPr>
            <w:rFonts w:ascii="仿宋" w:eastAsia="仿宋" w:hAnsi="仿宋" w:cs="仿宋" w:hint="eastAsia"/>
            <w:lang w:eastAsia="zh-CN"/>
          </w:rPr>
          <w:t>(二)、行业影响分析</w:t>
        </w:r>
        <w:r>
          <w:tab/>
        </w:r>
        <w:r>
          <w:fldChar w:fldCharType="begin"/>
        </w:r>
        <w:r>
          <w:instrText xml:space="preserve"> PAGEREF _Toc23950 \h </w:instrText>
        </w:r>
        <w:r>
          <w:fldChar w:fldCharType="separate"/>
        </w:r>
        <w:r>
          <w:t>23</w:t>
        </w:r>
        <w:r>
          <w:fldChar w:fldCharType="end"/>
        </w:r>
      </w:hyperlink>
    </w:p>
    <w:p>
      <w:pPr>
        <w:pStyle w:val="TOC2"/>
        <w:tabs>
          <w:tab w:val="right" w:leader="dot" w:pos="8306"/>
        </w:tabs>
      </w:pPr>
      <w:hyperlink w:anchor="_Toc12787" w:history="1">
        <w:r>
          <w:rPr>
            <w:rFonts w:ascii="仿宋" w:eastAsia="仿宋" w:hAnsi="仿宋" w:cs="仿宋" w:hint="eastAsia"/>
            <w:lang w:eastAsia="zh-CN"/>
          </w:rPr>
          <w:t>(三)、区域经济影响分析</w:t>
        </w:r>
        <w:r>
          <w:tab/>
        </w:r>
        <w:r>
          <w:fldChar w:fldCharType="begin"/>
        </w:r>
        <w:r>
          <w:instrText xml:space="preserve"> PAGEREF _Toc12787 \h </w:instrText>
        </w:r>
        <w:r>
          <w:fldChar w:fldCharType="separate"/>
        </w:r>
        <w:r>
          <w:t>25</w:t>
        </w:r>
        <w:r>
          <w:fldChar w:fldCharType="end"/>
        </w:r>
      </w:hyperlink>
    </w:p>
    <w:p>
      <w:pPr>
        <w:pStyle w:val="TOC2"/>
        <w:tabs>
          <w:tab w:val="right" w:leader="dot" w:pos="8306"/>
        </w:tabs>
      </w:pPr>
      <w:hyperlink w:anchor="_Toc23141" w:history="1">
        <w:r>
          <w:rPr>
            <w:rFonts w:ascii="仿宋" w:eastAsia="仿宋" w:hAnsi="仿宋" w:cs="仿宋" w:hint="eastAsia"/>
            <w:lang w:eastAsia="zh-CN"/>
          </w:rPr>
          <w:t>(四)、宏观经济影响分析</w:t>
        </w:r>
        <w:r>
          <w:tab/>
        </w:r>
        <w:r>
          <w:fldChar w:fldCharType="begin"/>
        </w:r>
        <w:r>
          <w:instrText xml:space="preserve"> PAGEREF _Toc23141 \h </w:instrText>
        </w:r>
        <w:r>
          <w:fldChar w:fldCharType="separate"/>
        </w:r>
        <w:r>
          <w:t>26</w:t>
        </w:r>
        <w:r>
          <w:fldChar w:fldCharType="end"/>
        </w:r>
      </w:hyperlink>
    </w:p>
    <w:p>
      <w:pPr>
        <w:pStyle w:val="TOC1"/>
        <w:tabs>
          <w:tab w:val="right" w:leader="dot" w:pos="8306"/>
        </w:tabs>
      </w:pPr>
      <w:hyperlink w:anchor="_Toc22046" w:history="1">
        <w:r>
          <w:rPr>
            <w:rFonts w:ascii="仿宋" w:eastAsia="仿宋" w:hAnsi="仿宋" w:cs="仿宋" w:hint="eastAsia"/>
            <w:lang w:eastAsia="zh-CN"/>
          </w:rPr>
          <w:t>五、社会影响分析</w:t>
        </w:r>
        <w:r>
          <w:tab/>
        </w:r>
        <w:r>
          <w:fldChar w:fldCharType="begin"/>
        </w:r>
        <w:r>
          <w:instrText xml:space="preserve"> PAGEREF _Toc22046 \h </w:instrText>
        </w:r>
        <w:r>
          <w:fldChar w:fldCharType="separate"/>
        </w:r>
        <w:r>
          <w:t>27</w:t>
        </w:r>
        <w:r>
          <w:fldChar w:fldCharType="end"/>
        </w:r>
      </w:hyperlink>
    </w:p>
    <w:p>
      <w:pPr>
        <w:pStyle w:val="TOC2"/>
        <w:tabs>
          <w:tab w:val="right" w:leader="dot" w:pos="8306"/>
        </w:tabs>
      </w:pPr>
      <w:hyperlink w:anchor="_Toc4600" w:history="1">
        <w:r>
          <w:rPr>
            <w:rFonts w:ascii="仿宋" w:eastAsia="仿宋" w:hAnsi="仿宋" w:cs="仿宋" w:hint="eastAsia"/>
            <w:lang w:eastAsia="zh-CN"/>
          </w:rPr>
          <w:t>(一)、社会影响效果分析</w:t>
        </w:r>
        <w:r>
          <w:tab/>
        </w:r>
        <w:r>
          <w:fldChar w:fldCharType="begin"/>
        </w:r>
        <w:r>
          <w:instrText xml:space="preserve"> PAGEREF _Toc4600 \h </w:instrText>
        </w:r>
        <w:r>
          <w:fldChar w:fldCharType="separate"/>
        </w:r>
        <w:r>
          <w:t>27</w:t>
        </w:r>
        <w:r>
          <w:fldChar w:fldCharType="end"/>
        </w:r>
      </w:hyperlink>
    </w:p>
    <w:p>
      <w:pPr>
        <w:pStyle w:val="TOC2"/>
        <w:tabs>
          <w:tab w:val="right" w:leader="dot" w:pos="8306"/>
        </w:tabs>
      </w:pPr>
      <w:hyperlink w:anchor="_Toc26310" w:history="1">
        <w:r>
          <w:rPr>
            <w:rFonts w:ascii="仿宋" w:eastAsia="仿宋" w:hAnsi="仿宋" w:cs="仿宋" w:hint="eastAsia"/>
            <w:lang w:eastAsia="zh-CN"/>
          </w:rPr>
          <w:t>(二)、社会适应性分析</w:t>
        </w:r>
        <w:r>
          <w:tab/>
        </w:r>
        <w:r>
          <w:fldChar w:fldCharType="begin"/>
        </w:r>
        <w:r>
          <w:instrText xml:space="preserve"> PAGEREF _Toc26310 \h </w:instrText>
        </w:r>
        <w:r>
          <w:fldChar w:fldCharType="separate"/>
        </w:r>
        <w:r>
          <w:t>30</w:t>
        </w:r>
        <w:r>
          <w:fldChar w:fldCharType="end"/>
        </w:r>
      </w:hyperlink>
    </w:p>
    <w:p>
      <w:pPr>
        <w:pStyle w:val="TOC2"/>
        <w:tabs>
          <w:tab w:val="right" w:leader="dot" w:pos="8306"/>
        </w:tabs>
      </w:pPr>
      <w:hyperlink w:anchor="_Toc20217" w:history="1">
        <w:r>
          <w:rPr>
            <w:rFonts w:ascii="仿宋" w:eastAsia="仿宋" w:hAnsi="仿宋" w:cs="仿宋" w:hint="eastAsia"/>
            <w:lang w:eastAsia="zh-CN"/>
          </w:rPr>
          <w:t>(三)、社会风险及对策分析</w:t>
        </w:r>
        <w:r>
          <w:tab/>
        </w:r>
        <w:r>
          <w:fldChar w:fldCharType="begin"/>
        </w:r>
        <w:r>
          <w:instrText xml:space="preserve"> PAGEREF _Toc20217 \h </w:instrText>
        </w:r>
        <w:r>
          <w:fldChar w:fldCharType="separate"/>
        </w:r>
        <w:r>
          <w:t>31</w:t>
        </w:r>
        <w:r>
          <w:fldChar w:fldCharType="end"/>
        </w:r>
      </w:hyperlink>
    </w:p>
    <w:p>
      <w:pPr>
        <w:pStyle w:val="TOC1"/>
        <w:tabs>
          <w:tab w:val="right" w:leader="dot" w:pos="8306"/>
        </w:tabs>
      </w:pPr>
      <w:hyperlink w:anchor="_Toc9086" w:history="1">
        <w:r>
          <w:rPr>
            <w:rFonts w:ascii="仿宋" w:eastAsia="仿宋" w:hAnsi="仿宋" w:cs="仿宋" w:hint="eastAsia"/>
            <w:lang w:eastAsia="zh-CN"/>
          </w:rPr>
          <w:t>六、发展规划、产业政策和行业准入分析</w:t>
        </w:r>
        <w:r>
          <w:tab/>
        </w:r>
        <w:r>
          <w:fldChar w:fldCharType="begin"/>
        </w:r>
        <w:r>
          <w:instrText xml:space="preserve"> PAGEREF _Toc9086 \h </w:instrText>
        </w:r>
        <w:r>
          <w:fldChar w:fldCharType="separate"/>
        </w:r>
        <w:r>
          <w:t>35</w:t>
        </w:r>
        <w:r>
          <w:fldChar w:fldCharType="end"/>
        </w:r>
      </w:hyperlink>
    </w:p>
    <w:p>
      <w:pPr>
        <w:pStyle w:val="TOC2"/>
        <w:tabs>
          <w:tab w:val="right" w:leader="dot" w:pos="8306"/>
        </w:tabs>
      </w:pPr>
      <w:hyperlink w:anchor="_Toc31685" w:history="1">
        <w:r>
          <w:rPr>
            <w:rFonts w:ascii="仿宋" w:eastAsia="仿宋" w:hAnsi="仿宋" w:cs="仿宋" w:hint="eastAsia"/>
            <w:lang w:eastAsia="zh-CN"/>
          </w:rPr>
          <w:t>(一)、发展规划分析</w:t>
        </w:r>
        <w:r>
          <w:tab/>
        </w:r>
        <w:r>
          <w:fldChar w:fldCharType="begin"/>
        </w:r>
        <w:r>
          <w:instrText xml:space="preserve"> PAGEREF _Toc31685 \h </w:instrText>
        </w:r>
        <w:r>
          <w:fldChar w:fldCharType="separate"/>
        </w:r>
        <w:r>
          <w:t>35</w:t>
        </w:r>
        <w:r>
          <w:fldChar w:fldCharType="end"/>
        </w:r>
      </w:hyperlink>
    </w:p>
    <w:p>
      <w:pPr>
        <w:pStyle w:val="TOC2"/>
        <w:tabs>
          <w:tab w:val="right" w:leader="dot" w:pos="8306"/>
        </w:tabs>
      </w:pPr>
      <w:hyperlink w:anchor="_Toc14810" w:history="1">
        <w:r>
          <w:rPr>
            <w:rFonts w:ascii="仿宋" w:eastAsia="仿宋" w:hAnsi="仿宋" w:cs="仿宋" w:hint="eastAsia"/>
            <w:lang w:eastAsia="zh-CN"/>
          </w:rPr>
          <w:t>(二)、产业政策分析</w:t>
        </w:r>
        <w:r>
          <w:tab/>
        </w:r>
        <w:r>
          <w:fldChar w:fldCharType="begin"/>
        </w:r>
        <w:r>
          <w:instrText xml:space="preserve"> PAGEREF _Toc14810 \h </w:instrText>
        </w:r>
        <w:r>
          <w:fldChar w:fldCharType="separate"/>
        </w:r>
        <w:r>
          <w:t>36</w:t>
        </w:r>
        <w:r>
          <w:fldChar w:fldCharType="end"/>
        </w:r>
      </w:hyperlink>
    </w:p>
    <w:p>
      <w:pPr>
        <w:pStyle w:val="TOC2"/>
        <w:tabs>
          <w:tab w:val="right" w:leader="dot" w:pos="8306"/>
        </w:tabs>
      </w:pPr>
      <w:hyperlink w:anchor="_Toc4493" w:history="1">
        <w:r>
          <w:rPr>
            <w:rFonts w:ascii="仿宋" w:eastAsia="仿宋" w:hAnsi="仿宋" w:cs="仿宋" w:hint="eastAsia"/>
            <w:lang w:eastAsia="zh-CN"/>
          </w:rPr>
          <w:t>(三)、行业准入分析</w:t>
        </w:r>
        <w:r>
          <w:tab/>
        </w:r>
        <w:r>
          <w:fldChar w:fldCharType="begin"/>
        </w:r>
        <w:r>
          <w:instrText xml:space="preserve"> PAGEREF _Toc4493 \h </w:instrText>
        </w:r>
        <w:r>
          <w:fldChar w:fldCharType="separate"/>
        </w:r>
        <w:r>
          <w:t>38</w:t>
        </w:r>
        <w:r>
          <w:fldChar w:fldCharType="end"/>
        </w:r>
      </w:hyperlink>
    </w:p>
    <w:p>
      <w:pPr>
        <w:pStyle w:val="TOC1"/>
        <w:tabs>
          <w:tab w:val="right" w:leader="dot" w:pos="8306"/>
        </w:tabs>
      </w:pPr>
      <w:hyperlink w:anchor="_Toc24717" w:history="1">
        <w:r>
          <w:rPr>
            <w:rFonts w:ascii="仿宋" w:eastAsia="仿宋" w:hAnsi="仿宋" w:cs="仿宋" w:hint="eastAsia"/>
            <w:lang w:eastAsia="zh-CN"/>
          </w:rPr>
          <w:t>七、客户关系管理与市场拓展</w:t>
        </w:r>
        <w:r>
          <w:tab/>
        </w:r>
        <w:r>
          <w:fldChar w:fldCharType="begin"/>
        </w:r>
        <w:r>
          <w:instrText xml:space="preserve"> PAGEREF _Toc24717 \h </w:instrText>
        </w:r>
        <w:r>
          <w:fldChar w:fldCharType="separate"/>
        </w:r>
        <w:r>
          <w:t>39</w:t>
        </w:r>
        <w:r>
          <w:fldChar w:fldCharType="end"/>
        </w:r>
      </w:hyperlink>
    </w:p>
    <w:p>
      <w:pPr>
        <w:pStyle w:val="TOC2"/>
        <w:tabs>
          <w:tab w:val="right" w:leader="dot" w:pos="8306"/>
        </w:tabs>
      </w:pPr>
      <w:hyperlink w:anchor="_Toc3442" w:history="1">
        <w:r>
          <w:rPr>
            <w:rFonts w:ascii="仿宋" w:eastAsia="仿宋" w:hAnsi="仿宋" w:cs="仿宋" w:hint="eastAsia"/>
            <w:lang w:eastAsia="zh-CN"/>
          </w:rPr>
          <w:t>(一)、客户关系管理策略</w:t>
        </w:r>
        <w:r>
          <w:tab/>
        </w:r>
        <w:r>
          <w:fldChar w:fldCharType="begin"/>
        </w:r>
        <w:r>
          <w:instrText xml:space="preserve"> PAGEREF _Toc3442 \h </w:instrText>
        </w:r>
        <w:r>
          <w:fldChar w:fldCharType="separate"/>
        </w:r>
        <w:r>
          <w:t>39</w:t>
        </w:r>
        <w:r>
          <w:fldChar w:fldCharType="end"/>
        </w:r>
      </w:hyperlink>
    </w:p>
    <w:p>
      <w:pPr>
        <w:pStyle w:val="TOC2"/>
        <w:tabs>
          <w:tab w:val="right" w:leader="dot" w:pos="8306"/>
        </w:tabs>
      </w:pPr>
      <w:hyperlink w:anchor="_Toc9350" w:history="1">
        <w:r>
          <w:rPr>
            <w:rFonts w:ascii="仿宋" w:eastAsia="仿宋" w:hAnsi="仿宋" w:cs="仿宋" w:hint="eastAsia"/>
            <w:lang w:eastAsia="zh-CN"/>
          </w:rPr>
          <w:t>(二)、市场拓展方案</w:t>
        </w:r>
        <w:r>
          <w:tab/>
        </w:r>
        <w:r>
          <w:fldChar w:fldCharType="begin"/>
        </w:r>
        <w:r>
          <w:instrText xml:space="preserve"> PAGEREF _Toc9350 \h </w:instrText>
        </w:r>
        <w:r>
          <w:fldChar w:fldCharType="separate"/>
        </w:r>
        <w:r>
          <w:t>41</w:t>
        </w:r>
        <w:r>
          <w:fldChar w:fldCharType="end"/>
        </w:r>
      </w:hyperlink>
    </w:p>
    <w:p>
      <w:pPr>
        <w:pStyle w:val="TOC1"/>
        <w:tabs>
          <w:tab w:val="right" w:leader="dot" w:pos="8306"/>
        </w:tabs>
      </w:pPr>
      <w:hyperlink w:anchor="_Toc944" w:history="1">
        <w:r>
          <w:rPr>
            <w:rFonts w:ascii="仿宋" w:eastAsia="仿宋" w:hAnsi="仿宋" w:cs="仿宋" w:hint="eastAsia"/>
            <w:lang w:eastAsia="zh-CN"/>
          </w:rPr>
          <w:t>八、环境保护与治理方案</w:t>
        </w:r>
        <w:r>
          <w:tab/>
        </w:r>
        <w:r>
          <w:fldChar w:fldCharType="begin"/>
        </w:r>
        <w:r>
          <w:instrText xml:space="preserve"> PAGEREF _Toc944 \h </w:instrText>
        </w:r>
        <w:r>
          <w:fldChar w:fldCharType="separate"/>
        </w:r>
        <w:r>
          <w:t>42</w:t>
        </w:r>
        <w:r>
          <w:fldChar w:fldCharType="end"/>
        </w:r>
      </w:hyperlink>
    </w:p>
    <w:p>
      <w:pPr>
        <w:pStyle w:val="TOC2"/>
        <w:tabs>
          <w:tab w:val="right" w:leader="dot" w:pos="8306"/>
        </w:tabs>
      </w:pPr>
      <w:hyperlink w:anchor="_Toc16370" w:history="1">
        <w:r>
          <w:rPr>
            <w:rFonts w:ascii="仿宋" w:eastAsia="仿宋" w:hAnsi="仿宋" w:cs="仿宋" w:hint="eastAsia"/>
            <w:lang w:eastAsia="zh-CN"/>
          </w:rPr>
          <w:t>(一)、项目环境影响评估</w:t>
        </w:r>
        <w:r>
          <w:tab/>
        </w:r>
        <w:r>
          <w:fldChar w:fldCharType="begin"/>
        </w:r>
        <w:r>
          <w:instrText xml:space="preserve"> PAGEREF _Toc16370 \h </w:instrText>
        </w:r>
        <w:r>
          <w:fldChar w:fldCharType="separate"/>
        </w:r>
        <w:r>
          <w:t>42</w:t>
        </w:r>
        <w:r>
          <w:fldChar w:fldCharType="end"/>
        </w:r>
      </w:hyperlink>
    </w:p>
    <w:p>
      <w:pPr>
        <w:pStyle w:val="TOC2"/>
        <w:tabs>
          <w:tab w:val="right" w:leader="dot" w:pos="8306"/>
        </w:tabs>
      </w:pPr>
      <w:hyperlink w:anchor="_Toc26906" w:history="1">
        <w:r>
          <w:rPr>
            <w:rFonts w:ascii="仿宋" w:eastAsia="仿宋" w:hAnsi="仿宋" w:cs="仿宋" w:hint="eastAsia"/>
            <w:lang w:eastAsia="zh-CN"/>
          </w:rPr>
          <w:t>(二)、环境保护措施与治理方案</w:t>
        </w:r>
        <w:r>
          <w:tab/>
        </w:r>
        <w:r>
          <w:fldChar w:fldCharType="begin"/>
        </w:r>
        <w:r>
          <w:instrText xml:space="preserve"> PAGEREF _Toc26906 \h </w:instrText>
        </w:r>
        <w:r>
          <w:fldChar w:fldCharType="separate"/>
        </w:r>
        <w:r>
          <w:t>42</w:t>
        </w:r>
        <w:r>
          <w:fldChar w:fldCharType="end"/>
        </w:r>
      </w:hyperlink>
    </w:p>
    <w:p>
      <w:pPr>
        <w:pStyle w:val="TOC1"/>
        <w:tabs>
          <w:tab w:val="right" w:leader="dot" w:pos="8306"/>
        </w:tabs>
      </w:pPr>
      <w:hyperlink w:anchor="_Toc21066" w:history="1">
        <w:r>
          <w:rPr>
            <w:rFonts w:ascii="仿宋" w:eastAsia="仿宋" w:hAnsi="仿宋" w:cs="仿宋" w:hint="eastAsia"/>
            <w:lang w:eastAsia="zh-CN"/>
          </w:rPr>
          <w:t>九、土地利用与规划方案</w:t>
        </w:r>
        <w:r>
          <w:tab/>
        </w:r>
        <w:r>
          <w:fldChar w:fldCharType="begin"/>
        </w:r>
        <w:r>
          <w:instrText xml:space="preserve"> PAGEREF _Toc21066 \h </w:instrText>
        </w:r>
        <w:r>
          <w:fldChar w:fldCharType="separate"/>
        </w:r>
        <w:r>
          <w:t>43</w:t>
        </w:r>
        <w:r>
          <w:fldChar w:fldCharType="end"/>
        </w:r>
      </w:hyperlink>
    </w:p>
    <w:p>
      <w:pPr>
        <w:pStyle w:val="TOC2"/>
        <w:tabs>
          <w:tab w:val="right" w:leader="dot" w:pos="8306"/>
        </w:tabs>
      </w:pPr>
      <w:hyperlink w:anchor="_Toc11629" w:history="1">
        <w:r>
          <w:rPr>
            <w:rFonts w:ascii="仿宋" w:eastAsia="仿宋" w:hAnsi="仿宋" w:cs="仿宋" w:hint="eastAsia"/>
            <w:lang w:eastAsia="zh-CN"/>
          </w:rPr>
          <w:t>(一)、项目用地情况分析</w:t>
        </w:r>
        <w:r>
          <w:tab/>
        </w:r>
        <w:r>
          <w:fldChar w:fldCharType="begin"/>
        </w:r>
        <w:r>
          <w:instrText xml:space="preserve"> PAGEREF _Toc11629 \h </w:instrText>
        </w:r>
        <w:r>
          <w:fldChar w:fldCharType="separate"/>
        </w:r>
        <w:r>
          <w:t>43</w:t>
        </w:r>
        <w:r>
          <w:fldChar w:fldCharType="end"/>
        </w:r>
      </w:hyperlink>
    </w:p>
    <w:p>
      <w:pPr>
        <w:pStyle w:val="TOC2"/>
        <w:tabs>
          <w:tab w:val="right" w:leader="dot" w:pos="8306"/>
        </w:tabs>
      </w:pPr>
      <w:hyperlink w:anchor="_Toc18905" w:history="1">
        <w:r>
          <w:rPr>
            <w:rFonts w:ascii="仿宋" w:eastAsia="仿宋" w:hAnsi="仿宋" w:cs="仿宋" w:hint="eastAsia"/>
            <w:lang w:eastAsia="zh-CN"/>
          </w:rPr>
          <w:t>(二)、土地利用规划方案</w:t>
        </w:r>
        <w:r>
          <w:tab/>
        </w:r>
        <w:r>
          <w:fldChar w:fldCharType="begin"/>
        </w:r>
        <w:r>
          <w:instrText xml:space="preserve"> PAGEREF _Toc18905 \h </w:instrText>
        </w:r>
        <w:r>
          <w:fldChar w:fldCharType="separate"/>
        </w:r>
        <w:r>
          <w:t>44</w:t>
        </w:r>
        <w:r>
          <w:fldChar w:fldCharType="end"/>
        </w:r>
      </w:hyperlink>
    </w:p>
    <w:p>
      <w:pPr>
        <w:pStyle w:val="TOC1"/>
        <w:tabs>
          <w:tab w:val="right" w:leader="dot" w:pos="8306"/>
        </w:tabs>
      </w:pPr>
      <w:hyperlink w:anchor="_Toc21831" w:history="1">
        <w:r>
          <w:rPr>
            <w:rFonts w:ascii="仿宋" w:eastAsia="仿宋" w:hAnsi="仿宋" w:cs="仿宋" w:hint="eastAsia"/>
            <w:lang w:eastAsia="zh-CN"/>
          </w:rPr>
          <w:t>十、项目进度计划</w:t>
        </w:r>
        <w:r>
          <w:tab/>
        </w:r>
        <w:r>
          <w:fldChar w:fldCharType="begin"/>
        </w:r>
        <w:r>
          <w:instrText xml:space="preserve"> PAGEREF _Toc21831 \h </w:instrText>
        </w:r>
        <w:r>
          <w:fldChar w:fldCharType="separate"/>
        </w:r>
        <w:r>
          <w:t>45</w:t>
        </w:r>
        <w:r>
          <w:fldChar w:fldCharType="end"/>
        </w:r>
      </w:hyperlink>
    </w:p>
    <w:p>
      <w:pPr>
        <w:pStyle w:val="TOC2"/>
        <w:tabs>
          <w:tab w:val="right" w:leader="dot" w:pos="8306"/>
        </w:tabs>
      </w:pPr>
      <w:hyperlink w:anchor="_Toc4697" w:history="1">
        <w:r>
          <w:rPr>
            <w:rFonts w:ascii="仿宋" w:eastAsia="仿宋" w:hAnsi="仿宋" w:cs="仿宋" w:hint="eastAsia"/>
            <w:lang w:eastAsia="zh-CN"/>
          </w:rPr>
          <w:t>(一)、建设周期</w:t>
        </w:r>
        <w:r>
          <w:tab/>
        </w:r>
        <w:r>
          <w:fldChar w:fldCharType="begin"/>
        </w:r>
        <w:r>
          <w:instrText xml:space="preserve"> PAGEREF _Toc4697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15" w:history="1">
        <w:r>
          <w:rPr>
            <w:rFonts w:ascii="仿宋" w:eastAsia="仿宋" w:hAnsi="仿宋" w:cs="仿宋" w:hint="eastAsia"/>
            <w:lang w:eastAsia="zh-CN"/>
          </w:rPr>
          <w:t>(二)、建设进度</w:t>
        </w:r>
        <w:r>
          <w:tab/>
        </w:r>
        <w:r>
          <w:fldChar w:fldCharType="begin"/>
        </w:r>
        <w:r>
          <w:instrText xml:space="preserve"> PAGEREF _Toc30915 \h </w:instrText>
        </w:r>
        <w:r>
          <w:fldChar w:fldCharType="separate"/>
        </w:r>
        <w:r>
          <w:t>45</w:t>
        </w:r>
        <w:r>
          <w:fldChar w:fldCharType="end"/>
        </w:r>
      </w:hyperlink>
    </w:p>
    <w:p>
      <w:pPr>
        <w:pStyle w:val="TOC2"/>
        <w:tabs>
          <w:tab w:val="right" w:leader="dot" w:pos="8306"/>
        </w:tabs>
      </w:pPr>
      <w:hyperlink w:anchor="_Toc31129" w:history="1">
        <w:r>
          <w:rPr>
            <w:rFonts w:ascii="仿宋" w:eastAsia="仿宋" w:hAnsi="仿宋" w:cs="仿宋" w:hint="eastAsia"/>
            <w:lang w:eastAsia="zh-CN"/>
          </w:rPr>
          <w:t>(三)、进度安排注意事项</w:t>
        </w:r>
        <w:r>
          <w:tab/>
        </w:r>
        <w:r>
          <w:fldChar w:fldCharType="begin"/>
        </w:r>
        <w:r>
          <w:instrText xml:space="preserve"> PAGEREF _Toc31129 \h </w:instrText>
        </w:r>
        <w:r>
          <w:fldChar w:fldCharType="separate"/>
        </w:r>
        <w:r>
          <w:t>46</w:t>
        </w:r>
        <w:r>
          <w:fldChar w:fldCharType="end"/>
        </w:r>
      </w:hyperlink>
    </w:p>
    <w:p>
      <w:pPr>
        <w:pStyle w:val="TOC2"/>
        <w:tabs>
          <w:tab w:val="right" w:leader="dot" w:pos="8306"/>
        </w:tabs>
      </w:pPr>
      <w:hyperlink w:anchor="_Toc29704" w:history="1">
        <w:r>
          <w:rPr>
            <w:rFonts w:ascii="仿宋" w:eastAsia="仿宋" w:hAnsi="仿宋" w:cs="仿宋" w:hint="eastAsia"/>
            <w:lang w:eastAsia="zh-CN"/>
          </w:rPr>
          <w:t>(四)、人力资源配置</w:t>
        </w:r>
        <w:r>
          <w:tab/>
        </w:r>
        <w:r>
          <w:fldChar w:fldCharType="begin"/>
        </w:r>
        <w:r>
          <w:instrText xml:space="preserve"> PAGEREF _Toc29704 \h </w:instrText>
        </w:r>
        <w:r>
          <w:fldChar w:fldCharType="separate"/>
        </w:r>
        <w:r>
          <w:t>47</w:t>
        </w:r>
        <w:r>
          <w:fldChar w:fldCharType="end"/>
        </w:r>
      </w:hyperlink>
    </w:p>
    <w:p>
      <w:pPr>
        <w:pStyle w:val="TOC2"/>
        <w:tabs>
          <w:tab w:val="right" w:leader="dot" w:pos="8306"/>
        </w:tabs>
      </w:pPr>
      <w:hyperlink w:anchor="_Toc596" w:history="1">
        <w:r>
          <w:rPr>
            <w:rFonts w:ascii="仿宋" w:eastAsia="仿宋" w:hAnsi="仿宋" w:cs="仿宋" w:hint="eastAsia"/>
            <w:lang w:eastAsia="zh-CN"/>
          </w:rPr>
          <w:t>(五)、员工培训</w:t>
        </w:r>
        <w:r>
          <w:tab/>
        </w:r>
        <w:r>
          <w:fldChar w:fldCharType="begin"/>
        </w:r>
        <w:r>
          <w:instrText xml:space="preserve"> PAGEREF _Toc596 \h </w:instrText>
        </w:r>
        <w:r>
          <w:fldChar w:fldCharType="separate"/>
        </w:r>
        <w:r>
          <w:t>49</w:t>
        </w:r>
        <w:r>
          <w:fldChar w:fldCharType="end"/>
        </w:r>
      </w:hyperlink>
    </w:p>
    <w:p>
      <w:pPr>
        <w:pStyle w:val="TOC2"/>
        <w:tabs>
          <w:tab w:val="right" w:leader="dot" w:pos="8306"/>
        </w:tabs>
      </w:pPr>
      <w:hyperlink w:anchor="_Toc16725" w:history="1">
        <w:r>
          <w:rPr>
            <w:rFonts w:ascii="仿宋" w:eastAsia="仿宋" w:hAnsi="仿宋" w:cs="仿宋" w:hint="eastAsia"/>
            <w:lang w:eastAsia="zh-CN"/>
          </w:rPr>
          <w:t>(六)、项目实施保障</w:t>
        </w:r>
        <w:r>
          <w:tab/>
        </w:r>
        <w:r>
          <w:fldChar w:fldCharType="begin"/>
        </w:r>
        <w:r>
          <w:instrText xml:space="preserve"> PAGEREF _Toc16725 \h </w:instrText>
        </w:r>
        <w:r>
          <w:fldChar w:fldCharType="separate"/>
        </w:r>
        <w:r>
          <w:t>50</w:t>
        </w:r>
        <w:r>
          <w:fldChar w:fldCharType="end"/>
        </w:r>
      </w:hyperlink>
    </w:p>
    <w:p>
      <w:pPr>
        <w:pStyle w:val="TOC2"/>
        <w:tabs>
          <w:tab w:val="right" w:leader="dot" w:pos="8306"/>
        </w:tabs>
      </w:pPr>
      <w:hyperlink w:anchor="_Toc24212" w:history="1">
        <w:r>
          <w:rPr>
            <w:rFonts w:ascii="仿宋" w:eastAsia="仿宋" w:hAnsi="仿宋" w:cs="仿宋" w:hint="eastAsia"/>
            <w:lang w:eastAsia="zh-CN"/>
          </w:rPr>
          <w:t>(七)、安全规范管理</w:t>
        </w:r>
        <w:r>
          <w:tab/>
        </w:r>
        <w:r>
          <w:fldChar w:fldCharType="begin"/>
        </w:r>
        <w:r>
          <w:instrText xml:space="preserve"> PAGEREF _Toc24212 \h </w:instrText>
        </w:r>
        <w:r>
          <w:fldChar w:fldCharType="separate"/>
        </w:r>
        <w:r>
          <w:t>51</w:t>
        </w:r>
        <w:r>
          <w:fldChar w:fldCharType="end"/>
        </w:r>
      </w:hyperlink>
    </w:p>
    <w:p>
      <w:pPr>
        <w:pStyle w:val="TOC1"/>
        <w:tabs>
          <w:tab w:val="right" w:leader="dot" w:pos="8306"/>
        </w:tabs>
      </w:pPr>
      <w:hyperlink w:anchor="_Toc28740" w:history="1">
        <w:r>
          <w:rPr>
            <w:rFonts w:ascii="仿宋" w:eastAsia="仿宋" w:hAnsi="仿宋" w:cs="仿宋" w:hint="eastAsia"/>
            <w:lang w:eastAsia="zh-CN"/>
          </w:rPr>
          <w:t>十一、项目质量与标准</w:t>
        </w:r>
        <w:r>
          <w:tab/>
        </w:r>
        <w:r>
          <w:fldChar w:fldCharType="begin"/>
        </w:r>
        <w:r>
          <w:instrText xml:space="preserve"> PAGEREF _Toc28740 \h </w:instrText>
        </w:r>
        <w:r>
          <w:fldChar w:fldCharType="separate"/>
        </w:r>
        <w:r>
          <w:t>52</w:t>
        </w:r>
        <w:r>
          <w:fldChar w:fldCharType="end"/>
        </w:r>
      </w:hyperlink>
    </w:p>
    <w:p>
      <w:pPr>
        <w:pStyle w:val="TOC2"/>
        <w:tabs>
          <w:tab w:val="right" w:leader="dot" w:pos="8306"/>
        </w:tabs>
      </w:pPr>
      <w:hyperlink w:anchor="_Toc22105" w:history="1">
        <w:r>
          <w:rPr>
            <w:rFonts w:ascii="仿宋" w:eastAsia="仿宋" w:hAnsi="仿宋" w:cs="仿宋" w:hint="eastAsia"/>
            <w:lang w:eastAsia="zh-CN"/>
          </w:rPr>
          <w:t>(一)、质量保障体系</w:t>
        </w:r>
        <w:r>
          <w:tab/>
        </w:r>
        <w:r>
          <w:fldChar w:fldCharType="begin"/>
        </w:r>
        <w:r>
          <w:instrText xml:space="preserve"> PAGEREF _Toc22105 \h </w:instrText>
        </w:r>
        <w:r>
          <w:fldChar w:fldCharType="separate"/>
        </w:r>
        <w:r>
          <w:t>52</w:t>
        </w:r>
        <w:r>
          <w:fldChar w:fldCharType="end"/>
        </w:r>
      </w:hyperlink>
    </w:p>
    <w:p>
      <w:pPr>
        <w:pStyle w:val="TOC2"/>
        <w:tabs>
          <w:tab w:val="right" w:leader="dot" w:pos="8306"/>
        </w:tabs>
      </w:pPr>
      <w:hyperlink w:anchor="_Toc3169" w:history="1">
        <w:r>
          <w:rPr>
            <w:rFonts w:ascii="仿宋" w:eastAsia="仿宋" w:hAnsi="仿宋" w:cs="仿宋" w:hint="eastAsia"/>
            <w:lang w:eastAsia="zh-CN"/>
          </w:rPr>
          <w:t>(二)、标准化作业流程</w:t>
        </w:r>
        <w:r>
          <w:tab/>
        </w:r>
        <w:r>
          <w:fldChar w:fldCharType="begin"/>
        </w:r>
        <w:r>
          <w:instrText xml:space="preserve"> PAGEREF _Toc3169 \h </w:instrText>
        </w:r>
        <w:r>
          <w:fldChar w:fldCharType="separate"/>
        </w:r>
        <w:r>
          <w:t>54</w:t>
        </w:r>
        <w:r>
          <w:fldChar w:fldCharType="end"/>
        </w:r>
      </w:hyperlink>
    </w:p>
    <w:p>
      <w:pPr>
        <w:pStyle w:val="TOC2"/>
        <w:tabs>
          <w:tab w:val="right" w:leader="dot" w:pos="8306"/>
        </w:tabs>
      </w:pPr>
      <w:hyperlink w:anchor="_Toc17503" w:history="1">
        <w:r>
          <w:rPr>
            <w:rFonts w:ascii="仿宋" w:eastAsia="仿宋" w:hAnsi="仿宋" w:cs="仿宋" w:hint="eastAsia"/>
            <w:lang w:eastAsia="zh-CN"/>
          </w:rPr>
          <w:t>(三)、质量监控与评估</w:t>
        </w:r>
        <w:r>
          <w:tab/>
        </w:r>
        <w:r>
          <w:fldChar w:fldCharType="begin"/>
        </w:r>
        <w:r>
          <w:instrText xml:space="preserve"> PAGEREF _Toc17503 \h </w:instrText>
        </w:r>
        <w:r>
          <w:fldChar w:fldCharType="separate"/>
        </w:r>
        <w:r>
          <w:t>55</w:t>
        </w:r>
        <w:r>
          <w:fldChar w:fldCharType="end"/>
        </w:r>
      </w:hyperlink>
    </w:p>
    <w:p>
      <w:pPr>
        <w:pStyle w:val="TOC2"/>
        <w:tabs>
          <w:tab w:val="right" w:leader="dot" w:pos="8306"/>
        </w:tabs>
      </w:pPr>
      <w:hyperlink w:anchor="_Toc5453" w:history="1">
        <w:r>
          <w:rPr>
            <w:rFonts w:ascii="仿宋" w:eastAsia="仿宋" w:hAnsi="仿宋" w:cs="仿宋" w:hint="eastAsia"/>
            <w:lang w:eastAsia="zh-CN"/>
          </w:rPr>
          <w:t>(四)、质量改进计划</w:t>
        </w:r>
        <w:r>
          <w:tab/>
        </w:r>
        <w:r>
          <w:fldChar w:fldCharType="begin"/>
        </w:r>
        <w:r>
          <w:instrText xml:space="preserve"> PAGEREF _Toc5453 \h </w:instrText>
        </w:r>
        <w:r>
          <w:fldChar w:fldCharType="separate"/>
        </w:r>
        <w:r>
          <w:t>56</w:t>
        </w:r>
        <w:r>
          <w:fldChar w:fldCharType="end"/>
        </w:r>
      </w:hyperlink>
    </w:p>
    <w:p>
      <w:pPr>
        <w:pStyle w:val="TOC1"/>
        <w:tabs>
          <w:tab w:val="right" w:leader="dot" w:pos="8306"/>
        </w:tabs>
      </w:pPr>
      <w:hyperlink w:anchor="_Toc25148" w:history="1">
        <w:r>
          <w:rPr>
            <w:rFonts w:ascii="仿宋" w:eastAsia="仿宋" w:hAnsi="仿宋" w:cs="仿宋" w:hint="eastAsia"/>
            <w:lang w:eastAsia="zh-CN"/>
          </w:rPr>
          <w:t>十二、安全与应急管理</w:t>
        </w:r>
        <w:r>
          <w:tab/>
        </w:r>
        <w:r>
          <w:fldChar w:fldCharType="begin"/>
        </w:r>
        <w:r>
          <w:instrText xml:space="preserve"> PAGEREF _Toc25148 \h </w:instrText>
        </w:r>
        <w:r>
          <w:fldChar w:fldCharType="separate"/>
        </w:r>
        <w:r>
          <w:t>58</w:t>
        </w:r>
        <w:r>
          <w:fldChar w:fldCharType="end"/>
        </w:r>
      </w:hyperlink>
    </w:p>
    <w:p>
      <w:pPr>
        <w:pStyle w:val="TOC2"/>
        <w:tabs>
          <w:tab w:val="right" w:leader="dot" w:pos="8306"/>
        </w:tabs>
      </w:pPr>
      <w:hyperlink w:anchor="_Toc31990" w:history="1">
        <w:r>
          <w:rPr>
            <w:rFonts w:ascii="仿宋" w:eastAsia="仿宋" w:hAnsi="仿宋" w:cs="仿宋" w:hint="eastAsia"/>
            <w:lang w:eastAsia="zh-CN"/>
          </w:rPr>
          <w:t>(一)、安全生产管理</w:t>
        </w:r>
        <w:r>
          <w:tab/>
        </w:r>
        <w:r>
          <w:fldChar w:fldCharType="begin"/>
        </w:r>
        <w:r>
          <w:instrText xml:space="preserve"> PAGEREF _Toc31990 \h </w:instrText>
        </w:r>
        <w:r>
          <w:fldChar w:fldCharType="separate"/>
        </w:r>
        <w:r>
          <w:t>58</w:t>
        </w:r>
        <w:r>
          <w:fldChar w:fldCharType="end"/>
        </w:r>
      </w:hyperlink>
    </w:p>
    <w:p>
      <w:pPr>
        <w:pStyle w:val="TOC2"/>
        <w:tabs>
          <w:tab w:val="right" w:leader="dot" w:pos="8306"/>
        </w:tabs>
      </w:pPr>
      <w:hyperlink w:anchor="_Toc9764" w:history="1">
        <w:r>
          <w:rPr>
            <w:rFonts w:ascii="仿宋" w:eastAsia="仿宋" w:hAnsi="仿宋" w:cs="仿宋" w:hint="eastAsia"/>
            <w:lang w:eastAsia="zh-CN"/>
          </w:rPr>
          <w:t>(二)、应急预案与响应</w:t>
        </w:r>
        <w:r>
          <w:tab/>
        </w:r>
        <w:r>
          <w:fldChar w:fldCharType="begin"/>
        </w:r>
        <w:r>
          <w:instrText xml:space="preserve"> PAGEREF _Toc9764 \h </w:instrText>
        </w:r>
        <w:r>
          <w:fldChar w:fldCharType="separate"/>
        </w:r>
        <w:r>
          <w:t>59</w:t>
        </w:r>
        <w:r>
          <w:fldChar w:fldCharType="end"/>
        </w:r>
      </w:hyperlink>
    </w:p>
    <w:p>
      <w:pPr>
        <w:pStyle w:val="TOC1"/>
        <w:tabs>
          <w:tab w:val="right" w:leader="dot" w:pos="8306"/>
        </w:tabs>
      </w:pPr>
      <w:hyperlink w:anchor="_Toc1208" w:history="1">
        <w:r>
          <w:rPr>
            <w:rFonts w:ascii="仿宋" w:eastAsia="仿宋" w:hAnsi="仿宋" w:cs="仿宋" w:hint="eastAsia"/>
            <w:lang w:eastAsia="zh-CN"/>
          </w:rPr>
          <w:t>十三、法律法规与政策遵循</w:t>
        </w:r>
        <w:r>
          <w:tab/>
        </w:r>
        <w:r>
          <w:fldChar w:fldCharType="begin"/>
        </w:r>
        <w:r>
          <w:instrText xml:space="preserve"> PAGEREF _Toc1208 \h </w:instrText>
        </w:r>
        <w:r>
          <w:fldChar w:fldCharType="separate"/>
        </w:r>
        <w:r>
          <w:t>61</w:t>
        </w:r>
        <w:r>
          <w:fldChar w:fldCharType="end"/>
        </w:r>
      </w:hyperlink>
    </w:p>
    <w:p>
      <w:pPr>
        <w:pStyle w:val="TOC2"/>
        <w:tabs>
          <w:tab w:val="right" w:leader="dot" w:pos="8306"/>
        </w:tabs>
      </w:pPr>
      <w:hyperlink w:anchor="_Toc18452" w:history="1">
        <w:r>
          <w:rPr>
            <w:rFonts w:ascii="仿宋" w:eastAsia="仿宋" w:hAnsi="仿宋" w:cs="仿宋" w:hint="eastAsia"/>
            <w:lang w:eastAsia="zh-CN"/>
          </w:rPr>
          <w:t>(一)、法律法规遵守</w:t>
        </w:r>
        <w:r>
          <w:tab/>
        </w:r>
        <w:r>
          <w:fldChar w:fldCharType="begin"/>
        </w:r>
        <w:r>
          <w:instrText xml:space="preserve"> PAGEREF _Toc18452 \h </w:instrText>
        </w:r>
        <w:r>
          <w:fldChar w:fldCharType="separate"/>
        </w:r>
        <w:r>
          <w:t>61</w:t>
        </w:r>
        <w:r>
          <w:fldChar w:fldCharType="end"/>
        </w:r>
      </w:hyperlink>
    </w:p>
    <w:p>
      <w:pPr>
        <w:pStyle w:val="TOC2"/>
        <w:tabs>
          <w:tab w:val="right" w:leader="dot" w:pos="8306"/>
        </w:tabs>
      </w:pPr>
      <w:hyperlink w:anchor="_Toc22626" w:history="1">
        <w:r>
          <w:rPr>
            <w:rFonts w:ascii="仿宋" w:eastAsia="仿宋" w:hAnsi="仿宋" w:cs="仿宋" w:hint="eastAsia"/>
            <w:lang w:eastAsia="zh-CN"/>
          </w:rPr>
          <w:t>(二)、政策导向与利用</w:t>
        </w:r>
        <w:r>
          <w:tab/>
        </w:r>
        <w:r>
          <w:fldChar w:fldCharType="begin"/>
        </w:r>
        <w:r>
          <w:instrText xml:space="preserve"> PAGEREF _Toc22626 \h </w:instrText>
        </w:r>
        <w:r>
          <w:fldChar w:fldCharType="separate"/>
        </w:r>
        <w:r>
          <w:t>62</w:t>
        </w:r>
        <w:r>
          <w:fldChar w:fldCharType="end"/>
        </w:r>
      </w:hyperlink>
    </w:p>
    <w:p>
      <w:pPr>
        <w:pStyle w:val="TOC1"/>
        <w:tabs>
          <w:tab w:val="right" w:leader="dot" w:pos="8306"/>
        </w:tabs>
      </w:pPr>
      <w:hyperlink w:anchor="_Toc28996" w:history="1">
        <w:r>
          <w:rPr>
            <w:rFonts w:ascii="仿宋" w:eastAsia="仿宋" w:hAnsi="仿宋" w:cs="仿宋" w:hint="eastAsia"/>
            <w:lang w:eastAsia="zh-CN"/>
          </w:rPr>
          <w:t>十四、成果转化与推广应用</w:t>
        </w:r>
        <w:r>
          <w:tab/>
        </w:r>
        <w:r>
          <w:fldChar w:fldCharType="begin"/>
        </w:r>
        <w:r>
          <w:instrText xml:space="preserve"> PAGEREF _Toc28996 \h </w:instrText>
        </w:r>
        <w:r>
          <w:fldChar w:fldCharType="separate"/>
        </w:r>
        <w:r>
          <w:t>63</w:t>
        </w:r>
        <w:r>
          <w:fldChar w:fldCharType="end"/>
        </w:r>
      </w:hyperlink>
    </w:p>
    <w:p>
      <w:pPr>
        <w:pStyle w:val="TOC2"/>
        <w:tabs>
          <w:tab w:val="right" w:leader="dot" w:pos="8306"/>
        </w:tabs>
      </w:pPr>
      <w:hyperlink w:anchor="_Toc32365" w:history="1">
        <w:r>
          <w:rPr>
            <w:rFonts w:ascii="仿宋" w:eastAsia="仿宋" w:hAnsi="仿宋" w:cs="仿宋" w:hint="eastAsia"/>
            <w:lang w:eastAsia="zh-CN"/>
          </w:rPr>
          <w:t>(一)、成果转化策略制定</w:t>
        </w:r>
        <w:r>
          <w:tab/>
        </w:r>
        <w:r>
          <w:fldChar w:fldCharType="begin"/>
        </w:r>
        <w:r>
          <w:instrText xml:space="preserve"> PAGEREF _Toc32365 \h </w:instrText>
        </w:r>
        <w:r>
          <w:fldChar w:fldCharType="separate"/>
        </w:r>
        <w:r>
          <w:t>63</w:t>
        </w:r>
        <w:r>
          <w:fldChar w:fldCharType="end"/>
        </w:r>
      </w:hyperlink>
    </w:p>
    <w:p>
      <w:pPr>
        <w:pStyle w:val="TOC2"/>
        <w:tabs>
          <w:tab w:val="right" w:leader="dot" w:pos="8306"/>
        </w:tabs>
      </w:pPr>
      <w:hyperlink w:anchor="_Toc28666" w:history="1">
        <w:r>
          <w:rPr>
            <w:rFonts w:ascii="仿宋" w:eastAsia="仿宋" w:hAnsi="仿宋" w:cs="仿宋" w:hint="eastAsia"/>
            <w:lang w:eastAsia="zh-CN"/>
          </w:rPr>
          <w:t>(二)、成果推广应用方案</w:t>
        </w:r>
        <w:r>
          <w:tab/>
        </w:r>
        <w:r>
          <w:fldChar w:fldCharType="begin"/>
        </w:r>
        <w:r>
          <w:instrText xml:space="preserve"> PAGEREF _Toc28666 \h </w:instrText>
        </w:r>
        <w:r>
          <w:fldChar w:fldCharType="separate"/>
        </w:r>
        <w:r>
          <w:t>64</w:t>
        </w:r>
        <w:r>
          <w:fldChar w:fldCharType="end"/>
        </w:r>
      </w:hyperlink>
    </w:p>
    <w:p>
      <w:pPr>
        <w:pStyle w:val="TOC1"/>
        <w:tabs>
          <w:tab w:val="right" w:leader="dot" w:pos="8306"/>
        </w:tabs>
      </w:pPr>
      <w:hyperlink w:anchor="_Toc12010" w:history="1">
        <w:r>
          <w:rPr>
            <w:rFonts w:ascii="仿宋" w:eastAsia="仿宋" w:hAnsi="仿宋" w:cs="仿宋" w:hint="eastAsia"/>
            <w:lang w:eastAsia="zh-CN"/>
          </w:rPr>
          <w:t>十五、知识产权管理与保护</w:t>
        </w:r>
        <w:r>
          <w:tab/>
        </w:r>
        <w:r>
          <w:fldChar w:fldCharType="begin"/>
        </w:r>
        <w:r>
          <w:instrText xml:space="preserve"> PAGEREF _Toc12010 \h </w:instrText>
        </w:r>
        <w:r>
          <w:fldChar w:fldCharType="separate"/>
        </w:r>
        <w:r>
          <w:t>66</w:t>
        </w:r>
        <w:r>
          <w:fldChar w:fldCharType="end"/>
        </w:r>
      </w:hyperlink>
    </w:p>
    <w:p>
      <w:pPr>
        <w:pStyle w:val="TOC2"/>
        <w:tabs>
          <w:tab w:val="right" w:leader="dot" w:pos="8306"/>
        </w:tabs>
      </w:pPr>
      <w:hyperlink w:anchor="_Toc23360" w:history="1">
        <w:r>
          <w:rPr>
            <w:rFonts w:ascii="仿宋" w:eastAsia="仿宋" w:hAnsi="仿宋" w:cs="仿宋" w:hint="eastAsia"/>
            <w:lang w:eastAsia="zh-CN"/>
          </w:rPr>
          <w:t>(一)、知识产权管理体系建设</w:t>
        </w:r>
        <w:r>
          <w:tab/>
        </w:r>
        <w:r>
          <w:fldChar w:fldCharType="begin"/>
        </w:r>
        <w:r>
          <w:instrText xml:space="preserve"> PAGEREF _Toc23360 \h </w:instrText>
        </w:r>
        <w:r>
          <w:fldChar w:fldCharType="separate"/>
        </w:r>
        <w:r>
          <w:t>66</w:t>
        </w:r>
        <w:r>
          <w:fldChar w:fldCharType="end"/>
        </w:r>
      </w:hyperlink>
    </w:p>
    <w:p>
      <w:pPr>
        <w:pStyle w:val="TOC2"/>
        <w:tabs>
          <w:tab w:val="right" w:leader="dot" w:pos="8306"/>
        </w:tabs>
      </w:pPr>
      <w:hyperlink w:anchor="_Toc28410" w:history="1">
        <w:r>
          <w:rPr>
            <w:rFonts w:ascii="仿宋" w:eastAsia="仿宋" w:hAnsi="仿宋" w:cs="仿宋" w:hint="eastAsia"/>
            <w:lang w:eastAsia="zh-CN"/>
          </w:rPr>
          <w:t>(二)、知识产权保护措施</w:t>
        </w:r>
        <w:r>
          <w:tab/>
        </w:r>
        <w:r>
          <w:fldChar w:fldCharType="begin"/>
        </w:r>
        <w:r>
          <w:instrText xml:space="preserve"> PAGEREF _Toc28410 \h </w:instrText>
        </w:r>
        <w:r>
          <w:fldChar w:fldCharType="separate"/>
        </w:r>
        <w:r>
          <w:t>67</w:t>
        </w:r>
        <w:r>
          <w:fldChar w:fldCharType="end"/>
        </w:r>
      </w:hyperlink>
    </w:p>
    <w:p>
      <w:pPr>
        <w:pStyle w:val="TOC1"/>
        <w:tabs>
          <w:tab w:val="right" w:leader="dot" w:pos="8306"/>
        </w:tabs>
      </w:pPr>
      <w:hyperlink w:anchor="_Toc11533" w:history="1">
        <w:r>
          <w:rPr>
            <w:rFonts w:ascii="仿宋" w:eastAsia="仿宋" w:hAnsi="仿宋" w:cs="仿宋" w:hint="eastAsia"/>
            <w:lang w:eastAsia="zh-CN"/>
          </w:rPr>
          <w:t>十六、设施与设备管理</w:t>
        </w:r>
        <w:r>
          <w:tab/>
        </w:r>
        <w:r>
          <w:fldChar w:fldCharType="begin"/>
        </w:r>
        <w:r>
          <w:instrText xml:space="preserve"> PAGEREF _Toc11533 \h </w:instrText>
        </w:r>
        <w:r>
          <w:fldChar w:fldCharType="separate"/>
        </w:r>
        <w:r>
          <w:t>68</w:t>
        </w:r>
        <w:r>
          <w:fldChar w:fldCharType="end"/>
        </w:r>
      </w:hyperlink>
    </w:p>
    <w:p>
      <w:pPr>
        <w:pStyle w:val="TOC2"/>
        <w:tabs>
          <w:tab w:val="right" w:leader="dot" w:pos="8306"/>
        </w:tabs>
      </w:pPr>
      <w:hyperlink w:anchor="_Toc31935" w:history="1">
        <w:r>
          <w:rPr>
            <w:rFonts w:ascii="仿宋" w:eastAsia="仿宋" w:hAnsi="仿宋" w:cs="仿宋" w:hint="eastAsia"/>
            <w:lang w:eastAsia="zh-CN"/>
          </w:rPr>
          <w:t>(一)、设施规划与配置</w:t>
        </w:r>
        <w:r>
          <w:tab/>
        </w:r>
        <w:r>
          <w:fldChar w:fldCharType="begin"/>
        </w:r>
        <w:r>
          <w:instrText xml:space="preserve"> PAGEREF _Toc31935 \h </w:instrText>
        </w:r>
        <w:r>
          <w:fldChar w:fldCharType="separate"/>
        </w:r>
        <w:r>
          <w:t>68</w:t>
        </w:r>
        <w:r>
          <w:fldChar w:fldCharType="end"/>
        </w:r>
      </w:hyperlink>
    </w:p>
    <w:p>
      <w:pPr>
        <w:pStyle w:val="TOC2"/>
        <w:tabs>
          <w:tab w:val="right" w:leader="dot" w:pos="8306"/>
        </w:tabs>
      </w:pPr>
      <w:hyperlink w:anchor="_Toc20185" w:history="1">
        <w:r>
          <w:rPr>
            <w:rFonts w:ascii="仿宋" w:eastAsia="仿宋" w:hAnsi="仿宋" w:cs="仿宋" w:hint="eastAsia"/>
            <w:lang w:eastAsia="zh-CN"/>
          </w:rPr>
          <w:t>(二)、设备采购与维护管理</w:t>
        </w:r>
        <w:r>
          <w:tab/>
        </w:r>
        <w:r>
          <w:fldChar w:fldCharType="begin"/>
        </w:r>
        <w:r>
          <w:instrText xml:space="preserve"> PAGEREF _Toc20185 \h </w:instrText>
        </w:r>
        <w:r>
          <w:fldChar w:fldCharType="separate"/>
        </w:r>
        <w:r>
          <w:t>69</w:t>
        </w:r>
        <w:r>
          <w:fldChar w:fldCharType="end"/>
        </w:r>
      </w:hyperlink>
    </w:p>
    <w:p>
      <w:pPr>
        <w:pStyle w:val="TOC2"/>
        <w:tabs>
          <w:tab w:val="right" w:leader="dot" w:pos="8306"/>
        </w:tabs>
      </w:pPr>
      <w:hyperlink w:anchor="_Toc14381" w:history="1">
        <w:r>
          <w:rPr>
            <w:rFonts w:ascii="仿宋" w:eastAsia="仿宋" w:hAnsi="仿宋" w:cs="仿宋" w:hint="eastAsia"/>
            <w:lang w:eastAsia="zh-CN"/>
          </w:rPr>
          <w:t>(三)、设施设备升级策略</w:t>
        </w:r>
        <w:r>
          <w:tab/>
        </w:r>
        <w:r>
          <w:fldChar w:fldCharType="begin"/>
        </w:r>
        <w:r>
          <w:instrText xml:space="preserve"> PAGEREF _Toc14381 \h </w:instrText>
        </w:r>
        <w:r>
          <w:fldChar w:fldCharType="separate"/>
        </w:r>
        <w:r>
          <w:t>70</w:t>
        </w:r>
        <w:r>
          <w:fldChar w:fldCharType="end"/>
        </w:r>
      </w:hyperlink>
    </w:p>
    <w:p>
      <w:pPr>
        <w:pStyle w:val="TOC1"/>
        <w:tabs>
          <w:tab w:val="right" w:leader="dot" w:pos="8306"/>
        </w:tabs>
      </w:pPr>
      <w:hyperlink w:anchor="_Toc13242" w:history="1">
        <w:r>
          <w:rPr>
            <w:rFonts w:ascii="仿宋" w:eastAsia="仿宋" w:hAnsi="仿宋" w:cs="仿宋" w:hint="eastAsia"/>
            <w:lang w:eastAsia="zh-CN"/>
          </w:rPr>
          <w:t>十七、创新驱动与持续发展</w:t>
        </w:r>
        <w:r>
          <w:tab/>
        </w:r>
        <w:r>
          <w:fldChar w:fldCharType="begin"/>
        </w:r>
        <w:r>
          <w:instrText xml:space="preserve"> PAGEREF _Toc13242 \h </w:instrText>
        </w:r>
        <w:r>
          <w:fldChar w:fldCharType="separate"/>
        </w:r>
        <w:r>
          <w:t>70</w:t>
        </w:r>
        <w:r>
          <w:fldChar w:fldCharType="end"/>
        </w:r>
      </w:hyperlink>
    </w:p>
    <w:p>
      <w:pPr>
        <w:pStyle w:val="TOC2"/>
        <w:tabs>
          <w:tab w:val="right" w:leader="dot" w:pos="8306"/>
        </w:tabs>
      </w:pPr>
      <w:hyperlink w:anchor="_Toc22317" w:history="1">
        <w:r>
          <w:rPr>
            <w:rFonts w:ascii="仿宋" w:eastAsia="仿宋" w:hAnsi="仿宋" w:cs="仿宋" w:hint="eastAsia"/>
            <w:lang w:eastAsia="zh-CN"/>
          </w:rPr>
          <w:t>(一)、创新驱动战略实施</w:t>
        </w:r>
        <w:r>
          <w:tab/>
        </w:r>
        <w:r>
          <w:fldChar w:fldCharType="begin"/>
        </w:r>
        <w:r>
          <w:instrText xml:space="preserve"> PAGEREF _Toc22317 \h </w:instrText>
        </w:r>
        <w:r>
          <w:fldChar w:fldCharType="separate"/>
        </w:r>
        <w:r>
          <w:t>70</w:t>
        </w:r>
        <w:r>
          <w:fldChar w:fldCharType="end"/>
        </w:r>
      </w:hyperlink>
    </w:p>
    <w:p>
      <w:pPr>
        <w:pStyle w:val="TOC2"/>
        <w:tabs>
          <w:tab w:val="right" w:leader="dot" w:pos="8306"/>
        </w:tabs>
      </w:pPr>
      <w:hyperlink w:anchor="_Toc13430" w:history="1">
        <w:r>
          <w:rPr>
            <w:rFonts w:ascii="仿宋" w:eastAsia="仿宋" w:hAnsi="仿宋" w:cs="仿宋" w:hint="eastAsia"/>
            <w:lang w:eastAsia="zh-CN"/>
          </w:rPr>
          <w:t>(二)、持续发展路径探索</w:t>
        </w:r>
        <w:r>
          <w:tab/>
        </w:r>
        <w:r>
          <w:fldChar w:fldCharType="begin"/>
        </w:r>
        <w:r>
          <w:instrText xml:space="preserve"> PAGEREF _Toc13430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014"/>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32726"/>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6612"/>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7030"/>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5343"/>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TOUCHPANEL检测系统项目与土地用途规划：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TOUCHPANEL检测系统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TOUCHPANEL检测系统项目的容积率和建筑密度：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用地控制指标通常规定了容积率和建筑密度的要求。对于TOUCHPANEL检测系统项目来说，这将影响建筑物的规模和高度。必须确保项目的设计符合容积率和建筑密度的限制，以遵守用地控制法规。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TOUCHPANEL检测系统项目的建筑线限制：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用地控制指标还可能规定了建筑物与街道或相邻土地的距离，这被称为建筑线限制。TOUCHPANEL检测系统项目必须遵守这些规定，以确保建筑的位置符合法规。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TOUCHPANEL检测系统项目的环境影响和可持续性：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用地控制指标可能包括环境保护要求，例如绿地比例和污染防控措施。对于TOUCHPANEL检测系统项目，这意味着必须考虑如何保护当地生态系统、水资源和空气质量，以确保项目的可持续性。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OUCHPANEL检测系统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在整个项目规划和实施过程中，与用地控制指标的合作和遵守是至关重要的。这有助于确保TOUCHPANEL检测系统项目是一个合法、可持续且与城市规划一致的发展项目。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1961"/>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TOUCHPANEL检测系统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TOUCHPANEL检测系统项目需要评估可用地块的规模和形状，以确定是否满足地总体要求。某些城市规划可能要求项目具有特定的地块大小或形状，以适应城市发展的整体格局。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每个城市都有自己的规划目标和愿景，包括住宅区、商业区和工业区的平衡发展。TOUCHPANEL检测系统项目需要与城市规划目标保持一致，以确保项目不会破坏城市的整体规划。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https://d.book118.com/108133062041006046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D13CD6"/>
    <w:rsid w:val="55D13C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08133062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2024-03-08T05:19:00Z</dcterms:created>
  <dcterms:modified xsi:type="dcterms:W3CDTF">2024-03-08T05:20:47Z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7D73076AD3E0450BA192227F2C87CE71_11</vt:lpwstr>
  </property>
  <property fmtid="{D5CDD505-2E9C-101B-9397-08002B2CF9AE}" pid="3" name="KSOProductBuildVer">
    <vt:lpwstr>2052-12.1.0.16250</vt:lpwstr>
  </property>
</Properties>
</file>