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旅游项目规划设计方案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350" w:history="1">
        <w:r>
          <w:rPr>
            <w:rFonts w:ascii="仿宋" w:eastAsia="仿宋" w:hAnsi="仿宋" w:cs="仿宋" w:hint="eastAsia"/>
            <w:lang w:eastAsia="zh-CN"/>
          </w:rPr>
          <w:t>前言</w:t>
        </w:r>
        <w:r>
          <w:tab/>
        </w:r>
        <w:r>
          <w:fldChar w:fldCharType="begin"/>
        </w:r>
        <w:r>
          <w:instrText xml:space="preserve"> PAGEREF _Toc30350 \h </w:instrText>
        </w:r>
        <w:r>
          <w:fldChar w:fldCharType="separate"/>
        </w:r>
        <w:r>
          <w:t>3</w:t>
        </w:r>
        <w:r>
          <w:fldChar w:fldCharType="end"/>
        </w:r>
      </w:hyperlink>
    </w:p>
    <w:p>
      <w:pPr>
        <w:pStyle w:val="TOC1"/>
        <w:tabs>
          <w:tab w:val="right" w:leader="dot" w:pos="8306"/>
        </w:tabs>
      </w:pPr>
      <w:hyperlink w:anchor="_Toc2389" w:history="1">
        <w:r>
          <w:rPr>
            <w:rFonts w:ascii="仿宋" w:eastAsia="仿宋" w:hAnsi="仿宋" w:cs="仿宋" w:hint="eastAsia"/>
            <w:lang w:eastAsia="zh-CN"/>
          </w:rPr>
          <w:t>一、旅游项目土建工程</w:t>
        </w:r>
        <w:r>
          <w:tab/>
        </w:r>
        <w:r>
          <w:fldChar w:fldCharType="begin"/>
        </w:r>
        <w:r>
          <w:instrText xml:space="preserve"> PAGEREF _Toc2389 \h </w:instrText>
        </w:r>
        <w:r>
          <w:fldChar w:fldCharType="separate"/>
        </w:r>
        <w:r>
          <w:t>3</w:t>
        </w:r>
        <w:r>
          <w:fldChar w:fldCharType="end"/>
        </w:r>
      </w:hyperlink>
    </w:p>
    <w:p>
      <w:pPr>
        <w:pStyle w:val="TOC2"/>
        <w:tabs>
          <w:tab w:val="right" w:leader="dot" w:pos="8306"/>
        </w:tabs>
      </w:pPr>
      <w:hyperlink w:anchor="_Toc5226" w:history="1">
        <w:r>
          <w:rPr>
            <w:rFonts w:ascii="仿宋" w:eastAsia="仿宋" w:hAnsi="仿宋" w:cs="仿宋" w:hint="eastAsia"/>
            <w:lang w:eastAsia="zh-CN"/>
          </w:rPr>
          <w:t>(一)、建筑工程设计原则</w:t>
        </w:r>
        <w:r>
          <w:tab/>
        </w:r>
        <w:r>
          <w:fldChar w:fldCharType="begin"/>
        </w:r>
        <w:r>
          <w:instrText xml:space="preserve"> PAGEREF _Toc5226 \h </w:instrText>
        </w:r>
        <w:r>
          <w:fldChar w:fldCharType="separate"/>
        </w:r>
        <w:r>
          <w:t>3</w:t>
        </w:r>
        <w:r>
          <w:fldChar w:fldCharType="end"/>
        </w:r>
      </w:hyperlink>
    </w:p>
    <w:p>
      <w:pPr>
        <w:pStyle w:val="TOC2"/>
        <w:tabs>
          <w:tab w:val="right" w:leader="dot" w:pos="8306"/>
        </w:tabs>
      </w:pPr>
      <w:hyperlink w:anchor="_Toc12700" w:history="1">
        <w:r>
          <w:rPr>
            <w:rFonts w:ascii="仿宋" w:eastAsia="仿宋" w:hAnsi="仿宋" w:cs="仿宋" w:hint="eastAsia"/>
            <w:lang w:eastAsia="zh-CN"/>
          </w:rPr>
          <w:t>(二)、土建工程设计年限及安全等级</w:t>
        </w:r>
        <w:r>
          <w:tab/>
        </w:r>
        <w:r>
          <w:fldChar w:fldCharType="begin"/>
        </w:r>
        <w:r>
          <w:instrText xml:space="preserve"> PAGEREF _Toc12700 \h </w:instrText>
        </w:r>
        <w:r>
          <w:fldChar w:fldCharType="separate"/>
        </w:r>
        <w:r>
          <w:t>4</w:t>
        </w:r>
        <w:r>
          <w:fldChar w:fldCharType="end"/>
        </w:r>
      </w:hyperlink>
    </w:p>
    <w:p>
      <w:pPr>
        <w:pStyle w:val="TOC2"/>
        <w:tabs>
          <w:tab w:val="right" w:leader="dot" w:pos="8306"/>
        </w:tabs>
      </w:pPr>
      <w:hyperlink w:anchor="_Toc17573" w:history="1">
        <w:r>
          <w:rPr>
            <w:rFonts w:ascii="仿宋" w:eastAsia="仿宋" w:hAnsi="仿宋" w:cs="仿宋" w:hint="eastAsia"/>
            <w:lang w:eastAsia="zh-CN"/>
          </w:rPr>
          <w:t>(三)、建筑工程设计总体要求</w:t>
        </w:r>
        <w:r>
          <w:tab/>
        </w:r>
        <w:r>
          <w:fldChar w:fldCharType="begin"/>
        </w:r>
        <w:r>
          <w:instrText xml:space="preserve"> PAGEREF _Toc17573 \h </w:instrText>
        </w:r>
        <w:r>
          <w:fldChar w:fldCharType="separate"/>
        </w:r>
        <w:r>
          <w:t>5</w:t>
        </w:r>
        <w:r>
          <w:fldChar w:fldCharType="end"/>
        </w:r>
      </w:hyperlink>
    </w:p>
    <w:p>
      <w:pPr>
        <w:pStyle w:val="TOC2"/>
        <w:tabs>
          <w:tab w:val="right" w:leader="dot" w:pos="8306"/>
        </w:tabs>
      </w:pPr>
      <w:hyperlink w:anchor="_Toc6624" w:history="1">
        <w:r>
          <w:rPr>
            <w:rFonts w:ascii="仿宋" w:eastAsia="仿宋" w:hAnsi="仿宋" w:cs="仿宋" w:hint="eastAsia"/>
            <w:lang w:eastAsia="zh-CN"/>
          </w:rPr>
          <w:t>(四)、土建工程建设指标</w:t>
        </w:r>
        <w:r>
          <w:tab/>
        </w:r>
        <w:r>
          <w:fldChar w:fldCharType="begin"/>
        </w:r>
        <w:r>
          <w:instrText xml:space="preserve"> PAGEREF _Toc6624 \h </w:instrText>
        </w:r>
        <w:r>
          <w:fldChar w:fldCharType="separate"/>
        </w:r>
        <w:r>
          <w:t>6</w:t>
        </w:r>
        <w:r>
          <w:fldChar w:fldCharType="end"/>
        </w:r>
      </w:hyperlink>
    </w:p>
    <w:p>
      <w:pPr>
        <w:pStyle w:val="TOC1"/>
        <w:tabs>
          <w:tab w:val="right" w:leader="dot" w:pos="8306"/>
        </w:tabs>
      </w:pPr>
      <w:hyperlink w:anchor="_Toc17562" w:history="1">
        <w:r>
          <w:rPr>
            <w:rFonts w:ascii="仿宋" w:eastAsia="仿宋" w:hAnsi="仿宋" w:cs="仿宋" w:hint="eastAsia"/>
            <w:lang w:eastAsia="zh-CN"/>
          </w:rPr>
          <w:t>二、旅游项目绩效评估</w:t>
        </w:r>
        <w:r>
          <w:tab/>
        </w:r>
        <w:r>
          <w:fldChar w:fldCharType="begin"/>
        </w:r>
        <w:r>
          <w:instrText xml:space="preserve"> PAGEREF _Toc17562 \h </w:instrText>
        </w:r>
        <w:r>
          <w:fldChar w:fldCharType="separate"/>
        </w:r>
        <w:r>
          <w:t>6</w:t>
        </w:r>
        <w:r>
          <w:fldChar w:fldCharType="end"/>
        </w:r>
      </w:hyperlink>
    </w:p>
    <w:p>
      <w:pPr>
        <w:pStyle w:val="TOC2"/>
        <w:tabs>
          <w:tab w:val="right" w:leader="dot" w:pos="8306"/>
        </w:tabs>
      </w:pPr>
      <w:hyperlink w:anchor="_Toc1240" w:history="1">
        <w:r>
          <w:rPr>
            <w:rFonts w:ascii="仿宋" w:eastAsia="仿宋" w:hAnsi="仿宋" w:cs="仿宋" w:hint="eastAsia"/>
            <w:lang w:eastAsia="zh-CN"/>
          </w:rPr>
          <w:t>(一)、绩效评估指标</w:t>
        </w:r>
        <w:r>
          <w:tab/>
        </w:r>
        <w:r>
          <w:fldChar w:fldCharType="begin"/>
        </w:r>
        <w:r>
          <w:instrText xml:space="preserve"> PAGEREF _Toc1240 \h </w:instrText>
        </w:r>
        <w:r>
          <w:fldChar w:fldCharType="separate"/>
        </w:r>
        <w:r>
          <w:t>6</w:t>
        </w:r>
        <w:r>
          <w:fldChar w:fldCharType="end"/>
        </w:r>
      </w:hyperlink>
    </w:p>
    <w:p>
      <w:pPr>
        <w:pStyle w:val="TOC2"/>
        <w:tabs>
          <w:tab w:val="right" w:leader="dot" w:pos="8306"/>
        </w:tabs>
      </w:pPr>
      <w:hyperlink w:anchor="_Toc971" w:history="1">
        <w:r>
          <w:rPr>
            <w:rFonts w:ascii="仿宋" w:eastAsia="仿宋" w:hAnsi="仿宋" w:cs="仿宋" w:hint="eastAsia"/>
            <w:lang w:eastAsia="zh-CN"/>
          </w:rPr>
          <w:t>(二)、绩效评估方法</w:t>
        </w:r>
        <w:r>
          <w:tab/>
        </w:r>
        <w:r>
          <w:fldChar w:fldCharType="begin"/>
        </w:r>
        <w:r>
          <w:instrText xml:space="preserve"> PAGEREF _Toc971 \h </w:instrText>
        </w:r>
        <w:r>
          <w:fldChar w:fldCharType="separate"/>
        </w:r>
        <w:r>
          <w:t>7</w:t>
        </w:r>
        <w:r>
          <w:fldChar w:fldCharType="end"/>
        </w:r>
      </w:hyperlink>
    </w:p>
    <w:p>
      <w:pPr>
        <w:pStyle w:val="TOC2"/>
        <w:tabs>
          <w:tab w:val="right" w:leader="dot" w:pos="8306"/>
        </w:tabs>
      </w:pPr>
      <w:hyperlink w:anchor="_Toc1305" w:history="1">
        <w:r>
          <w:rPr>
            <w:rFonts w:ascii="仿宋" w:eastAsia="仿宋" w:hAnsi="仿宋" w:cs="仿宋" w:hint="eastAsia"/>
            <w:lang w:eastAsia="zh-CN"/>
          </w:rPr>
          <w:t>(三)、绩效评估周期</w:t>
        </w:r>
        <w:r>
          <w:tab/>
        </w:r>
        <w:r>
          <w:fldChar w:fldCharType="begin"/>
        </w:r>
        <w:r>
          <w:instrText xml:space="preserve"> PAGEREF _Toc1305 \h </w:instrText>
        </w:r>
        <w:r>
          <w:fldChar w:fldCharType="separate"/>
        </w:r>
        <w:r>
          <w:t>8</w:t>
        </w:r>
        <w:r>
          <w:fldChar w:fldCharType="end"/>
        </w:r>
      </w:hyperlink>
    </w:p>
    <w:p>
      <w:pPr>
        <w:pStyle w:val="TOC1"/>
        <w:tabs>
          <w:tab w:val="right" w:leader="dot" w:pos="8306"/>
        </w:tabs>
      </w:pPr>
      <w:hyperlink w:anchor="_Toc3882" w:history="1">
        <w:r>
          <w:rPr>
            <w:rFonts w:ascii="仿宋" w:eastAsia="仿宋" w:hAnsi="仿宋" w:cs="仿宋" w:hint="eastAsia"/>
            <w:lang w:eastAsia="zh-CN"/>
          </w:rPr>
          <w:t>三、旅游项目危机管理</w:t>
        </w:r>
        <w:r>
          <w:tab/>
        </w:r>
        <w:r>
          <w:fldChar w:fldCharType="begin"/>
        </w:r>
        <w:r>
          <w:instrText xml:space="preserve"> PAGEREF _Toc3882 \h </w:instrText>
        </w:r>
        <w:r>
          <w:fldChar w:fldCharType="separate"/>
        </w:r>
        <w:r>
          <w:t>9</w:t>
        </w:r>
        <w:r>
          <w:fldChar w:fldCharType="end"/>
        </w:r>
      </w:hyperlink>
    </w:p>
    <w:p>
      <w:pPr>
        <w:pStyle w:val="TOC2"/>
        <w:tabs>
          <w:tab w:val="right" w:leader="dot" w:pos="8306"/>
        </w:tabs>
      </w:pPr>
      <w:hyperlink w:anchor="_Toc28088" w:history="1">
        <w:r>
          <w:rPr>
            <w:rFonts w:ascii="仿宋" w:eastAsia="仿宋" w:hAnsi="仿宋" w:cs="仿宋" w:hint="eastAsia"/>
            <w:lang w:eastAsia="zh-CN"/>
          </w:rPr>
          <w:t>(一)、危机预警与识别</w:t>
        </w:r>
        <w:r>
          <w:tab/>
        </w:r>
        <w:r>
          <w:fldChar w:fldCharType="begin"/>
        </w:r>
        <w:r>
          <w:instrText xml:space="preserve"> PAGEREF _Toc28088 \h </w:instrText>
        </w:r>
        <w:r>
          <w:fldChar w:fldCharType="separate"/>
        </w:r>
        <w:r>
          <w:t>9</w:t>
        </w:r>
        <w:r>
          <w:fldChar w:fldCharType="end"/>
        </w:r>
      </w:hyperlink>
    </w:p>
    <w:p>
      <w:pPr>
        <w:pStyle w:val="TOC2"/>
        <w:tabs>
          <w:tab w:val="right" w:leader="dot" w:pos="8306"/>
        </w:tabs>
      </w:pPr>
      <w:hyperlink w:anchor="_Toc10168" w:history="1">
        <w:r>
          <w:rPr>
            <w:rFonts w:ascii="仿宋" w:eastAsia="仿宋" w:hAnsi="仿宋" w:cs="仿宋" w:hint="eastAsia"/>
            <w:lang w:eastAsia="zh-CN"/>
          </w:rPr>
          <w:t>(二)、危机应对与恢复</w:t>
        </w:r>
        <w:r>
          <w:tab/>
        </w:r>
        <w:r>
          <w:fldChar w:fldCharType="begin"/>
        </w:r>
        <w:r>
          <w:instrText xml:space="preserve"> PAGEREF _Toc10168 \h </w:instrText>
        </w:r>
        <w:r>
          <w:fldChar w:fldCharType="separate"/>
        </w:r>
        <w:r>
          <w:t>10</w:t>
        </w:r>
        <w:r>
          <w:fldChar w:fldCharType="end"/>
        </w:r>
      </w:hyperlink>
    </w:p>
    <w:p>
      <w:pPr>
        <w:pStyle w:val="TOC1"/>
        <w:tabs>
          <w:tab w:val="right" w:leader="dot" w:pos="8306"/>
        </w:tabs>
      </w:pPr>
      <w:hyperlink w:anchor="_Toc21741" w:history="1">
        <w:r>
          <w:rPr>
            <w:rFonts w:ascii="仿宋" w:eastAsia="仿宋" w:hAnsi="仿宋" w:cs="仿宋" w:hint="eastAsia"/>
            <w:lang w:eastAsia="zh-CN"/>
          </w:rPr>
          <w:t>四、旅游项目可持续发展</w:t>
        </w:r>
        <w:r>
          <w:tab/>
        </w:r>
        <w:r>
          <w:fldChar w:fldCharType="begin"/>
        </w:r>
        <w:r>
          <w:instrText xml:space="preserve"> PAGEREF _Toc21741 \h </w:instrText>
        </w:r>
        <w:r>
          <w:fldChar w:fldCharType="separate"/>
        </w:r>
        <w:r>
          <w:t>12</w:t>
        </w:r>
        <w:r>
          <w:fldChar w:fldCharType="end"/>
        </w:r>
      </w:hyperlink>
    </w:p>
    <w:p>
      <w:pPr>
        <w:pStyle w:val="TOC2"/>
        <w:tabs>
          <w:tab w:val="right" w:leader="dot" w:pos="8306"/>
        </w:tabs>
      </w:pPr>
      <w:hyperlink w:anchor="_Toc26401" w:history="1">
        <w:r>
          <w:rPr>
            <w:rFonts w:ascii="仿宋" w:eastAsia="仿宋" w:hAnsi="仿宋" w:cs="仿宋" w:hint="eastAsia"/>
            <w:lang w:eastAsia="zh-CN"/>
          </w:rPr>
          <w:t>(一)、可持续战略与实践</w:t>
        </w:r>
        <w:r>
          <w:tab/>
        </w:r>
        <w:r>
          <w:fldChar w:fldCharType="begin"/>
        </w:r>
        <w:r>
          <w:instrText xml:space="preserve"> PAGEREF _Toc26401 \h </w:instrText>
        </w:r>
        <w:r>
          <w:fldChar w:fldCharType="separate"/>
        </w:r>
        <w:r>
          <w:t>12</w:t>
        </w:r>
        <w:r>
          <w:fldChar w:fldCharType="end"/>
        </w:r>
      </w:hyperlink>
    </w:p>
    <w:p>
      <w:pPr>
        <w:pStyle w:val="TOC2"/>
        <w:tabs>
          <w:tab w:val="right" w:leader="dot" w:pos="8306"/>
        </w:tabs>
      </w:pPr>
      <w:hyperlink w:anchor="_Toc8378" w:history="1">
        <w:r>
          <w:rPr>
            <w:rFonts w:ascii="仿宋" w:eastAsia="仿宋" w:hAnsi="仿宋" w:cs="仿宋" w:hint="eastAsia"/>
            <w:lang w:eastAsia="zh-CN"/>
          </w:rPr>
          <w:t>(二)、环保与社会责任</w:t>
        </w:r>
        <w:r>
          <w:tab/>
        </w:r>
        <w:r>
          <w:fldChar w:fldCharType="begin"/>
        </w:r>
        <w:r>
          <w:instrText xml:space="preserve"> PAGEREF _Toc8378 \h </w:instrText>
        </w:r>
        <w:r>
          <w:fldChar w:fldCharType="separate"/>
        </w:r>
        <w:r>
          <w:t>12</w:t>
        </w:r>
        <w:r>
          <w:fldChar w:fldCharType="end"/>
        </w:r>
      </w:hyperlink>
    </w:p>
    <w:p>
      <w:pPr>
        <w:pStyle w:val="TOC1"/>
        <w:tabs>
          <w:tab w:val="right" w:leader="dot" w:pos="8306"/>
        </w:tabs>
      </w:pPr>
      <w:hyperlink w:anchor="_Toc10818" w:history="1">
        <w:r>
          <w:rPr>
            <w:rFonts w:ascii="仿宋" w:eastAsia="仿宋" w:hAnsi="仿宋" w:cs="仿宋" w:hint="eastAsia"/>
            <w:lang w:eastAsia="zh-CN"/>
          </w:rPr>
          <w:t>五、市场分析、调研</w:t>
        </w:r>
        <w:r>
          <w:tab/>
        </w:r>
        <w:r>
          <w:fldChar w:fldCharType="begin"/>
        </w:r>
        <w:r>
          <w:instrText xml:space="preserve"> PAGEREF _Toc10818 \h </w:instrText>
        </w:r>
        <w:r>
          <w:fldChar w:fldCharType="separate"/>
        </w:r>
        <w:r>
          <w:t>13</w:t>
        </w:r>
        <w:r>
          <w:fldChar w:fldCharType="end"/>
        </w:r>
      </w:hyperlink>
    </w:p>
    <w:p>
      <w:pPr>
        <w:pStyle w:val="TOC2"/>
        <w:tabs>
          <w:tab w:val="right" w:leader="dot" w:pos="8306"/>
        </w:tabs>
      </w:pPr>
      <w:hyperlink w:anchor="_Toc5607" w:history="1">
        <w:r>
          <w:rPr>
            <w:rFonts w:ascii="仿宋" w:eastAsia="仿宋" w:hAnsi="仿宋" w:cs="仿宋" w:hint="eastAsia"/>
            <w:lang w:eastAsia="zh-CN"/>
          </w:rPr>
          <w:t>(一)、旅游行业分析</w:t>
        </w:r>
        <w:r>
          <w:tab/>
        </w:r>
        <w:r>
          <w:fldChar w:fldCharType="begin"/>
        </w:r>
        <w:r>
          <w:instrText xml:space="preserve"> PAGEREF _Toc5607 \h </w:instrText>
        </w:r>
        <w:r>
          <w:fldChar w:fldCharType="separate"/>
        </w:r>
        <w:r>
          <w:t>13</w:t>
        </w:r>
        <w:r>
          <w:fldChar w:fldCharType="end"/>
        </w:r>
      </w:hyperlink>
    </w:p>
    <w:p>
      <w:pPr>
        <w:pStyle w:val="TOC2"/>
        <w:tabs>
          <w:tab w:val="right" w:leader="dot" w:pos="8306"/>
        </w:tabs>
      </w:pPr>
      <w:hyperlink w:anchor="_Toc30896" w:history="1">
        <w:r>
          <w:rPr>
            <w:rFonts w:ascii="仿宋" w:eastAsia="仿宋" w:hAnsi="仿宋" w:cs="仿宋" w:hint="eastAsia"/>
            <w:lang w:eastAsia="zh-CN"/>
          </w:rPr>
          <w:t>(二)、旅游市场分析预测</w:t>
        </w:r>
        <w:r>
          <w:tab/>
        </w:r>
        <w:r>
          <w:fldChar w:fldCharType="begin"/>
        </w:r>
        <w:r>
          <w:instrText xml:space="preserve"> PAGEREF _Toc30896 \h </w:instrText>
        </w:r>
        <w:r>
          <w:fldChar w:fldCharType="separate"/>
        </w:r>
        <w:r>
          <w:t>14</w:t>
        </w:r>
        <w:r>
          <w:fldChar w:fldCharType="end"/>
        </w:r>
      </w:hyperlink>
    </w:p>
    <w:p>
      <w:pPr>
        <w:pStyle w:val="TOC1"/>
        <w:tabs>
          <w:tab w:val="right" w:leader="dot" w:pos="8306"/>
        </w:tabs>
      </w:pPr>
      <w:hyperlink w:anchor="_Toc25560" w:history="1">
        <w:r>
          <w:rPr>
            <w:rFonts w:ascii="仿宋" w:eastAsia="仿宋" w:hAnsi="仿宋" w:cs="仿宋" w:hint="eastAsia"/>
            <w:lang w:eastAsia="zh-CN"/>
          </w:rPr>
          <w:t>六、旅游项目选址可行性分析</w:t>
        </w:r>
        <w:r>
          <w:tab/>
        </w:r>
        <w:r>
          <w:fldChar w:fldCharType="begin"/>
        </w:r>
        <w:r>
          <w:instrText xml:space="preserve"> PAGEREF _Toc25560 \h </w:instrText>
        </w:r>
        <w:r>
          <w:fldChar w:fldCharType="separate"/>
        </w:r>
        <w:r>
          <w:t>15</w:t>
        </w:r>
        <w:r>
          <w:fldChar w:fldCharType="end"/>
        </w:r>
      </w:hyperlink>
    </w:p>
    <w:p>
      <w:pPr>
        <w:pStyle w:val="TOC2"/>
        <w:tabs>
          <w:tab w:val="right" w:leader="dot" w:pos="8306"/>
        </w:tabs>
      </w:pPr>
      <w:hyperlink w:anchor="_Toc6597" w:history="1">
        <w:r>
          <w:rPr>
            <w:rFonts w:ascii="仿宋" w:eastAsia="仿宋" w:hAnsi="仿宋" w:cs="仿宋" w:hint="eastAsia"/>
            <w:lang w:eastAsia="zh-CN"/>
          </w:rPr>
          <w:t>(一)、旅游项目选址</w:t>
        </w:r>
        <w:r>
          <w:tab/>
        </w:r>
        <w:r>
          <w:fldChar w:fldCharType="begin"/>
        </w:r>
        <w:r>
          <w:instrText xml:space="preserve"> PAGEREF _Toc6597 \h </w:instrText>
        </w:r>
        <w:r>
          <w:fldChar w:fldCharType="separate"/>
        </w:r>
        <w:r>
          <w:t>15</w:t>
        </w:r>
        <w:r>
          <w:fldChar w:fldCharType="end"/>
        </w:r>
      </w:hyperlink>
    </w:p>
    <w:p>
      <w:pPr>
        <w:pStyle w:val="TOC2"/>
        <w:tabs>
          <w:tab w:val="right" w:leader="dot" w:pos="8306"/>
        </w:tabs>
      </w:pPr>
      <w:hyperlink w:anchor="_Toc15361" w:history="1">
        <w:r>
          <w:rPr>
            <w:rFonts w:ascii="仿宋" w:eastAsia="仿宋" w:hAnsi="仿宋" w:cs="仿宋" w:hint="eastAsia"/>
            <w:lang w:eastAsia="zh-CN"/>
          </w:rPr>
          <w:t>(二)、用地控制指标</w:t>
        </w:r>
        <w:r>
          <w:tab/>
        </w:r>
        <w:r>
          <w:fldChar w:fldCharType="begin"/>
        </w:r>
        <w:r>
          <w:instrText xml:space="preserve"> PAGEREF _Toc15361 \h </w:instrText>
        </w:r>
        <w:r>
          <w:fldChar w:fldCharType="separate"/>
        </w:r>
        <w:r>
          <w:t>15</w:t>
        </w:r>
        <w:r>
          <w:fldChar w:fldCharType="end"/>
        </w:r>
      </w:hyperlink>
    </w:p>
    <w:p>
      <w:pPr>
        <w:pStyle w:val="TOC2"/>
        <w:tabs>
          <w:tab w:val="right" w:leader="dot" w:pos="8306"/>
        </w:tabs>
      </w:pPr>
      <w:hyperlink w:anchor="_Toc19128" w:history="1">
        <w:r>
          <w:rPr>
            <w:rFonts w:ascii="仿宋" w:eastAsia="仿宋" w:hAnsi="仿宋" w:cs="仿宋" w:hint="eastAsia"/>
            <w:lang w:eastAsia="zh-CN"/>
          </w:rPr>
          <w:t>(三)、节约用地措施</w:t>
        </w:r>
        <w:r>
          <w:tab/>
        </w:r>
        <w:r>
          <w:fldChar w:fldCharType="begin"/>
        </w:r>
        <w:r>
          <w:instrText xml:space="preserve"> PAGEREF _Toc19128 \h </w:instrText>
        </w:r>
        <w:r>
          <w:fldChar w:fldCharType="separate"/>
        </w:r>
        <w:r>
          <w:t>17</w:t>
        </w:r>
        <w:r>
          <w:fldChar w:fldCharType="end"/>
        </w:r>
      </w:hyperlink>
    </w:p>
    <w:p>
      <w:pPr>
        <w:pStyle w:val="TOC2"/>
        <w:tabs>
          <w:tab w:val="right" w:leader="dot" w:pos="8306"/>
        </w:tabs>
      </w:pPr>
      <w:hyperlink w:anchor="_Toc14850" w:history="1">
        <w:r>
          <w:rPr>
            <w:rFonts w:ascii="仿宋" w:eastAsia="仿宋" w:hAnsi="仿宋" w:cs="仿宋" w:hint="eastAsia"/>
            <w:lang w:eastAsia="zh-CN"/>
          </w:rPr>
          <w:t>(四)、总图布置方案</w:t>
        </w:r>
        <w:r>
          <w:tab/>
        </w:r>
        <w:r>
          <w:fldChar w:fldCharType="begin"/>
        </w:r>
        <w:r>
          <w:instrText xml:space="preserve"> PAGEREF _Toc14850 \h </w:instrText>
        </w:r>
        <w:r>
          <w:fldChar w:fldCharType="separate"/>
        </w:r>
        <w:r>
          <w:t>18</w:t>
        </w:r>
        <w:r>
          <w:fldChar w:fldCharType="end"/>
        </w:r>
      </w:hyperlink>
    </w:p>
    <w:p>
      <w:pPr>
        <w:pStyle w:val="TOC2"/>
        <w:tabs>
          <w:tab w:val="right" w:leader="dot" w:pos="8306"/>
        </w:tabs>
      </w:pPr>
      <w:hyperlink w:anchor="_Toc26311" w:history="1">
        <w:r>
          <w:rPr>
            <w:rFonts w:ascii="仿宋" w:eastAsia="仿宋" w:hAnsi="仿宋" w:cs="仿宋" w:hint="eastAsia"/>
            <w:lang w:eastAsia="zh-CN"/>
          </w:rPr>
          <w:t>(五)、选址综合评价</w:t>
        </w:r>
        <w:r>
          <w:tab/>
        </w:r>
        <w:r>
          <w:fldChar w:fldCharType="begin"/>
        </w:r>
        <w:r>
          <w:instrText xml:space="preserve"> PAGEREF _Toc26311 \h </w:instrText>
        </w:r>
        <w:r>
          <w:fldChar w:fldCharType="separate"/>
        </w:r>
        <w:r>
          <w:t>19</w:t>
        </w:r>
        <w:r>
          <w:fldChar w:fldCharType="end"/>
        </w:r>
      </w:hyperlink>
    </w:p>
    <w:p>
      <w:pPr>
        <w:pStyle w:val="TOC1"/>
        <w:tabs>
          <w:tab w:val="right" w:leader="dot" w:pos="8306"/>
        </w:tabs>
      </w:pPr>
      <w:hyperlink w:anchor="_Toc18874" w:history="1">
        <w:r>
          <w:rPr>
            <w:rFonts w:ascii="仿宋" w:eastAsia="仿宋" w:hAnsi="仿宋" w:cs="仿宋" w:hint="eastAsia"/>
            <w:lang w:eastAsia="zh-CN"/>
          </w:rPr>
          <w:t>七、旅游项目创新与研发</w:t>
        </w:r>
        <w:r>
          <w:tab/>
        </w:r>
        <w:r>
          <w:fldChar w:fldCharType="begin"/>
        </w:r>
        <w:r>
          <w:instrText xml:space="preserve"> PAGEREF _Toc18874 \h </w:instrText>
        </w:r>
        <w:r>
          <w:fldChar w:fldCharType="separate"/>
        </w:r>
        <w:r>
          <w:t>20</w:t>
        </w:r>
        <w:r>
          <w:fldChar w:fldCharType="end"/>
        </w:r>
      </w:hyperlink>
    </w:p>
    <w:p>
      <w:pPr>
        <w:pStyle w:val="TOC2"/>
        <w:tabs>
          <w:tab w:val="right" w:leader="dot" w:pos="8306"/>
        </w:tabs>
      </w:pPr>
      <w:hyperlink w:anchor="_Toc6539" w:history="1">
        <w:r>
          <w:rPr>
            <w:rFonts w:ascii="仿宋" w:eastAsia="仿宋" w:hAnsi="仿宋" w:cs="仿宋" w:hint="eastAsia"/>
            <w:lang w:eastAsia="zh-CN"/>
          </w:rPr>
          <w:t>(一)、创新策略与方向</w:t>
        </w:r>
        <w:r>
          <w:tab/>
        </w:r>
        <w:r>
          <w:fldChar w:fldCharType="begin"/>
        </w:r>
        <w:r>
          <w:instrText xml:space="preserve"> PAGEREF _Toc6539 \h </w:instrText>
        </w:r>
        <w:r>
          <w:fldChar w:fldCharType="separate"/>
        </w:r>
        <w:r>
          <w:t>20</w:t>
        </w:r>
        <w:r>
          <w:fldChar w:fldCharType="end"/>
        </w:r>
      </w:hyperlink>
    </w:p>
    <w:p>
      <w:pPr>
        <w:pStyle w:val="TOC2"/>
        <w:tabs>
          <w:tab w:val="right" w:leader="dot" w:pos="8306"/>
        </w:tabs>
      </w:pPr>
      <w:hyperlink w:anchor="_Toc25291" w:history="1">
        <w:r>
          <w:rPr>
            <w:rFonts w:ascii="仿宋" w:eastAsia="仿宋" w:hAnsi="仿宋" w:cs="仿宋" w:hint="eastAsia"/>
            <w:lang w:eastAsia="zh-CN"/>
          </w:rPr>
          <w:t>(二)、研发规划与投入</w:t>
        </w:r>
        <w:r>
          <w:tab/>
        </w:r>
        <w:r>
          <w:fldChar w:fldCharType="begin"/>
        </w:r>
        <w:r>
          <w:instrText xml:space="preserve"> PAGEREF _Toc25291 \h </w:instrText>
        </w:r>
        <w:r>
          <w:fldChar w:fldCharType="separate"/>
        </w:r>
        <w:r>
          <w:t>21</w:t>
        </w:r>
        <w:r>
          <w:fldChar w:fldCharType="end"/>
        </w:r>
      </w:hyperlink>
    </w:p>
    <w:p>
      <w:pPr>
        <w:pStyle w:val="TOC1"/>
        <w:tabs>
          <w:tab w:val="right" w:leader="dot" w:pos="8306"/>
        </w:tabs>
      </w:pPr>
      <w:hyperlink w:anchor="_Toc13532" w:history="1">
        <w:r>
          <w:rPr>
            <w:rFonts w:ascii="仿宋" w:eastAsia="仿宋" w:hAnsi="仿宋" w:cs="仿宋" w:hint="eastAsia"/>
            <w:lang w:eastAsia="zh-CN"/>
          </w:rPr>
          <w:t>八、生产安全保护</w:t>
        </w:r>
        <w:r>
          <w:tab/>
        </w:r>
        <w:r>
          <w:fldChar w:fldCharType="begin"/>
        </w:r>
        <w:r>
          <w:instrText xml:space="preserve"> PAGEREF _Toc13532 \h </w:instrText>
        </w:r>
        <w:r>
          <w:fldChar w:fldCharType="separate"/>
        </w:r>
        <w:r>
          <w:t>23</w:t>
        </w:r>
        <w:r>
          <w:fldChar w:fldCharType="end"/>
        </w:r>
      </w:hyperlink>
    </w:p>
    <w:p>
      <w:pPr>
        <w:pStyle w:val="TOC2"/>
        <w:tabs>
          <w:tab w:val="right" w:leader="dot" w:pos="8306"/>
        </w:tabs>
      </w:pPr>
      <w:hyperlink w:anchor="_Toc28008" w:history="1">
        <w:r>
          <w:rPr>
            <w:rFonts w:ascii="仿宋" w:eastAsia="仿宋" w:hAnsi="仿宋" w:cs="仿宋" w:hint="eastAsia"/>
            <w:lang w:eastAsia="zh-CN"/>
          </w:rPr>
          <w:t>(一)、消防安全</w:t>
        </w:r>
        <w:r>
          <w:tab/>
        </w:r>
        <w:r>
          <w:fldChar w:fldCharType="begin"/>
        </w:r>
        <w:r>
          <w:instrText xml:space="preserve"> PAGEREF _Toc28008 \h </w:instrText>
        </w:r>
        <w:r>
          <w:fldChar w:fldCharType="separate"/>
        </w:r>
        <w:r>
          <w:t>23</w:t>
        </w:r>
        <w:r>
          <w:fldChar w:fldCharType="end"/>
        </w:r>
      </w:hyperlink>
    </w:p>
    <w:p>
      <w:pPr>
        <w:pStyle w:val="TOC2"/>
        <w:tabs>
          <w:tab w:val="right" w:leader="dot" w:pos="8306"/>
        </w:tabs>
      </w:pPr>
      <w:hyperlink w:anchor="_Toc20215" w:history="1">
        <w:r>
          <w:rPr>
            <w:rFonts w:ascii="仿宋" w:eastAsia="仿宋" w:hAnsi="仿宋" w:cs="仿宋" w:hint="eastAsia"/>
            <w:lang w:eastAsia="zh-CN"/>
          </w:rPr>
          <w:t>(二)、防火防爆总图布置措施</w:t>
        </w:r>
        <w:r>
          <w:tab/>
        </w:r>
        <w:r>
          <w:fldChar w:fldCharType="begin"/>
        </w:r>
        <w:r>
          <w:instrText xml:space="preserve"> PAGEREF _Toc20215 \h </w:instrText>
        </w:r>
        <w:r>
          <w:fldChar w:fldCharType="separate"/>
        </w:r>
        <w:r>
          <w:t>24</w:t>
        </w:r>
        <w:r>
          <w:fldChar w:fldCharType="end"/>
        </w:r>
      </w:hyperlink>
    </w:p>
    <w:p>
      <w:pPr>
        <w:pStyle w:val="TOC2"/>
        <w:tabs>
          <w:tab w:val="right" w:leader="dot" w:pos="8306"/>
        </w:tabs>
      </w:pPr>
      <w:hyperlink w:anchor="_Toc611" w:history="1">
        <w:r>
          <w:rPr>
            <w:rFonts w:ascii="仿宋" w:eastAsia="仿宋" w:hAnsi="仿宋" w:cs="仿宋" w:hint="eastAsia"/>
            <w:lang w:eastAsia="zh-CN"/>
          </w:rPr>
          <w:t>(三)、自然灾害防范措施</w:t>
        </w:r>
        <w:r>
          <w:tab/>
        </w:r>
        <w:r>
          <w:fldChar w:fldCharType="begin"/>
        </w:r>
        <w:r>
          <w:instrText xml:space="preserve"> PAGEREF _Toc611 \h </w:instrText>
        </w:r>
        <w:r>
          <w:fldChar w:fldCharType="separate"/>
        </w:r>
        <w:r>
          <w:t>25</w:t>
        </w:r>
        <w:r>
          <w:fldChar w:fldCharType="end"/>
        </w:r>
      </w:hyperlink>
    </w:p>
    <w:p>
      <w:pPr>
        <w:pStyle w:val="TOC2"/>
        <w:tabs>
          <w:tab w:val="right" w:leader="dot" w:pos="8306"/>
        </w:tabs>
      </w:pPr>
      <w:hyperlink w:anchor="_Toc13000" w:history="1">
        <w:r>
          <w:rPr>
            <w:rFonts w:ascii="仿宋" w:eastAsia="仿宋" w:hAnsi="仿宋" w:cs="仿宋" w:hint="eastAsia"/>
            <w:lang w:eastAsia="zh-CN"/>
          </w:rPr>
          <w:t>(四)、安全色及安全标志使用要求</w:t>
        </w:r>
        <w:r>
          <w:tab/>
        </w:r>
        <w:r>
          <w:fldChar w:fldCharType="begin"/>
        </w:r>
        <w:r>
          <w:instrText xml:space="preserve"> PAGEREF _Toc13000 \h </w:instrText>
        </w:r>
        <w:r>
          <w:fldChar w:fldCharType="separate"/>
        </w:r>
        <w:r>
          <w:t>26</w:t>
        </w:r>
        <w:r>
          <w:fldChar w:fldCharType="end"/>
        </w:r>
      </w:hyperlink>
    </w:p>
    <w:p>
      <w:pPr>
        <w:pStyle w:val="TOC2"/>
        <w:tabs>
          <w:tab w:val="right" w:leader="dot" w:pos="8306"/>
        </w:tabs>
      </w:pPr>
      <w:hyperlink w:anchor="_Toc2256" w:history="1">
        <w:r>
          <w:rPr>
            <w:rFonts w:ascii="仿宋" w:eastAsia="仿宋" w:hAnsi="仿宋" w:cs="仿宋" w:hint="eastAsia"/>
            <w:lang w:eastAsia="zh-CN"/>
          </w:rPr>
          <w:t>(五)、防尘防毒措施</w:t>
        </w:r>
        <w:r>
          <w:tab/>
        </w:r>
        <w:r>
          <w:fldChar w:fldCharType="begin"/>
        </w:r>
        <w:r>
          <w:instrText xml:space="preserve"> PAGEREF _Toc2256 \h </w:instrText>
        </w:r>
        <w:r>
          <w:fldChar w:fldCharType="separate"/>
        </w:r>
        <w:r>
          <w:t>27</w:t>
        </w:r>
        <w:r>
          <w:fldChar w:fldCharType="end"/>
        </w:r>
      </w:hyperlink>
    </w:p>
    <w:p>
      <w:pPr>
        <w:pStyle w:val="TOC2"/>
        <w:tabs>
          <w:tab w:val="right" w:leader="dot" w:pos="8306"/>
        </w:tabs>
      </w:pPr>
      <w:hyperlink w:anchor="_Toc15233" w:history="1">
        <w:r>
          <w:rPr>
            <w:rFonts w:ascii="仿宋" w:eastAsia="仿宋" w:hAnsi="仿宋" w:cs="仿宋" w:hint="eastAsia"/>
            <w:lang w:eastAsia="zh-CN"/>
          </w:rPr>
          <w:t>(六)、防静电、触电防护及防雷措施</w:t>
        </w:r>
        <w:r>
          <w:tab/>
        </w:r>
        <w:r>
          <w:fldChar w:fldCharType="begin"/>
        </w:r>
        <w:r>
          <w:instrText xml:space="preserve"> PAGEREF _Toc15233 \h </w:instrText>
        </w:r>
        <w:r>
          <w:fldChar w:fldCharType="separate"/>
        </w:r>
        <w:r>
          <w:t>28</w:t>
        </w:r>
        <w:r>
          <w:fldChar w:fldCharType="end"/>
        </w:r>
      </w:hyperlink>
    </w:p>
    <w:p>
      <w:pPr>
        <w:pStyle w:val="TOC2"/>
        <w:tabs>
          <w:tab w:val="right" w:leader="dot" w:pos="8306"/>
        </w:tabs>
      </w:pPr>
      <w:hyperlink w:anchor="_Toc1477" w:history="1">
        <w:r>
          <w:rPr>
            <w:rFonts w:ascii="仿宋" w:eastAsia="仿宋" w:hAnsi="仿宋" w:cs="仿宋" w:hint="eastAsia"/>
            <w:lang w:eastAsia="zh-CN"/>
          </w:rPr>
          <w:t>(七)、机械设备安全保障措施</w:t>
        </w:r>
        <w:r>
          <w:tab/>
        </w:r>
        <w:r>
          <w:fldChar w:fldCharType="begin"/>
        </w:r>
        <w:r>
          <w:instrText xml:space="preserve"> PAGEREF _Toc1477 \h </w:instrText>
        </w:r>
        <w:r>
          <w:fldChar w:fldCharType="separate"/>
        </w:r>
        <w:r>
          <w:t>29</w:t>
        </w:r>
        <w:r>
          <w:fldChar w:fldCharType="end"/>
        </w:r>
      </w:hyperlink>
    </w:p>
    <w:p>
      <w:pPr>
        <w:pStyle w:val="TOC1"/>
        <w:tabs>
          <w:tab w:val="right" w:leader="dot" w:pos="8306"/>
        </w:tabs>
      </w:pPr>
      <w:hyperlink w:anchor="_Toc15844" w:history="1">
        <w:r>
          <w:rPr>
            <w:rFonts w:ascii="仿宋" w:eastAsia="仿宋" w:hAnsi="仿宋" w:cs="仿宋" w:hint="eastAsia"/>
            <w:lang w:eastAsia="zh-CN"/>
          </w:rPr>
          <w:t>九、旅游项目投资规划</w:t>
        </w:r>
        <w:r>
          <w:tab/>
        </w:r>
        <w:r>
          <w:fldChar w:fldCharType="begin"/>
        </w:r>
        <w:r>
          <w:instrText xml:space="preserve"> PAGEREF _Toc15844 \h </w:instrText>
        </w:r>
        <w:r>
          <w:fldChar w:fldCharType="separate"/>
        </w:r>
        <w:r>
          <w:t>31</w:t>
        </w:r>
        <w:r>
          <w:fldChar w:fldCharType="end"/>
        </w:r>
      </w:hyperlink>
    </w:p>
    <w:p>
      <w:pPr>
        <w:pStyle w:val="TOC2"/>
        <w:tabs>
          <w:tab w:val="right" w:leader="dot" w:pos="8306"/>
        </w:tabs>
      </w:pPr>
      <w:hyperlink w:anchor="_Toc22260" w:history="1">
        <w:r>
          <w:rPr>
            <w:rFonts w:ascii="仿宋" w:eastAsia="仿宋" w:hAnsi="仿宋" w:cs="仿宋" w:hint="eastAsia"/>
            <w:lang w:eastAsia="zh-CN"/>
          </w:rPr>
          <w:t>(一)、旅游项目总投资估算</w:t>
        </w:r>
        <w:r>
          <w:tab/>
        </w:r>
        <w:r>
          <w:fldChar w:fldCharType="begin"/>
        </w:r>
        <w:r>
          <w:instrText xml:space="preserve"> PAGEREF _Toc22260 \h </w:instrText>
        </w:r>
        <w:r>
          <w:fldChar w:fldCharType="separate"/>
        </w:r>
        <w:r>
          <w:t>31</w:t>
        </w:r>
        <w:r>
          <w:fldChar w:fldCharType="end"/>
        </w:r>
      </w:hyperlink>
    </w:p>
    <w:p>
      <w:pPr>
        <w:pStyle w:val="TOC2"/>
        <w:tabs>
          <w:tab w:val="right" w:leader="dot" w:pos="8306"/>
        </w:tabs>
      </w:pPr>
      <w:hyperlink w:anchor="_Toc29934" w:history="1">
        <w:r>
          <w:rPr>
            <w:rFonts w:ascii="仿宋" w:eastAsia="仿宋" w:hAnsi="仿宋" w:cs="仿宋" w:hint="eastAsia"/>
            <w:lang w:eastAsia="zh-CN"/>
          </w:rPr>
          <w:t>(二)、资金筹措</w:t>
        </w:r>
        <w:r>
          <w:tab/>
        </w:r>
        <w:r>
          <w:fldChar w:fldCharType="begin"/>
        </w:r>
        <w:r>
          <w:instrText xml:space="preserve"> PAGEREF _Toc29934 \h </w:instrText>
        </w:r>
        <w:r>
          <w:fldChar w:fldCharType="separate"/>
        </w:r>
        <w:r>
          <w:t>32</w:t>
        </w:r>
        <w:r>
          <w:fldChar w:fldCharType="end"/>
        </w:r>
      </w:hyperlink>
    </w:p>
    <w:p>
      <w:pPr>
        <w:pStyle w:val="TOC1"/>
        <w:tabs>
          <w:tab w:val="right" w:leader="dot" w:pos="8306"/>
        </w:tabs>
      </w:pPr>
      <w:hyperlink w:anchor="_Toc5937" w:history="1">
        <w:r>
          <w:rPr>
            <w:rFonts w:ascii="仿宋" w:eastAsia="仿宋" w:hAnsi="仿宋" w:cs="仿宋" w:hint="eastAsia"/>
            <w:lang w:eastAsia="zh-CN"/>
          </w:rPr>
          <w:t>十、旅游项目环境影响分析</w:t>
        </w:r>
        <w:r>
          <w:tab/>
        </w:r>
        <w:r>
          <w:fldChar w:fldCharType="begin"/>
        </w:r>
        <w:r>
          <w:instrText xml:space="preserve"> PAGEREF _Toc5937 \h </w:instrText>
        </w:r>
        <w:r>
          <w:fldChar w:fldCharType="separate"/>
        </w:r>
        <w:r>
          <w:t>33</w:t>
        </w:r>
        <w:r>
          <w:fldChar w:fldCharType="end"/>
        </w:r>
      </w:hyperlink>
    </w:p>
    <w:p>
      <w:pPr>
        <w:pStyle w:val="TOC2"/>
        <w:tabs>
          <w:tab w:val="right" w:leader="dot" w:pos="8306"/>
        </w:tabs>
      </w:pPr>
      <w:hyperlink w:anchor="_Toc21699" w:history="1">
        <w:r>
          <w:rPr>
            <w:rFonts w:ascii="仿宋" w:eastAsia="仿宋" w:hAnsi="仿宋" w:cs="仿宋" w:hint="eastAsia"/>
            <w:lang w:eastAsia="zh-CN"/>
          </w:rPr>
          <w:t>(一)、建设区域环境质量现状</w:t>
        </w:r>
        <w:r>
          <w:tab/>
        </w:r>
        <w:r>
          <w:fldChar w:fldCharType="begin"/>
        </w:r>
        <w:r>
          <w:instrText xml:space="preserve"> PAGEREF _Toc21699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260" w:history="1">
        <w:r>
          <w:rPr>
            <w:rFonts w:ascii="仿宋" w:eastAsia="仿宋" w:hAnsi="仿宋" w:cs="仿宋" w:hint="eastAsia"/>
            <w:lang w:eastAsia="zh-CN"/>
          </w:rPr>
          <w:t>(二)、建设期环境保护</w:t>
        </w:r>
        <w:r>
          <w:tab/>
        </w:r>
        <w:r>
          <w:fldChar w:fldCharType="begin"/>
        </w:r>
        <w:r>
          <w:instrText xml:space="preserve"> PAGEREF _Toc9260 \h </w:instrText>
        </w:r>
        <w:r>
          <w:fldChar w:fldCharType="separate"/>
        </w:r>
        <w:r>
          <w:t>34</w:t>
        </w:r>
        <w:r>
          <w:fldChar w:fldCharType="end"/>
        </w:r>
      </w:hyperlink>
    </w:p>
    <w:p>
      <w:pPr>
        <w:pStyle w:val="TOC2"/>
        <w:tabs>
          <w:tab w:val="right" w:leader="dot" w:pos="8306"/>
        </w:tabs>
      </w:pPr>
      <w:hyperlink w:anchor="_Toc32264" w:history="1">
        <w:r>
          <w:rPr>
            <w:rFonts w:ascii="仿宋" w:eastAsia="仿宋" w:hAnsi="仿宋" w:cs="仿宋" w:hint="eastAsia"/>
            <w:lang w:eastAsia="zh-CN"/>
          </w:rPr>
          <w:t>(三)、运营期环境保护</w:t>
        </w:r>
        <w:r>
          <w:tab/>
        </w:r>
        <w:r>
          <w:fldChar w:fldCharType="begin"/>
        </w:r>
        <w:r>
          <w:instrText xml:space="preserve"> PAGEREF _Toc32264 \h </w:instrText>
        </w:r>
        <w:r>
          <w:fldChar w:fldCharType="separate"/>
        </w:r>
        <w:r>
          <w:t>35</w:t>
        </w:r>
        <w:r>
          <w:fldChar w:fldCharType="end"/>
        </w:r>
      </w:hyperlink>
    </w:p>
    <w:p>
      <w:pPr>
        <w:pStyle w:val="TOC2"/>
        <w:tabs>
          <w:tab w:val="right" w:leader="dot" w:pos="8306"/>
        </w:tabs>
      </w:pPr>
      <w:hyperlink w:anchor="_Toc14045" w:history="1">
        <w:r>
          <w:rPr>
            <w:rFonts w:ascii="仿宋" w:eastAsia="仿宋" w:hAnsi="仿宋" w:cs="仿宋" w:hint="eastAsia"/>
            <w:lang w:eastAsia="zh-CN"/>
          </w:rPr>
          <w:t>(四)、旅游项目建设对区域经济的影响</w:t>
        </w:r>
        <w:r>
          <w:tab/>
        </w:r>
        <w:r>
          <w:fldChar w:fldCharType="begin"/>
        </w:r>
        <w:r>
          <w:instrText xml:space="preserve"> PAGEREF _Toc14045 \h </w:instrText>
        </w:r>
        <w:r>
          <w:fldChar w:fldCharType="separate"/>
        </w:r>
        <w:r>
          <w:t>37</w:t>
        </w:r>
        <w:r>
          <w:fldChar w:fldCharType="end"/>
        </w:r>
      </w:hyperlink>
    </w:p>
    <w:p>
      <w:pPr>
        <w:pStyle w:val="TOC2"/>
        <w:tabs>
          <w:tab w:val="right" w:leader="dot" w:pos="8306"/>
        </w:tabs>
      </w:pPr>
      <w:hyperlink w:anchor="_Toc7444" w:history="1">
        <w:r>
          <w:rPr>
            <w:rFonts w:ascii="仿宋" w:eastAsia="仿宋" w:hAnsi="仿宋" w:cs="仿宋" w:hint="eastAsia"/>
            <w:lang w:eastAsia="zh-CN"/>
          </w:rPr>
          <w:t>(五)、废弃物处理</w:t>
        </w:r>
        <w:r>
          <w:tab/>
        </w:r>
        <w:r>
          <w:fldChar w:fldCharType="begin"/>
        </w:r>
        <w:r>
          <w:instrText xml:space="preserve"> PAGEREF _Toc7444 \h </w:instrText>
        </w:r>
        <w:r>
          <w:fldChar w:fldCharType="separate"/>
        </w:r>
        <w:r>
          <w:t>38</w:t>
        </w:r>
        <w:r>
          <w:fldChar w:fldCharType="end"/>
        </w:r>
      </w:hyperlink>
    </w:p>
    <w:p>
      <w:pPr>
        <w:pStyle w:val="TOC2"/>
        <w:tabs>
          <w:tab w:val="right" w:leader="dot" w:pos="8306"/>
        </w:tabs>
      </w:pPr>
      <w:hyperlink w:anchor="_Toc19576" w:history="1">
        <w:r>
          <w:rPr>
            <w:rFonts w:ascii="仿宋" w:eastAsia="仿宋" w:hAnsi="仿宋" w:cs="仿宋" w:hint="eastAsia"/>
            <w:lang w:eastAsia="zh-CN"/>
          </w:rPr>
          <w:t>(六)、特殊环境影响分析</w:t>
        </w:r>
        <w:r>
          <w:tab/>
        </w:r>
        <w:r>
          <w:fldChar w:fldCharType="begin"/>
        </w:r>
        <w:r>
          <w:instrText xml:space="preserve"> PAGEREF _Toc19576 \h </w:instrText>
        </w:r>
        <w:r>
          <w:fldChar w:fldCharType="separate"/>
        </w:r>
        <w:r>
          <w:t>40</w:t>
        </w:r>
        <w:r>
          <w:fldChar w:fldCharType="end"/>
        </w:r>
      </w:hyperlink>
    </w:p>
    <w:p>
      <w:pPr>
        <w:pStyle w:val="TOC2"/>
        <w:tabs>
          <w:tab w:val="right" w:leader="dot" w:pos="8306"/>
        </w:tabs>
      </w:pPr>
      <w:hyperlink w:anchor="_Toc7070" w:history="1">
        <w:r>
          <w:rPr>
            <w:rFonts w:ascii="仿宋" w:eastAsia="仿宋" w:hAnsi="仿宋" w:cs="仿宋" w:hint="eastAsia"/>
            <w:lang w:eastAsia="zh-CN"/>
          </w:rPr>
          <w:t>(七)、清洁生产</w:t>
        </w:r>
        <w:r>
          <w:tab/>
        </w:r>
        <w:r>
          <w:fldChar w:fldCharType="begin"/>
        </w:r>
        <w:r>
          <w:instrText xml:space="preserve"> PAGEREF _Toc7070 \h </w:instrText>
        </w:r>
        <w:r>
          <w:fldChar w:fldCharType="separate"/>
        </w:r>
        <w:r>
          <w:t>41</w:t>
        </w:r>
        <w:r>
          <w:fldChar w:fldCharType="end"/>
        </w:r>
      </w:hyperlink>
    </w:p>
    <w:p>
      <w:pPr>
        <w:pStyle w:val="TOC2"/>
        <w:tabs>
          <w:tab w:val="right" w:leader="dot" w:pos="8306"/>
        </w:tabs>
      </w:pPr>
      <w:hyperlink w:anchor="_Toc19432" w:history="1">
        <w:r>
          <w:rPr>
            <w:rFonts w:ascii="仿宋" w:eastAsia="仿宋" w:hAnsi="仿宋" w:cs="仿宋" w:hint="eastAsia"/>
            <w:lang w:eastAsia="zh-CN"/>
          </w:rPr>
          <w:t>(八)、环境保护综合评价</w:t>
        </w:r>
        <w:r>
          <w:tab/>
        </w:r>
        <w:r>
          <w:fldChar w:fldCharType="begin"/>
        </w:r>
        <w:r>
          <w:instrText xml:space="preserve"> PAGEREF _Toc19432 \h </w:instrText>
        </w:r>
        <w:r>
          <w:fldChar w:fldCharType="separate"/>
        </w:r>
        <w:r>
          <w:t>42</w:t>
        </w:r>
        <w:r>
          <w:fldChar w:fldCharType="end"/>
        </w:r>
      </w:hyperlink>
    </w:p>
    <w:p>
      <w:pPr>
        <w:pStyle w:val="TOC1"/>
        <w:tabs>
          <w:tab w:val="right" w:leader="dot" w:pos="8306"/>
        </w:tabs>
      </w:pPr>
      <w:hyperlink w:anchor="_Toc202" w:history="1">
        <w:r>
          <w:rPr>
            <w:rFonts w:ascii="仿宋" w:eastAsia="仿宋" w:hAnsi="仿宋" w:cs="仿宋" w:hint="eastAsia"/>
            <w:lang w:eastAsia="zh-CN"/>
          </w:rPr>
          <w:t>十一、旅游项目财务管理</w:t>
        </w:r>
        <w:r>
          <w:tab/>
        </w:r>
        <w:r>
          <w:fldChar w:fldCharType="begin"/>
        </w:r>
        <w:r>
          <w:instrText xml:space="preserve"> PAGEREF _Toc202 \h </w:instrText>
        </w:r>
        <w:r>
          <w:fldChar w:fldCharType="separate"/>
        </w:r>
        <w:r>
          <w:t>43</w:t>
        </w:r>
        <w:r>
          <w:fldChar w:fldCharType="end"/>
        </w:r>
      </w:hyperlink>
    </w:p>
    <w:p>
      <w:pPr>
        <w:pStyle w:val="TOC2"/>
        <w:tabs>
          <w:tab w:val="right" w:leader="dot" w:pos="8306"/>
        </w:tabs>
      </w:pPr>
      <w:hyperlink w:anchor="_Toc29717" w:history="1">
        <w:r>
          <w:rPr>
            <w:rFonts w:ascii="仿宋" w:eastAsia="仿宋" w:hAnsi="仿宋" w:cs="仿宋" w:hint="eastAsia"/>
            <w:lang w:eastAsia="zh-CN"/>
          </w:rPr>
          <w:t>(一)、资金需求大</w:t>
        </w:r>
        <w:r>
          <w:tab/>
        </w:r>
        <w:r>
          <w:fldChar w:fldCharType="begin"/>
        </w:r>
        <w:r>
          <w:instrText xml:space="preserve"> PAGEREF _Toc29717 \h </w:instrText>
        </w:r>
        <w:r>
          <w:fldChar w:fldCharType="separate"/>
        </w:r>
        <w:r>
          <w:t>43</w:t>
        </w:r>
        <w:r>
          <w:fldChar w:fldCharType="end"/>
        </w:r>
      </w:hyperlink>
    </w:p>
    <w:p>
      <w:pPr>
        <w:pStyle w:val="TOC2"/>
        <w:tabs>
          <w:tab w:val="right" w:leader="dot" w:pos="8306"/>
        </w:tabs>
      </w:pPr>
      <w:hyperlink w:anchor="_Toc31437" w:history="1">
        <w:r>
          <w:rPr>
            <w:rFonts w:ascii="仿宋" w:eastAsia="仿宋" w:hAnsi="仿宋" w:cs="仿宋" w:hint="eastAsia"/>
            <w:lang w:eastAsia="zh-CN"/>
          </w:rPr>
          <w:t>(二)、研发周期长</w:t>
        </w:r>
        <w:r>
          <w:tab/>
        </w:r>
        <w:r>
          <w:fldChar w:fldCharType="begin"/>
        </w:r>
        <w:r>
          <w:instrText xml:space="preserve"> PAGEREF _Toc31437 \h </w:instrText>
        </w:r>
        <w:r>
          <w:fldChar w:fldCharType="separate"/>
        </w:r>
        <w:r>
          <w:t>44</w:t>
        </w:r>
        <w:r>
          <w:fldChar w:fldCharType="end"/>
        </w:r>
      </w:hyperlink>
    </w:p>
    <w:p>
      <w:pPr>
        <w:pStyle w:val="TOC2"/>
        <w:tabs>
          <w:tab w:val="right" w:leader="dot" w:pos="8306"/>
        </w:tabs>
      </w:pPr>
      <w:hyperlink w:anchor="_Toc16783" w:history="1">
        <w:r>
          <w:rPr>
            <w:rFonts w:ascii="仿宋" w:eastAsia="仿宋" w:hAnsi="仿宋" w:cs="仿宋" w:hint="eastAsia"/>
            <w:lang w:eastAsia="zh-CN"/>
          </w:rPr>
          <w:t>(三)、市场风险大</w:t>
        </w:r>
        <w:r>
          <w:tab/>
        </w:r>
        <w:r>
          <w:fldChar w:fldCharType="begin"/>
        </w:r>
        <w:r>
          <w:instrText xml:space="preserve"> PAGEREF _Toc16783 \h </w:instrText>
        </w:r>
        <w:r>
          <w:fldChar w:fldCharType="separate"/>
        </w:r>
        <w:r>
          <w:t>45</w:t>
        </w:r>
        <w:r>
          <w:fldChar w:fldCharType="end"/>
        </w:r>
      </w:hyperlink>
    </w:p>
    <w:p>
      <w:pPr>
        <w:pStyle w:val="TOC2"/>
        <w:tabs>
          <w:tab w:val="right" w:leader="dot" w:pos="8306"/>
        </w:tabs>
      </w:pPr>
      <w:hyperlink w:anchor="_Toc9851" w:history="1">
        <w:r>
          <w:rPr>
            <w:rFonts w:ascii="仿宋" w:eastAsia="仿宋" w:hAnsi="仿宋" w:cs="仿宋" w:hint="eastAsia"/>
            <w:lang w:eastAsia="zh-CN"/>
          </w:rPr>
          <w:t>(四)、利润率高</w:t>
        </w:r>
        <w:r>
          <w:tab/>
        </w:r>
        <w:r>
          <w:fldChar w:fldCharType="begin"/>
        </w:r>
        <w:r>
          <w:instrText xml:space="preserve"> PAGEREF _Toc9851 \h </w:instrText>
        </w:r>
        <w:r>
          <w:fldChar w:fldCharType="separate"/>
        </w:r>
        <w:r>
          <w:t>48</w:t>
        </w:r>
        <w:r>
          <w:fldChar w:fldCharType="end"/>
        </w:r>
      </w:hyperlink>
    </w:p>
    <w:p>
      <w:pPr>
        <w:pStyle w:val="TOC1"/>
        <w:tabs>
          <w:tab w:val="right" w:leader="dot" w:pos="8306"/>
        </w:tabs>
      </w:pPr>
      <w:hyperlink w:anchor="_Toc11854" w:history="1">
        <w:r>
          <w:rPr>
            <w:rFonts w:ascii="仿宋" w:eastAsia="仿宋" w:hAnsi="仿宋" w:cs="仿宋" w:hint="eastAsia"/>
            <w:lang w:eastAsia="zh-CN"/>
          </w:rPr>
          <w:t>十二、旅游项目社会影响</w:t>
        </w:r>
        <w:r>
          <w:tab/>
        </w:r>
        <w:r>
          <w:fldChar w:fldCharType="begin"/>
        </w:r>
        <w:r>
          <w:instrText xml:space="preserve"> PAGEREF _Toc11854 \h </w:instrText>
        </w:r>
        <w:r>
          <w:fldChar w:fldCharType="separate"/>
        </w:r>
        <w:r>
          <w:t>50</w:t>
        </w:r>
        <w:r>
          <w:fldChar w:fldCharType="end"/>
        </w:r>
      </w:hyperlink>
    </w:p>
    <w:p>
      <w:pPr>
        <w:pStyle w:val="TOC2"/>
        <w:tabs>
          <w:tab w:val="right" w:leader="dot" w:pos="8306"/>
        </w:tabs>
      </w:pPr>
      <w:hyperlink w:anchor="_Toc3198" w:history="1">
        <w:r>
          <w:rPr>
            <w:rFonts w:ascii="仿宋" w:eastAsia="仿宋" w:hAnsi="仿宋" w:cs="仿宋" w:hint="eastAsia"/>
            <w:lang w:eastAsia="zh-CN"/>
          </w:rPr>
          <w:t>(一)、社会责任与义务</w:t>
        </w:r>
        <w:r>
          <w:tab/>
        </w:r>
        <w:r>
          <w:fldChar w:fldCharType="begin"/>
        </w:r>
        <w:r>
          <w:instrText xml:space="preserve"> PAGEREF _Toc3198 \h </w:instrText>
        </w:r>
        <w:r>
          <w:fldChar w:fldCharType="separate"/>
        </w:r>
        <w:r>
          <w:t>50</w:t>
        </w:r>
        <w:r>
          <w:fldChar w:fldCharType="end"/>
        </w:r>
      </w:hyperlink>
    </w:p>
    <w:p>
      <w:pPr>
        <w:pStyle w:val="TOC2"/>
        <w:tabs>
          <w:tab w:val="right" w:leader="dot" w:pos="8306"/>
        </w:tabs>
      </w:pPr>
      <w:hyperlink w:anchor="_Toc1187" w:history="1">
        <w:r>
          <w:rPr>
            <w:rFonts w:ascii="仿宋" w:eastAsia="仿宋" w:hAnsi="仿宋" w:cs="仿宋" w:hint="eastAsia"/>
            <w:lang w:eastAsia="zh-CN"/>
          </w:rPr>
          <w:t>(二)、社会参与与沟通</w:t>
        </w:r>
        <w:r>
          <w:tab/>
        </w:r>
        <w:r>
          <w:fldChar w:fldCharType="begin"/>
        </w:r>
        <w:r>
          <w:instrText xml:space="preserve"> PAGEREF _Toc1187 \h </w:instrText>
        </w:r>
        <w:r>
          <w:fldChar w:fldCharType="separate"/>
        </w:r>
        <w:r>
          <w:t>51</w:t>
        </w:r>
        <w:r>
          <w:fldChar w:fldCharType="end"/>
        </w:r>
      </w:hyperlink>
    </w:p>
    <w:p>
      <w:pPr>
        <w:pStyle w:val="TOC1"/>
        <w:tabs>
          <w:tab w:val="right" w:leader="dot" w:pos="8306"/>
        </w:tabs>
      </w:pPr>
      <w:hyperlink w:anchor="_Toc18694" w:history="1">
        <w:r>
          <w:rPr>
            <w:rFonts w:ascii="仿宋" w:eastAsia="仿宋" w:hAnsi="仿宋" w:cs="仿宋" w:hint="eastAsia"/>
            <w:lang w:eastAsia="zh-CN"/>
          </w:rPr>
          <w:t>十三、旅游项目实施时间节点</w:t>
        </w:r>
        <w:r>
          <w:tab/>
        </w:r>
        <w:r>
          <w:fldChar w:fldCharType="begin"/>
        </w:r>
        <w:r>
          <w:instrText xml:space="preserve"> PAGEREF _Toc18694 \h </w:instrText>
        </w:r>
        <w:r>
          <w:fldChar w:fldCharType="separate"/>
        </w:r>
        <w:r>
          <w:t>51</w:t>
        </w:r>
        <w:r>
          <w:fldChar w:fldCharType="end"/>
        </w:r>
      </w:hyperlink>
    </w:p>
    <w:p>
      <w:pPr>
        <w:pStyle w:val="TOC2"/>
        <w:tabs>
          <w:tab w:val="right" w:leader="dot" w:pos="8306"/>
        </w:tabs>
      </w:pPr>
      <w:hyperlink w:anchor="_Toc1685" w:history="1">
        <w:r>
          <w:rPr>
            <w:rFonts w:ascii="仿宋" w:eastAsia="仿宋" w:hAnsi="仿宋" w:cs="仿宋" w:hint="eastAsia"/>
            <w:lang w:eastAsia="zh-CN"/>
          </w:rPr>
          <w:t>(一)、旅游项目启动阶段时间节点</w:t>
        </w:r>
        <w:r>
          <w:tab/>
        </w:r>
        <w:r>
          <w:fldChar w:fldCharType="begin"/>
        </w:r>
        <w:r>
          <w:instrText xml:space="preserve"> PAGEREF _Toc1685 \h </w:instrText>
        </w:r>
        <w:r>
          <w:fldChar w:fldCharType="separate"/>
        </w:r>
        <w:r>
          <w:t>51</w:t>
        </w:r>
        <w:r>
          <w:fldChar w:fldCharType="end"/>
        </w:r>
      </w:hyperlink>
    </w:p>
    <w:p>
      <w:pPr>
        <w:pStyle w:val="TOC2"/>
        <w:tabs>
          <w:tab w:val="right" w:leader="dot" w:pos="8306"/>
        </w:tabs>
      </w:pPr>
      <w:hyperlink w:anchor="_Toc14896" w:history="1">
        <w:r>
          <w:rPr>
            <w:rFonts w:ascii="仿宋" w:eastAsia="仿宋" w:hAnsi="仿宋" w:cs="仿宋" w:hint="eastAsia"/>
            <w:lang w:eastAsia="zh-CN"/>
          </w:rPr>
          <w:t>(二)、旅游项目执行阶段时间节点</w:t>
        </w:r>
        <w:r>
          <w:tab/>
        </w:r>
        <w:r>
          <w:fldChar w:fldCharType="begin"/>
        </w:r>
        <w:r>
          <w:instrText xml:space="preserve"> PAGEREF _Toc14896 \h </w:instrText>
        </w:r>
        <w:r>
          <w:fldChar w:fldCharType="separate"/>
        </w:r>
        <w:r>
          <w:t>53</w:t>
        </w:r>
        <w:r>
          <w:fldChar w:fldCharType="end"/>
        </w:r>
      </w:hyperlink>
    </w:p>
    <w:p>
      <w:pPr>
        <w:pStyle w:val="TOC2"/>
        <w:tabs>
          <w:tab w:val="right" w:leader="dot" w:pos="8306"/>
        </w:tabs>
      </w:pPr>
      <w:hyperlink w:anchor="_Toc30010" w:history="1">
        <w:r>
          <w:rPr>
            <w:rFonts w:ascii="仿宋" w:eastAsia="仿宋" w:hAnsi="仿宋" w:cs="仿宋" w:hint="eastAsia"/>
            <w:lang w:eastAsia="zh-CN"/>
          </w:rPr>
          <w:t>(三)、旅游项目完成阶段时间节点</w:t>
        </w:r>
        <w:r>
          <w:tab/>
        </w:r>
        <w:r>
          <w:fldChar w:fldCharType="begin"/>
        </w:r>
        <w:r>
          <w:instrText xml:space="preserve"> PAGEREF _Toc30010 \h </w:instrText>
        </w:r>
        <w:r>
          <w:fldChar w:fldCharType="separate"/>
        </w:r>
        <w:r>
          <w:t>53</w:t>
        </w:r>
        <w:r>
          <w:fldChar w:fldCharType="end"/>
        </w:r>
      </w:hyperlink>
    </w:p>
    <w:p>
      <w:pPr>
        <w:pStyle w:val="TOC1"/>
        <w:tabs>
          <w:tab w:val="right" w:leader="dot" w:pos="8306"/>
        </w:tabs>
      </w:pPr>
      <w:hyperlink w:anchor="_Toc12921" w:history="1">
        <w:r>
          <w:rPr>
            <w:rFonts w:ascii="仿宋" w:eastAsia="仿宋" w:hAnsi="仿宋" w:cs="仿宋" w:hint="eastAsia"/>
            <w:lang w:eastAsia="zh-CN"/>
          </w:rPr>
          <w:t>十四、旅游项目实施保障措施</w:t>
        </w:r>
        <w:r>
          <w:tab/>
        </w:r>
        <w:r>
          <w:fldChar w:fldCharType="begin"/>
        </w:r>
        <w:r>
          <w:instrText xml:space="preserve"> PAGEREF _Toc12921 \h </w:instrText>
        </w:r>
        <w:r>
          <w:fldChar w:fldCharType="separate"/>
        </w:r>
        <w:r>
          <w:t>54</w:t>
        </w:r>
        <w:r>
          <w:fldChar w:fldCharType="end"/>
        </w:r>
      </w:hyperlink>
    </w:p>
    <w:p>
      <w:pPr>
        <w:pStyle w:val="TOC2"/>
        <w:tabs>
          <w:tab w:val="right" w:leader="dot" w:pos="8306"/>
        </w:tabs>
      </w:pPr>
      <w:hyperlink w:anchor="_Toc8146" w:history="1">
        <w:r>
          <w:rPr>
            <w:rFonts w:ascii="仿宋" w:eastAsia="仿宋" w:hAnsi="仿宋" w:cs="仿宋" w:hint="eastAsia"/>
            <w:lang w:eastAsia="zh-CN"/>
          </w:rPr>
          <w:t>(一)、旅游项目实施保障机制</w:t>
        </w:r>
        <w:r>
          <w:tab/>
        </w:r>
        <w:r>
          <w:fldChar w:fldCharType="begin"/>
        </w:r>
        <w:r>
          <w:instrText xml:space="preserve"> PAGEREF _Toc8146 \h </w:instrText>
        </w:r>
        <w:r>
          <w:fldChar w:fldCharType="separate"/>
        </w:r>
        <w:r>
          <w:t>54</w:t>
        </w:r>
        <w:r>
          <w:fldChar w:fldCharType="end"/>
        </w:r>
      </w:hyperlink>
    </w:p>
    <w:p>
      <w:pPr>
        <w:pStyle w:val="TOC2"/>
        <w:tabs>
          <w:tab w:val="right" w:leader="dot" w:pos="8306"/>
        </w:tabs>
      </w:pPr>
      <w:hyperlink w:anchor="_Toc22520" w:history="1">
        <w:r>
          <w:rPr>
            <w:rFonts w:ascii="仿宋" w:eastAsia="仿宋" w:hAnsi="仿宋" w:cs="仿宋" w:hint="eastAsia"/>
            <w:lang w:eastAsia="zh-CN"/>
          </w:rPr>
          <w:t>(二)、旅游项目法律合规要求</w:t>
        </w:r>
        <w:r>
          <w:tab/>
        </w:r>
        <w:r>
          <w:fldChar w:fldCharType="begin"/>
        </w:r>
        <w:r>
          <w:instrText xml:space="preserve"> PAGEREF _Toc22520 \h </w:instrText>
        </w:r>
        <w:r>
          <w:fldChar w:fldCharType="separate"/>
        </w:r>
        <w:r>
          <w:t>58</w:t>
        </w:r>
        <w:r>
          <w:fldChar w:fldCharType="end"/>
        </w:r>
      </w:hyperlink>
    </w:p>
    <w:p>
      <w:pPr>
        <w:pStyle w:val="TOC2"/>
        <w:tabs>
          <w:tab w:val="right" w:leader="dot" w:pos="8306"/>
        </w:tabs>
      </w:pPr>
      <w:hyperlink w:anchor="_Toc8358" w:history="1">
        <w:r>
          <w:rPr>
            <w:rFonts w:ascii="仿宋" w:eastAsia="仿宋" w:hAnsi="仿宋" w:cs="仿宋" w:hint="eastAsia"/>
            <w:lang w:eastAsia="zh-CN"/>
          </w:rPr>
          <w:t>(三)、旅游项目合同管理与法律事务</w:t>
        </w:r>
        <w:r>
          <w:tab/>
        </w:r>
        <w:r>
          <w:fldChar w:fldCharType="begin"/>
        </w:r>
        <w:r>
          <w:instrText xml:space="preserve"> PAGEREF _Toc8358 \h </w:instrText>
        </w:r>
        <w:r>
          <w:fldChar w:fldCharType="separate"/>
        </w:r>
        <w:r>
          <w:t>61</w:t>
        </w:r>
        <w:r>
          <w:fldChar w:fldCharType="end"/>
        </w:r>
      </w:hyperlink>
    </w:p>
    <w:p>
      <w:pPr>
        <w:pStyle w:val="TOC2"/>
        <w:tabs>
          <w:tab w:val="right" w:leader="dot" w:pos="8306"/>
        </w:tabs>
      </w:pPr>
      <w:hyperlink w:anchor="_Toc24114" w:history="1">
        <w:r>
          <w:rPr>
            <w:rFonts w:ascii="仿宋" w:eastAsia="仿宋" w:hAnsi="仿宋" w:cs="仿宋" w:hint="eastAsia"/>
            <w:lang w:eastAsia="zh-CN"/>
          </w:rPr>
          <w:t>(四)、旅游项目知识产权保护策略</w:t>
        </w:r>
        <w:r>
          <w:tab/>
        </w:r>
        <w:r>
          <w:fldChar w:fldCharType="begin"/>
        </w:r>
        <w:r>
          <w:instrText xml:space="preserve"> PAGEREF _Toc24114 \h </w:instrText>
        </w:r>
        <w:r>
          <w:fldChar w:fldCharType="separate"/>
        </w:r>
        <w:r>
          <w:t>68</w:t>
        </w:r>
        <w:r>
          <w:fldChar w:fldCharType="end"/>
        </w:r>
      </w:hyperlink>
    </w:p>
    <w:p>
      <w:pPr>
        <w:pStyle w:val="TOC1"/>
        <w:tabs>
          <w:tab w:val="right" w:leader="dot" w:pos="8306"/>
        </w:tabs>
      </w:pPr>
      <w:hyperlink w:anchor="_Toc24059" w:history="1">
        <w:r>
          <w:rPr>
            <w:rFonts w:ascii="仿宋" w:eastAsia="仿宋" w:hAnsi="仿宋" w:cs="仿宋" w:hint="eastAsia"/>
            <w:lang w:eastAsia="zh-CN"/>
          </w:rPr>
          <w:t>十五、旅游项目工程方案分析</w:t>
        </w:r>
        <w:r>
          <w:tab/>
        </w:r>
        <w:r>
          <w:fldChar w:fldCharType="begin"/>
        </w:r>
        <w:r>
          <w:instrText xml:space="preserve"> PAGEREF _Toc24059 \h </w:instrText>
        </w:r>
        <w:r>
          <w:fldChar w:fldCharType="separate"/>
        </w:r>
        <w:r>
          <w:t>70</w:t>
        </w:r>
        <w:r>
          <w:fldChar w:fldCharType="end"/>
        </w:r>
      </w:hyperlink>
    </w:p>
    <w:p>
      <w:pPr>
        <w:pStyle w:val="TOC2"/>
        <w:tabs>
          <w:tab w:val="right" w:leader="dot" w:pos="8306"/>
        </w:tabs>
      </w:pPr>
      <w:hyperlink w:anchor="_Toc30661" w:history="1">
        <w:r>
          <w:rPr>
            <w:rFonts w:ascii="仿宋" w:eastAsia="仿宋" w:hAnsi="仿宋" w:cs="仿宋" w:hint="eastAsia"/>
            <w:lang w:eastAsia="zh-CN"/>
          </w:rPr>
          <w:t>(一)、建筑工程设计原则</w:t>
        </w:r>
        <w:r>
          <w:tab/>
        </w:r>
        <w:r>
          <w:fldChar w:fldCharType="begin"/>
        </w:r>
        <w:r>
          <w:instrText xml:space="preserve"> PAGEREF _Toc30661 \h </w:instrText>
        </w:r>
        <w:r>
          <w:fldChar w:fldCharType="separate"/>
        </w:r>
        <w:r>
          <w:t>70</w:t>
        </w:r>
        <w:r>
          <w:fldChar w:fldCharType="end"/>
        </w:r>
      </w:hyperlink>
    </w:p>
    <w:p>
      <w:pPr>
        <w:pStyle w:val="TOC2"/>
        <w:tabs>
          <w:tab w:val="right" w:leader="dot" w:pos="8306"/>
        </w:tabs>
      </w:pPr>
      <w:hyperlink w:anchor="_Toc22435" w:history="1">
        <w:r>
          <w:rPr>
            <w:rFonts w:ascii="仿宋" w:eastAsia="仿宋" w:hAnsi="仿宋" w:cs="仿宋" w:hint="eastAsia"/>
            <w:lang w:eastAsia="zh-CN"/>
          </w:rPr>
          <w:t>(二)、土建工程建设指标</w:t>
        </w:r>
        <w:r>
          <w:tab/>
        </w:r>
        <w:r>
          <w:fldChar w:fldCharType="begin"/>
        </w:r>
        <w:r>
          <w:instrText xml:space="preserve"> PAGEREF _Toc22435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35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389"/>
      <w:r>
        <w:rPr>
          <w:rFonts w:ascii="仿宋" w:eastAsia="仿宋" w:hAnsi="仿宋" w:cs="仿宋" w:hint="eastAsia"/>
          <w:sz w:val="28"/>
          <w:lang w:eastAsia="zh-CN"/>
        </w:rPr>
        <w:t>一、旅游项目土建工程</w:t>
      </w:r>
      <w:bookmarkEnd w:id="2"/>
    </w:p>
    <w:p>
      <w:pPr>
        <w:pStyle w:val="Heading2"/>
        <w:rPr>
          <w:rFonts w:ascii="仿宋" w:eastAsia="仿宋" w:hAnsi="仿宋" w:cs="仿宋" w:hint="eastAsia"/>
          <w:lang w:eastAsia="zh-CN"/>
        </w:rPr>
      </w:pPr>
      <w:bookmarkStart w:id="3" w:name="_Toc5226"/>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在旅游项目的建筑工程设计中，我们将秉承一系列重要的设计原则，以确保旅游项目建筑在功能、美观、可持续性等方面达到最佳效果。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首要原则是确保建筑的功能性得到最大化的发挥。我们将充分理解旅游项目的实际需求，合理布局各个功能区域，保证建筑在满足业务需求的同时，提供高效的工作环境。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在建筑设计中，我们将综合考虑建设和运营成本。通过精细的经济效益分析，确保设计方案在高效利用资源的同时，对旅游项目的长期盈利能力有积极的贡献。</w:t>
      </w:r>
    </w:p>
    <w:p>
      <w:pPr>
        <w:pStyle w:val="Heading2"/>
        <w:ind w:firstLine="560" w:firstLineChars="200"/>
        <w:rPr>
          <w:rFonts w:ascii="仿宋" w:eastAsia="仿宋" w:hAnsi="仿宋" w:cs="仿宋" w:hint="eastAsia"/>
          <w:sz w:val="28"/>
          <w:lang w:eastAsia="zh-CN"/>
        </w:rPr>
      </w:pPr>
      <w:bookmarkStart w:id="4" w:name="_Toc12700"/>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旅游项目的土建工程设计中，我们将精准设定设计年限，结合旅游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旅游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7573"/>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旅游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旅游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旅游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6624"/>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本期工程旅游项目预计总建筑面积XXX平方米，其中：计容建筑面积XXX平方米，计划建筑工程投资XX万元，占旅游项目总投资的XX%。</w:t>
      </w:r>
    </w:p>
    <w:p>
      <w:pPr>
        <w:pStyle w:val="Heading1"/>
        <w:ind w:firstLine="560" w:firstLineChars="200"/>
        <w:rPr>
          <w:rFonts w:ascii="仿宋" w:eastAsia="仿宋" w:hAnsi="仿宋" w:cs="仿宋" w:hint="eastAsia"/>
          <w:sz w:val="28"/>
          <w:lang w:eastAsia="zh-CN"/>
        </w:rPr>
      </w:pPr>
      <w:bookmarkStart w:id="7" w:name="_Toc17562"/>
      <w:r>
        <w:rPr>
          <w:rFonts w:ascii="仿宋" w:eastAsia="仿宋" w:hAnsi="仿宋" w:cs="仿宋" w:hint="eastAsia"/>
          <w:sz w:val="28"/>
          <w:lang w:eastAsia="zh-CN"/>
        </w:rPr>
        <w:t>二、旅游项目绩效评估</w:t>
      </w:r>
      <w:bookmarkEnd w:id="7"/>
    </w:p>
    <w:p>
      <w:pPr>
        <w:pStyle w:val="Heading2"/>
        <w:rPr>
          <w:rFonts w:ascii="仿宋" w:eastAsia="仿宋" w:hAnsi="仿宋" w:cs="仿宋" w:hint="eastAsia"/>
          <w:lang w:eastAsia="zh-CN"/>
        </w:rPr>
      </w:pPr>
      <w:bookmarkStart w:id="8" w:name="_Toc1240"/>
      <w:r>
        <w:rPr>
          <w:rFonts w:ascii="仿宋" w:eastAsia="仿宋" w:hAnsi="仿宋" w:cs="仿宋" w:hint="eastAsia"/>
          <w:lang w:eastAsia="zh-CN"/>
        </w:rPr>
        <w:t>(一)、绩效评估指标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在旅游项目中，我们设计了一套全面的绩效评估指标，以确保旅游项目的可控和成功交付。这些指标跨足旅游项目目标、成本、进度和质量等多个维度，为我们提供了全面洞察旅游项目的健康状况。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项目目标达成率是我们关注的首要指标。我们设定了明确的目标，并通过定期监测和评估，迅速发现并应对潜在的目标偏差。这为旅游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成本绩效是另一个核心关注点。通过实际成本与预算成本的对比分析，我们深入了解成本差异的原因，及时调整资源分配，保持旅游项目在经济效益方面的合理水平。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项目进度作为关键的绩效指标之一，得到了精心的关注。我们制定了详细的旅游项目进度计划，并设立了进度符合度指标，确保实际进度与计划进度保持一致。这使我们能够快速发现和解决潜在的进度问题，保持旅游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旅游项目绩效的不可或缺的一环。我们引入了一系列的质量标准和客户满意度指标，以确保旅游项目交付的成果在质量上达到或超越预期水平。通过持续监测这些指标，我们努力提升旅游项目整体质量水平，为旅游项目的成功交付提供有力保障。通过这些科学且全面的绩效评估，我们能够更好地引导旅游项目的持续改进，确保旅游项目目标的顺利达成。</w:t>
      </w:r>
    </w:p>
    <w:p>
      <w:pPr>
        <w:pStyle w:val="Heading2"/>
        <w:ind w:firstLine="560" w:firstLineChars="200"/>
        <w:rPr>
          <w:rFonts w:ascii="仿宋" w:eastAsia="仿宋" w:hAnsi="仿宋" w:cs="仿宋" w:hint="eastAsia"/>
          <w:sz w:val="28"/>
          <w:lang w:eastAsia="zh-CN"/>
        </w:rPr>
      </w:pPr>
      <w:bookmarkStart w:id="9" w:name="_Toc971"/>
      <w:r>
        <w:rPr>
          <w:rFonts w:ascii="仿宋" w:eastAsia="仿宋" w:hAnsi="仿宋" w:cs="仿宋" w:hint="eastAsia"/>
          <w:sz w:val="28"/>
          <w:lang w:eastAsia="zh-CN"/>
        </w:rPr>
        <w:t>(二)、绩效评估方法</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绩效评估是旅游项目中的关键环节，为确保旅游项目达到预期目标，我们采用了多层次、多维度的绩效评估方法。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旅游项目的战略目标对齐，确保每个决策和行动都与旅游项目整体目标保持一致。团队会定期召开战略对齐会议，审视当前工作与旅游项目战略是否保持一致，以及是否需要调整战略方向。</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旅游项目进度、质量、成本和风险等方面。这些指标通过数据收集和分析，为旅游项目管理团队提供了客观的评估依据。例如，我们通过旅游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绩效评估不仅仅停留在旅游项目内部，还考虑了旅游项目对外部环境的影响。我们定期进行干系人满意度调查，以了解各利益相关方对旅游项目的期望和满意度，并及时做出调整。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这种多层次、多角度的绩效评估方法，使得我们能够全面了解旅游项目的运行状态，及时做出调整，确保旅游项目在不断变化的环境中保持稳健前行。</w:t>
      </w:r>
    </w:p>
    <w:p>
      <w:pPr>
        <w:pStyle w:val="Heading2"/>
        <w:ind w:firstLine="560" w:firstLineChars="200"/>
        <w:rPr>
          <w:rFonts w:ascii="仿宋" w:eastAsia="仿宋" w:hAnsi="仿宋" w:cs="仿宋" w:hint="eastAsia"/>
          <w:sz w:val="28"/>
          <w:lang w:eastAsia="zh-CN"/>
        </w:rPr>
      </w:pPr>
      <w:bookmarkStart w:id="10" w:name="_Toc1305"/>
      <w:r>
        <w:rPr>
          <w:rFonts w:ascii="仿宋" w:eastAsia="仿宋" w:hAnsi="仿宋" w:cs="仿宋" w:hint="eastAsia"/>
          <w:sz w:val="28"/>
          <w:lang w:eastAsia="zh-CN"/>
        </w:rPr>
        <w:t>(三)、绩效评估周期</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为了确保旅游项目的有效管理和不断优化，我们采用了精心设计的绩效评估周期。这个周期旨在实现灵活、实时和全面的评估，以适应旅游项目执行中的各种挑战。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旅游项目的不同需求，分为短期、中期和长期。短期评估关注每个迭代或工作周期，以及时发现和解决当前任务中的问题。中期评估涵盖几个迭代，深入了解整体旅游项目的趋势和性能。长期评估则着眼于整个旅游项目阶段，确保旅游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旅游项目管理工具和协作平台，团队成员能够随时更新和分享旅游项目数据。这种实时性的反馈机制使我们能够及时察觉潜在问题，快速调整，保持旅游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旅游项目的决策制定密不可分。每个周期的旅游项目回顾会议成为集体总结经验、识别问题深层次原因并找到创新解决方案的平台。这种定期的反思与调整机制使旅游项目能够不断学习、进化，以更好地适应变化的环境。</w:t>
      </w:r>
    </w:p>
    <w:p>
      <w:pPr>
        <w:pStyle w:val="Heading1"/>
        <w:ind w:firstLine="560" w:firstLineChars="200"/>
        <w:rPr>
          <w:rFonts w:ascii="仿宋" w:eastAsia="仿宋" w:hAnsi="仿宋" w:cs="仿宋" w:hint="eastAsia"/>
          <w:sz w:val="28"/>
          <w:lang w:eastAsia="zh-CN"/>
        </w:rPr>
      </w:pPr>
      <w:bookmarkStart w:id="11" w:name="_Toc3882"/>
      <w:r>
        <w:rPr>
          <w:rFonts w:ascii="仿宋" w:eastAsia="仿宋" w:hAnsi="仿宋" w:cs="仿宋" w:hint="eastAsia"/>
          <w:sz w:val="28"/>
          <w:lang w:eastAsia="zh-CN"/>
        </w:rPr>
        <w:t>三、旅游项目危机管理</w:t>
      </w:r>
      <w:bookmarkEnd w:id="11"/>
    </w:p>
    <w:p>
      <w:pPr>
        <w:pStyle w:val="Heading2"/>
        <w:rPr>
          <w:rFonts w:ascii="仿宋" w:eastAsia="仿宋" w:hAnsi="仿宋" w:cs="仿宋" w:hint="eastAsia"/>
          <w:lang w:eastAsia="zh-CN"/>
        </w:rPr>
      </w:pPr>
      <w:bookmarkStart w:id="12" w:name="_Toc28088"/>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旅游项目危机管理中，危机预警与识别是确保旅游项目稳健运行的核心步骤。通过建立全面的监测机制，旅游项目团队旨在及时发现和理解潜在的风险和危机因素，以便采取及时的预防和应对措施，确保旅游项目持续处于可控状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首先，通过深入的风险评估，旅游项目团队全面分析了整个旅游项目和各个阶段可能存在的威胁。这包括准确评估每个潜在风险的发生概率和可能影响的程度，为后续危机预警提供了有力支持。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旅游项目团队着重于明确定义旅游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旅游项目进展的持续监控，团队能够及时发现潜在问题并作出迅速反应。旅游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在这一阶段，团队的专业素养和反应速度将发挥至关重要的作用，以确保潜在危机能够在初期得到有效的处理，最大程度地减轻负面影响。通过危机预警与识别，旅游项目得以更有序、可控地推进。</w:t>
      </w:r>
    </w:p>
    <w:p>
      <w:pPr>
        <w:pStyle w:val="Heading2"/>
        <w:ind w:firstLine="560" w:firstLineChars="200"/>
        <w:rPr>
          <w:rFonts w:ascii="仿宋" w:eastAsia="仿宋" w:hAnsi="仿宋" w:cs="仿宋" w:hint="eastAsia"/>
          <w:sz w:val="28"/>
          <w:lang w:eastAsia="zh-CN"/>
        </w:rPr>
      </w:pPr>
      <w:bookmarkStart w:id="13" w:name="_Toc10168"/>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在危机发生时，旅游项目团队立即行动，成立了应急小组。该小组的任务是迅速制定并实施紧急应对措施，以最小化潜在损失。以下是采取的主要措施：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暂停旅游项目进度：为遏制危机蔓延，旅游项目暂时停止进行，以便全面评估当前状况。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资源重新分配：重新评估旅游项目资源的分配，确保最大限度地减小损失。</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实时沟通：与关键利益相关者建立实时沟通机制，向他们传递旅游项目危机的实际状况，保障旅游项目核心利益。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在紧急应对的同时，旅游项目团队强调了团队协作和有效沟通的重要性。以下是团队协作的关键举措：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信息共享机制：建立了信息共享平台，确保团队成员能够及时获取旅游项目危机的实时信息。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领导者沟通：旅游项目领导者通过定期会议和即时沟通工具，指导团队应对危机，保持团队稳定运行。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随着危机得到初步控制，旅游项目团队转向制定恢复计划，以确保旅游项目能够从中迅速恢复。主要恢复计划包括：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修复受损的进度计划：重新评估旅游项目进度，制定修复计划，确保旅游项目尽快回归正常进程。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重新调整资源分配：优化资源分配，确保旅游项目在有限资源下高效运转。</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风险管理机制加强：对旅游项目风险进行全面评估，制定更强化的风险管理策略，以预防未来可能的危机。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21741"/>
      <w:r>
        <w:rPr>
          <w:rFonts w:ascii="仿宋" w:eastAsia="仿宋" w:hAnsi="仿宋" w:cs="仿宋" w:hint="eastAsia"/>
          <w:sz w:val="28"/>
          <w:lang w:eastAsia="zh-CN"/>
        </w:rPr>
        <w:t>四、旅游项目可持续发展</w:t>
      </w:r>
      <w:bookmarkEnd w:id="14"/>
    </w:p>
    <w:p>
      <w:pPr>
        <w:pStyle w:val="Heading2"/>
        <w:rPr>
          <w:rFonts w:ascii="仿宋" w:eastAsia="仿宋" w:hAnsi="仿宋" w:cs="仿宋" w:hint="eastAsia"/>
          <w:lang w:eastAsia="zh-CN"/>
        </w:rPr>
      </w:pPr>
      <w:bookmarkStart w:id="15" w:name="_Toc26401"/>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旅游项目中，旅游项目团队着眼于未来，明确了可持续发展的战略方向。制定的具体可持续发展目标包括降低资源使用、采用环保技术、最大化社会效益等。这一步骤不仅有助于旅游项目在环保和社会责任方面达到最高标准，也为未来提供了明确的指引，确保旅游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可持续实践的融入旅游项目管理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旅游项目管理周期。从旅游项目规划开始，旅游项目团队就考虑了环境和社会的因素。在执行阶段，旅游项目团队积极推动绿色技术的应用，优化资源利用。此外，关注员工的社会责任，通过培训和沟通活动提高员工对可持续发展的认知，使他们能够在日常工作中践行可持续实践。这些举措不仅为旅游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8378"/>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扎根于旅游项目的可持续发展理念，我们深信环保与社会责任是旅游项目成功的关键支柱。在旅游项目的每一步，我们都致力于通过创新和实践，履行对环境和社会的坚定责任。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项目团队通过引入先进的环保技术、建立高效的废物处理系统以及推动能源节约措施，积极履行环保责任。定期的环保监测和评估确保旅游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项目不仅致力于自身可持续发展，还注重对社会的回馈。通过支持社区旅游项目、参与慈善事业、提供培训机会等方式，旅游项目积极履行社会责任。与当地社区建立积极互动，关注员工的工作与生活平衡，以及员工的身心健康，是旅游项目在社会责任层面的关键举措。这样的实践不仅增强了旅游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10818"/>
      <w:r>
        <w:rPr>
          <w:rFonts w:ascii="仿宋" w:eastAsia="仿宋" w:hAnsi="仿宋" w:cs="仿宋" w:hint="eastAsia"/>
          <w:sz w:val="28"/>
          <w:lang w:eastAsia="zh-CN"/>
        </w:rPr>
        <w:t>五、市场分析、调研</w:t>
      </w:r>
      <w:bookmarkEnd w:id="17"/>
    </w:p>
    <w:p>
      <w:pPr>
        <w:pStyle w:val="Heading2"/>
        <w:rPr>
          <w:rFonts w:ascii="仿宋" w:eastAsia="仿宋" w:hAnsi="仿宋" w:cs="仿宋" w:hint="eastAsia"/>
          <w:lang w:eastAsia="zh-CN"/>
        </w:rPr>
      </w:pPr>
      <w:bookmarkStart w:id="18" w:name="_Toc5607"/>
      <w:r>
        <w:rPr>
          <w:rFonts w:ascii="仿宋" w:eastAsia="仿宋" w:hAnsi="仿宋" w:cs="仿宋" w:hint="eastAsia"/>
          <w:lang w:eastAsia="zh-CN"/>
        </w:rPr>
        <w:t>(一)、旅游行业分析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旅游行业一直以来都是市场的关注焦点。行业内的发展趋势、竞争态势以及潜在机会都对旅游项目的推进产生深远的影响。通过深入研究行业的整体概貌，我们将更好地理解行业的核心特征，为旅游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旅游行业，技术一直是推动创新和发展的关键因素。我们将对当前技术趋势进行详尽分析，包括但不限于人工智能、大数据应用、先进制造技术等。这有助于旅游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旅游项目成功的基础。我们将对主要竞争对手进行深入研究，包括其市场份额、产品特点、市场定位等。通过全面了解竞争对手的优势和劣势，旅游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9" w:name="_Toc30896"/>
      <w:r>
        <w:rPr>
          <w:rFonts w:ascii="仿宋" w:eastAsia="仿宋" w:hAnsi="仿宋" w:cs="仿宋" w:hint="eastAsia"/>
          <w:sz w:val="28"/>
          <w:lang w:eastAsia="zh-CN"/>
        </w:rPr>
        <w:t>(二)、旅游市场分析预测</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通过对市场规模的深入调研，我们将预测旅游市场未来的增长趋势。这包括市场的整体规模、各细分领域的发展趋势等。旅游项目可以根据市场的扩张速度和潜在机会，制定更符合市场需求的发展策略。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了解消费者的需求是市场分析的核心。我们将通过调查研究，深入挖掘目标消费者的需求特点、购买习惯以及对产品和服务的期望。这有助于旅游项目更好地定位目标市场，提供更符合消费者期待的解决方案。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旅游项目实施过程中需要充分考虑的因素。我们将对市场风险进行全面评估，包括但不限于政策法规风险、市场竞争风险、技术变革风险等。通过对潜在风险的深入分析，旅游项目可以制定相应的风险缓解策略，降低不确定性对旅游项目的影响。</w:t>
      </w:r>
    </w:p>
    <w:p>
      <w:pPr>
        <w:pStyle w:val="Heading1"/>
        <w:ind w:firstLine="560" w:firstLineChars="200"/>
        <w:rPr>
          <w:rFonts w:ascii="仿宋" w:eastAsia="仿宋" w:hAnsi="仿宋" w:cs="仿宋" w:hint="eastAsia"/>
          <w:sz w:val="28"/>
          <w:lang w:eastAsia="zh-CN"/>
        </w:rPr>
      </w:pPr>
      <w:bookmarkStart w:id="20" w:name="_Toc25560"/>
      <w:r>
        <w:rPr>
          <w:rFonts w:ascii="仿宋" w:eastAsia="仿宋" w:hAnsi="仿宋" w:cs="仿宋" w:hint="eastAsia"/>
          <w:sz w:val="28"/>
          <w:lang w:eastAsia="zh-CN"/>
        </w:rPr>
        <w:t>六、旅游项目选址可行性分析</w:t>
      </w:r>
      <w:bookmarkEnd w:id="20"/>
    </w:p>
    <w:p>
      <w:pPr>
        <w:pStyle w:val="Heading2"/>
        <w:rPr>
          <w:rFonts w:ascii="仿宋" w:eastAsia="仿宋" w:hAnsi="仿宋" w:cs="仿宋" w:hint="eastAsia"/>
          <w:lang w:eastAsia="zh-CN"/>
        </w:rPr>
      </w:pPr>
      <w:bookmarkStart w:id="21" w:name="_Toc6597"/>
      <w:r>
        <w:rPr>
          <w:rFonts w:ascii="仿宋" w:eastAsia="仿宋" w:hAnsi="仿宋" w:cs="仿宋" w:hint="eastAsia"/>
          <w:lang w:eastAsia="zh-CN"/>
        </w:rPr>
        <w:t>(一)、旅游项目选址</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该旅游项目选址位于XX省XX市XX区XXX街道</w:t>
      </w:r>
    </w:p>
    <w:p>
      <w:pPr>
        <w:pStyle w:val="Heading2"/>
        <w:ind w:firstLine="560" w:firstLineChars="200"/>
        <w:rPr>
          <w:rFonts w:ascii="仿宋" w:eastAsia="仿宋" w:hAnsi="仿宋" w:cs="仿宋" w:hint="eastAsia"/>
          <w:sz w:val="28"/>
          <w:lang w:eastAsia="zh-CN"/>
        </w:rPr>
      </w:pPr>
      <w:bookmarkStart w:id="22" w:name="_Toc15361"/>
      <w:r>
        <w:rPr>
          <w:rFonts w:ascii="仿宋" w:eastAsia="仿宋" w:hAnsi="仿宋" w:cs="仿宋" w:hint="eastAsia"/>
          <w:sz w:val="28"/>
          <w:lang w:eastAsia="zh-CN"/>
        </w:rPr>
        <w:t>(二)、用地控制指标</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旅游项目的征地面积将根据旅游项目的实际规模和需求进行精确规划。具体面积XXX平方米，旨在确保旅游项目不仅能够满足当前的发展需求，还能够预留空间以适应未来的扩展。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净用地面积是在征地面积基础上去除不可利用面积后的实际可开发用地。具体面积XXX平方米，考虑到环保、交通、安全等多方面因素，以确保旅游项目在整体利用效率上达到最优。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旅游项目计划建设的建筑总规模具体面积XXX平方米。这一规模的确定综合考虑了旅游项目的性质、规模，以及城市规划的相关要求，确保建筑布局与周边环境协调一致。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绿地率是旅游项目用地中被规划为绿地的比例。具体面积XXX平方米，旨在通过合理规划绿地，改善旅游项目周边环境，提升居民生活质量，并符合城市整体绿化规划。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容积率是用地上可以建设的建筑总体积与用地面积之比。具体面积XXX，通过合理的容积率规划，确保旅游项目建筑规模与周边环境和谐共生。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确保旅游项目选址与当地城市规划相一致，具体面积XXX平方米。通过与城市规划部门深入沟通，确保旅游项目不仅符合城市的整体发展方向，还能够融入城市的发展布局，为城市的长远发展贡献力量。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充分了解并确保旅游项目选址符合当地产业政策，具体面积XXX平方米。这包括旅游项目对当地经济的促进作用，以及对相关产业的带动效应，确保旅游项目与地方政府的产业政策保持一致，促进共赢合作。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用地总体要求必须符合环保和可持续发展的原则，具体面积XXX平方米。通过采用绿色建筑设计、节能减排等措施，确保旅游项目在建设和运营过程中对环境的影响最小化，达到可持续发展的要求。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确保旅游项目选址具备必要的公共设施配套，具体面积XXX平方米。这包括交通便利性、教育、医疗等基础设施，以提高居民生活品质，使得旅游项目选址更具吸引力。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考虑用地总体要求对当地社会稳定性的影响，具体面积XXX平方米。通过深入了解当地社区反馈，确保旅游项目的选址和建设过程对当地社会和谐稳定产生积极作用。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https://d.book118.com/108136053124006037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732C97"/>
    <w:rsid w:val="68732C9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08136053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2024-02-17T05:41:00Z</dcterms:created>
  <dcterms:modified xsi:type="dcterms:W3CDTF">2024-02-17T05:41:40Z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C3083BFE8BA84C1B86E25C0E7B698863_11</vt:lpwstr>
  </property>
  <property fmtid="{D5CDD505-2E9C-101B-9397-08002B2CF9AE}" pid="3" name="KSOProductBuildVer">
    <vt:lpwstr>2052-12.1.0.16250</vt:lpwstr>
  </property>
</Properties>
</file>