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租赁项目构思建设方案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31" w:history="1">
        <w:r>
          <w:rPr>
            <w:rFonts w:ascii="仿宋" w:eastAsia="仿宋" w:hAnsi="仿宋" w:cs="仿宋" w:hint="eastAsia"/>
            <w:lang w:eastAsia="zh-CN"/>
          </w:rPr>
          <w:t>序言</w:t>
        </w:r>
        <w:r>
          <w:tab/>
        </w:r>
        <w:r>
          <w:fldChar w:fldCharType="begin"/>
        </w:r>
        <w:r>
          <w:instrText xml:space="preserve"> PAGEREF _Toc12531 \h </w:instrText>
        </w:r>
        <w:r>
          <w:fldChar w:fldCharType="separate"/>
        </w:r>
        <w:r>
          <w:t>3</w:t>
        </w:r>
        <w:r>
          <w:fldChar w:fldCharType="end"/>
        </w:r>
      </w:hyperlink>
    </w:p>
    <w:p>
      <w:pPr>
        <w:pStyle w:val="TOC1"/>
        <w:tabs>
          <w:tab w:val="right" w:leader="dot" w:pos="8306"/>
        </w:tabs>
      </w:pPr>
      <w:hyperlink w:anchor="_Toc11328" w:history="1">
        <w:r>
          <w:rPr>
            <w:rFonts w:ascii="仿宋" w:eastAsia="仿宋" w:hAnsi="仿宋" w:cs="仿宋" w:hint="eastAsia"/>
            <w:lang w:eastAsia="zh-CN"/>
          </w:rPr>
          <w:t>一、资源开发及综合利用分析</w:t>
        </w:r>
        <w:r>
          <w:tab/>
        </w:r>
        <w:r>
          <w:fldChar w:fldCharType="begin"/>
        </w:r>
        <w:r>
          <w:instrText xml:space="preserve"> PAGEREF _Toc11328 \h </w:instrText>
        </w:r>
        <w:r>
          <w:fldChar w:fldCharType="separate"/>
        </w:r>
        <w:r>
          <w:t>3</w:t>
        </w:r>
        <w:r>
          <w:fldChar w:fldCharType="end"/>
        </w:r>
      </w:hyperlink>
    </w:p>
    <w:p>
      <w:pPr>
        <w:pStyle w:val="TOC2"/>
        <w:tabs>
          <w:tab w:val="right" w:leader="dot" w:pos="8306"/>
        </w:tabs>
      </w:pPr>
      <w:hyperlink w:anchor="_Toc12886" w:history="1">
        <w:r>
          <w:rPr>
            <w:rFonts w:ascii="仿宋" w:eastAsia="仿宋" w:hAnsi="仿宋" w:cs="仿宋" w:hint="eastAsia"/>
            <w:lang w:eastAsia="zh-CN"/>
          </w:rPr>
          <w:t>(一)、资源开发方案</w:t>
        </w:r>
        <w:r>
          <w:tab/>
        </w:r>
        <w:r>
          <w:fldChar w:fldCharType="begin"/>
        </w:r>
        <w:r>
          <w:instrText xml:space="preserve"> PAGEREF _Toc12886 \h </w:instrText>
        </w:r>
        <w:r>
          <w:fldChar w:fldCharType="separate"/>
        </w:r>
        <w:r>
          <w:t>3</w:t>
        </w:r>
        <w:r>
          <w:fldChar w:fldCharType="end"/>
        </w:r>
      </w:hyperlink>
    </w:p>
    <w:p>
      <w:pPr>
        <w:pStyle w:val="TOC2"/>
        <w:tabs>
          <w:tab w:val="right" w:leader="dot" w:pos="8306"/>
        </w:tabs>
      </w:pPr>
      <w:hyperlink w:anchor="_Toc19660" w:history="1">
        <w:r>
          <w:rPr>
            <w:rFonts w:ascii="仿宋" w:eastAsia="仿宋" w:hAnsi="仿宋" w:cs="仿宋" w:hint="eastAsia"/>
            <w:lang w:eastAsia="zh-CN"/>
          </w:rPr>
          <w:t>(二)、资源利用方案</w:t>
        </w:r>
        <w:r>
          <w:tab/>
        </w:r>
        <w:r>
          <w:fldChar w:fldCharType="begin"/>
        </w:r>
        <w:r>
          <w:instrText xml:space="preserve"> PAGEREF _Toc19660 \h </w:instrText>
        </w:r>
        <w:r>
          <w:fldChar w:fldCharType="separate"/>
        </w:r>
        <w:r>
          <w:t>4</w:t>
        </w:r>
        <w:r>
          <w:fldChar w:fldCharType="end"/>
        </w:r>
      </w:hyperlink>
    </w:p>
    <w:p>
      <w:pPr>
        <w:pStyle w:val="TOC2"/>
        <w:tabs>
          <w:tab w:val="right" w:leader="dot" w:pos="8306"/>
        </w:tabs>
      </w:pPr>
      <w:hyperlink w:anchor="_Toc31027" w:history="1">
        <w:r>
          <w:rPr>
            <w:rFonts w:ascii="仿宋" w:eastAsia="仿宋" w:hAnsi="仿宋" w:cs="仿宋" w:hint="eastAsia"/>
            <w:lang w:eastAsia="zh-CN"/>
          </w:rPr>
          <w:t>(三)、资源节约措施</w:t>
        </w:r>
        <w:r>
          <w:tab/>
        </w:r>
        <w:r>
          <w:fldChar w:fldCharType="begin"/>
        </w:r>
        <w:r>
          <w:instrText xml:space="preserve"> PAGEREF _Toc31027 \h </w:instrText>
        </w:r>
        <w:r>
          <w:fldChar w:fldCharType="separate"/>
        </w:r>
        <w:r>
          <w:t>5</w:t>
        </w:r>
        <w:r>
          <w:fldChar w:fldCharType="end"/>
        </w:r>
      </w:hyperlink>
    </w:p>
    <w:p>
      <w:pPr>
        <w:pStyle w:val="TOC1"/>
        <w:tabs>
          <w:tab w:val="right" w:leader="dot" w:pos="8306"/>
        </w:tabs>
      </w:pPr>
      <w:hyperlink w:anchor="_Toc15060" w:history="1">
        <w:r>
          <w:rPr>
            <w:rFonts w:ascii="仿宋" w:eastAsia="仿宋" w:hAnsi="仿宋" w:cs="仿宋" w:hint="eastAsia"/>
            <w:lang w:eastAsia="zh-CN"/>
          </w:rPr>
          <w:t>二、环境和生态影响分析</w:t>
        </w:r>
        <w:r>
          <w:tab/>
        </w:r>
        <w:r>
          <w:fldChar w:fldCharType="begin"/>
        </w:r>
        <w:r>
          <w:instrText xml:space="preserve"> PAGEREF _Toc15060 \h </w:instrText>
        </w:r>
        <w:r>
          <w:fldChar w:fldCharType="separate"/>
        </w:r>
        <w:r>
          <w:t>6</w:t>
        </w:r>
        <w:r>
          <w:fldChar w:fldCharType="end"/>
        </w:r>
      </w:hyperlink>
    </w:p>
    <w:p>
      <w:pPr>
        <w:pStyle w:val="TOC2"/>
        <w:tabs>
          <w:tab w:val="right" w:leader="dot" w:pos="8306"/>
        </w:tabs>
      </w:pPr>
      <w:hyperlink w:anchor="_Toc13026" w:history="1">
        <w:r>
          <w:rPr>
            <w:rFonts w:ascii="仿宋" w:eastAsia="仿宋" w:hAnsi="仿宋" w:cs="仿宋" w:hint="eastAsia"/>
            <w:lang w:eastAsia="zh-CN"/>
          </w:rPr>
          <w:t>(一)、环境和生态现状</w:t>
        </w:r>
        <w:r>
          <w:tab/>
        </w:r>
        <w:r>
          <w:fldChar w:fldCharType="begin"/>
        </w:r>
        <w:r>
          <w:instrText xml:space="preserve"> PAGEREF _Toc13026 \h </w:instrText>
        </w:r>
        <w:r>
          <w:fldChar w:fldCharType="separate"/>
        </w:r>
        <w:r>
          <w:t>6</w:t>
        </w:r>
        <w:r>
          <w:fldChar w:fldCharType="end"/>
        </w:r>
      </w:hyperlink>
    </w:p>
    <w:p>
      <w:pPr>
        <w:pStyle w:val="TOC2"/>
        <w:tabs>
          <w:tab w:val="right" w:leader="dot" w:pos="8306"/>
        </w:tabs>
      </w:pPr>
      <w:hyperlink w:anchor="_Toc8089" w:history="1">
        <w:r>
          <w:rPr>
            <w:rFonts w:ascii="仿宋" w:eastAsia="仿宋" w:hAnsi="仿宋" w:cs="仿宋" w:hint="eastAsia"/>
            <w:lang w:eastAsia="zh-CN"/>
          </w:rPr>
          <w:t>(二)、生态环境影响分析</w:t>
        </w:r>
        <w:r>
          <w:tab/>
        </w:r>
        <w:r>
          <w:fldChar w:fldCharType="begin"/>
        </w:r>
        <w:r>
          <w:instrText xml:space="preserve"> PAGEREF _Toc8089 \h </w:instrText>
        </w:r>
        <w:r>
          <w:fldChar w:fldCharType="separate"/>
        </w:r>
        <w:r>
          <w:t>8</w:t>
        </w:r>
        <w:r>
          <w:fldChar w:fldCharType="end"/>
        </w:r>
      </w:hyperlink>
    </w:p>
    <w:p>
      <w:pPr>
        <w:pStyle w:val="TOC2"/>
        <w:tabs>
          <w:tab w:val="right" w:leader="dot" w:pos="8306"/>
        </w:tabs>
      </w:pPr>
      <w:hyperlink w:anchor="_Toc30653" w:history="1">
        <w:r>
          <w:rPr>
            <w:rFonts w:ascii="仿宋" w:eastAsia="仿宋" w:hAnsi="仿宋" w:cs="仿宋" w:hint="eastAsia"/>
            <w:lang w:eastAsia="zh-CN"/>
          </w:rPr>
          <w:t>(三)、生态环境保护措施</w:t>
        </w:r>
        <w:r>
          <w:tab/>
        </w:r>
        <w:r>
          <w:fldChar w:fldCharType="begin"/>
        </w:r>
        <w:r>
          <w:instrText xml:space="preserve"> PAGEREF _Toc30653 \h </w:instrText>
        </w:r>
        <w:r>
          <w:fldChar w:fldCharType="separate"/>
        </w:r>
        <w:r>
          <w:t>9</w:t>
        </w:r>
        <w:r>
          <w:fldChar w:fldCharType="end"/>
        </w:r>
      </w:hyperlink>
    </w:p>
    <w:p>
      <w:pPr>
        <w:pStyle w:val="TOC2"/>
        <w:tabs>
          <w:tab w:val="right" w:leader="dot" w:pos="8306"/>
        </w:tabs>
      </w:pPr>
      <w:hyperlink w:anchor="_Toc32168" w:history="1">
        <w:r>
          <w:rPr>
            <w:rFonts w:ascii="仿宋" w:eastAsia="仿宋" w:hAnsi="仿宋" w:cs="仿宋" w:hint="eastAsia"/>
            <w:lang w:eastAsia="zh-CN"/>
          </w:rPr>
          <w:t>(四)、地质灾害影响分析</w:t>
        </w:r>
        <w:r>
          <w:tab/>
        </w:r>
        <w:r>
          <w:fldChar w:fldCharType="begin"/>
        </w:r>
        <w:r>
          <w:instrText xml:space="preserve"> PAGEREF _Toc32168 \h </w:instrText>
        </w:r>
        <w:r>
          <w:fldChar w:fldCharType="separate"/>
        </w:r>
        <w:r>
          <w:t>11</w:t>
        </w:r>
        <w:r>
          <w:fldChar w:fldCharType="end"/>
        </w:r>
      </w:hyperlink>
    </w:p>
    <w:p>
      <w:pPr>
        <w:pStyle w:val="TOC2"/>
        <w:tabs>
          <w:tab w:val="right" w:leader="dot" w:pos="8306"/>
        </w:tabs>
      </w:pPr>
      <w:hyperlink w:anchor="_Toc17746" w:history="1">
        <w:r>
          <w:rPr>
            <w:rFonts w:ascii="仿宋" w:eastAsia="仿宋" w:hAnsi="仿宋" w:cs="仿宋" w:hint="eastAsia"/>
            <w:lang w:eastAsia="zh-CN"/>
          </w:rPr>
          <w:t>(五)、特殊环境影响</w:t>
        </w:r>
        <w:r>
          <w:tab/>
        </w:r>
        <w:r>
          <w:fldChar w:fldCharType="begin"/>
        </w:r>
        <w:r>
          <w:instrText xml:space="preserve"> PAGEREF _Toc17746 \h </w:instrText>
        </w:r>
        <w:r>
          <w:fldChar w:fldCharType="separate"/>
        </w:r>
        <w:r>
          <w:t>12</w:t>
        </w:r>
        <w:r>
          <w:fldChar w:fldCharType="end"/>
        </w:r>
      </w:hyperlink>
    </w:p>
    <w:p>
      <w:pPr>
        <w:pStyle w:val="TOC1"/>
        <w:tabs>
          <w:tab w:val="right" w:leader="dot" w:pos="8306"/>
        </w:tabs>
      </w:pPr>
      <w:hyperlink w:anchor="_Toc5310" w:history="1">
        <w:r>
          <w:rPr>
            <w:rFonts w:ascii="仿宋" w:eastAsia="仿宋" w:hAnsi="仿宋" w:cs="仿宋" w:hint="eastAsia"/>
            <w:lang w:eastAsia="zh-CN"/>
          </w:rPr>
          <w:t>三、项目选址研究</w:t>
        </w:r>
        <w:r>
          <w:tab/>
        </w:r>
        <w:r>
          <w:fldChar w:fldCharType="begin"/>
        </w:r>
        <w:r>
          <w:instrText xml:space="preserve"> PAGEREF _Toc5310 \h </w:instrText>
        </w:r>
        <w:r>
          <w:fldChar w:fldCharType="separate"/>
        </w:r>
        <w:r>
          <w:t>13</w:t>
        </w:r>
        <w:r>
          <w:fldChar w:fldCharType="end"/>
        </w:r>
      </w:hyperlink>
    </w:p>
    <w:p>
      <w:pPr>
        <w:pStyle w:val="TOC2"/>
        <w:tabs>
          <w:tab w:val="right" w:leader="dot" w:pos="8306"/>
        </w:tabs>
      </w:pPr>
      <w:hyperlink w:anchor="_Toc23342" w:history="1">
        <w:r>
          <w:rPr>
            <w:rFonts w:ascii="仿宋" w:eastAsia="仿宋" w:hAnsi="仿宋" w:cs="仿宋" w:hint="eastAsia"/>
            <w:lang w:eastAsia="zh-CN"/>
          </w:rPr>
          <w:t>(一)、项目选址原则</w:t>
        </w:r>
        <w:r>
          <w:tab/>
        </w:r>
        <w:r>
          <w:fldChar w:fldCharType="begin"/>
        </w:r>
        <w:r>
          <w:instrText xml:space="preserve"> PAGEREF _Toc23342 \h </w:instrText>
        </w:r>
        <w:r>
          <w:fldChar w:fldCharType="separate"/>
        </w:r>
        <w:r>
          <w:t>13</w:t>
        </w:r>
        <w:r>
          <w:fldChar w:fldCharType="end"/>
        </w:r>
      </w:hyperlink>
    </w:p>
    <w:p>
      <w:pPr>
        <w:pStyle w:val="TOC2"/>
        <w:tabs>
          <w:tab w:val="right" w:leader="dot" w:pos="8306"/>
        </w:tabs>
      </w:pPr>
      <w:hyperlink w:anchor="_Toc12786" w:history="1">
        <w:r>
          <w:rPr>
            <w:rFonts w:ascii="仿宋" w:eastAsia="仿宋" w:hAnsi="仿宋" w:cs="仿宋" w:hint="eastAsia"/>
            <w:lang w:eastAsia="zh-CN"/>
          </w:rPr>
          <w:t>(二)、项目选址</w:t>
        </w:r>
        <w:r>
          <w:tab/>
        </w:r>
        <w:r>
          <w:fldChar w:fldCharType="begin"/>
        </w:r>
        <w:r>
          <w:instrText xml:space="preserve"> PAGEREF _Toc12786 \h </w:instrText>
        </w:r>
        <w:r>
          <w:fldChar w:fldCharType="separate"/>
        </w:r>
        <w:r>
          <w:t>17</w:t>
        </w:r>
        <w:r>
          <w:fldChar w:fldCharType="end"/>
        </w:r>
      </w:hyperlink>
    </w:p>
    <w:p>
      <w:pPr>
        <w:pStyle w:val="TOC2"/>
        <w:tabs>
          <w:tab w:val="right" w:leader="dot" w:pos="8306"/>
        </w:tabs>
      </w:pPr>
      <w:hyperlink w:anchor="_Toc5854" w:history="1">
        <w:r>
          <w:rPr>
            <w:rFonts w:ascii="仿宋" w:eastAsia="仿宋" w:hAnsi="仿宋" w:cs="仿宋" w:hint="eastAsia"/>
            <w:lang w:eastAsia="zh-CN"/>
          </w:rPr>
          <w:t>(三)、建设条件分析</w:t>
        </w:r>
        <w:r>
          <w:tab/>
        </w:r>
        <w:r>
          <w:fldChar w:fldCharType="begin"/>
        </w:r>
        <w:r>
          <w:instrText xml:space="preserve"> PAGEREF _Toc5854 \h </w:instrText>
        </w:r>
        <w:r>
          <w:fldChar w:fldCharType="separate"/>
        </w:r>
        <w:r>
          <w:t>19</w:t>
        </w:r>
        <w:r>
          <w:fldChar w:fldCharType="end"/>
        </w:r>
      </w:hyperlink>
    </w:p>
    <w:p>
      <w:pPr>
        <w:pStyle w:val="TOC2"/>
        <w:tabs>
          <w:tab w:val="right" w:leader="dot" w:pos="8306"/>
        </w:tabs>
      </w:pPr>
      <w:hyperlink w:anchor="_Toc13862" w:history="1">
        <w:r>
          <w:rPr>
            <w:rFonts w:ascii="仿宋" w:eastAsia="仿宋" w:hAnsi="仿宋" w:cs="仿宋" w:hint="eastAsia"/>
            <w:lang w:eastAsia="zh-CN"/>
          </w:rPr>
          <w:t>(四)、用地控制指标</w:t>
        </w:r>
        <w:r>
          <w:tab/>
        </w:r>
        <w:r>
          <w:fldChar w:fldCharType="begin"/>
        </w:r>
        <w:r>
          <w:instrText xml:space="preserve"> PAGEREF _Toc13862 \h </w:instrText>
        </w:r>
        <w:r>
          <w:fldChar w:fldCharType="separate"/>
        </w:r>
        <w:r>
          <w:t>20</w:t>
        </w:r>
        <w:r>
          <w:fldChar w:fldCharType="end"/>
        </w:r>
      </w:hyperlink>
    </w:p>
    <w:p>
      <w:pPr>
        <w:pStyle w:val="TOC2"/>
        <w:tabs>
          <w:tab w:val="right" w:leader="dot" w:pos="8306"/>
        </w:tabs>
      </w:pPr>
      <w:hyperlink w:anchor="_Toc4376" w:history="1">
        <w:r>
          <w:rPr>
            <w:rFonts w:ascii="仿宋" w:eastAsia="仿宋" w:hAnsi="仿宋" w:cs="仿宋" w:hint="eastAsia"/>
            <w:lang w:eastAsia="zh-CN"/>
          </w:rPr>
          <w:t>(五)、地总体要求</w:t>
        </w:r>
        <w:r>
          <w:tab/>
        </w:r>
        <w:r>
          <w:fldChar w:fldCharType="begin"/>
        </w:r>
        <w:r>
          <w:instrText xml:space="preserve"> PAGEREF _Toc4376 \h </w:instrText>
        </w:r>
        <w:r>
          <w:fldChar w:fldCharType="separate"/>
        </w:r>
        <w:r>
          <w:t>21</w:t>
        </w:r>
        <w:r>
          <w:fldChar w:fldCharType="end"/>
        </w:r>
      </w:hyperlink>
    </w:p>
    <w:p>
      <w:pPr>
        <w:pStyle w:val="TOC2"/>
        <w:tabs>
          <w:tab w:val="right" w:leader="dot" w:pos="8306"/>
        </w:tabs>
      </w:pPr>
      <w:hyperlink w:anchor="_Toc11535" w:history="1">
        <w:r>
          <w:rPr>
            <w:rFonts w:ascii="仿宋" w:eastAsia="仿宋" w:hAnsi="仿宋" w:cs="仿宋" w:hint="eastAsia"/>
            <w:lang w:eastAsia="zh-CN"/>
          </w:rPr>
          <w:t>(六)、节约用地措施</w:t>
        </w:r>
        <w:r>
          <w:tab/>
        </w:r>
        <w:r>
          <w:fldChar w:fldCharType="begin"/>
        </w:r>
        <w:r>
          <w:instrText xml:space="preserve"> PAGEREF _Toc11535 \h </w:instrText>
        </w:r>
        <w:r>
          <w:fldChar w:fldCharType="separate"/>
        </w:r>
        <w:r>
          <w:t>23</w:t>
        </w:r>
        <w:r>
          <w:fldChar w:fldCharType="end"/>
        </w:r>
      </w:hyperlink>
    </w:p>
    <w:p>
      <w:pPr>
        <w:pStyle w:val="TOC2"/>
        <w:tabs>
          <w:tab w:val="right" w:leader="dot" w:pos="8306"/>
        </w:tabs>
      </w:pPr>
      <w:hyperlink w:anchor="_Toc3383" w:history="1">
        <w:r>
          <w:rPr>
            <w:rFonts w:ascii="仿宋" w:eastAsia="仿宋" w:hAnsi="仿宋" w:cs="仿宋" w:hint="eastAsia"/>
            <w:lang w:eastAsia="zh-CN"/>
          </w:rPr>
          <w:t>(七)、选址综合评价</w:t>
        </w:r>
        <w:r>
          <w:tab/>
        </w:r>
        <w:r>
          <w:fldChar w:fldCharType="begin"/>
        </w:r>
        <w:r>
          <w:instrText xml:space="preserve"> PAGEREF _Toc3383 \h </w:instrText>
        </w:r>
        <w:r>
          <w:fldChar w:fldCharType="separate"/>
        </w:r>
        <w:r>
          <w:t>24</w:t>
        </w:r>
        <w:r>
          <w:fldChar w:fldCharType="end"/>
        </w:r>
      </w:hyperlink>
    </w:p>
    <w:p>
      <w:pPr>
        <w:pStyle w:val="TOC1"/>
        <w:tabs>
          <w:tab w:val="right" w:leader="dot" w:pos="8306"/>
        </w:tabs>
      </w:pPr>
      <w:hyperlink w:anchor="_Toc24906" w:history="1">
        <w:r>
          <w:rPr>
            <w:rFonts w:ascii="仿宋" w:eastAsia="仿宋" w:hAnsi="仿宋" w:cs="仿宋" w:hint="eastAsia"/>
            <w:lang w:eastAsia="zh-CN"/>
          </w:rPr>
          <w:t>四、财务管理与成本控制</w:t>
        </w:r>
        <w:r>
          <w:tab/>
        </w:r>
        <w:r>
          <w:fldChar w:fldCharType="begin"/>
        </w:r>
        <w:r>
          <w:instrText xml:space="preserve"> PAGEREF _Toc24906 \h </w:instrText>
        </w:r>
        <w:r>
          <w:fldChar w:fldCharType="separate"/>
        </w:r>
        <w:r>
          <w:t>25</w:t>
        </w:r>
        <w:r>
          <w:fldChar w:fldCharType="end"/>
        </w:r>
      </w:hyperlink>
    </w:p>
    <w:p>
      <w:pPr>
        <w:pStyle w:val="TOC2"/>
        <w:tabs>
          <w:tab w:val="right" w:leader="dot" w:pos="8306"/>
        </w:tabs>
      </w:pPr>
      <w:hyperlink w:anchor="_Toc5472" w:history="1">
        <w:r>
          <w:rPr>
            <w:rFonts w:ascii="仿宋" w:eastAsia="仿宋" w:hAnsi="仿宋" w:cs="仿宋" w:hint="eastAsia"/>
            <w:lang w:eastAsia="zh-CN"/>
          </w:rPr>
          <w:t>(一)、财务管理体系建设</w:t>
        </w:r>
        <w:r>
          <w:tab/>
        </w:r>
        <w:r>
          <w:fldChar w:fldCharType="begin"/>
        </w:r>
        <w:r>
          <w:instrText xml:space="preserve"> PAGEREF _Toc5472 \h </w:instrText>
        </w:r>
        <w:r>
          <w:fldChar w:fldCharType="separate"/>
        </w:r>
        <w:r>
          <w:t>25</w:t>
        </w:r>
        <w:r>
          <w:fldChar w:fldCharType="end"/>
        </w:r>
      </w:hyperlink>
    </w:p>
    <w:p>
      <w:pPr>
        <w:pStyle w:val="TOC2"/>
        <w:tabs>
          <w:tab w:val="right" w:leader="dot" w:pos="8306"/>
        </w:tabs>
      </w:pPr>
      <w:hyperlink w:anchor="_Toc32351" w:history="1">
        <w:r>
          <w:rPr>
            <w:rFonts w:ascii="仿宋" w:eastAsia="仿宋" w:hAnsi="仿宋" w:cs="仿宋" w:hint="eastAsia"/>
            <w:lang w:eastAsia="zh-CN"/>
          </w:rPr>
          <w:t>(二)、成本控制措施</w:t>
        </w:r>
        <w:r>
          <w:tab/>
        </w:r>
        <w:r>
          <w:fldChar w:fldCharType="begin"/>
        </w:r>
        <w:r>
          <w:instrText xml:space="preserve"> PAGEREF _Toc32351 \h </w:instrText>
        </w:r>
        <w:r>
          <w:fldChar w:fldCharType="separate"/>
        </w:r>
        <w:r>
          <w:t>26</w:t>
        </w:r>
        <w:r>
          <w:fldChar w:fldCharType="end"/>
        </w:r>
      </w:hyperlink>
    </w:p>
    <w:p>
      <w:pPr>
        <w:pStyle w:val="TOC1"/>
        <w:tabs>
          <w:tab w:val="right" w:leader="dot" w:pos="8306"/>
        </w:tabs>
      </w:pPr>
      <w:hyperlink w:anchor="_Toc12559" w:history="1">
        <w:r>
          <w:rPr>
            <w:rFonts w:ascii="仿宋" w:eastAsia="仿宋" w:hAnsi="仿宋" w:cs="仿宋" w:hint="eastAsia"/>
            <w:lang w:eastAsia="zh-CN"/>
          </w:rPr>
          <w:t>五、项目监理与质量保证</w:t>
        </w:r>
        <w:r>
          <w:tab/>
        </w:r>
        <w:r>
          <w:fldChar w:fldCharType="begin"/>
        </w:r>
        <w:r>
          <w:instrText xml:space="preserve"> PAGEREF _Toc12559 \h </w:instrText>
        </w:r>
        <w:r>
          <w:fldChar w:fldCharType="separate"/>
        </w:r>
        <w:r>
          <w:t>27</w:t>
        </w:r>
        <w:r>
          <w:fldChar w:fldCharType="end"/>
        </w:r>
      </w:hyperlink>
    </w:p>
    <w:p>
      <w:pPr>
        <w:pStyle w:val="TOC2"/>
        <w:tabs>
          <w:tab w:val="right" w:leader="dot" w:pos="8306"/>
        </w:tabs>
      </w:pPr>
      <w:hyperlink w:anchor="_Toc6052" w:history="1">
        <w:r>
          <w:rPr>
            <w:rFonts w:ascii="仿宋" w:eastAsia="仿宋" w:hAnsi="仿宋" w:cs="仿宋" w:hint="eastAsia"/>
            <w:lang w:eastAsia="zh-CN"/>
          </w:rPr>
          <w:t>(一)、监理体系构建</w:t>
        </w:r>
        <w:r>
          <w:tab/>
        </w:r>
        <w:r>
          <w:fldChar w:fldCharType="begin"/>
        </w:r>
        <w:r>
          <w:instrText xml:space="preserve"> PAGEREF _Toc6052 \h </w:instrText>
        </w:r>
        <w:r>
          <w:fldChar w:fldCharType="separate"/>
        </w:r>
        <w:r>
          <w:t>27</w:t>
        </w:r>
        <w:r>
          <w:fldChar w:fldCharType="end"/>
        </w:r>
      </w:hyperlink>
    </w:p>
    <w:p>
      <w:pPr>
        <w:pStyle w:val="TOC2"/>
        <w:tabs>
          <w:tab w:val="right" w:leader="dot" w:pos="8306"/>
        </w:tabs>
      </w:pPr>
      <w:hyperlink w:anchor="_Toc20708" w:history="1">
        <w:r>
          <w:rPr>
            <w:rFonts w:ascii="仿宋" w:eastAsia="仿宋" w:hAnsi="仿宋" w:cs="仿宋" w:hint="eastAsia"/>
            <w:lang w:eastAsia="zh-CN"/>
          </w:rPr>
          <w:t>(二)、质量保证体系实施</w:t>
        </w:r>
        <w:r>
          <w:tab/>
        </w:r>
        <w:r>
          <w:fldChar w:fldCharType="begin"/>
        </w:r>
        <w:r>
          <w:instrText xml:space="preserve"> PAGEREF _Toc20708 \h </w:instrText>
        </w:r>
        <w:r>
          <w:fldChar w:fldCharType="separate"/>
        </w:r>
        <w:r>
          <w:t>28</w:t>
        </w:r>
        <w:r>
          <w:fldChar w:fldCharType="end"/>
        </w:r>
      </w:hyperlink>
    </w:p>
    <w:p>
      <w:pPr>
        <w:pStyle w:val="TOC2"/>
        <w:tabs>
          <w:tab w:val="right" w:leader="dot" w:pos="8306"/>
        </w:tabs>
      </w:pPr>
      <w:hyperlink w:anchor="_Toc25430" w:history="1">
        <w:r>
          <w:rPr>
            <w:rFonts w:ascii="仿宋" w:eastAsia="仿宋" w:hAnsi="仿宋" w:cs="仿宋" w:hint="eastAsia"/>
            <w:lang w:eastAsia="zh-CN"/>
          </w:rPr>
          <w:t>(三)、监理与质量控制流程</w:t>
        </w:r>
        <w:r>
          <w:tab/>
        </w:r>
        <w:r>
          <w:fldChar w:fldCharType="begin"/>
        </w:r>
        <w:r>
          <w:instrText xml:space="preserve"> PAGEREF _Toc25430 \h </w:instrText>
        </w:r>
        <w:r>
          <w:fldChar w:fldCharType="separate"/>
        </w:r>
        <w:r>
          <w:t>29</w:t>
        </w:r>
        <w:r>
          <w:fldChar w:fldCharType="end"/>
        </w:r>
      </w:hyperlink>
    </w:p>
    <w:p>
      <w:pPr>
        <w:pStyle w:val="TOC1"/>
        <w:tabs>
          <w:tab w:val="right" w:leader="dot" w:pos="8306"/>
        </w:tabs>
      </w:pPr>
      <w:hyperlink w:anchor="_Toc8668" w:history="1">
        <w:r>
          <w:rPr>
            <w:rFonts w:ascii="仿宋" w:eastAsia="仿宋" w:hAnsi="仿宋" w:cs="仿宋" w:hint="eastAsia"/>
            <w:lang w:eastAsia="zh-CN"/>
          </w:rPr>
          <w:t>六、背景、必要性分析</w:t>
        </w:r>
        <w:r>
          <w:tab/>
        </w:r>
        <w:r>
          <w:fldChar w:fldCharType="begin"/>
        </w:r>
        <w:r>
          <w:instrText xml:space="preserve"> PAGEREF _Toc8668 \h </w:instrText>
        </w:r>
        <w:r>
          <w:fldChar w:fldCharType="separate"/>
        </w:r>
        <w:r>
          <w:t>29</w:t>
        </w:r>
        <w:r>
          <w:fldChar w:fldCharType="end"/>
        </w:r>
      </w:hyperlink>
    </w:p>
    <w:p>
      <w:pPr>
        <w:pStyle w:val="TOC2"/>
        <w:tabs>
          <w:tab w:val="right" w:leader="dot" w:pos="8306"/>
        </w:tabs>
      </w:pPr>
      <w:hyperlink w:anchor="_Toc13159" w:history="1">
        <w:r>
          <w:rPr>
            <w:rFonts w:ascii="仿宋" w:eastAsia="仿宋" w:hAnsi="仿宋" w:cs="仿宋" w:hint="eastAsia"/>
            <w:lang w:eastAsia="zh-CN"/>
          </w:rPr>
          <w:t>(一)、项目建设背景</w:t>
        </w:r>
        <w:r>
          <w:tab/>
        </w:r>
        <w:r>
          <w:fldChar w:fldCharType="begin"/>
        </w:r>
        <w:r>
          <w:instrText xml:space="preserve"> PAGEREF _Toc13159 \h </w:instrText>
        </w:r>
        <w:r>
          <w:fldChar w:fldCharType="separate"/>
        </w:r>
        <w:r>
          <w:t>29</w:t>
        </w:r>
        <w:r>
          <w:fldChar w:fldCharType="end"/>
        </w:r>
      </w:hyperlink>
    </w:p>
    <w:p>
      <w:pPr>
        <w:pStyle w:val="TOC2"/>
        <w:tabs>
          <w:tab w:val="right" w:leader="dot" w:pos="8306"/>
        </w:tabs>
      </w:pPr>
      <w:hyperlink w:anchor="_Toc19297" w:history="1">
        <w:r>
          <w:rPr>
            <w:rFonts w:ascii="仿宋" w:eastAsia="仿宋" w:hAnsi="仿宋" w:cs="仿宋" w:hint="eastAsia"/>
            <w:lang w:eastAsia="zh-CN"/>
          </w:rPr>
          <w:t>(二)、必要性分析</w:t>
        </w:r>
        <w:r>
          <w:tab/>
        </w:r>
        <w:r>
          <w:fldChar w:fldCharType="begin"/>
        </w:r>
        <w:r>
          <w:instrText xml:space="preserve"> PAGEREF _Toc19297 \h </w:instrText>
        </w:r>
        <w:r>
          <w:fldChar w:fldCharType="separate"/>
        </w:r>
        <w:r>
          <w:t>30</w:t>
        </w:r>
        <w:r>
          <w:fldChar w:fldCharType="end"/>
        </w:r>
      </w:hyperlink>
    </w:p>
    <w:p>
      <w:pPr>
        <w:pStyle w:val="TOC2"/>
        <w:tabs>
          <w:tab w:val="right" w:leader="dot" w:pos="8306"/>
        </w:tabs>
      </w:pPr>
      <w:hyperlink w:anchor="_Toc16848" w:history="1">
        <w:r>
          <w:rPr>
            <w:rFonts w:ascii="仿宋" w:eastAsia="仿宋" w:hAnsi="仿宋" w:cs="仿宋" w:hint="eastAsia"/>
            <w:lang w:eastAsia="zh-CN"/>
          </w:rPr>
          <w:t>(三)、项目建设有利条件</w:t>
        </w:r>
        <w:r>
          <w:tab/>
        </w:r>
        <w:r>
          <w:fldChar w:fldCharType="begin"/>
        </w:r>
        <w:r>
          <w:instrText xml:space="preserve"> PAGEREF _Toc16848 \h </w:instrText>
        </w:r>
        <w:r>
          <w:fldChar w:fldCharType="separate"/>
        </w:r>
        <w:r>
          <w:t>32</w:t>
        </w:r>
        <w:r>
          <w:fldChar w:fldCharType="end"/>
        </w:r>
      </w:hyperlink>
    </w:p>
    <w:p>
      <w:pPr>
        <w:pStyle w:val="TOC1"/>
        <w:tabs>
          <w:tab w:val="right" w:leader="dot" w:pos="8306"/>
        </w:tabs>
      </w:pPr>
      <w:hyperlink w:anchor="_Toc30425" w:history="1">
        <w:r>
          <w:rPr>
            <w:rFonts w:ascii="仿宋" w:eastAsia="仿宋" w:hAnsi="仿宋" w:cs="仿宋" w:hint="eastAsia"/>
            <w:lang w:eastAsia="zh-CN"/>
          </w:rPr>
          <w:t>七、项目实施与管理方案</w:t>
        </w:r>
        <w:r>
          <w:tab/>
        </w:r>
        <w:r>
          <w:fldChar w:fldCharType="begin"/>
        </w:r>
        <w:r>
          <w:instrText xml:space="preserve"> PAGEREF _Toc30425 \h </w:instrText>
        </w:r>
        <w:r>
          <w:fldChar w:fldCharType="separate"/>
        </w:r>
        <w:r>
          <w:t>33</w:t>
        </w:r>
        <w:r>
          <w:fldChar w:fldCharType="end"/>
        </w:r>
      </w:hyperlink>
    </w:p>
    <w:p>
      <w:pPr>
        <w:pStyle w:val="TOC2"/>
        <w:tabs>
          <w:tab w:val="right" w:leader="dot" w:pos="8306"/>
        </w:tabs>
      </w:pPr>
      <w:hyperlink w:anchor="_Toc21613" w:history="1">
        <w:r>
          <w:rPr>
            <w:rFonts w:ascii="仿宋" w:eastAsia="仿宋" w:hAnsi="仿宋" w:cs="仿宋" w:hint="eastAsia"/>
            <w:lang w:eastAsia="zh-CN"/>
          </w:rPr>
          <w:t>(一)、项目实施计划</w:t>
        </w:r>
        <w:r>
          <w:tab/>
        </w:r>
        <w:r>
          <w:fldChar w:fldCharType="begin"/>
        </w:r>
        <w:r>
          <w:instrText xml:space="preserve"> PAGEREF _Toc21613 \h </w:instrText>
        </w:r>
        <w:r>
          <w:fldChar w:fldCharType="separate"/>
        </w:r>
        <w:r>
          <w:t>33</w:t>
        </w:r>
        <w:r>
          <w:fldChar w:fldCharType="end"/>
        </w:r>
      </w:hyperlink>
    </w:p>
    <w:p>
      <w:pPr>
        <w:pStyle w:val="TOC2"/>
        <w:tabs>
          <w:tab w:val="right" w:leader="dot" w:pos="8306"/>
        </w:tabs>
      </w:pPr>
      <w:hyperlink w:anchor="_Toc13461" w:history="1">
        <w:r>
          <w:rPr>
            <w:rFonts w:ascii="仿宋" w:eastAsia="仿宋" w:hAnsi="仿宋" w:cs="仿宋" w:hint="eastAsia"/>
            <w:lang w:eastAsia="zh-CN"/>
          </w:rPr>
          <w:t>(二)、项目组织机构与职责</w:t>
        </w:r>
        <w:r>
          <w:tab/>
        </w:r>
        <w:r>
          <w:fldChar w:fldCharType="begin"/>
        </w:r>
        <w:r>
          <w:instrText xml:space="preserve"> PAGEREF _Toc13461 \h </w:instrText>
        </w:r>
        <w:r>
          <w:fldChar w:fldCharType="separate"/>
        </w:r>
        <w:r>
          <w:t>35</w:t>
        </w:r>
        <w:r>
          <w:fldChar w:fldCharType="end"/>
        </w:r>
      </w:hyperlink>
    </w:p>
    <w:p>
      <w:pPr>
        <w:pStyle w:val="TOC2"/>
        <w:tabs>
          <w:tab w:val="right" w:leader="dot" w:pos="8306"/>
        </w:tabs>
      </w:pPr>
      <w:hyperlink w:anchor="_Toc7333" w:history="1">
        <w:r>
          <w:rPr>
            <w:rFonts w:ascii="仿宋" w:eastAsia="仿宋" w:hAnsi="仿宋" w:cs="仿宋" w:hint="eastAsia"/>
            <w:lang w:eastAsia="zh-CN"/>
          </w:rPr>
          <w:t>(三)、项目管理与监控体系</w:t>
        </w:r>
        <w:r>
          <w:tab/>
        </w:r>
        <w:r>
          <w:fldChar w:fldCharType="begin"/>
        </w:r>
        <w:r>
          <w:instrText xml:space="preserve"> PAGEREF _Toc7333 \h </w:instrText>
        </w:r>
        <w:r>
          <w:fldChar w:fldCharType="separate"/>
        </w:r>
        <w:r>
          <w:t>37</w:t>
        </w:r>
        <w:r>
          <w:fldChar w:fldCharType="end"/>
        </w:r>
      </w:hyperlink>
    </w:p>
    <w:p>
      <w:pPr>
        <w:pStyle w:val="TOC1"/>
        <w:tabs>
          <w:tab w:val="right" w:leader="dot" w:pos="8306"/>
        </w:tabs>
      </w:pPr>
      <w:hyperlink w:anchor="_Toc12622" w:history="1">
        <w:r>
          <w:rPr>
            <w:rFonts w:ascii="仿宋" w:eastAsia="仿宋" w:hAnsi="仿宋" w:cs="仿宋" w:hint="eastAsia"/>
            <w:lang w:eastAsia="zh-CN"/>
          </w:rPr>
          <w:t>八、项目变更管理</w:t>
        </w:r>
        <w:r>
          <w:tab/>
        </w:r>
        <w:r>
          <w:fldChar w:fldCharType="begin"/>
        </w:r>
        <w:r>
          <w:instrText xml:space="preserve"> PAGEREF _Toc12622 \h </w:instrText>
        </w:r>
        <w:r>
          <w:fldChar w:fldCharType="separate"/>
        </w:r>
        <w:r>
          <w:t>39</w:t>
        </w:r>
        <w:r>
          <w:fldChar w:fldCharType="end"/>
        </w:r>
      </w:hyperlink>
    </w:p>
    <w:p>
      <w:pPr>
        <w:pStyle w:val="TOC2"/>
        <w:tabs>
          <w:tab w:val="right" w:leader="dot" w:pos="8306"/>
        </w:tabs>
      </w:pPr>
      <w:hyperlink w:anchor="_Toc6513" w:history="1">
        <w:r>
          <w:rPr>
            <w:rFonts w:ascii="仿宋" w:eastAsia="仿宋" w:hAnsi="仿宋" w:cs="仿宋" w:hint="eastAsia"/>
            <w:lang w:eastAsia="zh-CN"/>
          </w:rPr>
          <w:t>(一)、变更控制流程</w:t>
        </w:r>
        <w:r>
          <w:tab/>
        </w:r>
        <w:r>
          <w:fldChar w:fldCharType="begin"/>
        </w:r>
        <w:r>
          <w:instrText xml:space="preserve"> PAGEREF _Toc6513 \h </w:instrText>
        </w:r>
        <w:r>
          <w:fldChar w:fldCharType="separate"/>
        </w:r>
        <w:r>
          <w:t>39</w:t>
        </w:r>
        <w:r>
          <w:fldChar w:fldCharType="end"/>
        </w:r>
      </w:hyperlink>
    </w:p>
    <w:p>
      <w:pPr>
        <w:pStyle w:val="TOC2"/>
        <w:tabs>
          <w:tab w:val="right" w:leader="dot" w:pos="8306"/>
        </w:tabs>
      </w:pPr>
      <w:hyperlink w:anchor="_Toc2208" w:history="1">
        <w:r>
          <w:rPr>
            <w:rFonts w:ascii="仿宋" w:eastAsia="仿宋" w:hAnsi="仿宋" w:cs="仿宋" w:hint="eastAsia"/>
            <w:lang w:eastAsia="zh-CN"/>
          </w:rPr>
          <w:t>(二)、影响评估与处理</w:t>
        </w:r>
        <w:r>
          <w:tab/>
        </w:r>
        <w:r>
          <w:fldChar w:fldCharType="begin"/>
        </w:r>
        <w:r>
          <w:instrText xml:space="preserve"> PAGEREF _Toc2208 \h </w:instrText>
        </w:r>
        <w:r>
          <w:fldChar w:fldCharType="separate"/>
        </w:r>
        <w:r>
          <w:t>40</w:t>
        </w:r>
        <w:r>
          <w:fldChar w:fldCharType="end"/>
        </w:r>
      </w:hyperlink>
    </w:p>
    <w:p>
      <w:pPr>
        <w:pStyle w:val="TOC2"/>
        <w:tabs>
          <w:tab w:val="right" w:leader="dot" w:pos="8306"/>
        </w:tabs>
      </w:pPr>
      <w:hyperlink w:anchor="_Toc13950" w:history="1">
        <w:r>
          <w:rPr>
            <w:rFonts w:ascii="仿宋" w:eastAsia="仿宋" w:hAnsi="仿宋" w:cs="仿宋" w:hint="eastAsia"/>
            <w:lang w:eastAsia="zh-CN"/>
          </w:rPr>
          <w:t>(三)、变更记录与追踪</w:t>
        </w:r>
        <w:r>
          <w:tab/>
        </w:r>
        <w:r>
          <w:fldChar w:fldCharType="begin"/>
        </w:r>
        <w:r>
          <w:instrText xml:space="preserve"> PAGEREF _Toc13950 \h </w:instrText>
        </w:r>
        <w:r>
          <w:fldChar w:fldCharType="separate"/>
        </w:r>
        <w:r>
          <w:t>41</w:t>
        </w:r>
        <w:r>
          <w:fldChar w:fldCharType="end"/>
        </w:r>
      </w:hyperlink>
    </w:p>
    <w:p>
      <w:pPr>
        <w:pStyle w:val="TOC2"/>
        <w:tabs>
          <w:tab w:val="right" w:leader="dot" w:pos="8306"/>
        </w:tabs>
      </w:pPr>
      <w:hyperlink w:anchor="_Toc9234" w:history="1">
        <w:r>
          <w:rPr>
            <w:rFonts w:ascii="仿宋" w:eastAsia="仿宋" w:hAnsi="仿宋" w:cs="仿宋" w:hint="eastAsia"/>
            <w:lang w:eastAsia="zh-CN"/>
          </w:rPr>
          <w:t>(四)、变更管理策略</w:t>
        </w:r>
        <w:r>
          <w:tab/>
        </w:r>
        <w:r>
          <w:fldChar w:fldCharType="begin"/>
        </w:r>
        <w:r>
          <w:instrText xml:space="preserve"> PAGEREF _Toc9234 \h </w:instrText>
        </w:r>
        <w:r>
          <w:fldChar w:fldCharType="separate"/>
        </w:r>
        <w:r>
          <w:t>43</w:t>
        </w:r>
        <w:r>
          <w:fldChar w:fldCharType="end"/>
        </w:r>
      </w:hyperlink>
    </w:p>
    <w:p>
      <w:pPr>
        <w:pStyle w:val="TOC1"/>
        <w:tabs>
          <w:tab w:val="right" w:leader="dot" w:pos="8306"/>
        </w:tabs>
      </w:pPr>
      <w:hyperlink w:anchor="_Toc31102" w:history="1">
        <w:r>
          <w:rPr>
            <w:rFonts w:ascii="仿宋" w:eastAsia="仿宋" w:hAnsi="仿宋" w:cs="仿宋" w:hint="eastAsia"/>
            <w:lang w:eastAsia="zh-CN"/>
          </w:rPr>
          <w:t>九、经济效益与社会效益优化</w:t>
        </w:r>
        <w:r>
          <w:tab/>
        </w:r>
        <w:r>
          <w:fldChar w:fldCharType="begin"/>
        </w:r>
        <w:r>
          <w:instrText xml:space="preserve"> PAGEREF _Toc31102 \h </w:instrText>
        </w:r>
        <w:r>
          <w:fldChar w:fldCharType="separate"/>
        </w:r>
        <w:r>
          <w:t>45</w:t>
        </w:r>
        <w:r>
          <w:fldChar w:fldCharType="end"/>
        </w:r>
      </w:hyperlink>
    </w:p>
    <w:p>
      <w:pPr>
        <w:pStyle w:val="TOC2"/>
        <w:tabs>
          <w:tab w:val="right" w:leader="dot" w:pos="8306"/>
        </w:tabs>
      </w:pPr>
      <w:hyperlink w:anchor="_Toc21424" w:history="1">
        <w:r>
          <w:rPr>
            <w:rFonts w:ascii="仿宋" w:eastAsia="仿宋" w:hAnsi="仿宋" w:cs="仿宋" w:hint="eastAsia"/>
            <w:lang w:eastAsia="zh-CN"/>
          </w:rPr>
          <w:t>(一)、经济效益提升策略</w:t>
        </w:r>
        <w:r>
          <w:tab/>
        </w:r>
        <w:r>
          <w:fldChar w:fldCharType="begin"/>
        </w:r>
        <w:r>
          <w:instrText xml:space="preserve"> PAGEREF _Toc21424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247" w:history="1">
        <w:r>
          <w:rPr>
            <w:rFonts w:ascii="仿宋" w:eastAsia="仿宋" w:hAnsi="仿宋" w:cs="仿宋" w:hint="eastAsia"/>
            <w:lang w:eastAsia="zh-CN"/>
          </w:rPr>
          <w:t>(二)、社会效益增强方案</w:t>
        </w:r>
        <w:r>
          <w:tab/>
        </w:r>
        <w:r>
          <w:fldChar w:fldCharType="begin"/>
        </w:r>
        <w:r>
          <w:instrText xml:space="preserve"> PAGEREF _Toc22247 \h </w:instrText>
        </w:r>
        <w:r>
          <w:fldChar w:fldCharType="separate"/>
        </w:r>
        <w:r>
          <w:t>46</w:t>
        </w:r>
        <w:r>
          <w:fldChar w:fldCharType="end"/>
        </w:r>
      </w:hyperlink>
    </w:p>
    <w:p>
      <w:pPr>
        <w:pStyle w:val="TOC1"/>
        <w:tabs>
          <w:tab w:val="right" w:leader="dot" w:pos="8306"/>
        </w:tabs>
      </w:pPr>
      <w:hyperlink w:anchor="_Toc29774" w:history="1">
        <w:r>
          <w:rPr>
            <w:rFonts w:ascii="仿宋" w:eastAsia="仿宋" w:hAnsi="仿宋" w:cs="仿宋" w:hint="eastAsia"/>
            <w:lang w:eastAsia="zh-CN"/>
          </w:rPr>
          <w:t>十、土地利用与规划方案</w:t>
        </w:r>
        <w:r>
          <w:tab/>
        </w:r>
        <w:r>
          <w:fldChar w:fldCharType="begin"/>
        </w:r>
        <w:r>
          <w:instrText xml:space="preserve"> PAGEREF _Toc29774 \h </w:instrText>
        </w:r>
        <w:r>
          <w:fldChar w:fldCharType="separate"/>
        </w:r>
        <w:r>
          <w:t>47</w:t>
        </w:r>
        <w:r>
          <w:fldChar w:fldCharType="end"/>
        </w:r>
      </w:hyperlink>
    </w:p>
    <w:p>
      <w:pPr>
        <w:pStyle w:val="TOC2"/>
        <w:tabs>
          <w:tab w:val="right" w:leader="dot" w:pos="8306"/>
        </w:tabs>
      </w:pPr>
      <w:hyperlink w:anchor="_Toc20903" w:history="1">
        <w:r>
          <w:rPr>
            <w:rFonts w:ascii="仿宋" w:eastAsia="仿宋" w:hAnsi="仿宋" w:cs="仿宋" w:hint="eastAsia"/>
            <w:lang w:eastAsia="zh-CN"/>
          </w:rPr>
          <w:t>(一)、项目用地情况分析</w:t>
        </w:r>
        <w:r>
          <w:tab/>
        </w:r>
        <w:r>
          <w:fldChar w:fldCharType="begin"/>
        </w:r>
        <w:r>
          <w:instrText xml:space="preserve"> PAGEREF _Toc20903 \h </w:instrText>
        </w:r>
        <w:r>
          <w:fldChar w:fldCharType="separate"/>
        </w:r>
        <w:r>
          <w:t>47</w:t>
        </w:r>
        <w:r>
          <w:fldChar w:fldCharType="end"/>
        </w:r>
      </w:hyperlink>
    </w:p>
    <w:p>
      <w:pPr>
        <w:pStyle w:val="TOC2"/>
        <w:tabs>
          <w:tab w:val="right" w:leader="dot" w:pos="8306"/>
        </w:tabs>
      </w:pPr>
      <w:hyperlink w:anchor="_Toc22749" w:history="1">
        <w:r>
          <w:rPr>
            <w:rFonts w:ascii="仿宋" w:eastAsia="仿宋" w:hAnsi="仿宋" w:cs="仿宋" w:hint="eastAsia"/>
            <w:lang w:eastAsia="zh-CN"/>
          </w:rPr>
          <w:t>(二)、土地利用规划方案</w:t>
        </w:r>
        <w:r>
          <w:tab/>
        </w:r>
        <w:r>
          <w:fldChar w:fldCharType="begin"/>
        </w:r>
        <w:r>
          <w:instrText xml:space="preserve"> PAGEREF _Toc22749 \h </w:instrText>
        </w:r>
        <w:r>
          <w:fldChar w:fldCharType="separate"/>
        </w:r>
        <w:r>
          <w:t>48</w:t>
        </w:r>
        <w:r>
          <w:fldChar w:fldCharType="end"/>
        </w:r>
      </w:hyperlink>
    </w:p>
    <w:p>
      <w:pPr>
        <w:pStyle w:val="TOC1"/>
        <w:tabs>
          <w:tab w:val="right" w:leader="dot" w:pos="8306"/>
        </w:tabs>
      </w:pPr>
      <w:hyperlink w:anchor="_Toc26021" w:history="1">
        <w:r>
          <w:rPr>
            <w:rFonts w:ascii="仿宋" w:eastAsia="仿宋" w:hAnsi="仿宋" w:cs="仿宋" w:hint="eastAsia"/>
            <w:lang w:eastAsia="zh-CN"/>
          </w:rPr>
          <w:t>十一、技术创新与产业升级</w:t>
        </w:r>
        <w:r>
          <w:tab/>
        </w:r>
        <w:r>
          <w:fldChar w:fldCharType="begin"/>
        </w:r>
        <w:r>
          <w:instrText xml:space="preserve"> PAGEREF _Toc26021 \h </w:instrText>
        </w:r>
        <w:r>
          <w:fldChar w:fldCharType="separate"/>
        </w:r>
        <w:r>
          <w:t>49</w:t>
        </w:r>
        <w:r>
          <w:fldChar w:fldCharType="end"/>
        </w:r>
      </w:hyperlink>
    </w:p>
    <w:p>
      <w:pPr>
        <w:pStyle w:val="TOC2"/>
        <w:tabs>
          <w:tab w:val="right" w:leader="dot" w:pos="8306"/>
        </w:tabs>
      </w:pPr>
      <w:hyperlink w:anchor="_Toc6019" w:history="1">
        <w:r>
          <w:rPr>
            <w:rFonts w:ascii="仿宋" w:eastAsia="仿宋" w:hAnsi="仿宋" w:cs="仿宋" w:hint="eastAsia"/>
            <w:lang w:eastAsia="zh-CN"/>
          </w:rPr>
          <w:t>(一)、技术创新方向与目标</w:t>
        </w:r>
        <w:r>
          <w:tab/>
        </w:r>
        <w:r>
          <w:fldChar w:fldCharType="begin"/>
        </w:r>
        <w:r>
          <w:instrText xml:space="preserve"> PAGEREF _Toc6019 \h </w:instrText>
        </w:r>
        <w:r>
          <w:fldChar w:fldCharType="separate"/>
        </w:r>
        <w:r>
          <w:t>49</w:t>
        </w:r>
        <w:r>
          <w:fldChar w:fldCharType="end"/>
        </w:r>
      </w:hyperlink>
    </w:p>
    <w:p>
      <w:pPr>
        <w:pStyle w:val="TOC2"/>
        <w:tabs>
          <w:tab w:val="right" w:leader="dot" w:pos="8306"/>
        </w:tabs>
      </w:pPr>
      <w:hyperlink w:anchor="_Toc31481" w:history="1">
        <w:r>
          <w:rPr>
            <w:rFonts w:ascii="仿宋" w:eastAsia="仿宋" w:hAnsi="仿宋" w:cs="仿宋" w:hint="eastAsia"/>
            <w:lang w:eastAsia="zh-CN"/>
          </w:rPr>
          <w:t>(二)、产业升级路径与措施</w:t>
        </w:r>
        <w:r>
          <w:tab/>
        </w:r>
        <w:r>
          <w:fldChar w:fldCharType="begin"/>
        </w:r>
        <w:r>
          <w:instrText xml:space="preserve"> PAGEREF _Toc31481 \h </w:instrText>
        </w:r>
        <w:r>
          <w:fldChar w:fldCharType="separate"/>
        </w:r>
        <w:r>
          <w:t>50</w:t>
        </w:r>
        <w:r>
          <w:fldChar w:fldCharType="end"/>
        </w:r>
      </w:hyperlink>
    </w:p>
    <w:p>
      <w:pPr>
        <w:pStyle w:val="TOC1"/>
        <w:tabs>
          <w:tab w:val="right" w:leader="dot" w:pos="8306"/>
        </w:tabs>
      </w:pPr>
      <w:hyperlink w:anchor="_Toc8274" w:history="1">
        <w:r>
          <w:rPr>
            <w:rFonts w:ascii="仿宋" w:eastAsia="仿宋" w:hAnsi="仿宋" w:cs="仿宋" w:hint="eastAsia"/>
            <w:lang w:eastAsia="zh-CN"/>
          </w:rPr>
          <w:t>十二、资金管理与财务规划</w:t>
        </w:r>
        <w:r>
          <w:tab/>
        </w:r>
        <w:r>
          <w:fldChar w:fldCharType="begin"/>
        </w:r>
        <w:r>
          <w:instrText xml:space="preserve"> PAGEREF _Toc8274 \h </w:instrText>
        </w:r>
        <w:r>
          <w:fldChar w:fldCharType="separate"/>
        </w:r>
        <w:r>
          <w:t>51</w:t>
        </w:r>
        <w:r>
          <w:fldChar w:fldCharType="end"/>
        </w:r>
      </w:hyperlink>
    </w:p>
    <w:p>
      <w:pPr>
        <w:pStyle w:val="TOC2"/>
        <w:tabs>
          <w:tab w:val="right" w:leader="dot" w:pos="8306"/>
        </w:tabs>
      </w:pPr>
      <w:hyperlink w:anchor="_Toc20553" w:history="1">
        <w:r>
          <w:rPr>
            <w:rFonts w:ascii="仿宋" w:eastAsia="仿宋" w:hAnsi="仿宋" w:cs="仿宋" w:hint="eastAsia"/>
            <w:lang w:eastAsia="zh-CN"/>
          </w:rPr>
          <w:t>(一)、项目资金来源与筹措</w:t>
        </w:r>
        <w:r>
          <w:tab/>
        </w:r>
        <w:r>
          <w:fldChar w:fldCharType="begin"/>
        </w:r>
        <w:r>
          <w:instrText xml:space="preserve"> PAGEREF _Toc20553 \h </w:instrText>
        </w:r>
        <w:r>
          <w:fldChar w:fldCharType="separate"/>
        </w:r>
        <w:r>
          <w:t>51</w:t>
        </w:r>
        <w:r>
          <w:fldChar w:fldCharType="end"/>
        </w:r>
      </w:hyperlink>
    </w:p>
    <w:p>
      <w:pPr>
        <w:pStyle w:val="TOC2"/>
        <w:tabs>
          <w:tab w:val="right" w:leader="dot" w:pos="8306"/>
        </w:tabs>
      </w:pPr>
      <w:hyperlink w:anchor="_Toc29391" w:history="1">
        <w:r>
          <w:rPr>
            <w:rFonts w:ascii="仿宋" w:eastAsia="仿宋" w:hAnsi="仿宋" w:cs="仿宋" w:hint="eastAsia"/>
            <w:lang w:eastAsia="zh-CN"/>
          </w:rPr>
          <w:t>(二)、资金使用与监管</w:t>
        </w:r>
        <w:r>
          <w:tab/>
        </w:r>
        <w:r>
          <w:fldChar w:fldCharType="begin"/>
        </w:r>
        <w:r>
          <w:instrText xml:space="preserve"> PAGEREF _Toc29391 \h </w:instrText>
        </w:r>
        <w:r>
          <w:fldChar w:fldCharType="separate"/>
        </w:r>
        <w:r>
          <w:t>53</w:t>
        </w:r>
        <w:r>
          <w:fldChar w:fldCharType="end"/>
        </w:r>
      </w:hyperlink>
    </w:p>
    <w:p>
      <w:pPr>
        <w:pStyle w:val="TOC2"/>
        <w:tabs>
          <w:tab w:val="right" w:leader="dot" w:pos="8306"/>
        </w:tabs>
      </w:pPr>
      <w:hyperlink w:anchor="_Toc31918" w:history="1">
        <w:r>
          <w:rPr>
            <w:rFonts w:ascii="仿宋" w:eastAsia="仿宋" w:hAnsi="仿宋" w:cs="仿宋" w:hint="eastAsia"/>
            <w:lang w:eastAsia="zh-CN"/>
          </w:rPr>
          <w:t>(三)、财务规划与预测</w:t>
        </w:r>
        <w:r>
          <w:tab/>
        </w:r>
        <w:r>
          <w:fldChar w:fldCharType="begin"/>
        </w:r>
        <w:r>
          <w:instrText xml:space="preserve"> PAGEREF _Toc31918 \h </w:instrText>
        </w:r>
        <w:r>
          <w:fldChar w:fldCharType="separate"/>
        </w:r>
        <w:r>
          <w:t>54</w:t>
        </w:r>
        <w:r>
          <w:fldChar w:fldCharType="end"/>
        </w:r>
      </w:hyperlink>
    </w:p>
    <w:p>
      <w:pPr>
        <w:pStyle w:val="TOC1"/>
        <w:tabs>
          <w:tab w:val="right" w:leader="dot" w:pos="8306"/>
        </w:tabs>
      </w:pPr>
      <w:hyperlink w:anchor="_Toc12462" w:history="1">
        <w:r>
          <w:rPr>
            <w:rFonts w:ascii="仿宋" w:eastAsia="仿宋" w:hAnsi="仿宋" w:cs="仿宋" w:hint="eastAsia"/>
            <w:lang w:eastAsia="zh-CN"/>
          </w:rPr>
          <w:t>十三、合作与交流机制建立</w:t>
        </w:r>
        <w:r>
          <w:tab/>
        </w:r>
        <w:r>
          <w:fldChar w:fldCharType="begin"/>
        </w:r>
        <w:r>
          <w:instrText xml:space="preserve"> PAGEREF _Toc12462 \h </w:instrText>
        </w:r>
        <w:r>
          <w:fldChar w:fldCharType="separate"/>
        </w:r>
        <w:r>
          <w:t>55</w:t>
        </w:r>
        <w:r>
          <w:fldChar w:fldCharType="end"/>
        </w:r>
      </w:hyperlink>
    </w:p>
    <w:p>
      <w:pPr>
        <w:pStyle w:val="TOC2"/>
        <w:tabs>
          <w:tab w:val="right" w:leader="dot" w:pos="8306"/>
        </w:tabs>
      </w:pPr>
      <w:hyperlink w:anchor="_Toc28165" w:history="1">
        <w:r>
          <w:rPr>
            <w:rFonts w:ascii="仿宋" w:eastAsia="仿宋" w:hAnsi="仿宋" w:cs="仿宋" w:hint="eastAsia"/>
            <w:lang w:eastAsia="zh-CN"/>
          </w:rPr>
          <w:t>(一)、合作伙伴选择与合作方式</w:t>
        </w:r>
        <w:r>
          <w:tab/>
        </w:r>
        <w:r>
          <w:fldChar w:fldCharType="begin"/>
        </w:r>
        <w:r>
          <w:instrText xml:space="preserve"> PAGEREF _Toc28165 \h </w:instrText>
        </w:r>
        <w:r>
          <w:fldChar w:fldCharType="separate"/>
        </w:r>
        <w:r>
          <w:t>55</w:t>
        </w:r>
        <w:r>
          <w:fldChar w:fldCharType="end"/>
        </w:r>
      </w:hyperlink>
    </w:p>
    <w:p>
      <w:pPr>
        <w:pStyle w:val="TOC2"/>
        <w:tabs>
          <w:tab w:val="right" w:leader="dot" w:pos="8306"/>
        </w:tabs>
      </w:pPr>
      <w:hyperlink w:anchor="_Toc32620" w:history="1">
        <w:r>
          <w:rPr>
            <w:rFonts w:ascii="仿宋" w:eastAsia="仿宋" w:hAnsi="仿宋" w:cs="仿宋" w:hint="eastAsia"/>
            <w:lang w:eastAsia="zh-CN"/>
          </w:rPr>
          <w:t>(二)、交流与合作平台搭建</w:t>
        </w:r>
        <w:r>
          <w:tab/>
        </w:r>
        <w:r>
          <w:fldChar w:fldCharType="begin"/>
        </w:r>
        <w:r>
          <w:instrText xml:space="preserve"> PAGEREF _Toc32620 \h </w:instrText>
        </w:r>
        <w:r>
          <w:fldChar w:fldCharType="separate"/>
        </w:r>
        <w:r>
          <w:t>56</w:t>
        </w:r>
        <w:r>
          <w:fldChar w:fldCharType="end"/>
        </w:r>
      </w:hyperlink>
    </w:p>
    <w:p>
      <w:pPr>
        <w:pStyle w:val="TOC1"/>
        <w:tabs>
          <w:tab w:val="right" w:leader="dot" w:pos="8306"/>
        </w:tabs>
      </w:pPr>
      <w:hyperlink w:anchor="_Toc11939" w:history="1">
        <w:r>
          <w:rPr>
            <w:rFonts w:ascii="仿宋" w:eastAsia="仿宋" w:hAnsi="仿宋" w:cs="仿宋" w:hint="eastAsia"/>
            <w:lang w:eastAsia="zh-CN"/>
          </w:rPr>
          <w:t>十四、知识产权管理与保护</w:t>
        </w:r>
        <w:r>
          <w:tab/>
        </w:r>
        <w:r>
          <w:fldChar w:fldCharType="begin"/>
        </w:r>
        <w:r>
          <w:instrText xml:space="preserve"> PAGEREF _Toc11939 \h </w:instrText>
        </w:r>
        <w:r>
          <w:fldChar w:fldCharType="separate"/>
        </w:r>
        <w:r>
          <w:t>58</w:t>
        </w:r>
        <w:r>
          <w:fldChar w:fldCharType="end"/>
        </w:r>
      </w:hyperlink>
    </w:p>
    <w:p>
      <w:pPr>
        <w:pStyle w:val="TOC2"/>
        <w:tabs>
          <w:tab w:val="right" w:leader="dot" w:pos="8306"/>
        </w:tabs>
      </w:pPr>
      <w:hyperlink w:anchor="_Toc30634" w:history="1">
        <w:r>
          <w:rPr>
            <w:rFonts w:ascii="仿宋" w:eastAsia="仿宋" w:hAnsi="仿宋" w:cs="仿宋" w:hint="eastAsia"/>
            <w:lang w:eastAsia="zh-CN"/>
          </w:rPr>
          <w:t>(一)、知识产权管理体系建设</w:t>
        </w:r>
        <w:r>
          <w:tab/>
        </w:r>
        <w:r>
          <w:fldChar w:fldCharType="begin"/>
        </w:r>
        <w:r>
          <w:instrText xml:space="preserve"> PAGEREF _Toc30634 \h </w:instrText>
        </w:r>
        <w:r>
          <w:fldChar w:fldCharType="separate"/>
        </w:r>
        <w:r>
          <w:t>58</w:t>
        </w:r>
        <w:r>
          <w:fldChar w:fldCharType="end"/>
        </w:r>
      </w:hyperlink>
    </w:p>
    <w:p>
      <w:pPr>
        <w:pStyle w:val="TOC2"/>
        <w:tabs>
          <w:tab w:val="right" w:leader="dot" w:pos="8306"/>
        </w:tabs>
      </w:pPr>
      <w:hyperlink w:anchor="_Toc21951" w:history="1">
        <w:r>
          <w:rPr>
            <w:rFonts w:ascii="仿宋" w:eastAsia="仿宋" w:hAnsi="仿宋" w:cs="仿宋" w:hint="eastAsia"/>
            <w:lang w:eastAsia="zh-CN"/>
          </w:rPr>
          <w:t>(二)、知识产权保护措施</w:t>
        </w:r>
        <w:r>
          <w:tab/>
        </w:r>
        <w:r>
          <w:fldChar w:fldCharType="begin"/>
        </w:r>
        <w:r>
          <w:instrText xml:space="preserve"> PAGEREF _Toc21951 \h </w:instrText>
        </w:r>
        <w:r>
          <w:fldChar w:fldCharType="separate"/>
        </w:r>
        <w:r>
          <w:t>59</w:t>
        </w:r>
        <w:r>
          <w:fldChar w:fldCharType="end"/>
        </w:r>
      </w:hyperlink>
    </w:p>
    <w:p>
      <w:pPr>
        <w:pStyle w:val="TOC1"/>
        <w:tabs>
          <w:tab w:val="right" w:leader="dot" w:pos="8306"/>
        </w:tabs>
      </w:pPr>
      <w:hyperlink w:anchor="_Toc6265" w:history="1">
        <w:r>
          <w:rPr>
            <w:rFonts w:ascii="仿宋" w:eastAsia="仿宋" w:hAnsi="仿宋" w:cs="仿宋" w:hint="eastAsia"/>
            <w:lang w:eastAsia="zh-CN"/>
          </w:rPr>
          <w:t>十五、创新驱动与持续发展</w:t>
        </w:r>
        <w:r>
          <w:tab/>
        </w:r>
        <w:r>
          <w:fldChar w:fldCharType="begin"/>
        </w:r>
        <w:r>
          <w:instrText xml:space="preserve"> PAGEREF _Toc6265 \h </w:instrText>
        </w:r>
        <w:r>
          <w:fldChar w:fldCharType="separate"/>
        </w:r>
        <w:r>
          <w:t>60</w:t>
        </w:r>
        <w:r>
          <w:fldChar w:fldCharType="end"/>
        </w:r>
      </w:hyperlink>
    </w:p>
    <w:p>
      <w:pPr>
        <w:pStyle w:val="TOC2"/>
        <w:tabs>
          <w:tab w:val="right" w:leader="dot" w:pos="8306"/>
        </w:tabs>
      </w:pPr>
      <w:hyperlink w:anchor="_Toc24589" w:history="1">
        <w:r>
          <w:rPr>
            <w:rFonts w:ascii="仿宋" w:eastAsia="仿宋" w:hAnsi="仿宋" w:cs="仿宋" w:hint="eastAsia"/>
            <w:lang w:eastAsia="zh-CN"/>
          </w:rPr>
          <w:t>(一)、创新驱动战略实施</w:t>
        </w:r>
        <w:r>
          <w:tab/>
        </w:r>
        <w:r>
          <w:fldChar w:fldCharType="begin"/>
        </w:r>
        <w:r>
          <w:instrText xml:space="preserve"> PAGEREF _Toc24589 \h </w:instrText>
        </w:r>
        <w:r>
          <w:fldChar w:fldCharType="separate"/>
        </w:r>
        <w:r>
          <w:t>60</w:t>
        </w:r>
        <w:r>
          <w:fldChar w:fldCharType="end"/>
        </w:r>
      </w:hyperlink>
    </w:p>
    <w:p>
      <w:pPr>
        <w:pStyle w:val="TOC2"/>
        <w:tabs>
          <w:tab w:val="right" w:leader="dot" w:pos="8306"/>
        </w:tabs>
      </w:pPr>
      <w:hyperlink w:anchor="_Toc9723" w:history="1">
        <w:r>
          <w:rPr>
            <w:rFonts w:ascii="仿宋" w:eastAsia="仿宋" w:hAnsi="仿宋" w:cs="仿宋" w:hint="eastAsia"/>
            <w:lang w:eastAsia="zh-CN"/>
          </w:rPr>
          <w:t>(二)、持续发展路径探索</w:t>
        </w:r>
        <w:r>
          <w:tab/>
        </w:r>
        <w:r>
          <w:fldChar w:fldCharType="begin"/>
        </w:r>
        <w:r>
          <w:instrText xml:space="preserve"> PAGEREF _Toc9723 \h </w:instrText>
        </w:r>
        <w:r>
          <w:fldChar w:fldCharType="separate"/>
        </w:r>
        <w:r>
          <w:t>62</w:t>
        </w:r>
        <w:r>
          <w:fldChar w:fldCharType="end"/>
        </w:r>
      </w:hyperlink>
    </w:p>
    <w:p>
      <w:pPr>
        <w:pStyle w:val="TOC1"/>
        <w:tabs>
          <w:tab w:val="right" w:leader="dot" w:pos="8306"/>
        </w:tabs>
      </w:pPr>
      <w:hyperlink w:anchor="_Toc23140" w:history="1">
        <w:r>
          <w:rPr>
            <w:rFonts w:ascii="仿宋" w:eastAsia="仿宋" w:hAnsi="仿宋" w:cs="仿宋" w:hint="eastAsia"/>
            <w:lang w:eastAsia="zh-CN"/>
          </w:rPr>
          <w:t>十六、项目施工方案</w:t>
        </w:r>
        <w:r>
          <w:tab/>
        </w:r>
        <w:r>
          <w:fldChar w:fldCharType="begin"/>
        </w:r>
        <w:r>
          <w:instrText xml:space="preserve"> PAGEREF _Toc23140 \h </w:instrText>
        </w:r>
        <w:r>
          <w:fldChar w:fldCharType="separate"/>
        </w:r>
        <w:r>
          <w:t>66</w:t>
        </w:r>
        <w:r>
          <w:fldChar w:fldCharType="end"/>
        </w:r>
      </w:hyperlink>
    </w:p>
    <w:p>
      <w:pPr>
        <w:pStyle w:val="TOC2"/>
        <w:tabs>
          <w:tab w:val="right" w:leader="dot" w:pos="8306"/>
        </w:tabs>
      </w:pPr>
      <w:hyperlink w:anchor="_Toc22013" w:history="1">
        <w:r>
          <w:rPr>
            <w:rFonts w:ascii="仿宋" w:eastAsia="仿宋" w:hAnsi="仿宋" w:cs="仿宋" w:hint="eastAsia"/>
            <w:lang w:eastAsia="zh-CN"/>
          </w:rPr>
          <w:t>(一)、施工组织设计</w:t>
        </w:r>
        <w:r>
          <w:tab/>
        </w:r>
        <w:r>
          <w:fldChar w:fldCharType="begin"/>
        </w:r>
        <w:r>
          <w:instrText xml:space="preserve"> PAGEREF _Toc22013 \h </w:instrText>
        </w:r>
        <w:r>
          <w:fldChar w:fldCharType="separate"/>
        </w:r>
        <w:r>
          <w:t>66</w:t>
        </w:r>
        <w:r>
          <w:fldChar w:fldCharType="end"/>
        </w:r>
      </w:hyperlink>
    </w:p>
    <w:p>
      <w:pPr>
        <w:pStyle w:val="TOC2"/>
        <w:tabs>
          <w:tab w:val="right" w:leader="dot" w:pos="8306"/>
        </w:tabs>
      </w:pPr>
      <w:hyperlink w:anchor="_Toc22119" w:history="1">
        <w:r>
          <w:rPr>
            <w:rFonts w:ascii="仿宋" w:eastAsia="仿宋" w:hAnsi="仿宋" w:cs="仿宋" w:hint="eastAsia"/>
            <w:lang w:eastAsia="zh-CN"/>
          </w:rPr>
          <w:t>(二)、施工工艺与技术路线</w:t>
        </w:r>
        <w:r>
          <w:tab/>
        </w:r>
        <w:r>
          <w:fldChar w:fldCharType="begin"/>
        </w:r>
        <w:r>
          <w:instrText xml:space="preserve"> PAGEREF _Toc22119 \h </w:instrText>
        </w:r>
        <w:r>
          <w:fldChar w:fldCharType="separate"/>
        </w:r>
        <w:r>
          <w:t>68</w:t>
        </w:r>
        <w:r>
          <w:fldChar w:fldCharType="end"/>
        </w:r>
      </w:hyperlink>
    </w:p>
    <w:p>
      <w:pPr>
        <w:pStyle w:val="TOC2"/>
        <w:tabs>
          <w:tab w:val="right" w:leader="dot" w:pos="8306"/>
        </w:tabs>
      </w:pPr>
      <w:hyperlink w:anchor="_Toc634" w:history="1">
        <w:r>
          <w:rPr>
            <w:rFonts w:ascii="仿宋" w:eastAsia="仿宋" w:hAnsi="仿宋" w:cs="仿宋" w:hint="eastAsia"/>
            <w:lang w:eastAsia="zh-CN"/>
          </w:rPr>
          <w:t>(三)、关键节点施工计划</w:t>
        </w:r>
        <w:r>
          <w:tab/>
        </w:r>
        <w:r>
          <w:fldChar w:fldCharType="begin"/>
        </w:r>
        <w:r>
          <w:instrText xml:space="preserve"> PAGEREF _Toc634 \h </w:instrText>
        </w:r>
        <w:r>
          <w:fldChar w:fldCharType="separate"/>
        </w:r>
        <w:r>
          <w:t>69</w:t>
        </w:r>
        <w:r>
          <w:fldChar w:fldCharType="end"/>
        </w:r>
      </w:hyperlink>
    </w:p>
    <w:p>
      <w:pPr>
        <w:pStyle w:val="TOC2"/>
        <w:tabs>
          <w:tab w:val="right" w:leader="dot" w:pos="8306"/>
        </w:tabs>
      </w:pPr>
      <w:hyperlink w:anchor="_Toc8575" w:history="1">
        <w:r>
          <w:rPr>
            <w:rFonts w:ascii="仿宋" w:eastAsia="仿宋" w:hAnsi="仿宋" w:cs="仿宋" w:hint="eastAsia"/>
            <w:lang w:eastAsia="zh-CN"/>
          </w:rPr>
          <w:t>(四)、施工现场管理</w:t>
        </w:r>
        <w:r>
          <w:tab/>
        </w:r>
        <w:r>
          <w:fldChar w:fldCharType="begin"/>
        </w:r>
        <w:r>
          <w:instrText xml:space="preserve"> PAGEREF _Toc8575 \h </w:instrText>
        </w:r>
        <w:r>
          <w:fldChar w:fldCharType="separate"/>
        </w:r>
        <w:r>
          <w:t>70</w:t>
        </w:r>
        <w:r>
          <w:fldChar w:fldCharType="end"/>
        </w:r>
      </w:hyperlink>
    </w:p>
    <w:p>
      <w:pPr>
        <w:pStyle w:val="TOC1"/>
        <w:tabs>
          <w:tab w:val="right" w:leader="dot" w:pos="8306"/>
        </w:tabs>
      </w:pPr>
      <w:hyperlink w:anchor="_Toc6441" w:history="1">
        <w:r>
          <w:rPr>
            <w:rFonts w:ascii="仿宋" w:eastAsia="仿宋" w:hAnsi="仿宋" w:cs="仿宋" w:hint="eastAsia"/>
            <w:lang w:eastAsia="zh-CN"/>
          </w:rPr>
          <w:t>十七、产业协同与集群发展</w:t>
        </w:r>
        <w:r>
          <w:tab/>
        </w:r>
        <w:r>
          <w:fldChar w:fldCharType="begin"/>
        </w:r>
        <w:r>
          <w:instrText xml:space="preserve"> PAGEREF _Toc6441 \h </w:instrText>
        </w:r>
        <w:r>
          <w:fldChar w:fldCharType="separate"/>
        </w:r>
        <w:r>
          <w:t>73</w:t>
        </w:r>
        <w:r>
          <w:fldChar w:fldCharType="end"/>
        </w:r>
      </w:hyperlink>
    </w:p>
    <w:p>
      <w:pPr>
        <w:pStyle w:val="TOC2"/>
        <w:tabs>
          <w:tab w:val="right" w:leader="dot" w:pos="8306"/>
        </w:tabs>
      </w:pPr>
      <w:hyperlink w:anchor="_Toc14511" w:history="1">
        <w:r>
          <w:rPr>
            <w:rFonts w:ascii="仿宋" w:eastAsia="仿宋" w:hAnsi="仿宋" w:cs="仿宋" w:hint="eastAsia"/>
            <w:lang w:eastAsia="zh-CN"/>
          </w:rPr>
          <w:t>(一)、产业协同机制建设</w:t>
        </w:r>
        <w:r>
          <w:tab/>
        </w:r>
        <w:r>
          <w:fldChar w:fldCharType="begin"/>
        </w:r>
        <w:r>
          <w:instrText xml:space="preserve"> PAGEREF _Toc14511 \h </w:instrText>
        </w:r>
        <w:r>
          <w:fldChar w:fldCharType="separate"/>
        </w:r>
        <w:r>
          <w:t>73</w:t>
        </w:r>
        <w:r>
          <w:fldChar w:fldCharType="end"/>
        </w:r>
      </w:hyperlink>
    </w:p>
    <w:p>
      <w:pPr>
        <w:pStyle w:val="TOC2"/>
        <w:tabs>
          <w:tab w:val="right" w:leader="dot" w:pos="8306"/>
        </w:tabs>
      </w:pPr>
      <w:hyperlink w:anchor="_Toc30850" w:history="1">
        <w:r>
          <w:rPr>
            <w:rFonts w:ascii="仿宋" w:eastAsia="仿宋" w:hAnsi="仿宋" w:cs="仿宋" w:hint="eastAsia"/>
            <w:lang w:eastAsia="zh-CN"/>
          </w:rPr>
          <w:t>(二)、产业集群培育与发展</w:t>
        </w:r>
        <w:r>
          <w:tab/>
        </w:r>
        <w:r>
          <w:fldChar w:fldCharType="begin"/>
        </w:r>
        <w:r>
          <w:instrText xml:space="preserve"> PAGEREF _Toc30850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32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88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一、租赁项目的技术资源开发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二、租赁项目的人力资源管理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租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三、租赁项目的资金资源筹措与优化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租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966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租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租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租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1027"/>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租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租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智能技术的应用：租赁项目将利用智能技术，如物联网（IoT）和大数据分析，来监控和优化资源使用。通过实时数据分析，项目可以更有效地管理能源消耗、减少原材料浪费，并提高生产过程的整体效率。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5060"/>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3026"/>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租赁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租赁项目将积极采用可持续材料，如再生塑料和生物降解材料，以减少对环境的影响。项目还将推行废物减量和回收计划，例如通过再利用工业废料或建立回收系统。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8089"/>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租赁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壤和地质影响：租赁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租赁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30653"/>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租赁项目将举办环保教育研讨会，向员工和当地社区普及环保知识，提升对环境保护重要性的认识。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32168"/>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在租赁项目启动前，将进行一系列深入的地质调查，包括钻探和土壤取样，以深入了解项目区域的地层结构和土壤组成。特别是对于土壤的承载能力和地下水位的深度进行详细评估。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租赁项目将通过地下水位监测系统定期检测水位变化，以预测和预防由高地下水位可能引起的地基问题。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https://d.book118.com/108140056030006040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租赁项目构思建设方案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A5D44"/>
    <w:rsid w:val="01CA5D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8140056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2024-02-10T21:39:00Z</dcterms:created>
  <dcterms:modified xsi:type="dcterms:W3CDTF">2024-02-10T21:39:57Z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B7B164D3E36649B4835EE50E28395C64_11</vt:lpwstr>
  </property>
  <property fmtid="{D5CDD505-2E9C-101B-9397-08002B2CF9AE}" pid="3" name="KSOProductBuildVer">
    <vt:lpwstr>2052-12.1.0.16250</vt:lpwstr>
  </property>
</Properties>
</file>