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8" w:history="1">
        <w:r>
          <w:rPr>
            <w:rFonts w:ascii="仿宋" w:eastAsia="仿宋" w:hAnsi="仿宋" w:cs="仿宋" w:hint="eastAsia"/>
            <w:lang w:eastAsia="zh-CN"/>
          </w:rPr>
          <w:t>序言</w:t>
        </w:r>
        <w:r>
          <w:tab/>
        </w:r>
        <w:r>
          <w:fldChar w:fldCharType="begin"/>
        </w:r>
        <w:r>
          <w:instrText xml:space="preserve"> PAGEREF _Toc13998 \h </w:instrText>
        </w:r>
        <w:r>
          <w:fldChar w:fldCharType="separate"/>
        </w:r>
        <w:r>
          <w:t>3</w:t>
        </w:r>
        <w:r>
          <w:fldChar w:fldCharType="end"/>
        </w:r>
      </w:hyperlink>
    </w:p>
    <w:p>
      <w:pPr>
        <w:pStyle w:val="TOC1"/>
        <w:tabs>
          <w:tab w:val="right" w:leader="dot" w:pos="8306"/>
        </w:tabs>
      </w:pPr>
      <w:hyperlink w:anchor="_Toc12779" w:history="1">
        <w:r>
          <w:rPr>
            <w:rFonts w:ascii="仿宋" w:eastAsia="仿宋" w:hAnsi="仿宋" w:cs="仿宋" w:hint="eastAsia"/>
            <w:lang w:eastAsia="zh-CN"/>
          </w:rPr>
          <w:t>一、甲醇项目绩效评估</w:t>
        </w:r>
        <w:r>
          <w:tab/>
        </w:r>
        <w:r>
          <w:fldChar w:fldCharType="begin"/>
        </w:r>
        <w:r>
          <w:instrText xml:space="preserve"> PAGEREF _Toc12779 \h </w:instrText>
        </w:r>
        <w:r>
          <w:fldChar w:fldCharType="separate"/>
        </w:r>
        <w:r>
          <w:t>3</w:t>
        </w:r>
        <w:r>
          <w:fldChar w:fldCharType="end"/>
        </w:r>
      </w:hyperlink>
    </w:p>
    <w:p>
      <w:pPr>
        <w:pStyle w:val="TOC2"/>
        <w:tabs>
          <w:tab w:val="right" w:leader="dot" w:pos="8306"/>
        </w:tabs>
      </w:pPr>
      <w:hyperlink w:anchor="_Toc10908" w:history="1">
        <w:r>
          <w:rPr>
            <w:rFonts w:ascii="仿宋" w:eastAsia="仿宋" w:hAnsi="仿宋" w:cs="仿宋" w:hint="eastAsia"/>
            <w:lang w:eastAsia="zh-CN"/>
          </w:rPr>
          <w:t>(一)、绩效评估指标</w:t>
        </w:r>
        <w:r>
          <w:tab/>
        </w:r>
        <w:r>
          <w:fldChar w:fldCharType="begin"/>
        </w:r>
        <w:r>
          <w:instrText xml:space="preserve"> PAGEREF _Toc10908 \h </w:instrText>
        </w:r>
        <w:r>
          <w:fldChar w:fldCharType="separate"/>
        </w:r>
        <w:r>
          <w:t>3</w:t>
        </w:r>
        <w:r>
          <w:fldChar w:fldCharType="end"/>
        </w:r>
      </w:hyperlink>
    </w:p>
    <w:p>
      <w:pPr>
        <w:pStyle w:val="TOC2"/>
        <w:tabs>
          <w:tab w:val="right" w:leader="dot" w:pos="8306"/>
        </w:tabs>
      </w:pPr>
      <w:hyperlink w:anchor="_Toc7869" w:history="1">
        <w:r>
          <w:rPr>
            <w:rFonts w:ascii="仿宋" w:eastAsia="仿宋" w:hAnsi="仿宋" w:cs="仿宋" w:hint="eastAsia"/>
            <w:lang w:eastAsia="zh-CN"/>
          </w:rPr>
          <w:t>(二)、绩效评估方法</w:t>
        </w:r>
        <w:r>
          <w:tab/>
        </w:r>
        <w:r>
          <w:fldChar w:fldCharType="begin"/>
        </w:r>
        <w:r>
          <w:instrText xml:space="preserve"> PAGEREF _Toc7869 \h </w:instrText>
        </w:r>
        <w:r>
          <w:fldChar w:fldCharType="separate"/>
        </w:r>
        <w:r>
          <w:t>4</w:t>
        </w:r>
        <w:r>
          <w:fldChar w:fldCharType="end"/>
        </w:r>
      </w:hyperlink>
    </w:p>
    <w:p>
      <w:pPr>
        <w:pStyle w:val="TOC2"/>
        <w:tabs>
          <w:tab w:val="right" w:leader="dot" w:pos="8306"/>
        </w:tabs>
      </w:pPr>
      <w:hyperlink w:anchor="_Toc3945" w:history="1">
        <w:r>
          <w:rPr>
            <w:rFonts w:ascii="仿宋" w:eastAsia="仿宋" w:hAnsi="仿宋" w:cs="仿宋" w:hint="eastAsia"/>
            <w:lang w:eastAsia="zh-CN"/>
          </w:rPr>
          <w:t>(三)、绩效评估周期</w:t>
        </w:r>
        <w:r>
          <w:tab/>
        </w:r>
        <w:r>
          <w:fldChar w:fldCharType="begin"/>
        </w:r>
        <w:r>
          <w:instrText xml:space="preserve"> PAGEREF _Toc3945 \h </w:instrText>
        </w:r>
        <w:r>
          <w:fldChar w:fldCharType="separate"/>
        </w:r>
        <w:r>
          <w:t>5</w:t>
        </w:r>
        <w:r>
          <w:fldChar w:fldCharType="end"/>
        </w:r>
      </w:hyperlink>
    </w:p>
    <w:p>
      <w:pPr>
        <w:pStyle w:val="TOC1"/>
        <w:tabs>
          <w:tab w:val="right" w:leader="dot" w:pos="8306"/>
        </w:tabs>
      </w:pPr>
      <w:hyperlink w:anchor="_Toc24365" w:history="1">
        <w:r>
          <w:rPr>
            <w:rFonts w:ascii="仿宋" w:eastAsia="仿宋" w:hAnsi="仿宋" w:cs="仿宋" w:hint="eastAsia"/>
            <w:lang w:eastAsia="zh-CN"/>
          </w:rPr>
          <w:t>二、市场分析、调研</w:t>
        </w:r>
        <w:r>
          <w:tab/>
        </w:r>
        <w:r>
          <w:fldChar w:fldCharType="begin"/>
        </w:r>
        <w:r>
          <w:instrText xml:space="preserve"> PAGEREF _Toc24365 \h </w:instrText>
        </w:r>
        <w:r>
          <w:fldChar w:fldCharType="separate"/>
        </w:r>
        <w:r>
          <w:t>6</w:t>
        </w:r>
        <w:r>
          <w:fldChar w:fldCharType="end"/>
        </w:r>
      </w:hyperlink>
    </w:p>
    <w:p>
      <w:pPr>
        <w:pStyle w:val="TOC2"/>
        <w:tabs>
          <w:tab w:val="right" w:leader="dot" w:pos="8306"/>
        </w:tabs>
      </w:pPr>
      <w:hyperlink w:anchor="_Toc12218" w:history="1">
        <w:r>
          <w:rPr>
            <w:rFonts w:ascii="仿宋" w:eastAsia="仿宋" w:hAnsi="仿宋" w:cs="仿宋" w:hint="eastAsia"/>
            <w:lang w:eastAsia="zh-CN"/>
          </w:rPr>
          <w:t>(一)、甲醇行业分析</w:t>
        </w:r>
        <w:r>
          <w:tab/>
        </w:r>
        <w:r>
          <w:fldChar w:fldCharType="begin"/>
        </w:r>
        <w:r>
          <w:instrText xml:space="preserve"> PAGEREF _Toc12218 \h </w:instrText>
        </w:r>
        <w:r>
          <w:fldChar w:fldCharType="separate"/>
        </w:r>
        <w:r>
          <w:t>6</w:t>
        </w:r>
        <w:r>
          <w:fldChar w:fldCharType="end"/>
        </w:r>
      </w:hyperlink>
    </w:p>
    <w:p>
      <w:pPr>
        <w:pStyle w:val="TOC2"/>
        <w:tabs>
          <w:tab w:val="right" w:leader="dot" w:pos="8306"/>
        </w:tabs>
      </w:pPr>
      <w:hyperlink w:anchor="_Toc20214" w:history="1">
        <w:r>
          <w:rPr>
            <w:rFonts w:ascii="仿宋" w:eastAsia="仿宋" w:hAnsi="仿宋" w:cs="仿宋" w:hint="eastAsia"/>
            <w:lang w:eastAsia="zh-CN"/>
          </w:rPr>
          <w:t>(二)、甲醇市场分析预测</w:t>
        </w:r>
        <w:r>
          <w:tab/>
        </w:r>
        <w:r>
          <w:fldChar w:fldCharType="begin"/>
        </w:r>
        <w:r>
          <w:instrText xml:space="preserve"> PAGEREF _Toc20214 \h </w:instrText>
        </w:r>
        <w:r>
          <w:fldChar w:fldCharType="separate"/>
        </w:r>
        <w:r>
          <w:t>7</w:t>
        </w:r>
        <w:r>
          <w:fldChar w:fldCharType="end"/>
        </w:r>
      </w:hyperlink>
    </w:p>
    <w:p>
      <w:pPr>
        <w:pStyle w:val="TOC1"/>
        <w:tabs>
          <w:tab w:val="right" w:leader="dot" w:pos="8306"/>
        </w:tabs>
      </w:pPr>
      <w:hyperlink w:anchor="_Toc3398" w:history="1">
        <w:r>
          <w:rPr>
            <w:rFonts w:ascii="仿宋" w:eastAsia="仿宋" w:hAnsi="仿宋" w:cs="仿宋" w:hint="eastAsia"/>
            <w:lang w:eastAsia="zh-CN"/>
          </w:rPr>
          <w:t>三、甲醇项目文档管理</w:t>
        </w:r>
        <w:r>
          <w:tab/>
        </w:r>
        <w:r>
          <w:fldChar w:fldCharType="begin"/>
        </w:r>
        <w:r>
          <w:instrText xml:space="preserve"> PAGEREF _Toc3398 \h </w:instrText>
        </w:r>
        <w:r>
          <w:fldChar w:fldCharType="separate"/>
        </w:r>
        <w:r>
          <w:t>7</w:t>
        </w:r>
        <w:r>
          <w:fldChar w:fldCharType="end"/>
        </w:r>
      </w:hyperlink>
    </w:p>
    <w:p>
      <w:pPr>
        <w:pStyle w:val="TOC2"/>
        <w:tabs>
          <w:tab w:val="right" w:leader="dot" w:pos="8306"/>
        </w:tabs>
      </w:pPr>
      <w:hyperlink w:anchor="_Toc21051" w:history="1">
        <w:r>
          <w:rPr>
            <w:rFonts w:ascii="仿宋" w:eastAsia="仿宋" w:hAnsi="仿宋" w:cs="仿宋" w:hint="eastAsia"/>
            <w:lang w:eastAsia="zh-CN"/>
          </w:rPr>
          <w:t>(一)、文档编制与审查</w:t>
        </w:r>
        <w:r>
          <w:tab/>
        </w:r>
        <w:r>
          <w:fldChar w:fldCharType="begin"/>
        </w:r>
        <w:r>
          <w:instrText xml:space="preserve"> PAGEREF _Toc21051 \h </w:instrText>
        </w:r>
        <w:r>
          <w:fldChar w:fldCharType="separate"/>
        </w:r>
        <w:r>
          <w:t>7</w:t>
        </w:r>
        <w:r>
          <w:fldChar w:fldCharType="end"/>
        </w:r>
      </w:hyperlink>
    </w:p>
    <w:p>
      <w:pPr>
        <w:pStyle w:val="TOC2"/>
        <w:tabs>
          <w:tab w:val="right" w:leader="dot" w:pos="8306"/>
        </w:tabs>
      </w:pPr>
      <w:hyperlink w:anchor="_Toc18400" w:history="1">
        <w:r>
          <w:rPr>
            <w:rFonts w:ascii="仿宋" w:eastAsia="仿宋" w:hAnsi="仿宋" w:cs="仿宋" w:hint="eastAsia"/>
            <w:lang w:eastAsia="zh-CN"/>
          </w:rPr>
          <w:t>(二)、文档发布与分发</w:t>
        </w:r>
        <w:r>
          <w:tab/>
        </w:r>
        <w:r>
          <w:fldChar w:fldCharType="begin"/>
        </w:r>
        <w:r>
          <w:instrText xml:space="preserve"> PAGEREF _Toc18400 \h </w:instrText>
        </w:r>
        <w:r>
          <w:fldChar w:fldCharType="separate"/>
        </w:r>
        <w:r>
          <w:t>9</w:t>
        </w:r>
        <w:r>
          <w:fldChar w:fldCharType="end"/>
        </w:r>
      </w:hyperlink>
    </w:p>
    <w:p>
      <w:pPr>
        <w:pStyle w:val="TOC2"/>
        <w:tabs>
          <w:tab w:val="right" w:leader="dot" w:pos="8306"/>
        </w:tabs>
      </w:pPr>
      <w:hyperlink w:anchor="_Toc3280" w:history="1">
        <w:r>
          <w:rPr>
            <w:rFonts w:ascii="仿宋" w:eastAsia="仿宋" w:hAnsi="仿宋" w:cs="仿宋" w:hint="eastAsia"/>
            <w:lang w:eastAsia="zh-CN"/>
          </w:rPr>
          <w:t>(三)、文档存档与归档</w:t>
        </w:r>
        <w:r>
          <w:tab/>
        </w:r>
        <w:r>
          <w:fldChar w:fldCharType="begin"/>
        </w:r>
        <w:r>
          <w:instrText xml:space="preserve"> PAGEREF _Toc3280 \h </w:instrText>
        </w:r>
        <w:r>
          <w:fldChar w:fldCharType="separate"/>
        </w:r>
        <w:r>
          <w:t>10</w:t>
        </w:r>
        <w:r>
          <w:fldChar w:fldCharType="end"/>
        </w:r>
      </w:hyperlink>
    </w:p>
    <w:p>
      <w:pPr>
        <w:pStyle w:val="TOC1"/>
        <w:tabs>
          <w:tab w:val="right" w:leader="dot" w:pos="8306"/>
        </w:tabs>
      </w:pPr>
      <w:hyperlink w:anchor="_Toc12824" w:history="1">
        <w:r>
          <w:rPr>
            <w:rFonts w:ascii="仿宋" w:eastAsia="仿宋" w:hAnsi="仿宋" w:cs="仿宋" w:hint="eastAsia"/>
            <w:lang w:eastAsia="zh-CN"/>
          </w:rPr>
          <w:t>四、甲醇项目危机管理</w:t>
        </w:r>
        <w:r>
          <w:tab/>
        </w:r>
        <w:r>
          <w:fldChar w:fldCharType="begin"/>
        </w:r>
        <w:r>
          <w:instrText xml:space="preserve"> PAGEREF _Toc12824 \h </w:instrText>
        </w:r>
        <w:r>
          <w:fldChar w:fldCharType="separate"/>
        </w:r>
        <w:r>
          <w:t>11</w:t>
        </w:r>
        <w:r>
          <w:fldChar w:fldCharType="end"/>
        </w:r>
      </w:hyperlink>
    </w:p>
    <w:p>
      <w:pPr>
        <w:pStyle w:val="TOC2"/>
        <w:tabs>
          <w:tab w:val="right" w:leader="dot" w:pos="8306"/>
        </w:tabs>
      </w:pPr>
      <w:hyperlink w:anchor="_Toc29931" w:history="1">
        <w:r>
          <w:rPr>
            <w:rFonts w:ascii="仿宋" w:eastAsia="仿宋" w:hAnsi="仿宋" w:cs="仿宋" w:hint="eastAsia"/>
            <w:lang w:eastAsia="zh-CN"/>
          </w:rPr>
          <w:t>(一)、危机预警与识别</w:t>
        </w:r>
        <w:r>
          <w:tab/>
        </w:r>
        <w:r>
          <w:fldChar w:fldCharType="begin"/>
        </w:r>
        <w:r>
          <w:instrText xml:space="preserve"> PAGEREF _Toc29931 \h </w:instrText>
        </w:r>
        <w:r>
          <w:fldChar w:fldCharType="separate"/>
        </w:r>
        <w:r>
          <w:t>11</w:t>
        </w:r>
        <w:r>
          <w:fldChar w:fldCharType="end"/>
        </w:r>
      </w:hyperlink>
    </w:p>
    <w:p>
      <w:pPr>
        <w:pStyle w:val="TOC2"/>
        <w:tabs>
          <w:tab w:val="right" w:leader="dot" w:pos="8306"/>
        </w:tabs>
      </w:pPr>
      <w:hyperlink w:anchor="_Toc10143" w:history="1">
        <w:r>
          <w:rPr>
            <w:rFonts w:ascii="仿宋" w:eastAsia="仿宋" w:hAnsi="仿宋" w:cs="仿宋" w:hint="eastAsia"/>
            <w:lang w:eastAsia="zh-CN"/>
          </w:rPr>
          <w:t>(二)、危机应对与恢复</w:t>
        </w:r>
        <w:r>
          <w:tab/>
        </w:r>
        <w:r>
          <w:fldChar w:fldCharType="begin"/>
        </w:r>
        <w:r>
          <w:instrText xml:space="preserve"> PAGEREF _Toc10143 \h </w:instrText>
        </w:r>
        <w:r>
          <w:fldChar w:fldCharType="separate"/>
        </w:r>
        <w:r>
          <w:t>12</w:t>
        </w:r>
        <w:r>
          <w:fldChar w:fldCharType="end"/>
        </w:r>
      </w:hyperlink>
    </w:p>
    <w:p>
      <w:pPr>
        <w:pStyle w:val="TOC1"/>
        <w:tabs>
          <w:tab w:val="right" w:leader="dot" w:pos="8306"/>
        </w:tabs>
      </w:pPr>
      <w:hyperlink w:anchor="_Toc9321" w:history="1">
        <w:r>
          <w:rPr>
            <w:rFonts w:ascii="仿宋" w:eastAsia="仿宋" w:hAnsi="仿宋" w:cs="仿宋" w:hint="eastAsia"/>
            <w:lang w:eastAsia="zh-CN"/>
          </w:rPr>
          <w:t>五、工艺说明</w:t>
        </w:r>
        <w:r>
          <w:tab/>
        </w:r>
        <w:r>
          <w:fldChar w:fldCharType="begin"/>
        </w:r>
        <w:r>
          <w:instrText xml:space="preserve"> PAGEREF _Toc9321 \h </w:instrText>
        </w:r>
        <w:r>
          <w:fldChar w:fldCharType="separate"/>
        </w:r>
        <w:r>
          <w:t>13</w:t>
        </w:r>
        <w:r>
          <w:fldChar w:fldCharType="end"/>
        </w:r>
      </w:hyperlink>
    </w:p>
    <w:p>
      <w:pPr>
        <w:pStyle w:val="TOC2"/>
        <w:tabs>
          <w:tab w:val="right" w:leader="dot" w:pos="8306"/>
        </w:tabs>
      </w:pPr>
      <w:hyperlink w:anchor="_Toc7184" w:history="1">
        <w:r>
          <w:rPr>
            <w:rFonts w:ascii="仿宋" w:eastAsia="仿宋" w:hAnsi="仿宋" w:cs="仿宋" w:hint="eastAsia"/>
            <w:lang w:eastAsia="zh-CN"/>
          </w:rPr>
          <w:t>(一)、技术管理特点</w:t>
        </w:r>
        <w:r>
          <w:tab/>
        </w:r>
        <w:r>
          <w:fldChar w:fldCharType="begin"/>
        </w:r>
        <w:r>
          <w:instrText xml:space="preserve"> PAGEREF _Toc7184 \h </w:instrText>
        </w:r>
        <w:r>
          <w:fldChar w:fldCharType="separate"/>
        </w:r>
        <w:r>
          <w:t>13</w:t>
        </w:r>
        <w:r>
          <w:fldChar w:fldCharType="end"/>
        </w:r>
      </w:hyperlink>
    </w:p>
    <w:p>
      <w:pPr>
        <w:pStyle w:val="TOC2"/>
        <w:tabs>
          <w:tab w:val="right" w:leader="dot" w:pos="8306"/>
        </w:tabs>
      </w:pPr>
      <w:hyperlink w:anchor="_Toc9463" w:history="1">
        <w:r>
          <w:rPr>
            <w:rFonts w:ascii="仿宋" w:eastAsia="仿宋" w:hAnsi="仿宋" w:cs="仿宋" w:hint="eastAsia"/>
            <w:lang w:eastAsia="zh-CN"/>
          </w:rPr>
          <w:t>(二)、甲醇项目工艺技术设计方案</w:t>
        </w:r>
        <w:r>
          <w:tab/>
        </w:r>
        <w:r>
          <w:fldChar w:fldCharType="begin"/>
        </w:r>
        <w:r>
          <w:instrText xml:space="preserve"> PAGEREF _Toc9463 \h </w:instrText>
        </w:r>
        <w:r>
          <w:fldChar w:fldCharType="separate"/>
        </w:r>
        <w:r>
          <w:t>14</w:t>
        </w:r>
        <w:r>
          <w:fldChar w:fldCharType="end"/>
        </w:r>
      </w:hyperlink>
    </w:p>
    <w:p>
      <w:pPr>
        <w:pStyle w:val="TOC2"/>
        <w:tabs>
          <w:tab w:val="right" w:leader="dot" w:pos="8306"/>
        </w:tabs>
      </w:pPr>
      <w:hyperlink w:anchor="_Toc19670" w:history="1">
        <w:r>
          <w:rPr>
            <w:rFonts w:ascii="仿宋" w:eastAsia="仿宋" w:hAnsi="仿宋" w:cs="仿宋" w:hint="eastAsia"/>
            <w:lang w:eastAsia="zh-CN"/>
          </w:rPr>
          <w:t>(三)、设备选型方案</w:t>
        </w:r>
        <w:r>
          <w:tab/>
        </w:r>
        <w:r>
          <w:fldChar w:fldCharType="begin"/>
        </w:r>
        <w:r>
          <w:instrText xml:space="preserve"> PAGEREF _Toc19670 \h </w:instrText>
        </w:r>
        <w:r>
          <w:fldChar w:fldCharType="separate"/>
        </w:r>
        <w:r>
          <w:t>15</w:t>
        </w:r>
        <w:r>
          <w:fldChar w:fldCharType="end"/>
        </w:r>
      </w:hyperlink>
    </w:p>
    <w:p>
      <w:pPr>
        <w:pStyle w:val="TOC1"/>
        <w:tabs>
          <w:tab w:val="right" w:leader="dot" w:pos="8306"/>
        </w:tabs>
      </w:pPr>
      <w:hyperlink w:anchor="_Toc5871" w:history="1">
        <w:r>
          <w:rPr>
            <w:rFonts w:ascii="仿宋" w:eastAsia="仿宋" w:hAnsi="仿宋" w:cs="仿宋" w:hint="eastAsia"/>
            <w:lang w:eastAsia="zh-CN"/>
          </w:rPr>
          <w:t>六、甲醇项目土建工程</w:t>
        </w:r>
        <w:r>
          <w:tab/>
        </w:r>
        <w:r>
          <w:fldChar w:fldCharType="begin"/>
        </w:r>
        <w:r>
          <w:instrText xml:space="preserve"> PAGEREF _Toc5871 \h </w:instrText>
        </w:r>
        <w:r>
          <w:fldChar w:fldCharType="separate"/>
        </w:r>
        <w:r>
          <w:t>17</w:t>
        </w:r>
        <w:r>
          <w:fldChar w:fldCharType="end"/>
        </w:r>
      </w:hyperlink>
    </w:p>
    <w:p>
      <w:pPr>
        <w:pStyle w:val="TOC2"/>
        <w:tabs>
          <w:tab w:val="right" w:leader="dot" w:pos="8306"/>
        </w:tabs>
      </w:pPr>
      <w:hyperlink w:anchor="_Toc5941" w:history="1">
        <w:r>
          <w:rPr>
            <w:rFonts w:ascii="仿宋" w:eastAsia="仿宋" w:hAnsi="仿宋" w:cs="仿宋" w:hint="eastAsia"/>
            <w:lang w:eastAsia="zh-CN"/>
          </w:rPr>
          <w:t>(一)、建筑工程设计原则</w:t>
        </w:r>
        <w:r>
          <w:tab/>
        </w:r>
        <w:r>
          <w:fldChar w:fldCharType="begin"/>
        </w:r>
        <w:r>
          <w:instrText xml:space="preserve"> PAGEREF _Toc5941 \h </w:instrText>
        </w:r>
        <w:r>
          <w:fldChar w:fldCharType="separate"/>
        </w:r>
        <w:r>
          <w:t>17</w:t>
        </w:r>
        <w:r>
          <w:fldChar w:fldCharType="end"/>
        </w:r>
      </w:hyperlink>
    </w:p>
    <w:p>
      <w:pPr>
        <w:pStyle w:val="TOC2"/>
        <w:tabs>
          <w:tab w:val="right" w:leader="dot" w:pos="8306"/>
        </w:tabs>
      </w:pPr>
      <w:hyperlink w:anchor="_Toc20387" w:history="1">
        <w:r>
          <w:rPr>
            <w:rFonts w:ascii="仿宋" w:eastAsia="仿宋" w:hAnsi="仿宋" w:cs="仿宋" w:hint="eastAsia"/>
            <w:lang w:eastAsia="zh-CN"/>
          </w:rPr>
          <w:t>(二)、土建工程设计年限及安全等级</w:t>
        </w:r>
        <w:r>
          <w:tab/>
        </w:r>
        <w:r>
          <w:fldChar w:fldCharType="begin"/>
        </w:r>
        <w:r>
          <w:instrText xml:space="preserve"> PAGEREF _Toc20387 \h </w:instrText>
        </w:r>
        <w:r>
          <w:fldChar w:fldCharType="separate"/>
        </w:r>
        <w:r>
          <w:t>18</w:t>
        </w:r>
        <w:r>
          <w:fldChar w:fldCharType="end"/>
        </w:r>
      </w:hyperlink>
    </w:p>
    <w:p>
      <w:pPr>
        <w:pStyle w:val="TOC2"/>
        <w:tabs>
          <w:tab w:val="right" w:leader="dot" w:pos="8306"/>
        </w:tabs>
      </w:pPr>
      <w:hyperlink w:anchor="_Toc15307" w:history="1">
        <w:r>
          <w:rPr>
            <w:rFonts w:ascii="仿宋" w:eastAsia="仿宋" w:hAnsi="仿宋" w:cs="仿宋" w:hint="eastAsia"/>
            <w:lang w:eastAsia="zh-CN"/>
          </w:rPr>
          <w:t>(三)、建筑工程设计总体要求</w:t>
        </w:r>
        <w:r>
          <w:tab/>
        </w:r>
        <w:r>
          <w:fldChar w:fldCharType="begin"/>
        </w:r>
        <w:r>
          <w:instrText xml:space="preserve"> PAGEREF _Toc15307 \h </w:instrText>
        </w:r>
        <w:r>
          <w:fldChar w:fldCharType="separate"/>
        </w:r>
        <w:r>
          <w:t>19</w:t>
        </w:r>
        <w:r>
          <w:fldChar w:fldCharType="end"/>
        </w:r>
      </w:hyperlink>
    </w:p>
    <w:p>
      <w:pPr>
        <w:pStyle w:val="TOC2"/>
        <w:tabs>
          <w:tab w:val="right" w:leader="dot" w:pos="8306"/>
        </w:tabs>
      </w:pPr>
      <w:hyperlink w:anchor="_Toc13158" w:history="1">
        <w:r>
          <w:rPr>
            <w:rFonts w:ascii="仿宋" w:eastAsia="仿宋" w:hAnsi="仿宋" w:cs="仿宋" w:hint="eastAsia"/>
            <w:lang w:eastAsia="zh-CN"/>
          </w:rPr>
          <w:t>(四)、土建工程建设指标</w:t>
        </w:r>
        <w:r>
          <w:tab/>
        </w:r>
        <w:r>
          <w:fldChar w:fldCharType="begin"/>
        </w:r>
        <w:r>
          <w:instrText xml:space="preserve"> PAGEREF _Toc13158 \h </w:instrText>
        </w:r>
        <w:r>
          <w:fldChar w:fldCharType="separate"/>
        </w:r>
        <w:r>
          <w:t>20</w:t>
        </w:r>
        <w:r>
          <w:fldChar w:fldCharType="end"/>
        </w:r>
      </w:hyperlink>
    </w:p>
    <w:p>
      <w:pPr>
        <w:pStyle w:val="TOC1"/>
        <w:tabs>
          <w:tab w:val="right" w:leader="dot" w:pos="8306"/>
        </w:tabs>
      </w:pPr>
      <w:hyperlink w:anchor="_Toc25358" w:history="1">
        <w:r>
          <w:rPr>
            <w:rFonts w:ascii="仿宋" w:eastAsia="仿宋" w:hAnsi="仿宋" w:cs="仿宋" w:hint="eastAsia"/>
            <w:lang w:eastAsia="zh-CN"/>
          </w:rPr>
          <w:t>七、甲醇项目环境影响分析</w:t>
        </w:r>
        <w:r>
          <w:tab/>
        </w:r>
        <w:r>
          <w:fldChar w:fldCharType="begin"/>
        </w:r>
        <w:r>
          <w:instrText xml:space="preserve"> PAGEREF _Toc25358 \h </w:instrText>
        </w:r>
        <w:r>
          <w:fldChar w:fldCharType="separate"/>
        </w:r>
        <w:r>
          <w:t>20</w:t>
        </w:r>
        <w:r>
          <w:fldChar w:fldCharType="end"/>
        </w:r>
      </w:hyperlink>
    </w:p>
    <w:p>
      <w:pPr>
        <w:pStyle w:val="TOC2"/>
        <w:tabs>
          <w:tab w:val="right" w:leader="dot" w:pos="8306"/>
        </w:tabs>
      </w:pPr>
      <w:hyperlink w:anchor="_Toc28832" w:history="1">
        <w:r>
          <w:rPr>
            <w:rFonts w:ascii="仿宋" w:eastAsia="仿宋" w:hAnsi="仿宋" w:cs="仿宋" w:hint="eastAsia"/>
            <w:lang w:eastAsia="zh-CN"/>
          </w:rPr>
          <w:t>(一)、建设区域环境质量现状</w:t>
        </w:r>
        <w:r>
          <w:tab/>
        </w:r>
        <w:r>
          <w:fldChar w:fldCharType="begin"/>
        </w:r>
        <w:r>
          <w:instrText xml:space="preserve"> PAGEREF _Toc28832 \h </w:instrText>
        </w:r>
        <w:r>
          <w:fldChar w:fldCharType="separate"/>
        </w:r>
        <w:r>
          <w:t>20</w:t>
        </w:r>
        <w:r>
          <w:fldChar w:fldCharType="end"/>
        </w:r>
      </w:hyperlink>
    </w:p>
    <w:p>
      <w:pPr>
        <w:pStyle w:val="TOC2"/>
        <w:tabs>
          <w:tab w:val="right" w:leader="dot" w:pos="8306"/>
        </w:tabs>
      </w:pPr>
      <w:hyperlink w:anchor="_Toc4731" w:history="1">
        <w:r>
          <w:rPr>
            <w:rFonts w:ascii="仿宋" w:eastAsia="仿宋" w:hAnsi="仿宋" w:cs="仿宋" w:hint="eastAsia"/>
            <w:lang w:eastAsia="zh-CN"/>
          </w:rPr>
          <w:t>(二)、建设期环境保护</w:t>
        </w:r>
        <w:r>
          <w:tab/>
        </w:r>
        <w:r>
          <w:fldChar w:fldCharType="begin"/>
        </w:r>
        <w:r>
          <w:instrText xml:space="preserve"> PAGEREF _Toc4731 \h </w:instrText>
        </w:r>
        <w:r>
          <w:fldChar w:fldCharType="separate"/>
        </w:r>
        <w:r>
          <w:t>21</w:t>
        </w:r>
        <w:r>
          <w:fldChar w:fldCharType="end"/>
        </w:r>
      </w:hyperlink>
    </w:p>
    <w:p>
      <w:pPr>
        <w:pStyle w:val="TOC2"/>
        <w:tabs>
          <w:tab w:val="right" w:leader="dot" w:pos="8306"/>
        </w:tabs>
      </w:pPr>
      <w:hyperlink w:anchor="_Toc11429" w:history="1">
        <w:r>
          <w:rPr>
            <w:rFonts w:ascii="仿宋" w:eastAsia="仿宋" w:hAnsi="仿宋" w:cs="仿宋" w:hint="eastAsia"/>
            <w:lang w:eastAsia="zh-CN"/>
          </w:rPr>
          <w:t>(三)、运营期环境保护</w:t>
        </w:r>
        <w:r>
          <w:tab/>
        </w:r>
        <w:r>
          <w:fldChar w:fldCharType="begin"/>
        </w:r>
        <w:r>
          <w:instrText xml:space="preserve"> PAGEREF _Toc11429 \h </w:instrText>
        </w:r>
        <w:r>
          <w:fldChar w:fldCharType="separate"/>
        </w:r>
        <w:r>
          <w:t>23</w:t>
        </w:r>
        <w:r>
          <w:fldChar w:fldCharType="end"/>
        </w:r>
      </w:hyperlink>
    </w:p>
    <w:p>
      <w:pPr>
        <w:pStyle w:val="TOC2"/>
        <w:tabs>
          <w:tab w:val="right" w:leader="dot" w:pos="8306"/>
        </w:tabs>
      </w:pPr>
      <w:hyperlink w:anchor="_Toc161" w:history="1">
        <w:r>
          <w:rPr>
            <w:rFonts w:ascii="仿宋" w:eastAsia="仿宋" w:hAnsi="仿宋" w:cs="仿宋" w:hint="eastAsia"/>
            <w:lang w:eastAsia="zh-CN"/>
          </w:rPr>
          <w:t>(四)、甲醇项目建设对区域经济的影响</w:t>
        </w:r>
        <w:r>
          <w:tab/>
        </w:r>
        <w:r>
          <w:fldChar w:fldCharType="begin"/>
        </w:r>
        <w:r>
          <w:instrText xml:space="preserve"> PAGEREF _Toc161 \h </w:instrText>
        </w:r>
        <w:r>
          <w:fldChar w:fldCharType="separate"/>
        </w:r>
        <w:r>
          <w:t>24</w:t>
        </w:r>
        <w:r>
          <w:fldChar w:fldCharType="end"/>
        </w:r>
      </w:hyperlink>
    </w:p>
    <w:p>
      <w:pPr>
        <w:pStyle w:val="TOC2"/>
        <w:tabs>
          <w:tab w:val="right" w:leader="dot" w:pos="8306"/>
        </w:tabs>
      </w:pPr>
      <w:hyperlink w:anchor="_Toc30767" w:history="1">
        <w:r>
          <w:rPr>
            <w:rFonts w:ascii="仿宋" w:eastAsia="仿宋" w:hAnsi="仿宋" w:cs="仿宋" w:hint="eastAsia"/>
            <w:lang w:eastAsia="zh-CN"/>
          </w:rPr>
          <w:t>(五)、废弃物处理</w:t>
        </w:r>
        <w:r>
          <w:tab/>
        </w:r>
        <w:r>
          <w:fldChar w:fldCharType="begin"/>
        </w:r>
        <w:r>
          <w:instrText xml:space="preserve"> PAGEREF _Toc30767 \h </w:instrText>
        </w:r>
        <w:r>
          <w:fldChar w:fldCharType="separate"/>
        </w:r>
        <w:r>
          <w:t>26</w:t>
        </w:r>
        <w:r>
          <w:fldChar w:fldCharType="end"/>
        </w:r>
      </w:hyperlink>
    </w:p>
    <w:p>
      <w:pPr>
        <w:pStyle w:val="TOC2"/>
        <w:tabs>
          <w:tab w:val="right" w:leader="dot" w:pos="8306"/>
        </w:tabs>
      </w:pPr>
      <w:hyperlink w:anchor="_Toc26159" w:history="1">
        <w:r>
          <w:rPr>
            <w:rFonts w:ascii="仿宋" w:eastAsia="仿宋" w:hAnsi="仿宋" w:cs="仿宋" w:hint="eastAsia"/>
            <w:lang w:eastAsia="zh-CN"/>
          </w:rPr>
          <w:t>(六)、特殊环境影响分析</w:t>
        </w:r>
        <w:r>
          <w:tab/>
        </w:r>
        <w:r>
          <w:fldChar w:fldCharType="begin"/>
        </w:r>
        <w:r>
          <w:instrText xml:space="preserve"> PAGEREF _Toc26159 \h </w:instrText>
        </w:r>
        <w:r>
          <w:fldChar w:fldCharType="separate"/>
        </w:r>
        <w:r>
          <w:t>27</w:t>
        </w:r>
        <w:r>
          <w:fldChar w:fldCharType="end"/>
        </w:r>
      </w:hyperlink>
    </w:p>
    <w:p>
      <w:pPr>
        <w:pStyle w:val="TOC2"/>
        <w:tabs>
          <w:tab w:val="right" w:leader="dot" w:pos="8306"/>
        </w:tabs>
      </w:pPr>
      <w:hyperlink w:anchor="_Toc20642" w:history="1">
        <w:r>
          <w:rPr>
            <w:rFonts w:ascii="仿宋" w:eastAsia="仿宋" w:hAnsi="仿宋" w:cs="仿宋" w:hint="eastAsia"/>
            <w:lang w:eastAsia="zh-CN"/>
          </w:rPr>
          <w:t>(七)、清洁生产</w:t>
        </w:r>
        <w:r>
          <w:tab/>
        </w:r>
        <w:r>
          <w:fldChar w:fldCharType="begin"/>
        </w:r>
        <w:r>
          <w:instrText xml:space="preserve"> PAGEREF _Toc20642 \h </w:instrText>
        </w:r>
        <w:r>
          <w:fldChar w:fldCharType="separate"/>
        </w:r>
        <w:r>
          <w:t>28</w:t>
        </w:r>
        <w:r>
          <w:fldChar w:fldCharType="end"/>
        </w:r>
      </w:hyperlink>
    </w:p>
    <w:p>
      <w:pPr>
        <w:pStyle w:val="TOC2"/>
        <w:tabs>
          <w:tab w:val="right" w:leader="dot" w:pos="8306"/>
        </w:tabs>
      </w:pPr>
      <w:hyperlink w:anchor="_Toc7330" w:history="1">
        <w:r>
          <w:rPr>
            <w:rFonts w:ascii="仿宋" w:eastAsia="仿宋" w:hAnsi="仿宋" w:cs="仿宋" w:hint="eastAsia"/>
            <w:lang w:eastAsia="zh-CN"/>
          </w:rPr>
          <w:t>(八)、环境保护综合评价</w:t>
        </w:r>
        <w:r>
          <w:tab/>
        </w:r>
        <w:r>
          <w:fldChar w:fldCharType="begin"/>
        </w:r>
        <w:r>
          <w:instrText xml:space="preserve"> PAGEREF _Toc7330 \h </w:instrText>
        </w:r>
        <w:r>
          <w:fldChar w:fldCharType="separate"/>
        </w:r>
        <w:r>
          <w:t>29</w:t>
        </w:r>
        <w:r>
          <w:fldChar w:fldCharType="end"/>
        </w:r>
      </w:hyperlink>
    </w:p>
    <w:p>
      <w:pPr>
        <w:pStyle w:val="TOC1"/>
        <w:tabs>
          <w:tab w:val="right" w:leader="dot" w:pos="8306"/>
        </w:tabs>
      </w:pPr>
      <w:hyperlink w:anchor="_Toc23690" w:history="1">
        <w:r>
          <w:rPr>
            <w:rFonts w:ascii="仿宋" w:eastAsia="仿宋" w:hAnsi="仿宋" w:cs="仿宋" w:hint="eastAsia"/>
            <w:lang w:eastAsia="zh-CN"/>
          </w:rPr>
          <w:t>八、甲醇项目经营效益</w:t>
        </w:r>
        <w:r>
          <w:tab/>
        </w:r>
        <w:r>
          <w:fldChar w:fldCharType="begin"/>
        </w:r>
        <w:r>
          <w:instrText xml:space="preserve"> PAGEREF _Toc23690 \h </w:instrText>
        </w:r>
        <w:r>
          <w:fldChar w:fldCharType="separate"/>
        </w:r>
        <w:r>
          <w:t>30</w:t>
        </w:r>
        <w:r>
          <w:fldChar w:fldCharType="end"/>
        </w:r>
      </w:hyperlink>
    </w:p>
    <w:p>
      <w:pPr>
        <w:pStyle w:val="TOC2"/>
        <w:tabs>
          <w:tab w:val="right" w:leader="dot" w:pos="8306"/>
        </w:tabs>
      </w:pPr>
      <w:hyperlink w:anchor="_Toc8016" w:history="1">
        <w:r>
          <w:rPr>
            <w:rFonts w:ascii="仿宋" w:eastAsia="仿宋" w:hAnsi="仿宋" w:cs="仿宋" w:hint="eastAsia"/>
            <w:lang w:eastAsia="zh-CN"/>
          </w:rPr>
          <w:t>(一)、经济评价财务测算</w:t>
        </w:r>
        <w:r>
          <w:tab/>
        </w:r>
        <w:r>
          <w:fldChar w:fldCharType="begin"/>
        </w:r>
        <w:r>
          <w:instrText xml:space="preserve"> PAGEREF _Toc8016 \h </w:instrText>
        </w:r>
        <w:r>
          <w:fldChar w:fldCharType="separate"/>
        </w:r>
        <w:r>
          <w:t>30</w:t>
        </w:r>
        <w:r>
          <w:fldChar w:fldCharType="end"/>
        </w:r>
      </w:hyperlink>
    </w:p>
    <w:p>
      <w:pPr>
        <w:pStyle w:val="TOC2"/>
        <w:tabs>
          <w:tab w:val="right" w:leader="dot" w:pos="8306"/>
        </w:tabs>
      </w:pPr>
      <w:hyperlink w:anchor="_Toc17648" w:history="1">
        <w:r>
          <w:rPr>
            <w:rFonts w:ascii="仿宋" w:eastAsia="仿宋" w:hAnsi="仿宋" w:cs="仿宋" w:hint="eastAsia"/>
            <w:lang w:eastAsia="zh-CN"/>
          </w:rPr>
          <w:t>(二)、甲醇项目盈利能力分析</w:t>
        </w:r>
        <w:r>
          <w:tab/>
        </w:r>
        <w:r>
          <w:fldChar w:fldCharType="begin"/>
        </w:r>
        <w:r>
          <w:instrText xml:space="preserve"> PAGEREF _Toc17648 \h </w:instrText>
        </w:r>
        <w:r>
          <w:fldChar w:fldCharType="separate"/>
        </w:r>
        <w:r>
          <w:t>31</w:t>
        </w:r>
        <w:r>
          <w:fldChar w:fldCharType="end"/>
        </w:r>
      </w:hyperlink>
    </w:p>
    <w:p>
      <w:pPr>
        <w:pStyle w:val="TOC1"/>
        <w:tabs>
          <w:tab w:val="right" w:leader="dot" w:pos="8306"/>
        </w:tabs>
      </w:pPr>
      <w:hyperlink w:anchor="_Toc27108" w:history="1">
        <w:r>
          <w:rPr>
            <w:rFonts w:ascii="仿宋" w:eastAsia="仿宋" w:hAnsi="仿宋" w:cs="仿宋" w:hint="eastAsia"/>
            <w:lang w:eastAsia="zh-CN"/>
          </w:rPr>
          <w:t>九、甲醇项目人力资源培养与发展</w:t>
        </w:r>
        <w:r>
          <w:tab/>
        </w:r>
        <w:r>
          <w:fldChar w:fldCharType="begin"/>
        </w:r>
        <w:r>
          <w:instrText xml:space="preserve"> PAGEREF _Toc27108 \h </w:instrText>
        </w:r>
        <w:r>
          <w:fldChar w:fldCharType="separate"/>
        </w:r>
        <w:r>
          <w:t>32</w:t>
        </w:r>
        <w:r>
          <w:fldChar w:fldCharType="end"/>
        </w:r>
      </w:hyperlink>
    </w:p>
    <w:p>
      <w:pPr>
        <w:pStyle w:val="TOC2"/>
        <w:tabs>
          <w:tab w:val="right" w:leader="dot" w:pos="8306"/>
        </w:tabs>
      </w:pPr>
      <w:hyperlink w:anchor="_Toc23167" w:history="1">
        <w:r>
          <w:rPr>
            <w:rFonts w:ascii="仿宋" w:eastAsia="仿宋" w:hAnsi="仿宋" w:cs="仿宋" w:hint="eastAsia"/>
            <w:lang w:eastAsia="zh-CN"/>
          </w:rPr>
          <w:t>(一)、人才需求与规划</w:t>
        </w:r>
        <w:r>
          <w:tab/>
        </w:r>
        <w:r>
          <w:fldChar w:fldCharType="begin"/>
        </w:r>
        <w:r>
          <w:instrText xml:space="preserve"> PAGEREF _Toc23167 \h </w:instrText>
        </w:r>
        <w:r>
          <w:fldChar w:fldCharType="separate"/>
        </w:r>
        <w:r>
          <w:t>32</w:t>
        </w:r>
        <w:r>
          <w:fldChar w:fldCharType="end"/>
        </w:r>
      </w:hyperlink>
    </w:p>
    <w:p>
      <w:pPr>
        <w:pStyle w:val="TOC2"/>
        <w:tabs>
          <w:tab w:val="right" w:leader="dot" w:pos="8306"/>
        </w:tabs>
      </w:pPr>
      <w:hyperlink w:anchor="_Toc18300" w:history="1">
        <w:r>
          <w:rPr>
            <w:rFonts w:ascii="仿宋" w:eastAsia="仿宋" w:hAnsi="仿宋" w:cs="仿宋" w:hint="eastAsia"/>
            <w:lang w:eastAsia="zh-CN"/>
          </w:rPr>
          <w:t>(二)、培训与发展计划</w:t>
        </w:r>
        <w:r>
          <w:tab/>
        </w:r>
        <w:r>
          <w:fldChar w:fldCharType="begin"/>
        </w:r>
        <w:r>
          <w:instrText xml:space="preserve"> PAGEREF _Toc18300 \h </w:instrText>
        </w:r>
        <w:r>
          <w:fldChar w:fldCharType="separate"/>
        </w:r>
        <w:r>
          <w:t>33</w:t>
        </w:r>
        <w:r>
          <w:fldChar w:fldCharType="end"/>
        </w:r>
      </w:hyperlink>
    </w:p>
    <w:p>
      <w:pPr>
        <w:pStyle w:val="TOC1"/>
        <w:tabs>
          <w:tab w:val="right" w:leader="dot" w:pos="8306"/>
        </w:tabs>
      </w:pPr>
      <w:hyperlink w:anchor="_Toc27782" w:history="1">
        <w:r>
          <w:rPr>
            <w:rFonts w:ascii="仿宋" w:eastAsia="仿宋" w:hAnsi="仿宋" w:cs="仿宋" w:hint="eastAsia"/>
            <w:lang w:eastAsia="zh-CN"/>
          </w:rPr>
          <w:t>十、甲醇项目计划安排</w:t>
        </w:r>
        <w:r>
          <w:tab/>
        </w:r>
        <w:r>
          <w:fldChar w:fldCharType="begin"/>
        </w:r>
        <w:r>
          <w:instrText xml:space="preserve"> PAGEREF _Toc27782 \h </w:instrText>
        </w:r>
        <w:r>
          <w:fldChar w:fldCharType="separate"/>
        </w:r>
        <w:r>
          <w:t>33</w:t>
        </w:r>
        <w:r>
          <w:fldChar w:fldCharType="end"/>
        </w:r>
      </w:hyperlink>
    </w:p>
    <w:p>
      <w:pPr>
        <w:pStyle w:val="TOC2"/>
        <w:tabs>
          <w:tab w:val="right" w:leader="dot" w:pos="8306"/>
        </w:tabs>
      </w:pPr>
      <w:hyperlink w:anchor="_Toc19" w:history="1">
        <w:r>
          <w:rPr>
            <w:rFonts w:ascii="仿宋" w:eastAsia="仿宋" w:hAnsi="仿宋" w:cs="仿宋" w:hint="eastAsia"/>
            <w:lang w:eastAsia="zh-CN"/>
          </w:rPr>
          <w:t>(一)、建设周期</w:t>
        </w:r>
        <w:r>
          <w:tab/>
        </w:r>
        <w:r>
          <w:fldChar w:fldCharType="begin"/>
        </w:r>
        <w:r>
          <w:instrText xml:space="preserve"> PAGEREF _Toc19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0" w:history="1">
        <w:r>
          <w:rPr>
            <w:rFonts w:ascii="仿宋" w:eastAsia="仿宋" w:hAnsi="仿宋" w:cs="仿宋" w:hint="eastAsia"/>
            <w:lang w:eastAsia="zh-CN"/>
          </w:rPr>
          <w:t>(二)、建设进度</w:t>
        </w:r>
        <w:r>
          <w:tab/>
        </w:r>
        <w:r>
          <w:fldChar w:fldCharType="begin"/>
        </w:r>
        <w:r>
          <w:instrText xml:space="preserve"> PAGEREF _Toc10590 \h </w:instrText>
        </w:r>
        <w:r>
          <w:fldChar w:fldCharType="separate"/>
        </w:r>
        <w:r>
          <w:t>34</w:t>
        </w:r>
        <w:r>
          <w:fldChar w:fldCharType="end"/>
        </w:r>
      </w:hyperlink>
    </w:p>
    <w:p>
      <w:pPr>
        <w:pStyle w:val="TOC2"/>
        <w:tabs>
          <w:tab w:val="right" w:leader="dot" w:pos="8306"/>
        </w:tabs>
      </w:pPr>
      <w:hyperlink w:anchor="_Toc32217" w:history="1">
        <w:r>
          <w:rPr>
            <w:rFonts w:ascii="仿宋" w:eastAsia="仿宋" w:hAnsi="仿宋" w:cs="仿宋" w:hint="eastAsia"/>
            <w:lang w:eastAsia="zh-CN"/>
          </w:rPr>
          <w:t>(三)、进度安排注意事项</w:t>
        </w:r>
        <w:r>
          <w:tab/>
        </w:r>
        <w:r>
          <w:fldChar w:fldCharType="begin"/>
        </w:r>
        <w:r>
          <w:instrText xml:space="preserve"> PAGEREF _Toc32217 \h </w:instrText>
        </w:r>
        <w:r>
          <w:fldChar w:fldCharType="separate"/>
        </w:r>
        <w:r>
          <w:t>35</w:t>
        </w:r>
        <w:r>
          <w:fldChar w:fldCharType="end"/>
        </w:r>
      </w:hyperlink>
    </w:p>
    <w:p>
      <w:pPr>
        <w:pStyle w:val="TOC2"/>
        <w:tabs>
          <w:tab w:val="right" w:leader="dot" w:pos="8306"/>
        </w:tabs>
      </w:pPr>
      <w:hyperlink w:anchor="_Toc23234" w:history="1">
        <w:r>
          <w:rPr>
            <w:rFonts w:ascii="仿宋" w:eastAsia="仿宋" w:hAnsi="仿宋" w:cs="仿宋" w:hint="eastAsia"/>
            <w:lang w:eastAsia="zh-CN"/>
          </w:rPr>
          <w:t>(四)、人力资源配置</w:t>
        </w:r>
        <w:r>
          <w:tab/>
        </w:r>
        <w:r>
          <w:fldChar w:fldCharType="begin"/>
        </w:r>
        <w:r>
          <w:instrText xml:space="preserve"> PAGEREF _Toc23234 \h </w:instrText>
        </w:r>
        <w:r>
          <w:fldChar w:fldCharType="separate"/>
        </w:r>
        <w:r>
          <w:t>37</w:t>
        </w:r>
        <w:r>
          <w:fldChar w:fldCharType="end"/>
        </w:r>
      </w:hyperlink>
    </w:p>
    <w:p>
      <w:pPr>
        <w:pStyle w:val="TOC1"/>
        <w:tabs>
          <w:tab w:val="right" w:leader="dot" w:pos="8306"/>
        </w:tabs>
      </w:pPr>
      <w:hyperlink w:anchor="_Toc4773" w:history="1">
        <w:r>
          <w:rPr>
            <w:rFonts w:ascii="仿宋" w:eastAsia="仿宋" w:hAnsi="仿宋" w:cs="仿宋" w:hint="eastAsia"/>
            <w:lang w:eastAsia="zh-CN"/>
          </w:rPr>
          <w:t>十一、甲醇项目创新与研发</w:t>
        </w:r>
        <w:r>
          <w:tab/>
        </w:r>
        <w:r>
          <w:fldChar w:fldCharType="begin"/>
        </w:r>
        <w:r>
          <w:instrText xml:space="preserve"> PAGEREF _Toc4773 \h </w:instrText>
        </w:r>
        <w:r>
          <w:fldChar w:fldCharType="separate"/>
        </w:r>
        <w:r>
          <w:t>37</w:t>
        </w:r>
        <w:r>
          <w:fldChar w:fldCharType="end"/>
        </w:r>
      </w:hyperlink>
    </w:p>
    <w:p>
      <w:pPr>
        <w:pStyle w:val="TOC2"/>
        <w:tabs>
          <w:tab w:val="right" w:leader="dot" w:pos="8306"/>
        </w:tabs>
      </w:pPr>
      <w:hyperlink w:anchor="_Toc9749" w:history="1">
        <w:r>
          <w:rPr>
            <w:rFonts w:ascii="仿宋" w:eastAsia="仿宋" w:hAnsi="仿宋" w:cs="仿宋" w:hint="eastAsia"/>
            <w:lang w:eastAsia="zh-CN"/>
          </w:rPr>
          <w:t>(一)、创新策略与方向</w:t>
        </w:r>
        <w:r>
          <w:tab/>
        </w:r>
        <w:r>
          <w:fldChar w:fldCharType="begin"/>
        </w:r>
        <w:r>
          <w:instrText xml:space="preserve"> PAGEREF _Toc9749 \h </w:instrText>
        </w:r>
        <w:r>
          <w:fldChar w:fldCharType="separate"/>
        </w:r>
        <w:r>
          <w:t>37</w:t>
        </w:r>
        <w:r>
          <w:fldChar w:fldCharType="end"/>
        </w:r>
      </w:hyperlink>
    </w:p>
    <w:p>
      <w:pPr>
        <w:pStyle w:val="TOC2"/>
        <w:tabs>
          <w:tab w:val="right" w:leader="dot" w:pos="8306"/>
        </w:tabs>
      </w:pPr>
      <w:hyperlink w:anchor="_Toc1450" w:history="1">
        <w:r>
          <w:rPr>
            <w:rFonts w:ascii="仿宋" w:eastAsia="仿宋" w:hAnsi="仿宋" w:cs="仿宋" w:hint="eastAsia"/>
            <w:lang w:eastAsia="zh-CN"/>
          </w:rPr>
          <w:t>(二)、研发规划与投入</w:t>
        </w:r>
        <w:r>
          <w:tab/>
        </w:r>
        <w:r>
          <w:fldChar w:fldCharType="begin"/>
        </w:r>
        <w:r>
          <w:instrText xml:space="preserve"> PAGEREF _Toc1450 \h </w:instrText>
        </w:r>
        <w:r>
          <w:fldChar w:fldCharType="separate"/>
        </w:r>
        <w:r>
          <w:t>39</w:t>
        </w:r>
        <w:r>
          <w:fldChar w:fldCharType="end"/>
        </w:r>
      </w:hyperlink>
    </w:p>
    <w:p>
      <w:pPr>
        <w:pStyle w:val="TOC1"/>
        <w:tabs>
          <w:tab w:val="right" w:leader="dot" w:pos="8306"/>
        </w:tabs>
      </w:pPr>
      <w:hyperlink w:anchor="_Toc30638" w:history="1">
        <w:r>
          <w:rPr>
            <w:rFonts w:ascii="仿宋" w:eastAsia="仿宋" w:hAnsi="仿宋" w:cs="仿宋" w:hint="eastAsia"/>
            <w:lang w:eastAsia="zh-CN"/>
          </w:rPr>
          <w:t>十二、甲醇项目社会影响</w:t>
        </w:r>
        <w:r>
          <w:tab/>
        </w:r>
        <w:r>
          <w:fldChar w:fldCharType="begin"/>
        </w:r>
        <w:r>
          <w:instrText xml:space="preserve"> PAGEREF _Toc30638 \h </w:instrText>
        </w:r>
        <w:r>
          <w:fldChar w:fldCharType="separate"/>
        </w:r>
        <w:r>
          <w:t>40</w:t>
        </w:r>
        <w:r>
          <w:fldChar w:fldCharType="end"/>
        </w:r>
      </w:hyperlink>
    </w:p>
    <w:p>
      <w:pPr>
        <w:pStyle w:val="TOC2"/>
        <w:tabs>
          <w:tab w:val="right" w:leader="dot" w:pos="8306"/>
        </w:tabs>
      </w:pPr>
      <w:hyperlink w:anchor="_Toc5134" w:history="1">
        <w:r>
          <w:rPr>
            <w:rFonts w:ascii="仿宋" w:eastAsia="仿宋" w:hAnsi="仿宋" w:cs="仿宋" w:hint="eastAsia"/>
            <w:lang w:eastAsia="zh-CN"/>
          </w:rPr>
          <w:t>(一)、社会责任与义务</w:t>
        </w:r>
        <w:r>
          <w:tab/>
        </w:r>
        <w:r>
          <w:fldChar w:fldCharType="begin"/>
        </w:r>
        <w:r>
          <w:instrText xml:space="preserve"> PAGEREF _Toc5134 \h </w:instrText>
        </w:r>
        <w:r>
          <w:fldChar w:fldCharType="separate"/>
        </w:r>
        <w:r>
          <w:t>40</w:t>
        </w:r>
        <w:r>
          <w:fldChar w:fldCharType="end"/>
        </w:r>
      </w:hyperlink>
    </w:p>
    <w:p>
      <w:pPr>
        <w:pStyle w:val="TOC2"/>
        <w:tabs>
          <w:tab w:val="right" w:leader="dot" w:pos="8306"/>
        </w:tabs>
      </w:pPr>
      <w:hyperlink w:anchor="_Toc14746" w:history="1">
        <w:r>
          <w:rPr>
            <w:rFonts w:ascii="仿宋" w:eastAsia="仿宋" w:hAnsi="仿宋" w:cs="仿宋" w:hint="eastAsia"/>
            <w:lang w:eastAsia="zh-CN"/>
          </w:rPr>
          <w:t>(二)、社会参与与沟通</w:t>
        </w:r>
        <w:r>
          <w:tab/>
        </w:r>
        <w:r>
          <w:fldChar w:fldCharType="begin"/>
        </w:r>
        <w:r>
          <w:instrText xml:space="preserve"> PAGEREF _Toc14746 \h </w:instrText>
        </w:r>
        <w:r>
          <w:fldChar w:fldCharType="separate"/>
        </w:r>
        <w:r>
          <w:t>41</w:t>
        </w:r>
        <w:r>
          <w:fldChar w:fldCharType="end"/>
        </w:r>
      </w:hyperlink>
    </w:p>
    <w:p>
      <w:pPr>
        <w:pStyle w:val="TOC1"/>
        <w:tabs>
          <w:tab w:val="right" w:leader="dot" w:pos="8306"/>
        </w:tabs>
      </w:pPr>
      <w:hyperlink w:anchor="_Toc8992" w:history="1">
        <w:r>
          <w:rPr>
            <w:rFonts w:ascii="仿宋" w:eastAsia="仿宋" w:hAnsi="仿宋" w:cs="仿宋" w:hint="eastAsia"/>
            <w:lang w:eastAsia="zh-CN"/>
          </w:rPr>
          <w:t>十三、甲醇项目实施保障措施</w:t>
        </w:r>
        <w:r>
          <w:tab/>
        </w:r>
        <w:r>
          <w:fldChar w:fldCharType="begin"/>
        </w:r>
        <w:r>
          <w:instrText xml:space="preserve"> PAGEREF _Toc8992 \h </w:instrText>
        </w:r>
        <w:r>
          <w:fldChar w:fldCharType="separate"/>
        </w:r>
        <w:r>
          <w:t>42</w:t>
        </w:r>
        <w:r>
          <w:fldChar w:fldCharType="end"/>
        </w:r>
      </w:hyperlink>
    </w:p>
    <w:p>
      <w:pPr>
        <w:pStyle w:val="TOC2"/>
        <w:tabs>
          <w:tab w:val="right" w:leader="dot" w:pos="8306"/>
        </w:tabs>
      </w:pPr>
      <w:hyperlink w:anchor="_Toc14721" w:history="1">
        <w:r>
          <w:rPr>
            <w:rFonts w:ascii="仿宋" w:eastAsia="仿宋" w:hAnsi="仿宋" w:cs="仿宋" w:hint="eastAsia"/>
            <w:lang w:eastAsia="zh-CN"/>
          </w:rPr>
          <w:t>(一)、甲醇项目实施保障机制</w:t>
        </w:r>
        <w:r>
          <w:tab/>
        </w:r>
        <w:r>
          <w:fldChar w:fldCharType="begin"/>
        </w:r>
        <w:r>
          <w:instrText xml:space="preserve"> PAGEREF _Toc14721 \h </w:instrText>
        </w:r>
        <w:r>
          <w:fldChar w:fldCharType="separate"/>
        </w:r>
        <w:r>
          <w:t>42</w:t>
        </w:r>
        <w:r>
          <w:fldChar w:fldCharType="end"/>
        </w:r>
      </w:hyperlink>
    </w:p>
    <w:p>
      <w:pPr>
        <w:pStyle w:val="TOC2"/>
        <w:tabs>
          <w:tab w:val="right" w:leader="dot" w:pos="8306"/>
        </w:tabs>
      </w:pPr>
      <w:hyperlink w:anchor="_Toc6451" w:history="1">
        <w:r>
          <w:rPr>
            <w:rFonts w:ascii="仿宋" w:eastAsia="仿宋" w:hAnsi="仿宋" w:cs="仿宋" w:hint="eastAsia"/>
            <w:lang w:eastAsia="zh-CN"/>
          </w:rPr>
          <w:t>(二)、甲醇项目法律合规要求</w:t>
        </w:r>
        <w:r>
          <w:tab/>
        </w:r>
        <w:r>
          <w:fldChar w:fldCharType="begin"/>
        </w:r>
        <w:r>
          <w:instrText xml:space="preserve"> PAGEREF _Toc6451 \h </w:instrText>
        </w:r>
        <w:r>
          <w:fldChar w:fldCharType="separate"/>
        </w:r>
        <w:r>
          <w:t>45</w:t>
        </w:r>
        <w:r>
          <w:fldChar w:fldCharType="end"/>
        </w:r>
      </w:hyperlink>
    </w:p>
    <w:p>
      <w:pPr>
        <w:pStyle w:val="TOC2"/>
        <w:tabs>
          <w:tab w:val="right" w:leader="dot" w:pos="8306"/>
        </w:tabs>
      </w:pPr>
      <w:hyperlink w:anchor="_Toc32393" w:history="1">
        <w:r>
          <w:rPr>
            <w:rFonts w:ascii="仿宋" w:eastAsia="仿宋" w:hAnsi="仿宋" w:cs="仿宋" w:hint="eastAsia"/>
            <w:lang w:eastAsia="zh-CN"/>
          </w:rPr>
          <w:t>(三)、甲醇项目合同管理与法律事务</w:t>
        </w:r>
        <w:r>
          <w:tab/>
        </w:r>
        <w:r>
          <w:fldChar w:fldCharType="begin"/>
        </w:r>
        <w:r>
          <w:instrText xml:space="preserve"> PAGEREF _Toc32393 \h </w:instrText>
        </w:r>
        <w:r>
          <w:fldChar w:fldCharType="separate"/>
        </w:r>
        <w:r>
          <w:t>49</w:t>
        </w:r>
        <w:r>
          <w:fldChar w:fldCharType="end"/>
        </w:r>
      </w:hyperlink>
    </w:p>
    <w:p>
      <w:pPr>
        <w:pStyle w:val="TOC2"/>
        <w:tabs>
          <w:tab w:val="right" w:leader="dot" w:pos="8306"/>
        </w:tabs>
      </w:pPr>
      <w:hyperlink w:anchor="_Toc14962" w:history="1">
        <w:r>
          <w:rPr>
            <w:rFonts w:ascii="仿宋" w:eastAsia="仿宋" w:hAnsi="仿宋" w:cs="仿宋" w:hint="eastAsia"/>
            <w:lang w:eastAsia="zh-CN"/>
          </w:rPr>
          <w:t>(四)、甲醇项目知识产权保护策略</w:t>
        </w:r>
        <w:r>
          <w:tab/>
        </w:r>
        <w:r>
          <w:fldChar w:fldCharType="begin"/>
        </w:r>
        <w:r>
          <w:instrText xml:space="preserve"> PAGEREF _Toc14962 \h </w:instrText>
        </w:r>
        <w:r>
          <w:fldChar w:fldCharType="separate"/>
        </w:r>
        <w:r>
          <w:t>55</w:t>
        </w:r>
        <w:r>
          <w:fldChar w:fldCharType="end"/>
        </w:r>
      </w:hyperlink>
    </w:p>
    <w:p>
      <w:pPr>
        <w:pStyle w:val="TOC1"/>
        <w:tabs>
          <w:tab w:val="right" w:leader="dot" w:pos="8306"/>
        </w:tabs>
      </w:pPr>
      <w:hyperlink w:anchor="_Toc5993" w:history="1">
        <w:r>
          <w:rPr>
            <w:rFonts w:ascii="仿宋" w:eastAsia="仿宋" w:hAnsi="仿宋" w:cs="仿宋" w:hint="eastAsia"/>
            <w:lang w:eastAsia="zh-CN"/>
          </w:rPr>
          <w:t>十四、质量管理体系</w:t>
        </w:r>
        <w:r>
          <w:tab/>
        </w:r>
        <w:r>
          <w:fldChar w:fldCharType="begin"/>
        </w:r>
        <w:r>
          <w:instrText xml:space="preserve"> PAGEREF _Toc5993 \h </w:instrText>
        </w:r>
        <w:r>
          <w:fldChar w:fldCharType="separate"/>
        </w:r>
        <w:r>
          <w:t>58</w:t>
        </w:r>
        <w:r>
          <w:fldChar w:fldCharType="end"/>
        </w:r>
      </w:hyperlink>
    </w:p>
    <w:p>
      <w:pPr>
        <w:pStyle w:val="TOC2"/>
        <w:tabs>
          <w:tab w:val="right" w:leader="dot" w:pos="8306"/>
        </w:tabs>
      </w:pPr>
      <w:hyperlink w:anchor="_Toc4386" w:history="1">
        <w:r>
          <w:rPr>
            <w:rFonts w:ascii="仿宋" w:eastAsia="仿宋" w:hAnsi="仿宋" w:cs="仿宋" w:hint="eastAsia"/>
            <w:lang w:eastAsia="zh-CN"/>
          </w:rPr>
          <w:t>(一)、质量目标与方针</w:t>
        </w:r>
        <w:r>
          <w:tab/>
        </w:r>
        <w:r>
          <w:fldChar w:fldCharType="begin"/>
        </w:r>
        <w:r>
          <w:instrText xml:space="preserve"> PAGEREF _Toc4386 \h </w:instrText>
        </w:r>
        <w:r>
          <w:fldChar w:fldCharType="separate"/>
        </w:r>
        <w:r>
          <w:t>58</w:t>
        </w:r>
        <w:r>
          <w:fldChar w:fldCharType="end"/>
        </w:r>
      </w:hyperlink>
    </w:p>
    <w:p>
      <w:pPr>
        <w:pStyle w:val="TOC2"/>
        <w:tabs>
          <w:tab w:val="right" w:leader="dot" w:pos="8306"/>
        </w:tabs>
      </w:pPr>
      <w:hyperlink w:anchor="_Toc27151" w:history="1">
        <w:r>
          <w:rPr>
            <w:rFonts w:ascii="仿宋" w:eastAsia="仿宋" w:hAnsi="仿宋" w:cs="仿宋" w:hint="eastAsia"/>
            <w:lang w:eastAsia="zh-CN"/>
          </w:rPr>
          <w:t>(二)、质量管理责任</w:t>
        </w:r>
        <w:r>
          <w:tab/>
        </w:r>
        <w:r>
          <w:fldChar w:fldCharType="begin"/>
        </w:r>
        <w:r>
          <w:instrText xml:space="preserve"> PAGEREF _Toc27151 \h </w:instrText>
        </w:r>
        <w:r>
          <w:fldChar w:fldCharType="separate"/>
        </w:r>
        <w:r>
          <w:t>59</w:t>
        </w:r>
        <w:r>
          <w:fldChar w:fldCharType="end"/>
        </w:r>
      </w:hyperlink>
    </w:p>
    <w:p>
      <w:pPr>
        <w:pStyle w:val="TOC2"/>
        <w:tabs>
          <w:tab w:val="right" w:leader="dot" w:pos="8306"/>
        </w:tabs>
      </w:pPr>
      <w:hyperlink w:anchor="_Toc25904" w:history="1">
        <w:r>
          <w:rPr>
            <w:rFonts w:ascii="仿宋" w:eastAsia="仿宋" w:hAnsi="仿宋" w:cs="仿宋" w:hint="eastAsia"/>
            <w:lang w:eastAsia="zh-CN"/>
          </w:rPr>
          <w:t>(三)、质量管理体系文件</w:t>
        </w:r>
        <w:r>
          <w:tab/>
        </w:r>
        <w:r>
          <w:fldChar w:fldCharType="begin"/>
        </w:r>
        <w:r>
          <w:instrText xml:space="preserve"> PAGEREF _Toc25904 \h </w:instrText>
        </w:r>
        <w:r>
          <w:fldChar w:fldCharType="separate"/>
        </w:r>
        <w:r>
          <w:t>60</w:t>
        </w:r>
        <w:r>
          <w:fldChar w:fldCharType="end"/>
        </w:r>
      </w:hyperlink>
    </w:p>
    <w:p>
      <w:pPr>
        <w:pStyle w:val="TOC2"/>
        <w:tabs>
          <w:tab w:val="right" w:leader="dot" w:pos="8306"/>
        </w:tabs>
      </w:pPr>
      <w:hyperlink w:anchor="_Toc6535" w:history="1">
        <w:r>
          <w:rPr>
            <w:rFonts w:ascii="仿宋" w:eastAsia="仿宋" w:hAnsi="仿宋" w:cs="仿宋" w:hint="eastAsia"/>
            <w:lang w:eastAsia="zh-CN"/>
          </w:rPr>
          <w:t>(四)、质量培训与教育</w:t>
        </w:r>
        <w:r>
          <w:tab/>
        </w:r>
        <w:r>
          <w:fldChar w:fldCharType="begin"/>
        </w:r>
        <w:r>
          <w:instrText xml:space="preserve"> PAGEREF _Toc6535 \h </w:instrText>
        </w:r>
        <w:r>
          <w:fldChar w:fldCharType="separate"/>
        </w:r>
        <w:r>
          <w:t>62</w:t>
        </w:r>
        <w:r>
          <w:fldChar w:fldCharType="end"/>
        </w:r>
      </w:hyperlink>
    </w:p>
    <w:p>
      <w:pPr>
        <w:pStyle w:val="TOC2"/>
        <w:tabs>
          <w:tab w:val="right" w:leader="dot" w:pos="8306"/>
        </w:tabs>
      </w:pPr>
      <w:hyperlink w:anchor="_Toc9472" w:history="1">
        <w:r>
          <w:rPr>
            <w:rFonts w:ascii="仿宋" w:eastAsia="仿宋" w:hAnsi="仿宋" w:cs="仿宋" w:hint="eastAsia"/>
            <w:lang w:eastAsia="zh-CN"/>
          </w:rPr>
          <w:t>(五)、质量审核与评价</w:t>
        </w:r>
        <w:r>
          <w:tab/>
        </w:r>
        <w:r>
          <w:fldChar w:fldCharType="begin"/>
        </w:r>
        <w:r>
          <w:instrText xml:space="preserve"> PAGEREF _Toc9472 \h </w:instrText>
        </w:r>
        <w:r>
          <w:fldChar w:fldCharType="separate"/>
        </w:r>
        <w:r>
          <w:t>63</w:t>
        </w:r>
        <w:r>
          <w:fldChar w:fldCharType="end"/>
        </w:r>
      </w:hyperlink>
    </w:p>
    <w:p>
      <w:pPr>
        <w:pStyle w:val="TOC2"/>
        <w:tabs>
          <w:tab w:val="right" w:leader="dot" w:pos="8306"/>
        </w:tabs>
      </w:pPr>
      <w:hyperlink w:anchor="_Toc31750" w:history="1">
        <w:r>
          <w:rPr>
            <w:rFonts w:ascii="仿宋" w:eastAsia="仿宋" w:hAnsi="仿宋" w:cs="仿宋" w:hint="eastAsia"/>
            <w:lang w:eastAsia="zh-CN"/>
          </w:rPr>
          <w:t>(六)、不符合与纠正措施</w:t>
        </w:r>
        <w:r>
          <w:tab/>
        </w:r>
        <w:r>
          <w:fldChar w:fldCharType="begin"/>
        </w:r>
        <w:r>
          <w:instrText xml:space="preserve"> PAGEREF _Toc31750 \h </w:instrText>
        </w:r>
        <w:r>
          <w:fldChar w:fldCharType="separate"/>
        </w:r>
        <w:r>
          <w:t>64</w:t>
        </w:r>
        <w:r>
          <w:fldChar w:fldCharType="end"/>
        </w:r>
      </w:hyperlink>
    </w:p>
    <w:p>
      <w:pPr>
        <w:pStyle w:val="TOC1"/>
        <w:tabs>
          <w:tab w:val="right" w:leader="dot" w:pos="8306"/>
        </w:tabs>
      </w:pPr>
      <w:hyperlink w:anchor="_Toc29140" w:history="1">
        <w:r>
          <w:rPr>
            <w:rFonts w:ascii="仿宋" w:eastAsia="仿宋" w:hAnsi="仿宋" w:cs="仿宋" w:hint="eastAsia"/>
            <w:lang w:eastAsia="zh-CN"/>
          </w:rPr>
          <w:t>十五、利益相关者分析与沟通计划</w:t>
        </w:r>
        <w:r>
          <w:tab/>
        </w:r>
        <w:r>
          <w:fldChar w:fldCharType="begin"/>
        </w:r>
        <w:r>
          <w:instrText xml:space="preserve"> PAGEREF _Toc29140 \h </w:instrText>
        </w:r>
        <w:r>
          <w:fldChar w:fldCharType="separate"/>
        </w:r>
        <w:r>
          <w:t>65</w:t>
        </w:r>
        <w:r>
          <w:fldChar w:fldCharType="end"/>
        </w:r>
      </w:hyperlink>
    </w:p>
    <w:p>
      <w:pPr>
        <w:pStyle w:val="TOC2"/>
        <w:tabs>
          <w:tab w:val="right" w:leader="dot" w:pos="8306"/>
        </w:tabs>
      </w:pPr>
      <w:hyperlink w:anchor="_Toc10811" w:history="1">
        <w:r>
          <w:rPr>
            <w:rFonts w:ascii="仿宋" w:eastAsia="仿宋" w:hAnsi="仿宋" w:cs="仿宋" w:hint="eastAsia"/>
            <w:lang w:eastAsia="zh-CN"/>
          </w:rPr>
          <w:t>(一)、利益相关者分析</w:t>
        </w:r>
        <w:r>
          <w:tab/>
        </w:r>
        <w:r>
          <w:fldChar w:fldCharType="begin"/>
        </w:r>
        <w:r>
          <w:instrText xml:space="preserve"> PAGEREF _Toc10811 \h </w:instrText>
        </w:r>
        <w:r>
          <w:fldChar w:fldCharType="separate"/>
        </w:r>
        <w:r>
          <w:t>65</w:t>
        </w:r>
        <w:r>
          <w:fldChar w:fldCharType="end"/>
        </w:r>
      </w:hyperlink>
    </w:p>
    <w:p>
      <w:pPr>
        <w:pStyle w:val="TOC2"/>
        <w:tabs>
          <w:tab w:val="right" w:leader="dot" w:pos="8306"/>
        </w:tabs>
      </w:pPr>
      <w:hyperlink w:anchor="_Toc21570" w:history="1">
        <w:r>
          <w:rPr>
            <w:rFonts w:ascii="仿宋" w:eastAsia="仿宋" w:hAnsi="仿宋" w:cs="仿宋" w:hint="eastAsia"/>
            <w:lang w:eastAsia="zh-CN"/>
          </w:rPr>
          <w:t>(二)、沟通计划</w:t>
        </w:r>
        <w:r>
          <w:tab/>
        </w:r>
        <w:r>
          <w:fldChar w:fldCharType="begin"/>
        </w:r>
        <w:r>
          <w:instrText xml:space="preserve"> PAGEREF _Toc21570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79"/>
      <w:r>
        <w:rPr>
          <w:rFonts w:ascii="仿宋" w:eastAsia="仿宋" w:hAnsi="仿宋" w:cs="仿宋" w:hint="eastAsia"/>
          <w:sz w:val="28"/>
          <w:lang w:eastAsia="zh-CN"/>
        </w:rPr>
        <w:t>一、甲醇项目绩效评估</w:t>
      </w:r>
      <w:bookmarkEnd w:id="2"/>
    </w:p>
    <w:p>
      <w:pPr>
        <w:pStyle w:val="Heading2"/>
        <w:rPr>
          <w:rFonts w:ascii="仿宋" w:eastAsia="仿宋" w:hAnsi="仿宋" w:cs="仿宋" w:hint="eastAsia"/>
          <w:lang w:eastAsia="zh-CN"/>
        </w:rPr>
      </w:pPr>
      <w:bookmarkStart w:id="3" w:name="_Toc109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在甲醇项目中，我们设计了一套全面的绩效评估指标，以确保甲醇项目的可控和成功交付。这些指标跨足甲醇项目目标、成本、进度和质量等多个维度，为我们提供了全面洞察甲醇项目的健康状况。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目标达成率是我们关注的首要指标。我们设定了明确的目标，并通过定期监测和评估，迅速发现并应对潜在的目标偏差。这为甲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进度作为关键的绩效指标之一，得到了精心的关注。我们制定了详细的甲醇项目进度计划，并设立了进度符合度指标，确保实际进度与计划进度保持一致。这使我们能够快速发现和解决潜在的进度问题，保持甲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醇项目绩效的不可或缺的一环。我们引入了一系列的质量标准和客户满意度指标，以确保甲醇项目交付的成果在质量上达到或超越预期水平。通过持续监测这些指标，我们努力提升甲醇项目整体质量水平，为甲醇项目的成功交付提供有力保障。通过这些科学且全面的绩效评估，我们能够更好地引导甲醇项目的持续改进，确保甲醇项目目标的顺利达成。</w:t>
      </w:r>
    </w:p>
    <w:p>
      <w:pPr>
        <w:pStyle w:val="Heading2"/>
        <w:ind w:firstLine="560" w:firstLineChars="200"/>
        <w:rPr>
          <w:rFonts w:ascii="仿宋" w:eastAsia="仿宋" w:hAnsi="仿宋" w:cs="仿宋" w:hint="eastAsia"/>
          <w:sz w:val="28"/>
          <w:lang w:eastAsia="zh-CN"/>
        </w:rPr>
      </w:pPr>
      <w:bookmarkStart w:id="4" w:name="_Toc78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绩效评估是甲醇项目中的关键环节，为确保甲醇项目达到预期目标，我们采用了多层次、多维度的绩效评估方法。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醇项目的战略目标对齐，确保每个决策和行动都与甲醇项目整体目标保持一致。团队会定期召开战略对齐会议，审视当前工作与甲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醇项目进度、质量、成本和风险等方面。这些指标通过数据收集和分析，为甲醇项目管理团队提供了客观的评估依据。例如，我们通过甲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绩效评估不仅仅停留在甲醇项目内部，还考虑了甲醇项目对外部环境的影响。我们定期进行干系人满意度调查，以了解各利益相关方对甲醇项目的期望和满意度，并及时做出调整。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这种多层次、多角度的绩效评估方法，使得我们能够全面了解甲醇项目的运行状态，及时做出调整，确保甲醇项目在不断变化的环境中保持稳健前行。</w:t>
      </w:r>
    </w:p>
    <w:p>
      <w:pPr>
        <w:pStyle w:val="Heading2"/>
        <w:ind w:firstLine="560" w:firstLineChars="200"/>
        <w:rPr>
          <w:rFonts w:ascii="仿宋" w:eastAsia="仿宋" w:hAnsi="仿宋" w:cs="仿宋" w:hint="eastAsia"/>
          <w:sz w:val="28"/>
          <w:lang w:eastAsia="zh-CN"/>
        </w:rPr>
      </w:pPr>
      <w:bookmarkStart w:id="5" w:name="_Toc39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为了确保甲醇项目的有效管理和不断优化，我们采用了精心设计的绩效评估周期。这个周期旨在实现灵活、实时和全面的评估，以适应甲醇项目执行中的各种挑战。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醇项目的不同需求，分为短期、中期和长期。短期评估关注每个迭代或工作周期，以及时发现和解决当前任务中的问题。中期评估涵盖几个迭代，深入了解整体甲醇项目的趋势和性能。长期评估则着眼于整个甲醇项目阶段，确保甲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醇项目管理工具和协作平台，团队成员能够随时更新和分享甲醇项目数据。这种实时性的反馈机制使我们能够及时察觉潜在问题，快速调整，保持甲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醇项目的决策制定密不可分。每个周期的甲醇项目回顾会议成为集体总结经验、识别问题深层次原因并找到创新解决方案的平台。这种定期的反思与调整机制使甲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36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218"/>
      <w:r>
        <w:rPr>
          <w:rFonts w:ascii="仿宋" w:eastAsia="仿宋" w:hAnsi="仿宋" w:cs="仿宋" w:hint="eastAsia"/>
          <w:lang w:eastAsia="zh-CN"/>
        </w:rPr>
        <w:t>(一)、甲醇行业分析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甲醇行业一直以来都是市场的关注焦点。行业内的发展趋势、竞争态势以及潜在机会都对甲醇项目的推进产生深远的影响。通过深入研究行业的整体概貌，我们将更好地理解行业的核心特征，为甲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醇行业，技术一直是推动创新和发展的关键因素。我们将对当前技术趋势进行详尽分析，包括但不限于人工智能、大数据应用、先进制造技术等。这有助于甲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醇项目成功的基础。我们将对主要竞争对手进行深入研究，包括其市场份额、产品特点、市场定位等。通过全面了解竞争对手的优势和劣势，甲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214"/>
      <w:r>
        <w:rPr>
          <w:rFonts w:ascii="仿宋" w:eastAsia="仿宋" w:hAnsi="仿宋" w:cs="仿宋" w:hint="eastAsia"/>
          <w:sz w:val="28"/>
          <w:lang w:eastAsia="zh-CN"/>
        </w:rPr>
        <w:t>(二)、甲醇市场分析预测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通过对市场规模的深入调研，我们将预测甲醇市场未来的增长趋势。这包括市场的整体规模、各细分领域的发展趋势等。甲醇项目可以根据市场的扩张速度和潜在机会，制定更符合市场需求的发展策略。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醇项目实施过程中需要充分考虑的因素。我们将对市场风险进行全面评估，包括但不限于政策法规风险、市场竞争风险、技术变革风险等。通过对潜在风险的深入分析，甲醇项目可以制定相应的风险缓解策略，降低不确定性对甲醇项目的影响。</w:t>
      </w:r>
    </w:p>
    <w:p>
      <w:pPr>
        <w:pStyle w:val="Heading1"/>
        <w:ind w:firstLine="560" w:firstLineChars="200"/>
        <w:rPr>
          <w:rFonts w:ascii="仿宋" w:eastAsia="仿宋" w:hAnsi="仿宋" w:cs="仿宋" w:hint="eastAsia"/>
          <w:sz w:val="28"/>
          <w:lang w:eastAsia="zh-CN"/>
        </w:rPr>
      </w:pPr>
      <w:bookmarkStart w:id="9" w:name="_Toc3398"/>
      <w:r>
        <w:rPr>
          <w:rFonts w:ascii="仿宋" w:eastAsia="仿宋" w:hAnsi="仿宋" w:cs="仿宋" w:hint="eastAsia"/>
          <w:sz w:val="28"/>
          <w:lang w:eastAsia="zh-CN"/>
        </w:rPr>
        <w:t>三、甲醇项目文档管理</w:t>
      </w:r>
      <w:bookmarkEnd w:id="9"/>
    </w:p>
    <w:p>
      <w:pPr>
        <w:pStyle w:val="Heading2"/>
        <w:rPr>
          <w:rFonts w:ascii="仿宋" w:eastAsia="仿宋" w:hAnsi="仿宋" w:cs="仿宋" w:hint="eastAsia"/>
          <w:lang w:eastAsia="zh-CN"/>
        </w:rPr>
      </w:pPr>
      <w:bookmarkStart w:id="10" w:name="_Toc2105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甲醇项目高度重视文档的质量和准确性，以支持甲醇项目的各项活动和决策。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文档的编制始于甲醇项目计划的初期，我们制定了详细的文档编制计划，明确了每个文档的内容、格式和编写责任人。在甲醇项目启动阶段，我们首先编制了甲醇项目章程，明确定义了甲醇项目的目标、范围、风险等关键要素。随后，甲醇项目团队根据计划陆续编制了需求文档、设计文档、测试文档等各类文档，确保甲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醇项目管理中的重要环节，旨在确保甲醇项目文档符合质量标准和甲醇项目需求。在甲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除了内部审查，我们还进行了外部审查，邀请甲醇项目相关利益方和专业领域的专家对文档进行独立审查。这有助于获取更全面、客观的反馈，确保甲醇项目文档不仅符合内部标准，也满足外部需求。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甲醇项目在文档编制与审查方面建立了严格的管理机制，通过规范的流程和多维度的审查，确保甲醇项目文档的质量、准确性和可靠性，为甲醇项目的顺利推进提供了有力支持。</w:t>
      </w:r>
    </w:p>
    <w:p>
      <w:pPr>
        <w:pStyle w:val="Heading2"/>
        <w:ind w:firstLine="560" w:firstLineChars="200"/>
        <w:rPr>
          <w:rFonts w:ascii="仿宋" w:eastAsia="仿宋" w:hAnsi="仿宋" w:cs="仿宋" w:hint="eastAsia"/>
          <w:sz w:val="28"/>
          <w:lang w:eastAsia="zh-CN"/>
        </w:rPr>
      </w:pPr>
      <w:bookmarkStart w:id="11" w:name="_Toc184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我们采用了精细的权限控制，确保只有授权人员可以访问敏感信息。这种安全措施保护了甲醇项目文档的机密性，防止了未经授权的信息泄露。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8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文档存档与归档是甲醇项目生命周期中一个至关重要的环节，直接关系到甲醇项目信息的长期保存和历史记录的完整性。在甲醇项目中，我们实施了一系列有效的文档存档与归档管理策略：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824"/>
      <w:r>
        <w:rPr>
          <w:rFonts w:ascii="仿宋" w:eastAsia="仿宋" w:hAnsi="仿宋" w:cs="仿宋" w:hint="eastAsia"/>
          <w:sz w:val="28"/>
          <w:lang w:eastAsia="zh-CN"/>
        </w:rPr>
        <w:t>四、甲醇项目危机管理</w:t>
      </w:r>
      <w:bookmarkEnd w:id="13"/>
    </w:p>
    <w:p>
      <w:pPr>
        <w:pStyle w:val="Heading2"/>
        <w:rPr>
          <w:rFonts w:ascii="仿宋" w:eastAsia="仿宋" w:hAnsi="仿宋" w:cs="仿宋" w:hint="eastAsia"/>
          <w:lang w:eastAsia="zh-CN"/>
        </w:rPr>
      </w:pPr>
      <w:bookmarkStart w:id="14" w:name="_Toc2993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危机管理中，危机预警与识别是确保甲醇项目稳健运行的核心步骤。通过建立全面的监测机制，甲醇项目团队旨在及时发现和理解潜在的风险和危机因素，以便采取及时的预防和应对措施，确保甲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首先，通过深入的风险评估，甲醇项目团队全面分析了整个甲醇项目和各个阶段可能存在的威胁。这包括准确评估每个潜在风险的发生概率和可能影响的程度，为后续危机预警提供了有力支持。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醇项目团队着重于明确定义甲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醇项目进展的持续监控，团队能够及时发现潜在问题并作出迅速反应。甲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在这一阶段，团队的专业素养和反应速度将发挥至关重要的作用，以确保潜在危机能够在初期得到有效的处理，最大程度地减轻负面影响。通过危机预警与识别，甲醇项目得以更有序、可控地推进。</w:t>
      </w:r>
    </w:p>
    <w:p>
      <w:pPr>
        <w:pStyle w:val="Heading2"/>
        <w:ind w:firstLine="560" w:firstLineChars="200"/>
        <w:rPr>
          <w:rFonts w:ascii="仿宋" w:eastAsia="仿宋" w:hAnsi="仿宋" w:cs="仿宋" w:hint="eastAsia"/>
          <w:sz w:val="28"/>
          <w:lang w:eastAsia="zh-CN"/>
        </w:rPr>
      </w:pPr>
      <w:bookmarkStart w:id="15" w:name="_Toc1014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暂停甲醇项目进度：为遏制危机蔓延，甲醇项目暂时停止进行，以便全面评估当前状况。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实时沟通：与关键利益相关者建立实时沟通机制，向他们传递甲醇项目危机的实际状况，保障甲醇项目核心利益。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随着危机得到初步控制，甲醇项目团队转向制定恢复计划，以确保甲醇项目能够从中迅速恢复。主要恢复计划包括：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修复受损的进度计划：重新评估甲醇项目进度，制定修复计划，确保甲醇项目尽快回归正常进程。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32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718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技术管理特点体现在其创新导向。通过引入最先进的技术趋势和解决方案，甲醇项目致力于提升科技含量、提高质量和效率水平。这意味着我们将采用最新的工具和方法，确保甲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醇项目技术管理的显著特征。通过整合不同领域的技术资源，我们实现了跨学科的协同工作。这有助于优化技术架构，提高整体效能。此外，整合性策略还促进了不同技术团队之间的紧密沟通和高效合作，确保甲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醇项目所采用的技术。通过不断优化技术方案，甲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醇项目团队将在甲醇项目初期识别可能的技术风险，并采取相应的预防和应对措施。通过建立健全的风险评估机制，甲醇项目能够在实施过程中及时发现并解决潜在的技术问题，保障甲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通过这些独特的技术管理特点，我们确信在甲醇项目中，技术将成为甲醇项目成功的有力支持。这一深度剖析揭示了技术管理在甲醇项目实施中的关键作用，为甲醇项目的技术基础奠定了坚实的基础。</w:t>
      </w:r>
    </w:p>
    <w:p>
      <w:pPr>
        <w:pStyle w:val="Heading2"/>
        <w:ind w:firstLine="560" w:firstLineChars="200"/>
        <w:rPr>
          <w:rFonts w:ascii="仿宋" w:eastAsia="仿宋" w:hAnsi="仿宋" w:cs="仿宋" w:hint="eastAsia"/>
          <w:sz w:val="28"/>
          <w:lang w:eastAsia="zh-CN"/>
        </w:rPr>
      </w:pPr>
      <w:bookmarkStart w:id="18" w:name="_Toc9463"/>
      <w:r>
        <w:rPr>
          <w:rFonts w:ascii="仿宋" w:eastAsia="仿宋" w:hAnsi="仿宋" w:cs="仿宋" w:hint="eastAsia"/>
          <w:sz w:val="28"/>
          <w:lang w:eastAsia="zh-CN"/>
        </w:rPr>
        <w:t>(二)、甲醇项目工艺技术设计方案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醇项目将严格按照相关行业规范要求进行组织。通过有效控制产品质量，甲醇项目将致力于为顾客提供优质的甲醇项目产品和良好的服务。这体现了甲醇项目对于生产活动合规性和质量标准的高度重视，为甲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醇项目注重生态效益和清洁生产原则。甲醇项目建设将紧密结合地方特色经济发展，与社会经济发展规划和区域环境保护规划方案相协调一致。通过与当地区域自然生态系统的结合，甲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醇项目产品具有多样化的客户需求和个性化的特点。因此，甲醇项目产品规格品种多样，且单批生产数量较小。为满足这一特点，甲醇项目承办单位将建设先进的柔性制造生产线。通过广泛应用柔性制造技术，甲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总体而言，甲醇项目采用的技术具有较高的技术含量和自动化水平，处于国内先进水平。这一技术选用不仅体现了对生产效率、质量和环境友好性的高标准要求，同时为甲醇项目的可持续发展奠定了坚实的基础。</w:t>
      </w:r>
    </w:p>
    <w:p>
      <w:pPr>
        <w:pStyle w:val="Heading2"/>
        <w:ind w:firstLine="560" w:firstLineChars="200"/>
        <w:rPr>
          <w:rFonts w:ascii="仿宋" w:eastAsia="仿宋" w:hAnsi="仿宋" w:cs="仿宋" w:hint="eastAsia"/>
          <w:sz w:val="28"/>
          <w:lang w:eastAsia="zh-CN"/>
        </w:rPr>
      </w:pPr>
      <w:bookmarkStart w:id="19" w:name="_Toc1967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为确保甲醇项目的高效生产和技术实施，我们制定了一套精心设计的设备选型方案，以满足甲醇项目生产、质量和环保的要求。该方案的主要特点如下：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https://d.book118.com/115023011240011033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91FB6"/>
    <w:rsid w:val="5B991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2301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2023-12-30T09:37:00Z</dcterms:created>
  <dcterms:modified xsi:type="dcterms:W3CDTF">2023-12-30T09:37:38Z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162CB384092F476DAD20BD67B7C60BD9_11</vt:lpwstr>
  </property>
  <property fmtid="{D5CDD505-2E9C-101B-9397-08002B2CF9AE}" pid="3" name="KSOProductBuildVer">
    <vt:lpwstr>2052-12.1.0.16120</vt:lpwstr>
  </property>
</Properties>
</file>