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液压支架项目可行性建设方案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72" w:history="1">
        <w:r>
          <w:rPr>
            <w:rFonts w:ascii="仿宋" w:eastAsia="仿宋" w:hAnsi="仿宋" w:cs="仿宋" w:hint="eastAsia"/>
            <w:lang w:eastAsia="zh-CN"/>
          </w:rPr>
          <w:t>前言</w:t>
        </w:r>
        <w:r>
          <w:tab/>
        </w:r>
        <w:r>
          <w:fldChar w:fldCharType="begin"/>
        </w:r>
        <w:r>
          <w:instrText xml:space="preserve"> PAGEREF _Toc15972 \h </w:instrText>
        </w:r>
        <w:r>
          <w:fldChar w:fldCharType="separate"/>
        </w:r>
        <w:r>
          <w:t>3</w:t>
        </w:r>
        <w:r>
          <w:fldChar w:fldCharType="end"/>
        </w:r>
      </w:hyperlink>
    </w:p>
    <w:p>
      <w:pPr>
        <w:pStyle w:val="TOC1"/>
        <w:tabs>
          <w:tab w:val="right" w:leader="dot" w:pos="8306"/>
        </w:tabs>
      </w:pPr>
      <w:hyperlink w:anchor="_Toc19858" w:history="1">
        <w:r>
          <w:rPr>
            <w:rFonts w:ascii="仿宋" w:eastAsia="仿宋" w:hAnsi="仿宋" w:cs="仿宋" w:hint="eastAsia"/>
            <w:lang w:eastAsia="zh-CN"/>
          </w:rPr>
          <w:t>一、建设风险评估分析</w:t>
        </w:r>
        <w:r>
          <w:tab/>
        </w:r>
        <w:r>
          <w:fldChar w:fldCharType="begin"/>
        </w:r>
        <w:r>
          <w:instrText xml:space="preserve"> PAGEREF _Toc19858 \h </w:instrText>
        </w:r>
        <w:r>
          <w:fldChar w:fldCharType="separate"/>
        </w:r>
        <w:r>
          <w:t>3</w:t>
        </w:r>
        <w:r>
          <w:fldChar w:fldCharType="end"/>
        </w:r>
      </w:hyperlink>
    </w:p>
    <w:p>
      <w:pPr>
        <w:pStyle w:val="TOC2"/>
        <w:tabs>
          <w:tab w:val="right" w:leader="dot" w:pos="8306"/>
        </w:tabs>
      </w:pPr>
      <w:hyperlink w:anchor="_Toc7707" w:history="1">
        <w:r>
          <w:rPr>
            <w:rFonts w:ascii="仿宋" w:eastAsia="仿宋" w:hAnsi="仿宋" w:cs="仿宋" w:hint="eastAsia"/>
            <w:lang w:eastAsia="zh-CN"/>
          </w:rPr>
          <w:t>(一)、政策风险分析</w:t>
        </w:r>
        <w:r>
          <w:tab/>
        </w:r>
        <w:r>
          <w:fldChar w:fldCharType="begin"/>
        </w:r>
        <w:r>
          <w:instrText xml:space="preserve"> PAGEREF _Toc7707 \h </w:instrText>
        </w:r>
        <w:r>
          <w:fldChar w:fldCharType="separate"/>
        </w:r>
        <w:r>
          <w:t>3</w:t>
        </w:r>
        <w:r>
          <w:fldChar w:fldCharType="end"/>
        </w:r>
      </w:hyperlink>
    </w:p>
    <w:p>
      <w:pPr>
        <w:pStyle w:val="TOC2"/>
        <w:tabs>
          <w:tab w:val="right" w:leader="dot" w:pos="8306"/>
        </w:tabs>
      </w:pPr>
      <w:hyperlink w:anchor="_Toc5239" w:history="1">
        <w:r>
          <w:rPr>
            <w:rFonts w:ascii="仿宋" w:eastAsia="仿宋" w:hAnsi="仿宋" w:cs="仿宋" w:hint="eastAsia"/>
            <w:lang w:eastAsia="zh-CN"/>
          </w:rPr>
          <w:t>(二)、社会风险分析</w:t>
        </w:r>
        <w:r>
          <w:tab/>
        </w:r>
        <w:r>
          <w:fldChar w:fldCharType="begin"/>
        </w:r>
        <w:r>
          <w:instrText xml:space="preserve"> PAGEREF _Toc5239 \h </w:instrText>
        </w:r>
        <w:r>
          <w:fldChar w:fldCharType="separate"/>
        </w:r>
        <w:r>
          <w:t>4</w:t>
        </w:r>
        <w:r>
          <w:fldChar w:fldCharType="end"/>
        </w:r>
      </w:hyperlink>
    </w:p>
    <w:p>
      <w:pPr>
        <w:pStyle w:val="TOC2"/>
        <w:tabs>
          <w:tab w:val="right" w:leader="dot" w:pos="8306"/>
        </w:tabs>
      </w:pPr>
      <w:hyperlink w:anchor="_Toc4843" w:history="1">
        <w:r>
          <w:rPr>
            <w:rFonts w:ascii="仿宋" w:eastAsia="仿宋" w:hAnsi="仿宋" w:cs="仿宋" w:hint="eastAsia"/>
            <w:lang w:eastAsia="zh-CN"/>
          </w:rPr>
          <w:t>(三)、市场风险分析</w:t>
        </w:r>
        <w:r>
          <w:tab/>
        </w:r>
        <w:r>
          <w:fldChar w:fldCharType="begin"/>
        </w:r>
        <w:r>
          <w:instrText xml:space="preserve"> PAGEREF _Toc4843 \h </w:instrText>
        </w:r>
        <w:r>
          <w:fldChar w:fldCharType="separate"/>
        </w:r>
        <w:r>
          <w:t>6</w:t>
        </w:r>
        <w:r>
          <w:fldChar w:fldCharType="end"/>
        </w:r>
      </w:hyperlink>
    </w:p>
    <w:p>
      <w:pPr>
        <w:pStyle w:val="TOC2"/>
        <w:tabs>
          <w:tab w:val="right" w:leader="dot" w:pos="8306"/>
        </w:tabs>
      </w:pPr>
      <w:hyperlink w:anchor="_Toc26277" w:history="1">
        <w:r>
          <w:rPr>
            <w:rFonts w:ascii="仿宋" w:eastAsia="仿宋" w:hAnsi="仿宋" w:cs="仿宋" w:hint="eastAsia"/>
            <w:lang w:eastAsia="zh-CN"/>
          </w:rPr>
          <w:t>(四)、资金风险分析</w:t>
        </w:r>
        <w:r>
          <w:tab/>
        </w:r>
        <w:r>
          <w:fldChar w:fldCharType="begin"/>
        </w:r>
        <w:r>
          <w:instrText xml:space="preserve"> PAGEREF _Toc26277 \h </w:instrText>
        </w:r>
        <w:r>
          <w:fldChar w:fldCharType="separate"/>
        </w:r>
        <w:r>
          <w:t>6</w:t>
        </w:r>
        <w:r>
          <w:fldChar w:fldCharType="end"/>
        </w:r>
      </w:hyperlink>
    </w:p>
    <w:p>
      <w:pPr>
        <w:pStyle w:val="TOC2"/>
        <w:tabs>
          <w:tab w:val="right" w:leader="dot" w:pos="8306"/>
        </w:tabs>
      </w:pPr>
      <w:hyperlink w:anchor="_Toc25385" w:history="1">
        <w:r>
          <w:rPr>
            <w:rFonts w:ascii="仿宋" w:eastAsia="仿宋" w:hAnsi="仿宋" w:cs="仿宋" w:hint="eastAsia"/>
            <w:lang w:eastAsia="zh-CN"/>
          </w:rPr>
          <w:t>(五)、技术风险分析</w:t>
        </w:r>
        <w:r>
          <w:tab/>
        </w:r>
        <w:r>
          <w:fldChar w:fldCharType="begin"/>
        </w:r>
        <w:r>
          <w:instrText xml:space="preserve"> PAGEREF _Toc25385 \h </w:instrText>
        </w:r>
        <w:r>
          <w:fldChar w:fldCharType="separate"/>
        </w:r>
        <w:r>
          <w:t>8</w:t>
        </w:r>
        <w:r>
          <w:fldChar w:fldCharType="end"/>
        </w:r>
      </w:hyperlink>
    </w:p>
    <w:p>
      <w:pPr>
        <w:pStyle w:val="TOC2"/>
        <w:tabs>
          <w:tab w:val="right" w:leader="dot" w:pos="8306"/>
        </w:tabs>
      </w:pPr>
      <w:hyperlink w:anchor="_Toc6070" w:history="1">
        <w:r>
          <w:rPr>
            <w:rFonts w:ascii="仿宋" w:eastAsia="仿宋" w:hAnsi="仿宋" w:cs="仿宋" w:hint="eastAsia"/>
            <w:lang w:eastAsia="zh-CN"/>
          </w:rPr>
          <w:t>(六)、财务风险分析</w:t>
        </w:r>
        <w:r>
          <w:tab/>
        </w:r>
        <w:r>
          <w:fldChar w:fldCharType="begin"/>
        </w:r>
        <w:r>
          <w:instrText xml:space="preserve"> PAGEREF _Toc6070 \h </w:instrText>
        </w:r>
        <w:r>
          <w:fldChar w:fldCharType="separate"/>
        </w:r>
        <w:r>
          <w:t>9</w:t>
        </w:r>
        <w:r>
          <w:fldChar w:fldCharType="end"/>
        </w:r>
      </w:hyperlink>
    </w:p>
    <w:p>
      <w:pPr>
        <w:pStyle w:val="TOC2"/>
        <w:tabs>
          <w:tab w:val="right" w:leader="dot" w:pos="8306"/>
        </w:tabs>
      </w:pPr>
      <w:hyperlink w:anchor="_Toc2100" w:history="1">
        <w:r>
          <w:rPr>
            <w:rFonts w:ascii="仿宋" w:eastAsia="仿宋" w:hAnsi="仿宋" w:cs="仿宋" w:hint="eastAsia"/>
            <w:lang w:eastAsia="zh-CN"/>
          </w:rPr>
          <w:t>(七)、管理风险分析</w:t>
        </w:r>
        <w:r>
          <w:tab/>
        </w:r>
        <w:r>
          <w:fldChar w:fldCharType="begin"/>
        </w:r>
        <w:r>
          <w:instrText xml:space="preserve"> PAGEREF _Toc2100 \h </w:instrText>
        </w:r>
        <w:r>
          <w:fldChar w:fldCharType="separate"/>
        </w:r>
        <w:r>
          <w:t>11</w:t>
        </w:r>
        <w:r>
          <w:fldChar w:fldCharType="end"/>
        </w:r>
      </w:hyperlink>
    </w:p>
    <w:p>
      <w:pPr>
        <w:pStyle w:val="TOC2"/>
        <w:tabs>
          <w:tab w:val="right" w:leader="dot" w:pos="8306"/>
        </w:tabs>
      </w:pPr>
      <w:hyperlink w:anchor="_Toc9974" w:history="1">
        <w:r>
          <w:rPr>
            <w:rFonts w:ascii="仿宋" w:eastAsia="仿宋" w:hAnsi="仿宋" w:cs="仿宋" w:hint="eastAsia"/>
            <w:lang w:eastAsia="zh-CN"/>
          </w:rPr>
          <w:t>(八)、其它风险分析</w:t>
        </w:r>
        <w:r>
          <w:tab/>
        </w:r>
        <w:r>
          <w:fldChar w:fldCharType="begin"/>
        </w:r>
        <w:r>
          <w:instrText xml:space="preserve"> PAGEREF _Toc9974 \h </w:instrText>
        </w:r>
        <w:r>
          <w:fldChar w:fldCharType="separate"/>
        </w:r>
        <w:r>
          <w:t>12</w:t>
        </w:r>
        <w:r>
          <w:fldChar w:fldCharType="end"/>
        </w:r>
      </w:hyperlink>
    </w:p>
    <w:p>
      <w:pPr>
        <w:pStyle w:val="TOC2"/>
        <w:tabs>
          <w:tab w:val="right" w:leader="dot" w:pos="8306"/>
        </w:tabs>
      </w:pPr>
      <w:hyperlink w:anchor="_Toc27120" w:history="1">
        <w:r>
          <w:rPr>
            <w:rFonts w:ascii="仿宋" w:eastAsia="仿宋" w:hAnsi="仿宋" w:cs="仿宋" w:hint="eastAsia"/>
            <w:lang w:eastAsia="zh-CN"/>
          </w:rPr>
          <w:t>(九)、社会影响评估</w:t>
        </w:r>
        <w:r>
          <w:tab/>
        </w:r>
        <w:r>
          <w:fldChar w:fldCharType="begin"/>
        </w:r>
        <w:r>
          <w:instrText xml:space="preserve"> PAGEREF _Toc27120 \h </w:instrText>
        </w:r>
        <w:r>
          <w:fldChar w:fldCharType="separate"/>
        </w:r>
        <w:r>
          <w:t>13</w:t>
        </w:r>
        <w:r>
          <w:fldChar w:fldCharType="end"/>
        </w:r>
      </w:hyperlink>
    </w:p>
    <w:p>
      <w:pPr>
        <w:pStyle w:val="TOC1"/>
        <w:tabs>
          <w:tab w:val="right" w:leader="dot" w:pos="8306"/>
        </w:tabs>
      </w:pPr>
      <w:hyperlink w:anchor="_Toc13174" w:history="1">
        <w:r>
          <w:rPr>
            <w:rFonts w:ascii="仿宋" w:eastAsia="仿宋" w:hAnsi="仿宋" w:cs="仿宋" w:hint="eastAsia"/>
            <w:lang w:eastAsia="zh-CN"/>
          </w:rPr>
          <w:t>二、液压支架项目概论</w:t>
        </w:r>
        <w:r>
          <w:tab/>
        </w:r>
        <w:r>
          <w:fldChar w:fldCharType="begin"/>
        </w:r>
        <w:r>
          <w:instrText xml:space="preserve"> PAGEREF _Toc13174 \h </w:instrText>
        </w:r>
        <w:r>
          <w:fldChar w:fldCharType="separate"/>
        </w:r>
        <w:r>
          <w:t>15</w:t>
        </w:r>
        <w:r>
          <w:fldChar w:fldCharType="end"/>
        </w:r>
      </w:hyperlink>
    </w:p>
    <w:p>
      <w:pPr>
        <w:pStyle w:val="TOC2"/>
        <w:tabs>
          <w:tab w:val="right" w:leader="dot" w:pos="8306"/>
        </w:tabs>
      </w:pPr>
      <w:hyperlink w:anchor="_Toc3830" w:history="1">
        <w:r>
          <w:rPr>
            <w:rFonts w:ascii="仿宋" w:eastAsia="仿宋" w:hAnsi="仿宋" w:cs="仿宋" w:hint="eastAsia"/>
            <w:lang w:eastAsia="zh-CN"/>
          </w:rPr>
          <w:t>(一)、项目申报单位概况</w:t>
        </w:r>
        <w:r>
          <w:tab/>
        </w:r>
        <w:r>
          <w:fldChar w:fldCharType="begin"/>
        </w:r>
        <w:r>
          <w:instrText xml:space="preserve"> PAGEREF _Toc3830 \h </w:instrText>
        </w:r>
        <w:r>
          <w:fldChar w:fldCharType="separate"/>
        </w:r>
        <w:r>
          <w:t>15</w:t>
        </w:r>
        <w:r>
          <w:fldChar w:fldCharType="end"/>
        </w:r>
      </w:hyperlink>
    </w:p>
    <w:p>
      <w:pPr>
        <w:pStyle w:val="TOC2"/>
        <w:tabs>
          <w:tab w:val="right" w:leader="dot" w:pos="8306"/>
        </w:tabs>
      </w:pPr>
      <w:hyperlink w:anchor="_Toc17908" w:history="1">
        <w:r>
          <w:rPr>
            <w:rFonts w:ascii="仿宋" w:eastAsia="仿宋" w:hAnsi="仿宋" w:cs="仿宋" w:hint="eastAsia"/>
            <w:lang w:eastAsia="zh-CN"/>
          </w:rPr>
          <w:t>(二)、项目概况</w:t>
        </w:r>
        <w:r>
          <w:tab/>
        </w:r>
        <w:r>
          <w:fldChar w:fldCharType="begin"/>
        </w:r>
        <w:r>
          <w:instrText xml:space="preserve"> PAGEREF _Toc17908 \h </w:instrText>
        </w:r>
        <w:r>
          <w:fldChar w:fldCharType="separate"/>
        </w:r>
        <w:r>
          <w:t>16</w:t>
        </w:r>
        <w:r>
          <w:fldChar w:fldCharType="end"/>
        </w:r>
      </w:hyperlink>
    </w:p>
    <w:p>
      <w:pPr>
        <w:pStyle w:val="TOC1"/>
        <w:tabs>
          <w:tab w:val="right" w:leader="dot" w:pos="8306"/>
        </w:tabs>
      </w:pPr>
      <w:hyperlink w:anchor="_Toc12143" w:history="1">
        <w:r>
          <w:rPr>
            <w:rFonts w:ascii="仿宋" w:eastAsia="仿宋" w:hAnsi="仿宋" w:cs="仿宋" w:hint="eastAsia"/>
            <w:lang w:eastAsia="zh-CN"/>
          </w:rPr>
          <w:t>三、经济影响分析</w:t>
        </w:r>
        <w:r>
          <w:tab/>
        </w:r>
        <w:r>
          <w:fldChar w:fldCharType="begin"/>
        </w:r>
        <w:r>
          <w:instrText xml:space="preserve"> PAGEREF _Toc12143 \h </w:instrText>
        </w:r>
        <w:r>
          <w:fldChar w:fldCharType="separate"/>
        </w:r>
        <w:r>
          <w:t>19</w:t>
        </w:r>
        <w:r>
          <w:fldChar w:fldCharType="end"/>
        </w:r>
      </w:hyperlink>
    </w:p>
    <w:p>
      <w:pPr>
        <w:pStyle w:val="TOC2"/>
        <w:tabs>
          <w:tab w:val="right" w:leader="dot" w:pos="8306"/>
        </w:tabs>
      </w:pPr>
      <w:hyperlink w:anchor="_Toc18123" w:history="1">
        <w:r>
          <w:rPr>
            <w:rFonts w:ascii="仿宋" w:eastAsia="仿宋" w:hAnsi="仿宋" w:cs="仿宋" w:hint="eastAsia"/>
            <w:lang w:eastAsia="zh-CN"/>
          </w:rPr>
          <w:t>(一)、经济费用效益或费用效果分析</w:t>
        </w:r>
        <w:r>
          <w:tab/>
        </w:r>
        <w:r>
          <w:fldChar w:fldCharType="begin"/>
        </w:r>
        <w:r>
          <w:instrText xml:space="preserve"> PAGEREF _Toc18123 \h </w:instrText>
        </w:r>
        <w:r>
          <w:fldChar w:fldCharType="separate"/>
        </w:r>
        <w:r>
          <w:t>19</w:t>
        </w:r>
        <w:r>
          <w:fldChar w:fldCharType="end"/>
        </w:r>
      </w:hyperlink>
    </w:p>
    <w:p>
      <w:pPr>
        <w:pStyle w:val="TOC2"/>
        <w:tabs>
          <w:tab w:val="right" w:leader="dot" w:pos="8306"/>
        </w:tabs>
      </w:pPr>
      <w:hyperlink w:anchor="_Toc18367" w:history="1">
        <w:r>
          <w:rPr>
            <w:rFonts w:ascii="仿宋" w:eastAsia="仿宋" w:hAnsi="仿宋" w:cs="仿宋" w:hint="eastAsia"/>
            <w:lang w:eastAsia="zh-CN"/>
          </w:rPr>
          <w:t>(二)、行业影响分析</w:t>
        </w:r>
        <w:r>
          <w:tab/>
        </w:r>
        <w:r>
          <w:fldChar w:fldCharType="begin"/>
        </w:r>
        <w:r>
          <w:instrText xml:space="preserve"> PAGEREF _Toc18367 \h </w:instrText>
        </w:r>
        <w:r>
          <w:fldChar w:fldCharType="separate"/>
        </w:r>
        <w:r>
          <w:t>22</w:t>
        </w:r>
        <w:r>
          <w:fldChar w:fldCharType="end"/>
        </w:r>
      </w:hyperlink>
    </w:p>
    <w:p>
      <w:pPr>
        <w:pStyle w:val="TOC2"/>
        <w:tabs>
          <w:tab w:val="right" w:leader="dot" w:pos="8306"/>
        </w:tabs>
      </w:pPr>
      <w:hyperlink w:anchor="_Toc26750" w:history="1">
        <w:r>
          <w:rPr>
            <w:rFonts w:ascii="仿宋" w:eastAsia="仿宋" w:hAnsi="仿宋" w:cs="仿宋" w:hint="eastAsia"/>
            <w:lang w:eastAsia="zh-CN"/>
          </w:rPr>
          <w:t>(三)、区域经济影响分析</w:t>
        </w:r>
        <w:r>
          <w:tab/>
        </w:r>
        <w:r>
          <w:fldChar w:fldCharType="begin"/>
        </w:r>
        <w:r>
          <w:instrText xml:space="preserve"> PAGEREF _Toc26750 \h </w:instrText>
        </w:r>
        <w:r>
          <w:fldChar w:fldCharType="separate"/>
        </w:r>
        <w:r>
          <w:t>23</w:t>
        </w:r>
        <w:r>
          <w:fldChar w:fldCharType="end"/>
        </w:r>
      </w:hyperlink>
    </w:p>
    <w:p>
      <w:pPr>
        <w:pStyle w:val="TOC2"/>
        <w:tabs>
          <w:tab w:val="right" w:leader="dot" w:pos="8306"/>
        </w:tabs>
      </w:pPr>
      <w:hyperlink w:anchor="_Toc29018" w:history="1">
        <w:r>
          <w:rPr>
            <w:rFonts w:ascii="仿宋" w:eastAsia="仿宋" w:hAnsi="仿宋" w:cs="仿宋" w:hint="eastAsia"/>
            <w:lang w:eastAsia="zh-CN"/>
          </w:rPr>
          <w:t>(四)、宏观经济影响分析</w:t>
        </w:r>
        <w:r>
          <w:tab/>
        </w:r>
        <w:r>
          <w:fldChar w:fldCharType="begin"/>
        </w:r>
        <w:r>
          <w:instrText xml:space="preserve"> PAGEREF _Toc29018 \h </w:instrText>
        </w:r>
        <w:r>
          <w:fldChar w:fldCharType="separate"/>
        </w:r>
        <w:r>
          <w:t>24</w:t>
        </w:r>
        <w:r>
          <w:fldChar w:fldCharType="end"/>
        </w:r>
      </w:hyperlink>
    </w:p>
    <w:p>
      <w:pPr>
        <w:pStyle w:val="TOC1"/>
        <w:tabs>
          <w:tab w:val="right" w:leader="dot" w:pos="8306"/>
        </w:tabs>
      </w:pPr>
      <w:hyperlink w:anchor="_Toc21419" w:history="1">
        <w:r>
          <w:rPr>
            <w:rFonts w:ascii="仿宋" w:eastAsia="仿宋" w:hAnsi="仿宋" w:cs="仿宋" w:hint="eastAsia"/>
            <w:lang w:eastAsia="zh-CN"/>
          </w:rPr>
          <w:t>四、环境和生态影响分析</w:t>
        </w:r>
        <w:r>
          <w:tab/>
        </w:r>
        <w:r>
          <w:fldChar w:fldCharType="begin"/>
        </w:r>
        <w:r>
          <w:instrText xml:space="preserve"> PAGEREF _Toc21419 \h </w:instrText>
        </w:r>
        <w:r>
          <w:fldChar w:fldCharType="separate"/>
        </w:r>
        <w:r>
          <w:t>26</w:t>
        </w:r>
        <w:r>
          <w:fldChar w:fldCharType="end"/>
        </w:r>
      </w:hyperlink>
    </w:p>
    <w:p>
      <w:pPr>
        <w:pStyle w:val="TOC2"/>
        <w:tabs>
          <w:tab w:val="right" w:leader="dot" w:pos="8306"/>
        </w:tabs>
      </w:pPr>
      <w:hyperlink w:anchor="_Toc15232" w:history="1">
        <w:r>
          <w:rPr>
            <w:rFonts w:ascii="仿宋" w:eastAsia="仿宋" w:hAnsi="仿宋" w:cs="仿宋" w:hint="eastAsia"/>
            <w:lang w:eastAsia="zh-CN"/>
          </w:rPr>
          <w:t>(一)、环境和生态现状</w:t>
        </w:r>
        <w:r>
          <w:tab/>
        </w:r>
        <w:r>
          <w:fldChar w:fldCharType="begin"/>
        </w:r>
        <w:r>
          <w:instrText xml:space="preserve"> PAGEREF _Toc15232 \h </w:instrText>
        </w:r>
        <w:r>
          <w:fldChar w:fldCharType="separate"/>
        </w:r>
        <w:r>
          <w:t>26</w:t>
        </w:r>
        <w:r>
          <w:fldChar w:fldCharType="end"/>
        </w:r>
      </w:hyperlink>
    </w:p>
    <w:p>
      <w:pPr>
        <w:pStyle w:val="TOC2"/>
        <w:tabs>
          <w:tab w:val="right" w:leader="dot" w:pos="8306"/>
        </w:tabs>
      </w:pPr>
      <w:hyperlink w:anchor="_Toc1879" w:history="1">
        <w:r>
          <w:rPr>
            <w:rFonts w:ascii="仿宋" w:eastAsia="仿宋" w:hAnsi="仿宋" w:cs="仿宋" w:hint="eastAsia"/>
            <w:lang w:eastAsia="zh-CN"/>
          </w:rPr>
          <w:t>(二)、生态环境影响分析</w:t>
        </w:r>
        <w:r>
          <w:tab/>
        </w:r>
        <w:r>
          <w:fldChar w:fldCharType="begin"/>
        </w:r>
        <w:r>
          <w:instrText xml:space="preserve"> PAGEREF _Toc1879 \h </w:instrText>
        </w:r>
        <w:r>
          <w:fldChar w:fldCharType="separate"/>
        </w:r>
        <w:r>
          <w:t>27</w:t>
        </w:r>
        <w:r>
          <w:fldChar w:fldCharType="end"/>
        </w:r>
      </w:hyperlink>
    </w:p>
    <w:p>
      <w:pPr>
        <w:pStyle w:val="TOC2"/>
        <w:tabs>
          <w:tab w:val="right" w:leader="dot" w:pos="8306"/>
        </w:tabs>
      </w:pPr>
      <w:hyperlink w:anchor="_Toc19132" w:history="1">
        <w:r>
          <w:rPr>
            <w:rFonts w:ascii="仿宋" w:eastAsia="仿宋" w:hAnsi="仿宋" w:cs="仿宋" w:hint="eastAsia"/>
            <w:lang w:eastAsia="zh-CN"/>
          </w:rPr>
          <w:t>(三)、生态环境保护措施</w:t>
        </w:r>
        <w:r>
          <w:tab/>
        </w:r>
        <w:r>
          <w:fldChar w:fldCharType="begin"/>
        </w:r>
        <w:r>
          <w:instrText xml:space="preserve"> PAGEREF _Toc19132 \h </w:instrText>
        </w:r>
        <w:r>
          <w:fldChar w:fldCharType="separate"/>
        </w:r>
        <w:r>
          <w:t>29</w:t>
        </w:r>
        <w:r>
          <w:fldChar w:fldCharType="end"/>
        </w:r>
      </w:hyperlink>
    </w:p>
    <w:p>
      <w:pPr>
        <w:pStyle w:val="TOC2"/>
        <w:tabs>
          <w:tab w:val="right" w:leader="dot" w:pos="8306"/>
        </w:tabs>
      </w:pPr>
      <w:hyperlink w:anchor="_Toc14591" w:history="1">
        <w:r>
          <w:rPr>
            <w:rFonts w:ascii="仿宋" w:eastAsia="仿宋" w:hAnsi="仿宋" w:cs="仿宋" w:hint="eastAsia"/>
            <w:lang w:eastAsia="zh-CN"/>
          </w:rPr>
          <w:t>(四)、地质灾害影响分析</w:t>
        </w:r>
        <w:r>
          <w:tab/>
        </w:r>
        <w:r>
          <w:fldChar w:fldCharType="begin"/>
        </w:r>
        <w:r>
          <w:instrText xml:space="preserve"> PAGEREF _Toc14591 \h </w:instrText>
        </w:r>
        <w:r>
          <w:fldChar w:fldCharType="separate"/>
        </w:r>
        <w:r>
          <w:t>30</w:t>
        </w:r>
        <w:r>
          <w:fldChar w:fldCharType="end"/>
        </w:r>
      </w:hyperlink>
    </w:p>
    <w:p>
      <w:pPr>
        <w:pStyle w:val="TOC2"/>
        <w:tabs>
          <w:tab w:val="right" w:leader="dot" w:pos="8306"/>
        </w:tabs>
      </w:pPr>
      <w:hyperlink w:anchor="_Toc32076" w:history="1">
        <w:r>
          <w:rPr>
            <w:rFonts w:ascii="仿宋" w:eastAsia="仿宋" w:hAnsi="仿宋" w:cs="仿宋" w:hint="eastAsia"/>
            <w:lang w:eastAsia="zh-CN"/>
          </w:rPr>
          <w:t>(五)、特殊环境影响</w:t>
        </w:r>
        <w:r>
          <w:tab/>
        </w:r>
        <w:r>
          <w:fldChar w:fldCharType="begin"/>
        </w:r>
        <w:r>
          <w:instrText xml:space="preserve"> PAGEREF _Toc32076 \h </w:instrText>
        </w:r>
        <w:r>
          <w:fldChar w:fldCharType="separate"/>
        </w:r>
        <w:r>
          <w:t>32</w:t>
        </w:r>
        <w:r>
          <w:fldChar w:fldCharType="end"/>
        </w:r>
      </w:hyperlink>
    </w:p>
    <w:p>
      <w:pPr>
        <w:pStyle w:val="TOC1"/>
        <w:tabs>
          <w:tab w:val="right" w:leader="dot" w:pos="8306"/>
        </w:tabs>
      </w:pPr>
      <w:hyperlink w:anchor="_Toc6612" w:history="1">
        <w:r>
          <w:rPr>
            <w:rFonts w:ascii="仿宋" w:eastAsia="仿宋" w:hAnsi="仿宋" w:cs="仿宋" w:hint="eastAsia"/>
            <w:lang w:eastAsia="zh-CN"/>
          </w:rPr>
          <w:t>五、项目选址研究</w:t>
        </w:r>
        <w:r>
          <w:tab/>
        </w:r>
        <w:r>
          <w:fldChar w:fldCharType="begin"/>
        </w:r>
        <w:r>
          <w:instrText xml:space="preserve"> PAGEREF _Toc6612 \h </w:instrText>
        </w:r>
        <w:r>
          <w:fldChar w:fldCharType="separate"/>
        </w:r>
        <w:r>
          <w:t>33</w:t>
        </w:r>
        <w:r>
          <w:fldChar w:fldCharType="end"/>
        </w:r>
      </w:hyperlink>
    </w:p>
    <w:p>
      <w:pPr>
        <w:pStyle w:val="TOC2"/>
        <w:tabs>
          <w:tab w:val="right" w:leader="dot" w:pos="8306"/>
        </w:tabs>
      </w:pPr>
      <w:hyperlink w:anchor="_Toc993" w:history="1">
        <w:r>
          <w:rPr>
            <w:rFonts w:ascii="仿宋" w:eastAsia="仿宋" w:hAnsi="仿宋" w:cs="仿宋" w:hint="eastAsia"/>
            <w:lang w:eastAsia="zh-CN"/>
          </w:rPr>
          <w:t>(一)、项目选址原则</w:t>
        </w:r>
        <w:r>
          <w:tab/>
        </w:r>
        <w:r>
          <w:fldChar w:fldCharType="begin"/>
        </w:r>
        <w:r>
          <w:instrText xml:space="preserve"> PAGEREF _Toc993 \h </w:instrText>
        </w:r>
        <w:r>
          <w:fldChar w:fldCharType="separate"/>
        </w:r>
        <w:r>
          <w:t>33</w:t>
        </w:r>
        <w:r>
          <w:fldChar w:fldCharType="end"/>
        </w:r>
      </w:hyperlink>
    </w:p>
    <w:p>
      <w:pPr>
        <w:pStyle w:val="TOC2"/>
        <w:tabs>
          <w:tab w:val="right" w:leader="dot" w:pos="8306"/>
        </w:tabs>
      </w:pPr>
      <w:hyperlink w:anchor="_Toc21243" w:history="1">
        <w:r>
          <w:rPr>
            <w:rFonts w:ascii="仿宋" w:eastAsia="仿宋" w:hAnsi="仿宋" w:cs="仿宋" w:hint="eastAsia"/>
            <w:lang w:eastAsia="zh-CN"/>
          </w:rPr>
          <w:t>(二)、项目选址</w:t>
        </w:r>
        <w:r>
          <w:tab/>
        </w:r>
        <w:r>
          <w:fldChar w:fldCharType="begin"/>
        </w:r>
        <w:r>
          <w:instrText xml:space="preserve"> PAGEREF _Toc21243 \h </w:instrText>
        </w:r>
        <w:r>
          <w:fldChar w:fldCharType="separate"/>
        </w:r>
        <w:r>
          <w:t>36</w:t>
        </w:r>
        <w:r>
          <w:fldChar w:fldCharType="end"/>
        </w:r>
      </w:hyperlink>
    </w:p>
    <w:p>
      <w:pPr>
        <w:pStyle w:val="TOC2"/>
        <w:tabs>
          <w:tab w:val="right" w:leader="dot" w:pos="8306"/>
        </w:tabs>
      </w:pPr>
      <w:hyperlink w:anchor="_Toc6493" w:history="1">
        <w:r>
          <w:rPr>
            <w:rFonts w:ascii="仿宋" w:eastAsia="仿宋" w:hAnsi="仿宋" w:cs="仿宋" w:hint="eastAsia"/>
            <w:lang w:eastAsia="zh-CN"/>
          </w:rPr>
          <w:t>(三)、建设条件分析</w:t>
        </w:r>
        <w:r>
          <w:tab/>
        </w:r>
        <w:r>
          <w:fldChar w:fldCharType="begin"/>
        </w:r>
        <w:r>
          <w:instrText xml:space="preserve"> PAGEREF _Toc6493 \h </w:instrText>
        </w:r>
        <w:r>
          <w:fldChar w:fldCharType="separate"/>
        </w:r>
        <w:r>
          <w:t>38</w:t>
        </w:r>
        <w:r>
          <w:fldChar w:fldCharType="end"/>
        </w:r>
      </w:hyperlink>
    </w:p>
    <w:p>
      <w:pPr>
        <w:pStyle w:val="TOC2"/>
        <w:tabs>
          <w:tab w:val="right" w:leader="dot" w:pos="8306"/>
        </w:tabs>
      </w:pPr>
      <w:hyperlink w:anchor="_Toc22744" w:history="1">
        <w:r>
          <w:rPr>
            <w:rFonts w:ascii="仿宋" w:eastAsia="仿宋" w:hAnsi="仿宋" w:cs="仿宋" w:hint="eastAsia"/>
            <w:lang w:eastAsia="zh-CN"/>
          </w:rPr>
          <w:t>(四)、用地控制指标</w:t>
        </w:r>
        <w:r>
          <w:tab/>
        </w:r>
        <w:r>
          <w:fldChar w:fldCharType="begin"/>
        </w:r>
        <w:r>
          <w:instrText xml:space="preserve"> PAGEREF _Toc22744 \h </w:instrText>
        </w:r>
        <w:r>
          <w:fldChar w:fldCharType="separate"/>
        </w:r>
        <w:r>
          <w:t>40</w:t>
        </w:r>
        <w:r>
          <w:fldChar w:fldCharType="end"/>
        </w:r>
      </w:hyperlink>
    </w:p>
    <w:p>
      <w:pPr>
        <w:pStyle w:val="TOC2"/>
        <w:tabs>
          <w:tab w:val="right" w:leader="dot" w:pos="8306"/>
        </w:tabs>
      </w:pPr>
      <w:hyperlink w:anchor="_Toc6515" w:history="1">
        <w:r>
          <w:rPr>
            <w:rFonts w:ascii="仿宋" w:eastAsia="仿宋" w:hAnsi="仿宋" w:cs="仿宋" w:hint="eastAsia"/>
            <w:lang w:eastAsia="zh-CN"/>
          </w:rPr>
          <w:t>(五)、地总体要求</w:t>
        </w:r>
        <w:r>
          <w:tab/>
        </w:r>
        <w:r>
          <w:fldChar w:fldCharType="begin"/>
        </w:r>
        <w:r>
          <w:instrText xml:space="preserve"> PAGEREF _Toc6515 \h </w:instrText>
        </w:r>
        <w:r>
          <w:fldChar w:fldCharType="separate"/>
        </w:r>
        <w:r>
          <w:t>41</w:t>
        </w:r>
        <w:r>
          <w:fldChar w:fldCharType="end"/>
        </w:r>
      </w:hyperlink>
    </w:p>
    <w:p>
      <w:pPr>
        <w:pStyle w:val="TOC2"/>
        <w:tabs>
          <w:tab w:val="right" w:leader="dot" w:pos="8306"/>
        </w:tabs>
      </w:pPr>
      <w:hyperlink w:anchor="_Toc30123" w:history="1">
        <w:r>
          <w:rPr>
            <w:rFonts w:ascii="仿宋" w:eastAsia="仿宋" w:hAnsi="仿宋" w:cs="仿宋" w:hint="eastAsia"/>
            <w:lang w:eastAsia="zh-CN"/>
          </w:rPr>
          <w:t>(六)、节约用地措施</w:t>
        </w:r>
        <w:r>
          <w:tab/>
        </w:r>
        <w:r>
          <w:fldChar w:fldCharType="begin"/>
        </w:r>
        <w:r>
          <w:instrText xml:space="preserve"> PAGEREF _Toc30123 \h </w:instrText>
        </w:r>
        <w:r>
          <w:fldChar w:fldCharType="separate"/>
        </w:r>
        <w:r>
          <w:t>42</w:t>
        </w:r>
        <w:r>
          <w:fldChar w:fldCharType="end"/>
        </w:r>
      </w:hyperlink>
    </w:p>
    <w:p>
      <w:pPr>
        <w:pStyle w:val="TOC2"/>
        <w:tabs>
          <w:tab w:val="right" w:leader="dot" w:pos="8306"/>
        </w:tabs>
      </w:pPr>
      <w:hyperlink w:anchor="_Toc30040" w:history="1">
        <w:r>
          <w:rPr>
            <w:rFonts w:ascii="仿宋" w:eastAsia="仿宋" w:hAnsi="仿宋" w:cs="仿宋" w:hint="eastAsia"/>
            <w:lang w:eastAsia="zh-CN"/>
          </w:rPr>
          <w:t>(七)、选址综合评价</w:t>
        </w:r>
        <w:r>
          <w:tab/>
        </w:r>
        <w:r>
          <w:fldChar w:fldCharType="begin"/>
        </w:r>
        <w:r>
          <w:instrText xml:space="preserve"> PAGEREF _Toc30040 \h </w:instrText>
        </w:r>
        <w:r>
          <w:fldChar w:fldCharType="separate"/>
        </w:r>
        <w:r>
          <w:t>44</w:t>
        </w:r>
        <w:r>
          <w:fldChar w:fldCharType="end"/>
        </w:r>
      </w:hyperlink>
    </w:p>
    <w:p>
      <w:pPr>
        <w:pStyle w:val="TOC1"/>
        <w:tabs>
          <w:tab w:val="right" w:leader="dot" w:pos="8306"/>
        </w:tabs>
      </w:pPr>
      <w:hyperlink w:anchor="_Toc11778" w:history="1">
        <w:r>
          <w:rPr>
            <w:rFonts w:ascii="仿宋" w:eastAsia="仿宋" w:hAnsi="仿宋" w:cs="仿宋" w:hint="eastAsia"/>
            <w:lang w:eastAsia="zh-CN"/>
          </w:rPr>
          <w:t>六、资源开发及综合利用分析</w:t>
        </w:r>
        <w:r>
          <w:tab/>
        </w:r>
        <w:r>
          <w:fldChar w:fldCharType="begin"/>
        </w:r>
        <w:r>
          <w:instrText xml:space="preserve"> PAGEREF _Toc11778 \h </w:instrText>
        </w:r>
        <w:r>
          <w:fldChar w:fldCharType="separate"/>
        </w:r>
        <w:r>
          <w:t>45</w:t>
        </w:r>
        <w:r>
          <w:fldChar w:fldCharType="end"/>
        </w:r>
      </w:hyperlink>
    </w:p>
    <w:p>
      <w:pPr>
        <w:pStyle w:val="TOC2"/>
        <w:tabs>
          <w:tab w:val="right" w:leader="dot" w:pos="8306"/>
        </w:tabs>
      </w:pPr>
      <w:hyperlink w:anchor="_Toc16099" w:history="1">
        <w:r>
          <w:rPr>
            <w:rFonts w:ascii="仿宋" w:eastAsia="仿宋" w:hAnsi="仿宋" w:cs="仿宋" w:hint="eastAsia"/>
            <w:lang w:eastAsia="zh-CN"/>
          </w:rPr>
          <w:t>(一)、资源开发方案</w:t>
        </w:r>
        <w:r>
          <w:tab/>
        </w:r>
        <w:r>
          <w:fldChar w:fldCharType="begin"/>
        </w:r>
        <w:r>
          <w:instrText xml:space="preserve"> PAGEREF _Toc16099 \h </w:instrText>
        </w:r>
        <w:r>
          <w:fldChar w:fldCharType="separate"/>
        </w:r>
        <w:r>
          <w:t>45</w:t>
        </w:r>
        <w:r>
          <w:fldChar w:fldCharType="end"/>
        </w:r>
      </w:hyperlink>
    </w:p>
    <w:p>
      <w:pPr>
        <w:pStyle w:val="TOC2"/>
        <w:tabs>
          <w:tab w:val="right" w:leader="dot" w:pos="8306"/>
        </w:tabs>
      </w:pPr>
      <w:hyperlink w:anchor="_Toc30159" w:history="1">
        <w:r>
          <w:rPr>
            <w:rFonts w:ascii="仿宋" w:eastAsia="仿宋" w:hAnsi="仿宋" w:cs="仿宋" w:hint="eastAsia"/>
            <w:lang w:eastAsia="zh-CN"/>
          </w:rPr>
          <w:t>(二)、资源利用方案</w:t>
        </w:r>
        <w:r>
          <w:tab/>
        </w:r>
        <w:r>
          <w:fldChar w:fldCharType="begin"/>
        </w:r>
        <w:r>
          <w:instrText xml:space="preserve"> PAGEREF _Toc30159 \h </w:instrText>
        </w:r>
        <w:r>
          <w:fldChar w:fldCharType="separate"/>
        </w:r>
        <w:r>
          <w:t>46</w:t>
        </w:r>
        <w:r>
          <w:fldChar w:fldCharType="end"/>
        </w:r>
      </w:hyperlink>
    </w:p>
    <w:p>
      <w:pPr>
        <w:pStyle w:val="TOC2"/>
        <w:tabs>
          <w:tab w:val="right" w:leader="dot" w:pos="8306"/>
        </w:tabs>
      </w:pPr>
      <w:hyperlink w:anchor="_Toc1489" w:history="1">
        <w:r>
          <w:rPr>
            <w:rFonts w:ascii="仿宋" w:eastAsia="仿宋" w:hAnsi="仿宋" w:cs="仿宋" w:hint="eastAsia"/>
            <w:lang w:eastAsia="zh-CN"/>
          </w:rPr>
          <w:t>(三)、资源节约措施</w:t>
        </w:r>
        <w:r>
          <w:tab/>
        </w:r>
        <w:r>
          <w:fldChar w:fldCharType="begin"/>
        </w:r>
        <w:r>
          <w:instrText xml:space="preserve"> PAGEREF _Toc1489 \h </w:instrText>
        </w:r>
        <w:r>
          <w:fldChar w:fldCharType="separate"/>
        </w:r>
        <w:r>
          <w:t>47</w:t>
        </w:r>
        <w:r>
          <w:fldChar w:fldCharType="end"/>
        </w:r>
      </w:hyperlink>
    </w:p>
    <w:p>
      <w:pPr>
        <w:pStyle w:val="TOC1"/>
        <w:tabs>
          <w:tab w:val="right" w:leader="dot" w:pos="8306"/>
        </w:tabs>
      </w:pPr>
      <w:hyperlink w:anchor="_Toc8997" w:history="1">
        <w:r>
          <w:rPr>
            <w:rFonts w:ascii="仿宋" w:eastAsia="仿宋" w:hAnsi="仿宋" w:cs="仿宋" w:hint="eastAsia"/>
            <w:lang w:eastAsia="zh-CN"/>
          </w:rPr>
          <w:t>七、安全与应急管理</w:t>
        </w:r>
        <w:r>
          <w:tab/>
        </w:r>
        <w:r>
          <w:fldChar w:fldCharType="begin"/>
        </w:r>
        <w:r>
          <w:instrText xml:space="preserve"> PAGEREF _Toc8997 \h </w:instrText>
        </w:r>
        <w:r>
          <w:fldChar w:fldCharType="separate"/>
        </w:r>
        <w:r>
          <w:t>48</w:t>
        </w:r>
        <w:r>
          <w:fldChar w:fldCharType="end"/>
        </w:r>
      </w:hyperlink>
    </w:p>
    <w:p>
      <w:pPr>
        <w:pStyle w:val="TOC2"/>
        <w:tabs>
          <w:tab w:val="right" w:leader="dot" w:pos="8306"/>
        </w:tabs>
      </w:pPr>
      <w:hyperlink w:anchor="_Toc24586" w:history="1">
        <w:r>
          <w:rPr>
            <w:rFonts w:ascii="仿宋" w:eastAsia="仿宋" w:hAnsi="仿宋" w:cs="仿宋" w:hint="eastAsia"/>
            <w:lang w:eastAsia="zh-CN"/>
          </w:rPr>
          <w:t>(一)、安全生产管理</w:t>
        </w:r>
        <w:r>
          <w:tab/>
        </w:r>
        <w:r>
          <w:fldChar w:fldCharType="begin"/>
        </w:r>
        <w:r>
          <w:instrText xml:space="preserve"> PAGEREF _Toc24586 \h </w:instrText>
        </w:r>
        <w:r>
          <w:fldChar w:fldCharType="separate"/>
        </w:r>
        <w:r>
          <w:t>48</w:t>
        </w:r>
        <w:r>
          <w:fldChar w:fldCharType="end"/>
        </w:r>
      </w:hyperlink>
    </w:p>
    <w:p>
      <w:pPr>
        <w:pStyle w:val="TOC2"/>
        <w:tabs>
          <w:tab w:val="right" w:leader="dot" w:pos="8306"/>
        </w:tabs>
      </w:pPr>
      <w:hyperlink w:anchor="_Toc13289" w:history="1">
        <w:r>
          <w:rPr>
            <w:rFonts w:ascii="仿宋" w:eastAsia="仿宋" w:hAnsi="仿宋" w:cs="仿宋" w:hint="eastAsia"/>
            <w:lang w:eastAsia="zh-CN"/>
          </w:rPr>
          <w:t>(二)、应急预案与响应</w:t>
        </w:r>
        <w:r>
          <w:tab/>
        </w:r>
        <w:r>
          <w:fldChar w:fldCharType="begin"/>
        </w:r>
        <w:r>
          <w:instrText xml:space="preserve"> PAGEREF _Toc13289 \h </w:instrText>
        </w:r>
        <w:r>
          <w:fldChar w:fldCharType="separate"/>
        </w:r>
        <w:r>
          <w:t>50</w:t>
        </w:r>
        <w:r>
          <w:fldChar w:fldCharType="end"/>
        </w:r>
      </w:hyperlink>
    </w:p>
    <w:p>
      <w:pPr>
        <w:pStyle w:val="TOC1"/>
        <w:tabs>
          <w:tab w:val="right" w:leader="dot" w:pos="8306"/>
        </w:tabs>
      </w:pPr>
      <w:hyperlink w:anchor="_Toc32018" w:history="1">
        <w:r>
          <w:rPr>
            <w:rFonts w:ascii="仿宋" w:eastAsia="仿宋" w:hAnsi="仿宋" w:cs="仿宋" w:hint="eastAsia"/>
            <w:lang w:eastAsia="zh-CN"/>
          </w:rPr>
          <w:t>八、土地利用与规划方案</w:t>
        </w:r>
        <w:r>
          <w:tab/>
        </w:r>
        <w:r>
          <w:fldChar w:fldCharType="begin"/>
        </w:r>
        <w:r>
          <w:instrText xml:space="preserve"> PAGEREF _Toc32018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05" w:history="1">
        <w:r>
          <w:rPr>
            <w:rFonts w:ascii="仿宋" w:eastAsia="仿宋" w:hAnsi="仿宋" w:cs="仿宋" w:hint="eastAsia"/>
            <w:lang w:eastAsia="zh-CN"/>
          </w:rPr>
          <w:t>(一)、项目用地情况分析</w:t>
        </w:r>
        <w:r>
          <w:tab/>
        </w:r>
        <w:r>
          <w:fldChar w:fldCharType="begin"/>
        </w:r>
        <w:r>
          <w:instrText xml:space="preserve"> PAGEREF _Toc26105 \h </w:instrText>
        </w:r>
        <w:r>
          <w:fldChar w:fldCharType="separate"/>
        </w:r>
        <w:r>
          <w:t>51</w:t>
        </w:r>
        <w:r>
          <w:fldChar w:fldCharType="end"/>
        </w:r>
      </w:hyperlink>
    </w:p>
    <w:p>
      <w:pPr>
        <w:pStyle w:val="TOC2"/>
        <w:tabs>
          <w:tab w:val="right" w:leader="dot" w:pos="8306"/>
        </w:tabs>
      </w:pPr>
      <w:hyperlink w:anchor="_Toc26129" w:history="1">
        <w:r>
          <w:rPr>
            <w:rFonts w:ascii="仿宋" w:eastAsia="仿宋" w:hAnsi="仿宋" w:cs="仿宋" w:hint="eastAsia"/>
            <w:lang w:eastAsia="zh-CN"/>
          </w:rPr>
          <w:t>(二)、土地利用规划方案</w:t>
        </w:r>
        <w:r>
          <w:tab/>
        </w:r>
        <w:r>
          <w:fldChar w:fldCharType="begin"/>
        </w:r>
        <w:r>
          <w:instrText xml:space="preserve"> PAGEREF _Toc26129 \h </w:instrText>
        </w:r>
        <w:r>
          <w:fldChar w:fldCharType="separate"/>
        </w:r>
        <w:r>
          <w:t>52</w:t>
        </w:r>
        <w:r>
          <w:fldChar w:fldCharType="end"/>
        </w:r>
      </w:hyperlink>
    </w:p>
    <w:p>
      <w:pPr>
        <w:pStyle w:val="TOC1"/>
        <w:tabs>
          <w:tab w:val="right" w:leader="dot" w:pos="8306"/>
        </w:tabs>
      </w:pPr>
      <w:hyperlink w:anchor="_Toc23956" w:history="1">
        <w:r>
          <w:rPr>
            <w:rFonts w:ascii="仿宋" w:eastAsia="仿宋" w:hAnsi="仿宋" w:cs="仿宋" w:hint="eastAsia"/>
            <w:lang w:eastAsia="zh-CN"/>
          </w:rPr>
          <w:t>九、经济效益与社会效益优化</w:t>
        </w:r>
        <w:r>
          <w:tab/>
        </w:r>
        <w:r>
          <w:fldChar w:fldCharType="begin"/>
        </w:r>
        <w:r>
          <w:instrText xml:space="preserve"> PAGEREF _Toc23956 \h </w:instrText>
        </w:r>
        <w:r>
          <w:fldChar w:fldCharType="separate"/>
        </w:r>
        <w:r>
          <w:t>54</w:t>
        </w:r>
        <w:r>
          <w:fldChar w:fldCharType="end"/>
        </w:r>
      </w:hyperlink>
    </w:p>
    <w:p>
      <w:pPr>
        <w:pStyle w:val="TOC2"/>
        <w:tabs>
          <w:tab w:val="right" w:leader="dot" w:pos="8306"/>
        </w:tabs>
      </w:pPr>
      <w:hyperlink w:anchor="_Toc22296" w:history="1">
        <w:r>
          <w:rPr>
            <w:rFonts w:ascii="仿宋" w:eastAsia="仿宋" w:hAnsi="仿宋" w:cs="仿宋" w:hint="eastAsia"/>
            <w:lang w:eastAsia="zh-CN"/>
          </w:rPr>
          <w:t>(一)、经济效益提升策略</w:t>
        </w:r>
        <w:r>
          <w:tab/>
        </w:r>
        <w:r>
          <w:fldChar w:fldCharType="begin"/>
        </w:r>
        <w:r>
          <w:instrText xml:space="preserve"> PAGEREF _Toc22296 \h </w:instrText>
        </w:r>
        <w:r>
          <w:fldChar w:fldCharType="separate"/>
        </w:r>
        <w:r>
          <w:t>54</w:t>
        </w:r>
        <w:r>
          <w:fldChar w:fldCharType="end"/>
        </w:r>
      </w:hyperlink>
    </w:p>
    <w:p>
      <w:pPr>
        <w:pStyle w:val="TOC2"/>
        <w:tabs>
          <w:tab w:val="right" w:leader="dot" w:pos="8306"/>
        </w:tabs>
      </w:pPr>
      <w:hyperlink w:anchor="_Toc13328" w:history="1">
        <w:r>
          <w:rPr>
            <w:rFonts w:ascii="仿宋" w:eastAsia="仿宋" w:hAnsi="仿宋" w:cs="仿宋" w:hint="eastAsia"/>
            <w:lang w:eastAsia="zh-CN"/>
          </w:rPr>
          <w:t>(二)、社会效益增强方案</w:t>
        </w:r>
        <w:r>
          <w:tab/>
        </w:r>
        <w:r>
          <w:fldChar w:fldCharType="begin"/>
        </w:r>
        <w:r>
          <w:instrText xml:space="preserve"> PAGEREF _Toc13328 \h </w:instrText>
        </w:r>
        <w:r>
          <w:fldChar w:fldCharType="separate"/>
        </w:r>
        <w:r>
          <w:t>55</w:t>
        </w:r>
        <w:r>
          <w:fldChar w:fldCharType="end"/>
        </w:r>
      </w:hyperlink>
    </w:p>
    <w:p>
      <w:pPr>
        <w:pStyle w:val="TOC1"/>
        <w:tabs>
          <w:tab w:val="right" w:leader="dot" w:pos="8306"/>
        </w:tabs>
      </w:pPr>
      <w:hyperlink w:anchor="_Toc17294" w:history="1">
        <w:r>
          <w:rPr>
            <w:rFonts w:ascii="仿宋" w:eastAsia="仿宋" w:hAnsi="仿宋" w:cs="仿宋" w:hint="eastAsia"/>
            <w:lang w:eastAsia="zh-CN"/>
          </w:rPr>
          <w:t>十、项目质量与标准</w:t>
        </w:r>
        <w:r>
          <w:tab/>
        </w:r>
        <w:r>
          <w:fldChar w:fldCharType="begin"/>
        </w:r>
        <w:r>
          <w:instrText xml:space="preserve"> PAGEREF _Toc17294 \h </w:instrText>
        </w:r>
        <w:r>
          <w:fldChar w:fldCharType="separate"/>
        </w:r>
        <w:r>
          <w:t>56</w:t>
        </w:r>
        <w:r>
          <w:fldChar w:fldCharType="end"/>
        </w:r>
      </w:hyperlink>
    </w:p>
    <w:p>
      <w:pPr>
        <w:pStyle w:val="TOC2"/>
        <w:tabs>
          <w:tab w:val="right" w:leader="dot" w:pos="8306"/>
        </w:tabs>
      </w:pPr>
      <w:hyperlink w:anchor="_Toc22807" w:history="1">
        <w:r>
          <w:rPr>
            <w:rFonts w:ascii="仿宋" w:eastAsia="仿宋" w:hAnsi="仿宋" w:cs="仿宋" w:hint="eastAsia"/>
            <w:lang w:eastAsia="zh-CN"/>
          </w:rPr>
          <w:t>(一)、质量保障体系</w:t>
        </w:r>
        <w:r>
          <w:tab/>
        </w:r>
        <w:r>
          <w:fldChar w:fldCharType="begin"/>
        </w:r>
        <w:r>
          <w:instrText xml:space="preserve"> PAGEREF _Toc22807 \h </w:instrText>
        </w:r>
        <w:r>
          <w:fldChar w:fldCharType="separate"/>
        </w:r>
        <w:r>
          <w:t>56</w:t>
        </w:r>
        <w:r>
          <w:fldChar w:fldCharType="end"/>
        </w:r>
      </w:hyperlink>
    </w:p>
    <w:p>
      <w:pPr>
        <w:pStyle w:val="TOC2"/>
        <w:tabs>
          <w:tab w:val="right" w:leader="dot" w:pos="8306"/>
        </w:tabs>
      </w:pPr>
      <w:hyperlink w:anchor="_Toc26335" w:history="1">
        <w:r>
          <w:rPr>
            <w:rFonts w:ascii="仿宋" w:eastAsia="仿宋" w:hAnsi="仿宋" w:cs="仿宋" w:hint="eastAsia"/>
            <w:lang w:eastAsia="zh-CN"/>
          </w:rPr>
          <w:t>(二)、标准化作业流程</w:t>
        </w:r>
        <w:r>
          <w:tab/>
        </w:r>
        <w:r>
          <w:fldChar w:fldCharType="begin"/>
        </w:r>
        <w:r>
          <w:instrText xml:space="preserve"> PAGEREF _Toc26335 \h </w:instrText>
        </w:r>
        <w:r>
          <w:fldChar w:fldCharType="separate"/>
        </w:r>
        <w:r>
          <w:t>57</w:t>
        </w:r>
        <w:r>
          <w:fldChar w:fldCharType="end"/>
        </w:r>
      </w:hyperlink>
    </w:p>
    <w:p>
      <w:pPr>
        <w:pStyle w:val="TOC2"/>
        <w:tabs>
          <w:tab w:val="right" w:leader="dot" w:pos="8306"/>
        </w:tabs>
      </w:pPr>
      <w:hyperlink w:anchor="_Toc17163" w:history="1">
        <w:r>
          <w:rPr>
            <w:rFonts w:ascii="仿宋" w:eastAsia="仿宋" w:hAnsi="仿宋" w:cs="仿宋" w:hint="eastAsia"/>
            <w:lang w:eastAsia="zh-CN"/>
          </w:rPr>
          <w:t>(三)、质量监控与评估</w:t>
        </w:r>
        <w:r>
          <w:tab/>
        </w:r>
        <w:r>
          <w:fldChar w:fldCharType="begin"/>
        </w:r>
        <w:r>
          <w:instrText xml:space="preserve"> PAGEREF _Toc17163 \h </w:instrText>
        </w:r>
        <w:r>
          <w:fldChar w:fldCharType="separate"/>
        </w:r>
        <w:r>
          <w:t>59</w:t>
        </w:r>
        <w:r>
          <w:fldChar w:fldCharType="end"/>
        </w:r>
      </w:hyperlink>
    </w:p>
    <w:p>
      <w:pPr>
        <w:pStyle w:val="TOC2"/>
        <w:tabs>
          <w:tab w:val="right" w:leader="dot" w:pos="8306"/>
        </w:tabs>
      </w:pPr>
      <w:hyperlink w:anchor="_Toc3055" w:history="1">
        <w:r>
          <w:rPr>
            <w:rFonts w:ascii="仿宋" w:eastAsia="仿宋" w:hAnsi="仿宋" w:cs="仿宋" w:hint="eastAsia"/>
            <w:lang w:eastAsia="zh-CN"/>
          </w:rPr>
          <w:t>(四)、质量改进计划</w:t>
        </w:r>
        <w:r>
          <w:tab/>
        </w:r>
        <w:r>
          <w:fldChar w:fldCharType="begin"/>
        </w:r>
        <w:r>
          <w:instrText xml:space="preserve"> PAGEREF _Toc3055 \h </w:instrText>
        </w:r>
        <w:r>
          <w:fldChar w:fldCharType="separate"/>
        </w:r>
        <w:r>
          <w:t>60</w:t>
        </w:r>
        <w:r>
          <w:fldChar w:fldCharType="end"/>
        </w:r>
      </w:hyperlink>
    </w:p>
    <w:p>
      <w:pPr>
        <w:pStyle w:val="TOC1"/>
        <w:tabs>
          <w:tab w:val="right" w:leader="dot" w:pos="8306"/>
        </w:tabs>
      </w:pPr>
      <w:hyperlink w:anchor="_Toc3898" w:history="1">
        <w:r>
          <w:rPr>
            <w:rFonts w:ascii="仿宋" w:eastAsia="仿宋" w:hAnsi="仿宋" w:cs="仿宋" w:hint="eastAsia"/>
            <w:lang w:eastAsia="zh-CN"/>
          </w:rPr>
          <w:t>十一、客户关系管理与市场拓展</w:t>
        </w:r>
        <w:r>
          <w:tab/>
        </w:r>
        <w:r>
          <w:fldChar w:fldCharType="begin"/>
        </w:r>
        <w:r>
          <w:instrText xml:space="preserve"> PAGEREF _Toc3898 \h </w:instrText>
        </w:r>
        <w:r>
          <w:fldChar w:fldCharType="separate"/>
        </w:r>
        <w:r>
          <w:t>61</w:t>
        </w:r>
        <w:r>
          <w:fldChar w:fldCharType="end"/>
        </w:r>
      </w:hyperlink>
    </w:p>
    <w:p>
      <w:pPr>
        <w:pStyle w:val="TOC2"/>
        <w:tabs>
          <w:tab w:val="right" w:leader="dot" w:pos="8306"/>
        </w:tabs>
      </w:pPr>
      <w:hyperlink w:anchor="_Toc18656" w:history="1">
        <w:r>
          <w:rPr>
            <w:rFonts w:ascii="仿宋" w:eastAsia="仿宋" w:hAnsi="仿宋" w:cs="仿宋" w:hint="eastAsia"/>
            <w:lang w:eastAsia="zh-CN"/>
          </w:rPr>
          <w:t>(一)、客户关系管理策略</w:t>
        </w:r>
        <w:r>
          <w:tab/>
        </w:r>
        <w:r>
          <w:fldChar w:fldCharType="begin"/>
        </w:r>
        <w:r>
          <w:instrText xml:space="preserve"> PAGEREF _Toc18656 \h </w:instrText>
        </w:r>
        <w:r>
          <w:fldChar w:fldCharType="separate"/>
        </w:r>
        <w:r>
          <w:t>61</w:t>
        </w:r>
        <w:r>
          <w:fldChar w:fldCharType="end"/>
        </w:r>
      </w:hyperlink>
    </w:p>
    <w:p>
      <w:pPr>
        <w:pStyle w:val="TOC2"/>
        <w:tabs>
          <w:tab w:val="right" w:leader="dot" w:pos="8306"/>
        </w:tabs>
      </w:pPr>
      <w:hyperlink w:anchor="_Toc30989" w:history="1">
        <w:r>
          <w:rPr>
            <w:rFonts w:ascii="仿宋" w:eastAsia="仿宋" w:hAnsi="仿宋" w:cs="仿宋" w:hint="eastAsia"/>
            <w:lang w:eastAsia="zh-CN"/>
          </w:rPr>
          <w:t>(二)、市场拓展方案</w:t>
        </w:r>
        <w:r>
          <w:tab/>
        </w:r>
        <w:r>
          <w:fldChar w:fldCharType="begin"/>
        </w:r>
        <w:r>
          <w:instrText xml:space="preserve"> PAGEREF _Toc30989 \h </w:instrText>
        </w:r>
        <w:r>
          <w:fldChar w:fldCharType="separate"/>
        </w:r>
        <w:r>
          <w:t>62</w:t>
        </w:r>
        <w:r>
          <w:fldChar w:fldCharType="end"/>
        </w:r>
      </w:hyperlink>
    </w:p>
    <w:p>
      <w:pPr>
        <w:pStyle w:val="TOC1"/>
        <w:tabs>
          <w:tab w:val="right" w:leader="dot" w:pos="8306"/>
        </w:tabs>
      </w:pPr>
      <w:hyperlink w:anchor="_Toc6684" w:history="1">
        <w:r>
          <w:rPr>
            <w:rFonts w:ascii="仿宋" w:eastAsia="仿宋" w:hAnsi="仿宋" w:cs="仿宋" w:hint="eastAsia"/>
            <w:lang w:eastAsia="zh-CN"/>
          </w:rPr>
          <w:t>十二、项目实施与管理方案</w:t>
        </w:r>
        <w:r>
          <w:tab/>
        </w:r>
        <w:r>
          <w:fldChar w:fldCharType="begin"/>
        </w:r>
        <w:r>
          <w:instrText xml:space="preserve"> PAGEREF _Toc6684 \h </w:instrText>
        </w:r>
        <w:r>
          <w:fldChar w:fldCharType="separate"/>
        </w:r>
        <w:r>
          <w:t>63</w:t>
        </w:r>
        <w:r>
          <w:fldChar w:fldCharType="end"/>
        </w:r>
      </w:hyperlink>
    </w:p>
    <w:p>
      <w:pPr>
        <w:pStyle w:val="TOC2"/>
        <w:tabs>
          <w:tab w:val="right" w:leader="dot" w:pos="8306"/>
        </w:tabs>
      </w:pPr>
      <w:hyperlink w:anchor="_Toc1881" w:history="1">
        <w:r>
          <w:rPr>
            <w:rFonts w:ascii="仿宋" w:eastAsia="仿宋" w:hAnsi="仿宋" w:cs="仿宋" w:hint="eastAsia"/>
            <w:lang w:eastAsia="zh-CN"/>
          </w:rPr>
          <w:t>(一)、项目实施计划</w:t>
        </w:r>
        <w:r>
          <w:tab/>
        </w:r>
        <w:r>
          <w:fldChar w:fldCharType="begin"/>
        </w:r>
        <w:r>
          <w:instrText xml:space="preserve"> PAGEREF _Toc1881 \h </w:instrText>
        </w:r>
        <w:r>
          <w:fldChar w:fldCharType="separate"/>
        </w:r>
        <w:r>
          <w:t>63</w:t>
        </w:r>
        <w:r>
          <w:fldChar w:fldCharType="end"/>
        </w:r>
      </w:hyperlink>
    </w:p>
    <w:p>
      <w:pPr>
        <w:pStyle w:val="TOC2"/>
        <w:tabs>
          <w:tab w:val="right" w:leader="dot" w:pos="8306"/>
        </w:tabs>
      </w:pPr>
      <w:hyperlink w:anchor="_Toc24279" w:history="1">
        <w:r>
          <w:rPr>
            <w:rFonts w:ascii="仿宋" w:eastAsia="仿宋" w:hAnsi="仿宋" w:cs="仿宋" w:hint="eastAsia"/>
            <w:lang w:eastAsia="zh-CN"/>
          </w:rPr>
          <w:t>(二)、项目组织机构与职责</w:t>
        </w:r>
        <w:r>
          <w:tab/>
        </w:r>
        <w:r>
          <w:fldChar w:fldCharType="begin"/>
        </w:r>
        <w:r>
          <w:instrText xml:space="preserve"> PAGEREF _Toc24279 \h </w:instrText>
        </w:r>
        <w:r>
          <w:fldChar w:fldCharType="separate"/>
        </w:r>
        <w:r>
          <w:t>65</w:t>
        </w:r>
        <w:r>
          <w:fldChar w:fldCharType="end"/>
        </w:r>
      </w:hyperlink>
    </w:p>
    <w:p>
      <w:pPr>
        <w:pStyle w:val="TOC2"/>
        <w:tabs>
          <w:tab w:val="right" w:leader="dot" w:pos="8306"/>
        </w:tabs>
      </w:pPr>
      <w:hyperlink w:anchor="_Toc2416" w:history="1">
        <w:r>
          <w:rPr>
            <w:rFonts w:ascii="仿宋" w:eastAsia="仿宋" w:hAnsi="仿宋" w:cs="仿宋" w:hint="eastAsia"/>
            <w:lang w:eastAsia="zh-CN"/>
          </w:rPr>
          <w:t>(三)、项目管理与监控体系</w:t>
        </w:r>
        <w:r>
          <w:tab/>
        </w:r>
        <w:r>
          <w:fldChar w:fldCharType="begin"/>
        </w:r>
        <w:r>
          <w:instrText xml:space="preserve"> PAGEREF _Toc2416 \h </w:instrText>
        </w:r>
        <w:r>
          <w:fldChar w:fldCharType="separate"/>
        </w:r>
        <w:r>
          <w:t>67</w:t>
        </w:r>
        <w:r>
          <w:fldChar w:fldCharType="end"/>
        </w:r>
      </w:hyperlink>
    </w:p>
    <w:p>
      <w:pPr>
        <w:pStyle w:val="TOC1"/>
        <w:tabs>
          <w:tab w:val="right" w:leader="dot" w:pos="8306"/>
        </w:tabs>
      </w:pPr>
      <w:hyperlink w:anchor="_Toc2648" w:history="1">
        <w:r>
          <w:rPr>
            <w:rFonts w:ascii="仿宋" w:eastAsia="仿宋" w:hAnsi="仿宋" w:cs="仿宋" w:hint="eastAsia"/>
            <w:lang w:eastAsia="zh-CN"/>
          </w:rPr>
          <w:t>十三、人力资源管理与开发</w:t>
        </w:r>
        <w:r>
          <w:tab/>
        </w:r>
        <w:r>
          <w:fldChar w:fldCharType="begin"/>
        </w:r>
        <w:r>
          <w:instrText xml:space="preserve"> PAGEREF _Toc2648 \h </w:instrText>
        </w:r>
        <w:r>
          <w:fldChar w:fldCharType="separate"/>
        </w:r>
        <w:r>
          <w:t>69</w:t>
        </w:r>
        <w:r>
          <w:fldChar w:fldCharType="end"/>
        </w:r>
      </w:hyperlink>
    </w:p>
    <w:p>
      <w:pPr>
        <w:pStyle w:val="TOC2"/>
        <w:tabs>
          <w:tab w:val="right" w:leader="dot" w:pos="8306"/>
        </w:tabs>
      </w:pPr>
      <w:hyperlink w:anchor="_Toc2486" w:history="1">
        <w:r>
          <w:rPr>
            <w:rFonts w:ascii="仿宋" w:eastAsia="仿宋" w:hAnsi="仿宋" w:cs="仿宋" w:hint="eastAsia"/>
            <w:lang w:eastAsia="zh-CN"/>
          </w:rPr>
          <w:t>(一)、人力资源规划</w:t>
        </w:r>
        <w:r>
          <w:tab/>
        </w:r>
        <w:r>
          <w:fldChar w:fldCharType="begin"/>
        </w:r>
        <w:r>
          <w:instrText xml:space="preserve"> PAGEREF _Toc2486 \h </w:instrText>
        </w:r>
        <w:r>
          <w:fldChar w:fldCharType="separate"/>
        </w:r>
        <w:r>
          <w:t>69</w:t>
        </w:r>
        <w:r>
          <w:fldChar w:fldCharType="end"/>
        </w:r>
      </w:hyperlink>
    </w:p>
    <w:p>
      <w:pPr>
        <w:pStyle w:val="TOC2"/>
        <w:tabs>
          <w:tab w:val="right" w:leader="dot" w:pos="8306"/>
        </w:tabs>
      </w:pPr>
      <w:hyperlink w:anchor="_Toc14537" w:history="1">
        <w:r>
          <w:rPr>
            <w:rFonts w:ascii="仿宋" w:eastAsia="仿宋" w:hAnsi="仿宋" w:cs="仿宋" w:hint="eastAsia"/>
            <w:lang w:eastAsia="zh-CN"/>
          </w:rPr>
          <w:t>(二)、人力资源开发与培训</w:t>
        </w:r>
        <w:r>
          <w:tab/>
        </w:r>
        <w:r>
          <w:fldChar w:fldCharType="begin"/>
        </w:r>
        <w:r>
          <w:instrText xml:space="preserve"> PAGEREF _Toc14537 \h </w:instrText>
        </w:r>
        <w:r>
          <w:fldChar w:fldCharType="separate"/>
        </w:r>
        <w:r>
          <w:t>71</w:t>
        </w:r>
        <w:r>
          <w:fldChar w:fldCharType="end"/>
        </w:r>
      </w:hyperlink>
    </w:p>
    <w:p>
      <w:pPr>
        <w:pStyle w:val="TOC1"/>
        <w:tabs>
          <w:tab w:val="right" w:leader="dot" w:pos="8306"/>
        </w:tabs>
      </w:pPr>
      <w:hyperlink w:anchor="_Toc18871" w:history="1">
        <w:r>
          <w:rPr>
            <w:rFonts w:ascii="仿宋" w:eastAsia="仿宋" w:hAnsi="仿宋" w:cs="仿宋" w:hint="eastAsia"/>
            <w:lang w:eastAsia="zh-CN"/>
          </w:rPr>
          <w:t>十四、知识产权管理与保护</w:t>
        </w:r>
        <w:r>
          <w:tab/>
        </w:r>
        <w:r>
          <w:fldChar w:fldCharType="begin"/>
        </w:r>
        <w:r>
          <w:instrText xml:space="preserve"> PAGEREF _Toc18871 \h </w:instrText>
        </w:r>
        <w:r>
          <w:fldChar w:fldCharType="separate"/>
        </w:r>
        <w:r>
          <w:t>73</w:t>
        </w:r>
        <w:r>
          <w:fldChar w:fldCharType="end"/>
        </w:r>
      </w:hyperlink>
    </w:p>
    <w:p>
      <w:pPr>
        <w:pStyle w:val="TOC2"/>
        <w:tabs>
          <w:tab w:val="right" w:leader="dot" w:pos="8306"/>
        </w:tabs>
      </w:pPr>
      <w:hyperlink w:anchor="_Toc2920" w:history="1">
        <w:r>
          <w:rPr>
            <w:rFonts w:ascii="仿宋" w:eastAsia="仿宋" w:hAnsi="仿宋" w:cs="仿宋" w:hint="eastAsia"/>
            <w:lang w:eastAsia="zh-CN"/>
          </w:rPr>
          <w:t>(一)、知识产权管理体系建设</w:t>
        </w:r>
        <w:r>
          <w:tab/>
        </w:r>
        <w:r>
          <w:fldChar w:fldCharType="begin"/>
        </w:r>
        <w:r>
          <w:instrText xml:space="preserve"> PAGEREF _Toc2920 \h </w:instrText>
        </w:r>
        <w:r>
          <w:fldChar w:fldCharType="separate"/>
        </w:r>
        <w:r>
          <w:t>73</w:t>
        </w:r>
        <w:r>
          <w:fldChar w:fldCharType="end"/>
        </w:r>
      </w:hyperlink>
    </w:p>
    <w:p>
      <w:pPr>
        <w:pStyle w:val="TOC2"/>
        <w:tabs>
          <w:tab w:val="right" w:leader="dot" w:pos="8306"/>
        </w:tabs>
      </w:pPr>
      <w:hyperlink w:anchor="_Toc15379" w:history="1">
        <w:r>
          <w:rPr>
            <w:rFonts w:ascii="仿宋" w:eastAsia="仿宋" w:hAnsi="仿宋" w:cs="仿宋" w:hint="eastAsia"/>
            <w:lang w:eastAsia="zh-CN"/>
          </w:rPr>
          <w:t>(二)、知识产权保护措施</w:t>
        </w:r>
        <w:r>
          <w:tab/>
        </w:r>
        <w:r>
          <w:fldChar w:fldCharType="begin"/>
        </w:r>
        <w:r>
          <w:instrText xml:space="preserve"> PAGEREF _Toc15379 \h </w:instrText>
        </w:r>
        <w:r>
          <w:fldChar w:fldCharType="separate"/>
        </w:r>
        <w:r>
          <w:t>74</w:t>
        </w:r>
        <w:r>
          <w:fldChar w:fldCharType="end"/>
        </w:r>
      </w:hyperlink>
    </w:p>
    <w:p>
      <w:pPr>
        <w:pStyle w:val="TOC1"/>
        <w:tabs>
          <w:tab w:val="right" w:leader="dot" w:pos="8306"/>
        </w:tabs>
      </w:pPr>
      <w:hyperlink w:anchor="_Toc3910" w:history="1">
        <w:r>
          <w:rPr>
            <w:rFonts w:ascii="仿宋" w:eastAsia="仿宋" w:hAnsi="仿宋" w:cs="仿宋" w:hint="eastAsia"/>
            <w:lang w:eastAsia="zh-CN"/>
          </w:rPr>
          <w:t>十五、合作与交流机制建立</w:t>
        </w:r>
        <w:r>
          <w:tab/>
        </w:r>
        <w:r>
          <w:fldChar w:fldCharType="begin"/>
        </w:r>
        <w:r>
          <w:instrText xml:space="preserve"> PAGEREF _Toc3910 \h </w:instrText>
        </w:r>
        <w:r>
          <w:fldChar w:fldCharType="separate"/>
        </w:r>
        <w:r>
          <w:t>76</w:t>
        </w:r>
        <w:r>
          <w:fldChar w:fldCharType="end"/>
        </w:r>
      </w:hyperlink>
    </w:p>
    <w:p>
      <w:pPr>
        <w:pStyle w:val="TOC2"/>
        <w:tabs>
          <w:tab w:val="right" w:leader="dot" w:pos="8306"/>
        </w:tabs>
      </w:pPr>
      <w:hyperlink w:anchor="_Toc21188" w:history="1">
        <w:r>
          <w:rPr>
            <w:rFonts w:ascii="仿宋" w:eastAsia="仿宋" w:hAnsi="仿宋" w:cs="仿宋" w:hint="eastAsia"/>
            <w:lang w:eastAsia="zh-CN"/>
          </w:rPr>
          <w:t>(一)、合作伙伴选择与合作方式</w:t>
        </w:r>
        <w:r>
          <w:tab/>
        </w:r>
        <w:r>
          <w:fldChar w:fldCharType="begin"/>
        </w:r>
        <w:r>
          <w:instrText xml:space="preserve"> PAGEREF _Toc21188 \h </w:instrText>
        </w:r>
        <w:r>
          <w:fldChar w:fldCharType="separate"/>
        </w:r>
        <w:r>
          <w:t>76</w:t>
        </w:r>
        <w:r>
          <w:fldChar w:fldCharType="end"/>
        </w:r>
      </w:hyperlink>
    </w:p>
    <w:p>
      <w:pPr>
        <w:pStyle w:val="TOC2"/>
        <w:tabs>
          <w:tab w:val="right" w:leader="dot" w:pos="8306"/>
        </w:tabs>
      </w:pPr>
      <w:hyperlink w:anchor="_Toc19192" w:history="1">
        <w:r>
          <w:rPr>
            <w:rFonts w:ascii="仿宋" w:eastAsia="仿宋" w:hAnsi="仿宋" w:cs="仿宋" w:hint="eastAsia"/>
            <w:lang w:eastAsia="zh-CN"/>
          </w:rPr>
          <w:t>(二)、交流与合作平台搭建</w:t>
        </w:r>
        <w:r>
          <w:tab/>
        </w:r>
        <w:r>
          <w:fldChar w:fldCharType="begin"/>
        </w:r>
        <w:r>
          <w:instrText xml:space="preserve"> PAGEREF _Toc19192 \h </w:instrText>
        </w:r>
        <w:r>
          <w:fldChar w:fldCharType="separate"/>
        </w:r>
        <w:r>
          <w:t>77</w:t>
        </w:r>
        <w:r>
          <w:fldChar w:fldCharType="end"/>
        </w:r>
      </w:hyperlink>
    </w:p>
    <w:p>
      <w:pPr>
        <w:pStyle w:val="TOC1"/>
        <w:tabs>
          <w:tab w:val="right" w:leader="dot" w:pos="8306"/>
        </w:tabs>
      </w:pPr>
      <w:hyperlink w:anchor="_Toc27777" w:history="1">
        <w:r>
          <w:rPr>
            <w:rFonts w:ascii="仿宋" w:eastAsia="仿宋" w:hAnsi="仿宋" w:cs="仿宋" w:hint="eastAsia"/>
            <w:lang w:eastAsia="zh-CN"/>
          </w:rPr>
          <w:t>十六、法律法规与政策遵循</w:t>
        </w:r>
        <w:r>
          <w:tab/>
        </w:r>
        <w:r>
          <w:fldChar w:fldCharType="begin"/>
        </w:r>
        <w:r>
          <w:instrText xml:space="preserve"> PAGEREF _Toc27777 \h </w:instrText>
        </w:r>
        <w:r>
          <w:fldChar w:fldCharType="separate"/>
        </w:r>
        <w:r>
          <w:t>79</w:t>
        </w:r>
        <w:r>
          <w:fldChar w:fldCharType="end"/>
        </w:r>
      </w:hyperlink>
    </w:p>
    <w:p>
      <w:pPr>
        <w:pStyle w:val="TOC2"/>
        <w:tabs>
          <w:tab w:val="right" w:leader="dot" w:pos="8306"/>
        </w:tabs>
      </w:pPr>
      <w:hyperlink w:anchor="_Toc13036" w:history="1">
        <w:r>
          <w:rPr>
            <w:rFonts w:ascii="仿宋" w:eastAsia="仿宋" w:hAnsi="仿宋" w:cs="仿宋" w:hint="eastAsia"/>
            <w:lang w:eastAsia="zh-CN"/>
          </w:rPr>
          <w:t>(一)、法律法规遵守</w:t>
        </w:r>
        <w:r>
          <w:tab/>
        </w:r>
        <w:r>
          <w:fldChar w:fldCharType="begin"/>
        </w:r>
        <w:r>
          <w:instrText xml:space="preserve"> PAGEREF _Toc13036 \h </w:instrText>
        </w:r>
        <w:r>
          <w:fldChar w:fldCharType="separate"/>
        </w:r>
        <w:r>
          <w:t>79</w:t>
        </w:r>
        <w:r>
          <w:fldChar w:fldCharType="end"/>
        </w:r>
      </w:hyperlink>
    </w:p>
    <w:p>
      <w:pPr>
        <w:pStyle w:val="TOC2"/>
        <w:tabs>
          <w:tab w:val="right" w:leader="dot" w:pos="8306"/>
        </w:tabs>
      </w:pPr>
      <w:hyperlink w:anchor="_Toc16972" w:history="1">
        <w:r>
          <w:rPr>
            <w:rFonts w:ascii="仿宋" w:eastAsia="仿宋" w:hAnsi="仿宋" w:cs="仿宋" w:hint="eastAsia"/>
            <w:lang w:eastAsia="zh-CN"/>
          </w:rPr>
          <w:t>(二)、政策导向与利用</w:t>
        </w:r>
        <w:r>
          <w:tab/>
        </w:r>
        <w:r>
          <w:fldChar w:fldCharType="begin"/>
        </w:r>
        <w:r>
          <w:instrText xml:space="preserve"> PAGEREF _Toc16972 \h </w:instrText>
        </w:r>
        <w:r>
          <w:fldChar w:fldCharType="separate"/>
        </w:r>
        <w:r>
          <w:t>80</w:t>
        </w:r>
        <w:r>
          <w:fldChar w:fldCharType="end"/>
        </w:r>
      </w:hyperlink>
    </w:p>
    <w:p>
      <w:pPr>
        <w:pStyle w:val="TOC1"/>
        <w:tabs>
          <w:tab w:val="right" w:leader="dot" w:pos="8306"/>
        </w:tabs>
      </w:pPr>
      <w:hyperlink w:anchor="_Toc314" w:history="1">
        <w:r>
          <w:rPr>
            <w:rFonts w:ascii="仿宋" w:eastAsia="仿宋" w:hAnsi="仿宋" w:cs="仿宋" w:hint="eastAsia"/>
            <w:lang w:eastAsia="zh-CN"/>
          </w:rPr>
          <w:t>十七、质量管理与控制</w:t>
        </w:r>
        <w:r>
          <w:tab/>
        </w:r>
        <w:r>
          <w:fldChar w:fldCharType="begin"/>
        </w:r>
        <w:r>
          <w:instrText xml:space="preserve"> PAGEREF _Toc314 \h </w:instrText>
        </w:r>
        <w:r>
          <w:fldChar w:fldCharType="separate"/>
        </w:r>
        <w:r>
          <w:t>81</w:t>
        </w:r>
        <w:r>
          <w:fldChar w:fldCharType="end"/>
        </w:r>
      </w:hyperlink>
    </w:p>
    <w:p>
      <w:pPr>
        <w:pStyle w:val="TOC2"/>
        <w:tabs>
          <w:tab w:val="right" w:leader="dot" w:pos="8306"/>
        </w:tabs>
      </w:pPr>
      <w:hyperlink w:anchor="_Toc32371" w:history="1">
        <w:r>
          <w:rPr>
            <w:rFonts w:ascii="仿宋" w:eastAsia="仿宋" w:hAnsi="仿宋" w:cs="仿宋" w:hint="eastAsia"/>
            <w:lang w:eastAsia="zh-CN"/>
          </w:rPr>
          <w:t>(一)、质量管理体系建设</w:t>
        </w:r>
        <w:r>
          <w:tab/>
        </w:r>
        <w:r>
          <w:fldChar w:fldCharType="begin"/>
        </w:r>
        <w:r>
          <w:instrText xml:space="preserve"> PAGEREF _Toc32371 \h </w:instrText>
        </w:r>
        <w:r>
          <w:fldChar w:fldCharType="separate"/>
        </w:r>
        <w:r>
          <w:t>81</w:t>
        </w:r>
        <w:r>
          <w:fldChar w:fldCharType="end"/>
        </w:r>
      </w:hyperlink>
    </w:p>
    <w:p>
      <w:pPr>
        <w:pStyle w:val="TOC2"/>
        <w:tabs>
          <w:tab w:val="right" w:leader="dot" w:pos="8306"/>
        </w:tabs>
      </w:pPr>
      <w:hyperlink w:anchor="_Toc5420" w:history="1">
        <w:r>
          <w:rPr>
            <w:rFonts w:ascii="仿宋" w:eastAsia="仿宋" w:hAnsi="仿宋" w:cs="仿宋" w:hint="eastAsia"/>
            <w:lang w:eastAsia="zh-CN"/>
          </w:rPr>
          <w:t>(二)、质量控制措施</w:t>
        </w:r>
        <w:r>
          <w:tab/>
        </w:r>
        <w:r>
          <w:fldChar w:fldCharType="begin"/>
        </w:r>
        <w:r>
          <w:instrText xml:space="preserve"> PAGEREF _Toc5420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5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70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23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84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27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38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07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0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https://d.book118.com/115032331241011102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242893"/>
    <w:rsid w:val="7C2428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032331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2024-01-24T00:42:00Z</dcterms:created>
  <dcterms:modified xsi:type="dcterms:W3CDTF">2024-01-24T00:42:42Z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F91F39F0A8294AC7BDF4FB238F2DF774_11</vt:lpwstr>
  </property>
  <property fmtid="{D5CDD505-2E9C-101B-9397-08002B2CF9AE}" pid="3" name="KSOProductBuildVer">
    <vt:lpwstr>2052-12.1.0.16120</vt:lpwstr>
  </property>
</Properties>
</file>