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防静电设备战略市场规划报告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800" w:history="1">
        <w:r>
          <w:rPr>
            <w:rFonts w:ascii="仿宋" w:eastAsia="仿宋" w:hAnsi="仿宋" w:cs="仿宋" w:hint="eastAsia"/>
            <w:lang w:val="en-GB"/>
          </w:rPr>
          <w:t>概论</w:t>
        </w:r>
        <w:r>
          <w:tab/>
        </w:r>
        <w:r>
          <w:fldChar w:fldCharType="begin"/>
        </w:r>
        <w:r>
          <w:instrText xml:space="preserve"> PAGEREF _Toc16800 \h </w:instrText>
        </w:r>
        <w:r>
          <w:fldChar w:fldCharType="separate"/>
        </w:r>
        <w:r>
          <w:t>3</w:t>
        </w:r>
        <w:r>
          <w:fldChar w:fldCharType="end"/>
        </w:r>
      </w:hyperlink>
    </w:p>
    <w:p>
      <w:pPr>
        <w:pStyle w:val="TOC1"/>
        <w:tabs>
          <w:tab w:val="right" w:leader="dot" w:pos="8306"/>
        </w:tabs>
      </w:pPr>
      <w:hyperlink w:anchor="_Toc31913" w:history="1">
        <w:r>
          <w:rPr>
            <w:rFonts w:ascii="仿宋" w:eastAsia="仿宋" w:hAnsi="仿宋" w:cs="仿宋" w:hint="eastAsia"/>
            <w:lang w:val="en-GB"/>
          </w:rPr>
          <w:t>一、发展规划分析</w:t>
        </w:r>
        <w:r>
          <w:tab/>
        </w:r>
        <w:r>
          <w:fldChar w:fldCharType="begin"/>
        </w:r>
        <w:r>
          <w:instrText xml:space="preserve"> PAGEREF _Toc31913 \h </w:instrText>
        </w:r>
        <w:r>
          <w:fldChar w:fldCharType="separate"/>
        </w:r>
        <w:r>
          <w:t>3</w:t>
        </w:r>
        <w:r>
          <w:fldChar w:fldCharType="end"/>
        </w:r>
      </w:hyperlink>
    </w:p>
    <w:p>
      <w:pPr>
        <w:pStyle w:val="TOC2"/>
        <w:tabs>
          <w:tab w:val="right" w:leader="dot" w:pos="8306"/>
        </w:tabs>
      </w:pPr>
      <w:hyperlink w:anchor="_Toc8402" w:history="1">
        <w:r>
          <w:rPr>
            <w:rFonts w:ascii="仿宋" w:eastAsia="仿宋" w:hAnsi="仿宋" w:cs="仿宋" w:hint="eastAsia"/>
            <w:lang w:val="en-GB"/>
          </w:rPr>
          <w:t>(一)、公司发展规划</w:t>
        </w:r>
        <w:r>
          <w:tab/>
        </w:r>
        <w:r>
          <w:fldChar w:fldCharType="begin"/>
        </w:r>
        <w:r>
          <w:instrText xml:space="preserve"> PAGEREF _Toc8402 \h </w:instrText>
        </w:r>
        <w:r>
          <w:fldChar w:fldCharType="separate"/>
        </w:r>
        <w:r>
          <w:t>3</w:t>
        </w:r>
        <w:r>
          <w:fldChar w:fldCharType="end"/>
        </w:r>
      </w:hyperlink>
    </w:p>
    <w:p>
      <w:pPr>
        <w:pStyle w:val="TOC2"/>
        <w:tabs>
          <w:tab w:val="right" w:leader="dot" w:pos="8306"/>
        </w:tabs>
      </w:pPr>
      <w:hyperlink w:anchor="_Toc11573" w:history="1">
        <w:r>
          <w:rPr>
            <w:rFonts w:ascii="仿宋" w:eastAsia="仿宋" w:hAnsi="仿宋" w:cs="仿宋" w:hint="eastAsia"/>
            <w:lang w:val="en-GB"/>
          </w:rPr>
          <w:t>(二)、保障措施</w:t>
        </w:r>
        <w:r>
          <w:tab/>
        </w:r>
        <w:r>
          <w:fldChar w:fldCharType="begin"/>
        </w:r>
        <w:r>
          <w:instrText xml:space="preserve"> PAGEREF _Toc11573 \h </w:instrText>
        </w:r>
        <w:r>
          <w:fldChar w:fldCharType="separate"/>
        </w:r>
        <w:r>
          <w:t>4</w:t>
        </w:r>
        <w:r>
          <w:fldChar w:fldCharType="end"/>
        </w:r>
      </w:hyperlink>
    </w:p>
    <w:p>
      <w:pPr>
        <w:pStyle w:val="TOC1"/>
        <w:tabs>
          <w:tab w:val="right" w:leader="dot" w:pos="8306"/>
        </w:tabs>
      </w:pPr>
      <w:hyperlink w:anchor="_Toc29543" w:history="1">
        <w:r>
          <w:rPr>
            <w:rFonts w:ascii="仿宋" w:eastAsia="仿宋" w:hAnsi="仿宋" w:cs="仿宋" w:hint="eastAsia"/>
            <w:lang w:val="en-GB"/>
          </w:rPr>
          <w:t>二、市场地位与竞争战略</w:t>
        </w:r>
        <w:r>
          <w:tab/>
        </w:r>
        <w:r>
          <w:fldChar w:fldCharType="begin"/>
        </w:r>
        <w:r>
          <w:instrText xml:space="preserve"> PAGEREF _Toc29543 \h </w:instrText>
        </w:r>
        <w:r>
          <w:fldChar w:fldCharType="separate"/>
        </w:r>
        <w:r>
          <w:t>6</w:t>
        </w:r>
        <w:r>
          <w:fldChar w:fldCharType="end"/>
        </w:r>
      </w:hyperlink>
    </w:p>
    <w:p>
      <w:pPr>
        <w:pStyle w:val="TOC2"/>
        <w:tabs>
          <w:tab w:val="right" w:leader="dot" w:pos="8306"/>
        </w:tabs>
      </w:pPr>
      <w:hyperlink w:anchor="_Toc7411" w:history="1">
        <w:r>
          <w:rPr>
            <w:rFonts w:ascii="仿宋" w:eastAsia="仿宋" w:hAnsi="仿宋" w:cs="仿宋" w:hint="eastAsia"/>
            <w:lang w:val="en-GB"/>
          </w:rPr>
          <w:t>(一)、顾客忠诚</w:t>
        </w:r>
        <w:r>
          <w:tab/>
        </w:r>
        <w:r>
          <w:fldChar w:fldCharType="begin"/>
        </w:r>
        <w:r>
          <w:instrText xml:space="preserve"> PAGEREF _Toc7411 \h </w:instrText>
        </w:r>
        <w:r>
          <w:fldChar w:fldCharType="separate"/>
        </w:r>
        <w:r>
          <w:t>6</w:t>
        </w:r>
        <w:r>
          <w:fldChar w:fldCharType="end"/>
        </w:r>
      </w:hyperlink>
    </w:p>
    <w:p>
      <w:pPr>
        <w:pStyle w:val="TOC2"/>
        <w:tabs>
          <w:tab w:val="right" w:leader="dot" w:pos="8306"/>
        </w:tabs>
      </w:pPr>
      <w:hyperlink w:anchor="_Toc12630" w:history="1">
        <w:r>
          <w:rPr>
            <w:rFonts w:ascii="仿宋" w:eastAsia="仿宋" w:hAnsi="仿宋" w:cs="仿宋" w:hint="eastAsia"/>
            <w:lang w:val="en-GB"/>
          </w:rPr>
          <w:t>(二)、全面质量管理</w:t>
        </w:r>
        <w:r>
          <w:tab/>
        </w:r>
        <w:r>
          <w:fldChar w:fldCharType="begin"/>
        </w:r>
        <w:r>
          <w:instrText xml:space="preserve"> PAGEREF _Toc12630 \h </w:instrText>
        </w:r>
        <w:r>
          <w:fldChar w:fldCharType="separate"/>
        </w:r>
        <w:r>
          <w:t>7</w:t>
        </w:r>
        <w:r>
          <w:fldChar w:fldCharType="end"/>
        </w:r>
      </w:hyperlink>
    </w:p>
    <w:p>
      <w:pPr>
        <w:pStyle w:val="TOC2"/>
        <w:tabs>
          <w:tab w:val="right" w:leader="dot" w:pos="8306"/>
        </w:tabs>
      </w:pPr>
      <w:hyperlink w:anchor="_Toc28869" w:history="1">
        <w:r>
          <w:rPr>
            <w:rFonts w:ascii="仿宋" w:eastAsia="仿宋" w:hAnsi="仿宋" w:cs="仿宋" w:hint="eastAsia"/>
            <w:lang w:val="en-GB"/>
          </w:rPr>
          <w:t>(三)、研究市场营销学的意义</w:t>
        </w:r>
        <w:r>
          <w:tab/>
        </w:r>
        <w:r>
          <w:fldChar w:fldCharType="begin"/>
        </w:r>
        <w:r>
          <w:instrText xml:space="preserve"> PAGEREF _Toc28869 \h </w:instrText>
        </w:r>
        <w:r>
          <w:fldChar w:fldCharType="separate"/>
        </w:r>
        <w:r>
          <w:t>8</w:t>
        </w:r>
        <w:r>
          <w:fldChar w:fldCharType="end"/>
        </w:r>
      </w:hyperlink>
    </w:p>
    <w:p>
      <w:pPr>
        <w:pStyle w:val="TOC2"/>
        <w:tabs>
          <w:tab w:val="right" w:leader="dot" w:pos="8306"/>
        </w:tabs>
      </w:pPr>
      <w:hyperlink w:anchor="_Toc28066" w:history="1">
        <w:r>
          <w:rPr>
            <w:rFonts w:ascii="仿宋" w:eastAsia="仿宋" w:hAnsi="仿宋" w:cs="仿宋" w:hint="eastAsia"/>
            <w:lang w:val="en-GB"/>
          </w:rPr>
          <w:t>(四)、市场营销学的研究方法</w:t>
        </w:r>
        <w:r>
          <w:tab/>
        </w:r>
        <w:r>
          <w:fldChar w:fldCharType="begin"/>
        </w:r>
        <w:r>
          <w:instrText xml:space="preserve"> PAGEREF _Toc28066 \h </w:instrText>
        </w:r>
        <w:r>
          <w:fldChar w:fldCharType="separate"/>
        </w:r>
        <w:r>
          <w:t>9</w:t>
        </w:r>
        <w:r>
          <w:fldChar w:fldCharType="end"/>
        </w:r>
      </w:hyperlink>
    </w:p>
    <w:p>
      <w:pPr>
        <w:pStyle w:val="TOC2"/>
        <w:tabs>
          <w:tab w:val="right" w:leader="dot" w:pos="8306"/>
        </w:tabs>
      </w:pPr>
      <w:hyperlink w:anchor="_Toc29374" w:history="1">
        <w:r>
          <w:rPr>
            <w:rFonts w:ascii="仿宋" w:eastAsia="仿宋" w:hAnsi="仿宋" w:cs="仿宋" w:hint="eastAsia"/>
            <w:lang w:val="en-GB"/>
          </w:rPr>
          <w:t>(五)、选择进攻战略</w:t>
        </w:r>
        <w:r>
          <w:tab/>
        </w:r>
        <w:r>
          <w:fldChar w:fldCharType="begin"/>
        </w:r>
        <w:r>
          <w:instrText xml:space="preserve"> PAGEREF _Toc29374 \h </w:instrText>
        </w:r>
        <w:r>
          <w:fldChar w:fldCharType="separate"/>
        </w:r>
        <w:r>
          <w:t>10</w:t>
        </w:r>
        <w:r>
          <w:fldChar w:fldCharType="end"/>
        </w:r>
      </w:hyperlink>
    </w:p>
    <w:p>
      <w:pPr>
        <w:pStyle w:val="TOC2"/>
        <w:tabs>
          <w:tab w:val="right" w:leader="dot" w:pos="8306"/>
        </w:tabs>
      </w:pPr>
      <w:hyperlink w:anchor="_Toc10433" w:history="1">
        <w:r>
          <w:rPr>
            <w:rFonts w:ascii="仿宋" w:eastAsia="仿宋" w:hAnsi="仿宋" w:cs="仿宋" w:hint="eastAsia"/>
            <w:lang w:val="en-GB"/>
          </w:rPr>
          <w:t>(六)、确定战略目标与竞争对手</w:t>
        </w:r>
        <w:r>
          <w:tab/>
        </w:r>
        <w:r>
          <w:fldChar w:fldCharType="begin"/>
        </w:r>
        <w:r>
          <w:instrText xml:space="preserve"> PAGEREF _Toc10433 \h </w:instrText>
        </w:r>
        <w:r>
          <w:fldChar w:fldCharType="separate"/>
        </w:r>
        <w:r>
          <w:t>12</w:t>
        </w:r>
        <w:r>
          <w:fldChar w:fldCharType="end"/>
        </w:r>
      </w:hyperlink>
    </w:p>
    <w:p>
      <w:pPr>
        <w:pStyle w:val="TOC2"/>
        <w:tabs>
          <w:tab w:val="right" w:leader="dot" w:pos="8306"/>
        </w:tabs>
      </w:pPr>
      <w:hyperlink w:anchor="_Toc19814" w:history="1">
        <w:r>
          <w:rPr>
            <w:rFonts w:ascii="仿宋" w:eastAsia="仿宋" w:hAnsi="仿宋" w:cs="仿宋" w:hint="eastAsia"/>
            <w:lang w:val="en-GB"/>
          </w:rPr>
          <w:t>(七)、市场追随者战略</w:t>
        </w:r>
        <w:r>
          <w:tab/>
        </w:r>
        <w:r>
          <w:fldChar w:fldCharType="begin"/>
        </w:r>
        <w:r>
          <w:instrText xml:space="preserve"> PAGEREF _Toc19814 \h </w:instrText>
        </w:r>
        <w:r>
          <w:fldChar w:fldCharType="separate"/>
        </w:r>
        <w:r>
          <w:t>14</w:t>
        </w:r>
        <w:r>
          <w:fldChar w:fldCharType="end"/>
        </w:r>
      </w:hyperlink>
    </w:p>
    <w:p>
      <w:pPr>
        <w:pStyle w:val="TOC2"/>
        <w:tabs>
          <w:tab w:val="right" w:leader="dot" w:pos="8306"/>
        </w:tabs>
      </w:pPr>
      <w:hyperlink w:anchor="_Toc1884" w:history="1">
        <w:r>
          <w:rPr>
            <w:rFonts w:ascii="仿宋" w:eastAsia="仿宋" w:hAnsi="仿宋" w:cs="仿宋" w:hint="eastAsia"/>
            <w:lang w:val="en-GB"/>
          </w:rPr>
          <w:t>(八)、市场利基者战略</w:t>
        </w:r>
        <w:r>
          <w:tab/>
        </w:r>
        <w:r>
          <w:fldChar w:fldCharType="begin"/>
        </w:r>
        <w:r>
          <w:instrText xml:space="preserve"> PAGEREF _Toc1884 \h </w:instrText>
        </w:r>
        <w:r>
          <w:fldChar w:fldCharType="separate"/>
        </w:r>
        <w:r>
          <w:t>16</w:t>
        </w:r>
        <w:r>
          <w:fldChar w:fldCharType="end"/>
        </w:r>
      </w:hyperlink>
    </w:p>
    <w:p>
      <w:pPr>
        <w:pStyle w:val="TOC2"/>
        <w:tabs>
          <w:tab w:val="right" w:leader="dot" w:pos="8306"/>
        </w:tabs>
      </w:pPr>
      <w:hyperlink w:anchor="_Toc11771" w:history="1">
        <w:r>
          <w:rPr>
            <w:rFonts w:ascii="仿宋" w:eastAsia="仿宋" w:hAnsi="仿宋" w:cs="仿宋" w:hint="eastAsia"/>
            <w:lang w:val="en-GB"/>
          </w:rPr>
          <w:t>(九)、竞争战略选择</w:t>
        </w:r>
        <w:r>
          <w:tab/>
        </w:r>
        <w:r>
          <w:fldChar w:fldCharType="begin"/>
        </w:r>
        <w:r>
          <w:instrText xml:space="preserve"> PAGEREF _Toc11771 \h </w:instrText>
        </w:r>
        <w:r>
          <w:fldChar w:fldCharType="separate"/>
        </w:r>
        <w:r>
          <w:t>17</w:t>
        </w:r>
        <w:r>
          <w:fldChar w:fldCharType="end"/>
        </w:r>
      </w:hyperlink>
    </w:p>
    <w:p>
      <w:pPr>
        <w:pStyle w:val="TOC2"/>
        <w:tabs>
          <w:tab w:val="right" w:leader="dot" w:pos="8306"/>
        </w:tabs>
      </w:pPr>
      <w:hyperlink w:anchor="_Toc6156" w:history="1">
        <w:r>
          <w:rPr>
            <w:rFonts w:ascii="仿宋" w:eastAsia="仿宋" w:hAnsi="仿宋" w:cs="仿宋" w:hint="eastAsia"/>
            <w:lang w:val="en-GB"/>
          </w:rPr>
          <w:t>(十)、防静电设备行业竞争者识别</w:t>
        </w:r>
        <w:r>
          <w:tab/>
        </w:r>
        <w:r>
          <w:fldChar w:fldCharType="begin"/>
        </w:r>
        <w:r>
          <w:instrText xml:space="preserve"> PAGEREF _Toc6156 \h </w:instrText>
        </w:r>
        <w:r>
          <w:fldChar w:fldCharType="separate"/>
        </w:r>
        <w:r>
          <w:t>19</w:t>
        </w:r>
        <w:r>
          <w:fldChar w:fldCharType="end"/>
        </w:r>
      </w:hyperlink>
    </w:p>
    <w:p>
      <w:pPr>
        <w:pStyle w:val="TOC1"/>
        <w:tabs>
          <w:tab w:val="right" w:leader="dot" w:pos="8306"/>
        </w:tabs>
      </w:pPr>
      <w:hyperlink w:anchor="_Toc28090" w:history="1">
        <w:r>
          <w:rPr>
            <w:rFonts w:ascii="仿宋" w:eastAsia="仿宋" w:hAnsi="仿宋" w:cs="仿宋" w:hint="eastAsia"/>
            <w:lang w:val="en-GB"/>
          </w:rPr>
          <w:t>三、员工培训与绩效提升</w:t>
        </w:r>
        <w:r>
          <w:tab/>
        </w:r>
        <w:r>
          <w:fldChar w:fldCharType="begin"/>
        </w:r>
        <w:r>
          <w:instrText xml:space="preserve"> PAGEREF _Toc28090 \h </w:instrText>
        </w:r>
        <w:r>
          <w:fldChar w:fldCharType="separate"/>
        </w:r>
        <w:r>
          <w:t>21</w:t>
        </w:r>
        <w:r>
          <w:fldChar w:fldCharType="end"/>
        </w:r>
      </w:hyperlink>
    </w:p>
    <w:p>
      <w:pPr>
        <w:pStyle w:val="TOC2"/>
        <w:tabs>
          <w:tab w:val="right" w:leader="dot" w:pos="8306"/>
        </w:tabs>
      </w:pPr>
      <w:hyperlink w:anchor="_Toc26622" w:history="1">
        <w:r>
          <w:rPr>
            <w:rFonts w:ascii="仿宋" w:eastAsia="仿宋" w:hAnsi="仿宋" w:cs="仿宋" w:hint="eastAsia"/>
            <w:lang w:val="en-GB"/>
          </w:rPr>
          <w:t>(一)、培训需求分析与计划</w:t>
        </w:r>
        <w:r>
          <w:tab/>
        </w:r>
        <w:r>
          <w:fldChar w:fldCharType="begin"/>
        </w:r>
        <w:r>
          <w:instrText xml:space="preserve"> PAGEREF _Toc26622 \h </w:instrText>
        </w:r>
        <w:r>
          <w:fldChar w:fldCharType="separate"/>
        </w:r>
        <w:r>
          <w:t>21</w:t>
        </w:r>
        <w:r>
          <w:fldChar w:fldCharType="end"/>
        </w:r>
      </w:hyperlink>
    </w:p>
    <w:p>
      <w:pPr>
        <w:pStyle w:val="TOC2"/>
        <w:tabs>
          <w:tab w:val="right" w:leader="dot" w:pos="8306"/>
        </w:tabs>
      </w:pPr>
      <w:hyperlink w:anchor="_Toc8825" w:history="1">
        <w:r>
          <w:rPr>
            <w:rFonts w:ascii="仿宋" w:eastAsia="仿宋" w:hAnsi="仿宋" w:cs="仿宋" w:hint="eastAsia"/>
            <w:lang w:val="en-GB"/>
          </w:rPr>
          <w:t>(二)、绩效评价体系与激励机制</w:t>
        </w:r>
        <w:r>
          <w:tab/>
        </w:r>
        <w:r>
          <w:fldChar w:fldCharType="begin"/>
        </w:r>
        <w:r>
          <w:instrText xml:space="preserve"> PAGEREF _Toc8825 \h </w:instrText>
        </w:r>
        <w:r>
          <w:fldChar w:fldCharType="separate"/>
        </w:r>
        <w:r>
          <w:t>22</w:t>
        </w:r>
        <w:r>
          <w:fldChar w:fldCharType="end"/>
        </w:r>
      </w:hyperlink>
    </w:p>
    <w:p>
      <w:pPr>
        <w:pStyle w:val="TOC2"/>
        <w:tabs>
          <w:tab w:val="right" w:leader="dot" w:pos="8306"/>
        </w:tabs>
      </w:pPr>
      <w:hyperlink w:anchor="_Toc26014" w:history="1">
        <w:r>
          <w:rPr>
            <w:rFonts w:ascii="仿宋" w:eastAsia="仿宋" w:hAnsi="仿宋" w:cs="仿宋" w:hint="eastAsia"/>
            <w:lang w:val="en-GB"/>
          </w:rPr>
          <w:t>(三)、职业发展规划与晋升通道</w:t>
        </w:r>
        <w:r>
          <w:tab/>
        </w:r>
        <w:r>
          <w:fldChar w:fldCharType="begin"/>
        </w:r>
        <w:r>
          <w:instrText xml:space="preserve"> PAGEREF _Toc26014 \h </w:instrText>
        </w:r>
        <w:r>
          <w:fldChar w:fldCharType="separate"/>
        </w:r>
        <w:r>
          <w:t>24</w:t>
        </w:r>
        <w:r>
          <w:fldChar w:fldCharType="end"/>
        </w:r>
      </w:hyperlink>
    </w:p>
    <w:p>
      <w:pPr>
        <w:pStyle w:val="TOC2"/>
        <w:tabs>
          <w:tab w:val="right" w:leader="dot" w:pos="8306"/>
        </w:tabs>
      </w:pPr>
      <w:hyperlink w:anchor="_Toc14624" w:history="1">
        <w:r>
          <w:rPr>
            <w:rFonts w:ascii="仿宋" w:eastAsia="仿宋" w:hAnsi="仿宋" w:cs="仿宋" w:hint="eastAsia"/>
            <w:lang w:val="en-GB"/>
          </w:rPr>
          <w:t>(四)、员工满意度与团队凝聚力</w:t>
        </w:r>
        <w:r>
          <w:tab/>
        </w:r>
        <w:r>
          <w:fldChar w:fldCharType="begin"/>
        </w:r>
        <w:r>
          <w:instrText xml:space="preserve"> PAGEREF _Toc14624 \h </w:instrText>
        </w:r>
        <w:r>
          <w:fldChar w:fldCharType="separate"/>
        </w:r>
        <w:r>
          <w:t>26</w:t>
        </w:r>
        <w:r>
          <w:fldChar w:fldCharType="end"/>
        </w:r>
      </w:hyperlink>
    </w:p>
    <w:p>
      <w:pPr>
        <w:pStyle w:val="TOC1"/>
        <w:tabs>
          <w:tab w:val="right" w:leader="dot" w:pos="8306"/>
        </w:tabs>
      </w:pPr>
      <w:hyperlink w:anchor="_Toc18875" w:history="1">
        <w:r>
          <w:rPr>
            <w:rFonts w:ascii="仿宋" w:eastAsia="仿宋" w:hAnsi="仿宋" w:cs="仿宋" w:hint="eastAsia"/>
            <w:lang w:val="en-GB"/>
          </w:rPr>
          <w:t>四、防静电设备行业发展现状</w:t>
        </w:r>
        <w:r>
          <w:tab/>
        </w:r>
        <w:r>
          <w:fldChar w:fldCharType="begin"/>
        </w:r>
        <w:r>
          <w:instrText xml:space="preserve"> PAGEREF _Toc18875 \h </w:instrText>
        </w:r>
        <w:r>
          <w:fldChar w:fldCharType="separate"/>
        </w:r>
        <w:r>
          <w:t>29</w:t>
        </w:r>
        <w:r>
          <w:fldChar w:fldCharType="end"/>
        </w:r>
      </w:hyperlink>
    </w:p>
    <w:p>
      <w:pPr>
        <w:pStyle w:val="TOC2"/>
        <w:tabs>
          <w:tab w:val="right" w:leader="dot" w:pos="8306"/>
        </w:tabs>
      </w:pPr>
      <w:hyperlink w:anchor="_Toc4279" w:history="1">
        <w:r>
          <w:rPr>
            <w:rFonts w:ascii="仿宋" w:eastAsia="仿宋" w:hAnsi="仿宋" w:cs="仿宋" w:hint="eastAsia"/>
            <w:lang w:val="en-GB"/>
          </w:rPr>
          <w:t>(一)、防静电设备行业整体概况</w:t>
        </w:r>
        <w:r>
          <w:tab/>
        </w:r>
        <w:r>
          <w:fldChar w:fldCharType="begin"/>
        </w:r>
        <w:r>
          <w:instrText xml:space="preserve"> PAGEREF _Toc4279 \h </w:instrText>
        </w:r>
        <w:r>
          <w:fldChar w:fldCharType="separate"/>
        </w:r>
        <w:r>
          <w:t>29</w:t>
        </w:r>
        <w:r>
          <w:fldChar w:fldCharType="end"/>
        </w:r>
      </w:hyperlink>
    </w:p>
    <w:p>
      <w:pPr>
        <w:pStyle w:val="TOC2"/>
        <w:tabs>
          <w:tab w:val="right" w:leader="dot" w:pos="8306"/>
        </w:tabs>
      </w:pPr>
      <w:hyperlink w:anchor="_Toc17098" w:history="1">
        <w:r>
          <w:rPr>
            <w:rFonts w:ascii="仿宋" w:eastAsia="仿宋" w:hAnsi="仿宋" w:cs="仿宋" w:hint="eastAsia"/>
            <w:lang w:val="en-GB"/>
          </w:rPr>
          <w:t>(二)、技术创新与发展</w:t>
        </w:r>
        <w:r>
          <w:tab/>
        </w:r>
        <w:r>
          <w:fldChar w:fldCharType="begin"/>
        </w:r>
        <w:r>
          <w:instrText xml:space="preserve"> PAGEREF _Toc17098 \h </w:instrText>
        </w:r>
        <w:r>
          <w:fldChar w:fldCharType="separate"/>
        </w:r>
        <w:r>
          <w:t>30</w:t>
        </w:r>
        <w:r>
          <w:fldChar w:fldCharType="end"/>
        </w:r>
      </w:hyperlink>
    </w:p>
    <w:p>
      <w:pPr>
        <w:pStyle w:val="TOC2"/>
        <w:tabs>
          <w:tab w:val="right" w:leader="dot" w:pos="8306"/>
        </w:tabs>
      </w:pPr>
      <w:hyperlink w:anchor="_Toc810" w:history="1">
        <w:r>
          <w:rPr>
            <w:rFonts w:ascii="仿宋" w:eastAsia="仿宋" w:hAnsi="仿宋" w:cs="仿宋" w:hint="eastAsia"/>
            <w:lang w:val="en-GB"/>
          </w:rPr>
          <w:t>(三)、政策与法规</w:t>
        </w:r>
        <w:r>
          <w:tab/>
        </w:r>
        <w:r>
          <w:fldChar w:fldCharType="begin"/>
        </w:r>
        <w:r>
          <w:instrText xml:space="preserve"> PAGEREF _Toc810 \h </w:instrText>
        </w:r>
        <w:r>
          <w:fldChar w:fldCharType="separate"/>
        </w:r>
        <w:r>
          <w:t>31</w:t>
        </w:r>
        <w:r>
          <w:fldChar w:fldCharType="end"/>
        </w:r>
      </w:hyperlink>
    </w:p>
    <w:p>
      <w:pPr>
        <w:pStyle w:val="TOC2"/>
        <w:tabs>
          <w:tab w:val="right" w:leader="dot" w:pos="8306"/>
        </w:tabs>
      </w:pPr>
      <w:hyperlink w:anchor="_Toc15147" w:history="1">
        <w:r>
          <w:rPr>
            <w:rFonts w:ascii="仿宋" w:eastAsia="仿宋" w:hAnsi="仿宋" w:cs="仿宋" w:hint="eastAsia"/>
            <w:lang w:val="en-GB"/>
          </w:rPr>
          <w:t>(四)、消费者需求变化</w:t>
        </w:r>
        <w:r>
          <w:tab/>
        </w:r>
        <w:r>
          <w:fldChar w:fldCharType="begin"/>
        </w:r>
        <w:r>
          <w:instrText xml:space="preserve"> PAGEREF _Toc15147 \h </w:instrText>
        </w:r>
        <w:r>
          <w:fldChar w:fldCharType="separate"/>
        </w:r>
        <w:r>
          <w:t>32</w:t>
        </w:r>
        <w:r>
          <w:fldChar w:fldCharType="end"/>
        </w:r>
      </w:hyperlink>
    </w:p>
    <w:p>
      <w:pPr>
        <w:pStyle w:val="TOC1"/>
        <w:tabs>
          <w:tab w:val="right" w:leader="dot" w:pos="8306"/>
        </w:tabs>
      </w:pPr>
      <w:hyperlink w:anchor="_Toc28919" w:history="1">
        <w:r>
          <w:rPr>
            <w:rFonts w:ascii="仿宋" w:eastAsia="仿宋" w:hAnsi="仿宋" w:cs="仿宋" w:hint="eastAsia"/>
            <w:lang w:val="en-GB"/>
          </w:rPr>
          <w:t>五、公司简介</w:t>
        </w:r>
        <w:r>
          <w:tab/>
        </w:r>
        <w:r>
          <w:fldChar w:fldCharType="begin"/>
        </w:r>
        <w:r>
          <w:instrText xml:space="preserve"> PAGEREF _Toc28919 \h </w:instrText>
        </w:r>
        <w:r>
          <w:fldChar w:fldCharType="separate"/>
        </w:r>
        <w:r>
          <w:t>33</w:t>
        </w:r>
        <w:r>
          <w:fldChar w:fldCharType="end"/>
        </w:r>
      </w:hyperlink>
    </w:p>
    <w:p>
      <w:pPr>
        <w:pStyle w:val="TOC2"/>
        <w:tabs>
          <w:tab w:val="right" w:leader="dot" w:pos="8306"/>
        </w:tabs>
      </w:pPr>
      <w:hyperlink w:anchor="_Toc6810" w:history="1">
        <w:r>
          <w:rPr>
            <w:rFonts w:ascii="仿宋" w:eastAsia="仿宋" w:hAnsi="仿宋" w:cs="仿宋" w:hint="eastAsia"/>
            <w:lang w:val="en-GB"/>
          </w:rPr>
          <w:t>(一)、公司基本信息</w:t>
        </w:r>
        <w:r>
          <w:tab/>
        </w:r>
        <w:r>
          <w:fldChar w:fldCharType="begin"/>
        </w:r>
        <w:r>
          <w:instrText xml:space="preserve"> PAGEREF _Toc6810 \h </w:instrText>
        </w:r>
        <w:r>
          <w:fldChar w:fldCharType="separate"/>
        </w:r>
        <w:r>
          <w:t>33</w:t>
        </w:r>
        <w:r>
          <w:fldChar w:fldCharType="end"/>
        </w:r>
      </w:hyperlink>
    </w:p>
    <w:p>
      <w:pPr>
        <w:pStyle w:val="TOC2"/>
        <w:tabs>
          <w:tab w:val="right" w:leader="dot" w:pos="8306"/>
        </w:tabs>
      </w:pPr>
      <w:hyperlink w:anchor="_Toc20306" w:history="1">
        <w:r>
          <w:rPr>
            <w:rFonts w:ascii="仿宋" w:eastAsia="仿宋" w:hAnsi="仿宋" w:cs="仿宋" w:hint="eastAsia"/>
            <w:lang w:val="en-GB"/>
          </w:rPr>
          <w:t>(二)、公司简介</w:t>
        </w:r>
        <w:r>
          <w:tab/>
        </w:r>
        <w:r>
          <w:fldChar w:fldCharType="begin"/>
        </w:r>
        <w:r>
          <w:instrText xml:space="preserve"> PAGEREF _Toc20306 \h </w:instrText>
        </w:r>
        <w:r>
          <w:fldChar w:fldCharType="separate"/>
        </w:r>
        <w:r>
          <w:t>34</w:t>
        </w:r>
        <w:r>
          <w:fldChar w:fldCharType="end"/>
        </w:r>
      </w:hyperlink>
    </w:p>
    <w:p>
      <w:pPr>
        <w:pStyle w:val="TOC1"/>
        <w:tabs>
          <w:tab w:val="right" w:leader="dot" w:pos="8306"/>
        </w:tabs>
      </w:pPr>
      <w:hyperlink w:anchor="_Toc9270" w:history="1">
        <w:r>
          <w:rPr>
            <w:rFonts w:ascii="仿宋" w:eastAsia="仿宋" w:hAnsi="仿宋" w:cs="仿宋" w:hint="eastAsia"/>
            <w:lang w:val="en-GB"/>
          </w:rPr>
          <w:t>六、防静电设备定价策略</w:t>
        </w:r>
        <w:r>
          <w:tab/>
        </w:r>
        <w:r>
          <w:fldChar w:fldCharType="begin"/>
        </w:r>
        <w:r>
          <w:instrText xml:space="preserve"> PAGEREF _Toc9270 \h </w:instrText>
        </w:r>
        <w:r>
          <w:fldChar w:fldCharType="separate"/>
        </w:r>
        <w:r>
          <w:t>34</w:t>
        </w:r>
        <w:r>
          <w:fldChar w:fldCharType="end"/>
        </w:r>
      </w:hyperlink>
    </w:p>
    <w:p>
      <w:pPr>
        <w:pStyle w:val="TOC2"/>
        <w:tabs>
          <w:tab w:val="right" w:leader="dot" w:pos="8306"/>
        </w:tabs>
      </w:pPr>
      <w:hyperlink w:anchor="_Toc29843" w:history="1">
        <w:r>
          <w:rPr>
            <w:rFonts w:ascii="仿宋" w:eastAsia="仿宋" w:hAnsi="仿宋" w:cs="仿宋" w:hint="eastAsia"/>
            <w:lang w:val="en-GB"/>
          </w:rPr>
          <w:t>(一)、定价策略概述</w:t>
        </w:r>
        <w:r>
          <w:tab/>
        </w:r>
        <w:r>
          <w:fldChar w:fldCharType="begin"/>
        </w:r>
        <w:r>
          <w:instrText xml:space="preserve"> PAGEREF _Toc29843 \h </w:instrText>
        </w:r>
        <w:r>
          <w:fldChar w:fldCharType="separate"/>
        </w:r>
        <w:r>
          <w:t>34</w:t>
        </w:r>
        <w:r>
          <w:fldChar w:fldCharType="end"/>
        </w:r>
      </w:hyperlink>
    </w:p>
    <w:p>
      <w:pPr>
        <w:pStyle w:val="TOC2"/>
        <w:tabs>
          <w:tab w:val="right" w:leader="dot" w:pos="8306"/>
        </w:tabs>
      </w:pPr>
      <w:hyperlink w:anchor="_Toc24011" w:history="1">
        <w:r>
          <w:rPr>
            <w:rFonts w:ascii="仿宋" w:eastAsia="仿宋" w:hAnsi="仿宋" w:cs="仿宋" w:hint="eastAsia"/>
            <w:lang w:val="en-GB"/>
          </w:rPr>
          <w:t>(二)、成本分析</w:t>
        </w:r>
        <w:r>
          <w:tab/>
        </w:r>
        <w:r>
          <w:fldChar w:fldCharType="begin"/>
        </w:r>
        <w:r>
          <w:instrText xml:space="preserve"> PAGEREF _Toc24011 \h </w:instrText>
        </w:r>
        <w:r>
          <w:fldChar w:fldCharType="separate"/>
        </w:r>
        <w:r>
          <w:t>36</w:t>
        </w:r>
        <w:r>
          <w:fldChar w:fldCharType="end"/>
        </w:r>
      </w:hyperlink>
    </w:p>
    <w:p>
      <w:pPr>
        <w:pStyle w:val="TOC2"/>
        <w:tabs>
          <w:tab w:val="right" w:leader="dot" w:pos="8306"/>
        </w:tabs>
      </w:pPr>
      <w:hyperlink w:anchor="_Toc31976" w:history="1">
        <w:r>
          <w:rPr>
            <w:rFonts w:ascii="仿宋" w:eastAsia="仿宋" w:hAnsi="仿宋" w:cs="仿宋" w:hint="eastAsia"/>
            <w:lang w:val="en-GB"/>
          </w:rPr>
          <w:t>(三)、市场需求与弹性</w:t>
        </w:r>
        <w:r>
          <w:tab/>
        </w:r>
        <w:r>
          <w:fldChar w:fldCharType="begin"/>
        </w:r>
        <w:r>
          <w:instrText xml:space="preserve"> PAGEREF _Toc31976 \h </w:instrText>
        </w:r>
        <w:r>
          <w:fldChar w:fldCharType="separate"/>
        </w:r>
        <w:r>
          <w:t>38</w:t>
        </w:r>
        <w:r>
          <w:fldChar w:fldCharType="end"/>
        </w:r>
      </w:hyperlink>
    </w:p>
    <w:p>
      <w:pPr>
        <w:pStyle w:val="TOC2"/>
        <w:tabs>
          <w:tab w:val="right" w:leader="dot" w:pos="8306"/>
        </w:tabs>
      </w:pPr>
      <w:hyperlink w:anchor="_Toc4660" w:history="1">
        <w:r>
          <w:rPr>
            <w:rFonts w:ascii="仿宋" w:eastAsia="仿宋" w:hAnsi="仿宋" w:cs="仿宋" w:hint="eastAsia"/>
            <w:lang w:val="en-GB"/>
          </w:rPr>
          <w:t>(四)、竞争对手定价</w:t>
        </w:r>
        <w:r>
          <w:tab/>
        </w:r>
        <w:r>
          <w:fldChar w:fldCharType="begin"/>
        </w:r>
        <w:r>
          <w:instrText xml:space="preserve"> PAGEREF _Toc4660 \h </w:instrText>
        </w:r>
        <w:r>
          <w:fldChar w:fldCharType="separate"/>
        </w:r>
        <w:r>
          <w:t>39</w:t>
        </w:r>
        <w:r>
          <w:fldChar w:fldCharType="end"/>
        </w:r>
      </w:hyperlink>
    </w:p>
    <w:p>
      <w:pPr>
        <w:pStyle w:val="TOC1"/>
        <w:tabs>
          <w:tab w:val="right" w:leader="dot" w:pos="8306"/>
        </w:tabs>
      </w:pPr>
      <w:hyperlink w:anchor="_Toc12692" w:history="1">
        <w:r>
          <w:rPr>
            <w:rFonts w:ascii="仿宋" w:eastAsia="仿宋" w:hAnsi="仿宋" w:cs="仿宋" w:hint="eastAsia"/>
            <w:lang w:val="en-GB"/>
          </w:rPr>
          <w:t>七、防静电设备促销策略</w:t>
        </w:r>
        <w:r>
          <w:tab/>
        </w:r>
        <w:r>
          <w:fldChar w:fldCharType="begin"/>
        </w:r>
        <w:r>
          <w:instrText xml:space="preserve"> PAGEREF _Toc12692 \h </w:instrText>
        </w:r>
        <w:r>
          <w:fldChar w:fldCharType="separate"/>
        </w:r>
        <w:r>
          <w:t>41</w:t>
        </w:r>
        <w:r>
          <w:fldChar w:fldCharType="end"/>
        </w:r>
      </w:hyperlink>
    </w:p>
    <w:p>
      <w:pPr>
        <w:pStyle w:val="TOC2"/>
        <w:tabs>
          <w:tab w:val="right" w:leader="dot" w:pos="8306"/>
        </w:tabs>
      </w:pPr>
      <w:hyperlink w:anchor="_Toc20504" w:history="1">
        <w:r>
          <w:rPr>
            <w:rFonts w:ascii="仿宋" w:eastAsia="仿宋" w:hAnsi="仿宋" w:cs="仿宋" w:hint="eastAsia"/>
            <w:lang w:val="en-GB"/>
          </w:rPr>
          <w:t>(一)、广告与宣传</w:t>
        </w:r>
        <w:r>
          <w:tab/>
        </w:r>
        <w:r>
          <w:fldChar w:fldCharType="begin"/>
        </w:r>
        <w:r>
          <w:instrText xml:space="preserve"> PAGEREF _Toc20504 \h </w:instrText>
        </w:r>
        <w:r>
          <w:fldChar w:fldCharType="separate"/>
        </w:r>
        <w:r>
          <w:t>41</w:t>
        </w:r>
        <w:r>
          <w:fldChar w:fldCharType="end"/>
        </w:r>
      </w:hyperlink>
    </w:p>
    <w:p>
      <w:pPr>
        <w:pStyle w:val="TOC2"/>
        <w:tabs>
          <w:tab w:val="right" w:leader="dot" w:pos="8306"/>
        </w:tabs>
      </w:pPr>
      <w:hyperlink w:anchor="_Toc28495" w:history="1">
        <w:r>
          <w:rPr>
            <w:rFonts w:ascii="仿宋" w:eastAsia="仿宋" w:hAnsi="仿宋" w:cs="仿宋" w:hint="eastAsia"/>
            <w:lang w:val="en-GB"/>
          </w:rPr>
          <w:t>(二)、促销活动</w:t>
        </w:r>
        <w:r>
          <w:tab/>
        </w:r>
        <w:r>
          <w:fldChar w:fldCharType="begin"/>
        </w:r>
        <w:r>
          <w:instrText xml:space="preserve"> PAGEREF _Toc28495 \h </w:instrText>
        </w:r>
        <w:r>
          <w:fldChar w:fldCharType="separate"/>
        </w:r>
        <w:r>
          <w:t>42</w:t>
        </w:r>
        <w:r>
          <w:fldChar w:fldCharType="end"/>
        </w:r>
      </w:hyperlink>
    </w:p>
    <w:p>
      <w:pPr>
        <w:pStyle w:val="TOC2"/>
        <w:tabs>
          <w:tab w:val="right" w:leader="dot" w:pos="8306"/>
        </w:tabs>
      </w:pPr>
      <w:hyperlink w:anchor="_Toc3922" w:history="1">
        <w:r>
          <w:rPr>
            <w:rFonts w:ascii="仿宋" w:eastAsia="仿宋" w:hAnsi="仿宋" w:cs="仿宋" w:hint="eastAsia"/>
            <w:lang w:val="en-GB"/>
          </w:rPr>
          <w:t>(三)、品牌推广</w:t>
        </w:r>
        <w:r>
          <w:tab/>
        </w:r>
        <w:r>
          <w:fldChar w:fldCharType="begin"/>
        </w:r>
        <w:r>
          <w:instrText xml:space="preserve"> PAGEREF _Toc3922 \h </w:instrText>
        </w:r>
        <w:r>
          <w:fldChar w:fldCharType="separate"/>
        </w:r>
        <w:r>
          <w:t>43</w:t>
        </w:r>
        <w:r>
          <w:fldChar w:fldCharType="end"/>
        </w:r>
      </w:hyperlink>
    </w:p>
    <w:p>
      <w:pPr>
        <w:pStyle w:val="TOC2"/>
        <w:tabs>
          <w:tab w:val="right" w:leader="dot" w:pos="8306"/>
        </w:tabs>
      </w:pPr>
      <w:hyperlink w:anchor="_Toc11393" w:history="1">
        <w:r>
          <w:rPr>
            <w:rFonts w:ascii="仿宋" w:eastAsia="仿宋" w:hAnsi="仿宋" w:cs="仿宋" w:hint="eastAsia"/>
            <w:lang w:val="en-GB"/>
          </w:rPr>
          <w:t>(四)、数字营销</w:t>
        </w:r>
        <w:r>
          <w:tab/>
        </w:r>
        <w:r>
          <w:fldChar w:fldCharType="begin"/>
        </w:r>
        <w:r>
          <w:instrText xml:space="preserve"> PAGEREF _Toc11393 \h </w:instrText>
        </w:r>
        <w:r>
          <w:fldChar w:fldCharType="separate"/>
        </w:r>
        <w:r>
          <w:t>45</w:t>
        </w:r>
        <w:r>
          <w:fldChar w:fldCharType="end"/>
        </w:r>
      </w:hyperlink>
    </w:p>
    <w:p>
      <w:pPr>
        <w:pStyle w:val="TOC1"/>
        <w:tabs>
          <w:tab w:val="right" w:leader="dot" w:pos="8306"/>
        </w:tabs>
      </w:pPr>
      <w:hyperlink w:anchor="_Toc15036" w:history="1">
        <w:r>
          <w:rPr>
            <w:rFonts w:ascii="仿宋" w:eastAsia="仿宋" w:hAnsi="仿宋" w:cs="仿宋" w:hint="eastAsia"/>
            <w:lang w:val="en-GB"/>
          </w:rPr>
          <w:t>八、市场趋势与消费者洞察</w:t>
        </w:r>
        <w:r>
          <w:tab/>
        </w:r>
        <w:r>
          <w:fldChar w:fldCharType="begin"/>
        </w:r>
        <w:r>
          <w:instrText xml:space="preserve"> PAGEREF _Toc15036 \h </w:instrText>
        </w:r>
        <w:r>
          <w:fldChar w:fldCharType="separate"/>
        </w:r>
        <w:r>
          <w:t>47</w:t>
        </w:r>
        <w:r>
          <w:fldChar w:fldCharType="end"/>
        </w:r>
      </w:hyperlink>
    </w:p>
    <w:p>
      <w:pPr>
        <w:pStyle w:val="TOC2"/>
        <w:tabs>
          <w:tab w:val="right" w:leader="dot" w:pos="8306"/>
        </w:tabs>
      </w:pPr>
      <w:hyperlink w:anchor="_Toc1641" w:history="1">
        <w:r>
          <w:rPr>
            <w:rFonts w:ascii="仿宋" w:eastAsia="仿宋" w:hAnsi="仿宋" w:cs="仿宋" w:hint="eastAsia"/>
            <w:lang w:val="en-GB"/>
          </w:rPr>
          <w:t>(一)、市场趋势分析与预测</w:t>
        </w:r>
        <w:r>
          <w:tab/>
        </w:r>
        <w:r>
          <w:fldChar w:fldCharType="begin"/>
        </w:r>
        <w:r>
          <w:instrText xml:space="preserve"> PAGEREF _Toc1641 \h </w:instrText>
        </w:r>
        <w:r>
          <w:fldChar w:fldCharType="separate"/>
        </w:r>
        <w:r>
          <w:t>47</w:t>
        </w:r>
        <w:r>
          <w:fldChar w:fldCharType="end"/>
        </w:r>
      </w:hyperlink>
    </w:p>
    <w:p>
      <w:pPr>
        <w:pStyle w:val="TOC2"/>
        <w:tabs>
          <w:tab w:val="right" w:leader="dot" w:pos="8306"/>
        </w:tabs>
      </w:pPr>
      <w:hyperlink w:anchor="_Toc2360" w:history="1">
        <w:r>
          <w:rPr>
            <w:rFonts w:ascii="仿宋" w:eastAsia="仿宋" w:hAnsi="仿宋" w:cs="仿宋" w:hint="eastAsia"/>
            <w:lang w:val="en-GB"/>
          </w:rPr>
          <w:t>(二)、消费者洞察与行为研究</w:t>
        </w:r>
        <w:r>
          <w:tab/>
        </w:r>
        <w:r>
          <w:fldChar w:fldCharType="begin"/>
        </w:r>
        <w:r>
          <w:instrText xml:space="preserve"> PAGEREF _Toc2360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9" w:history="1">
        <w:r>
          <w:rPr>
            <w:rFonts w:ascii="仿宋" w:eastAsia="仿宋" w:hAnsi="仿宋" w:cs="仿宋" w:hint="eastAsia"/>
            <w:lang w:val="en-GB"/>
          </w:rPr>
          <w:t>(三)、产品创新与市场适应性</w:t>
        </w:r>
        <w:r>
          <w:tab/>
        </w:r>
        <w:r>
          <w:fldChar w:fldCharType="begin"/>
        </w:r>
        <w:r>
          <w:instrText xml:space="preserve"> PAGEREF _Toc13429 \h </w:instrText>
        </w:r>
        <w:r>
          <w:fldChar w:fldCharType="separate"/>
        </w:r>
        <w:r>
          <w:t>50</w:t>
        </w:r>
        <w:r>
          <w:fldChar w:fldCharType="end"/>
        </w:r>
      </w:hyperlink>
    </w:p>
    <w:p>
      <w:pPr>
        <w:pStyle w:val="TOC2"/>
        <w:tabs>
          <w:tab w:val="right" w:leader="dot" w:pos="8306"/>
        </w:tabs>
      </w:pPr>
      <w:hyperlink w:anchor="_Toc10290" w:history="1">
        <w:r>
          <w:rPr>
            <w:rFonts w:ascii="仿宋" w:eastAsia="仿宋" w:hAnsi="仿宋" w:cs="仿宋" w:hint="eastAsia"/>
            <w:lang w:val="en-GB"/>
          </w:rPr>
          <w:t>(四)、服务体验与客户满意度</w:t>
        </w:r>
        <w:r>
          <w:tab/>
        </w:r>
        <w:r>
          <w:fldChar w:fldCharType="begin"/>
        </w:r>
        <w:r>
          <w:instrText xml:space="preserve"> PAGEREF _Toc10290 \h </w:instrText>
        </w:r>
        <w:r>
          <w:fldChar w:fldCharType="separate"/>
        </w:r>
        <w:r>
          <w:t>52</w:t>
        </w:r>
        <w:r>
          <w:fldChar w:fldCharType="end"/>
        </w:r>
      </w:hyperlink>
    </w:p>
    <w:p>
      <w:pPr>
        <w:pStyle w:val="TOC1"/>
        <w:tabs>
          <w:tab w:val="right" w:leader="dot" w:pos="8306"/>
        </w:tabs>
      </w:pPr>
      <w:hyperlink w:anchor="_Toc31568" w:history="1">
        <w:r>
          <w:rPr>
            <w:rFonts w:ascii="仿宋" w:eastAsia="仿宋" w:hAnsi="仿宋" w:cs="仿宋" w:hint="eastAsia"/>
            <w:lang w:val="en-GB"/>
          </w:rPr>
          <w:t>九、技术与生产管理</w:t>
        </w:r>
        <w:r>
          <w:tab/>
        </w:r>
        <w:r>
          <w:fldChar w:fldCharType="begin"/>
        </w:r>
        <w:r>
          <w:instrText xml:space="preserve"> PAGEREF _Toc31568 \h </w:instrText>
        </w:r>
        <w:r>
          <w:fldChar w:fldCharType="separate"/>
        </w:r>
        <w:r>
          <w:t>53</w:t>
        </w:r>
        <w:r>
          <w:fldChar w:fldCharType="end"/>
        </w:r>
      </w:hyperlink>
    </w:p>
    <w:p>
      <w:pPr>
        <w:pStyle w:val="TOC2"/>
        <w:tabs>
          <w:tab w:val="right" w:leader="dot" w:pos="8306"/>
        </w:tabs>
      </w:pPr>
      <w:hyperlink w:anchor="_Toc2793" w:history="1">
        <w:r>
          <w:rPr>
            <w:rFonts w:ascii="仿宋" w:eastAsia="仿宋" w:hAnsi="仿宋" w:cs="仿宋" w:hint="eastAsia"/>
            <w:lang w:val="en-GB"/>
          </w:rPr>
          <w:t>(一)、生产流程与工艺优化</w:t>
        </w:r>
        <w:r>
          <w:tab/>
        </w:r>
        <w:r>
          <w:fldChar w:fldCharType="begin"/>
        </w:r>
        <w:r>
          <w:instrText xml:space="preserve"> PAGEREF _Toc2793 \h </w:instrText>
        </w:r>
        <w:r>
          <w:fldChar w:fldCharType="separate"/>
        </w:r>
        <w:r>
          <w:t>53</w:t>
        </w:r>
        <w:r>
          <w:fldChar w:fldCharType="end"/>
        </w:r>
      </w:hyperlink>
    </w:p>
    <w:p>
      <w:pPr>
        <w:pStyle w:val="TOC2"/>
        <w:tabs>
          <w:tab w:val="right" w:leader="dot" w:pos="8306"/>
        </w:tabs>
      </w:pPr>
      <w:hyperlink w:anchor="_Toc17780" w:history="1">
        <w:r>
          <w:rPr>
            <w:rFonts w:ascii="仿宋" w:eastAsia="仿宋" w:hAnsi="仿宋" w:cs="仿宋" w:hint="eastAsia"/>
            <w:lang w:val="en-GB"/>
          </w:rPr>
          <w:t>(二)、技术创新与研发投入</w:t>
        </w:r>
        <w:r>
          <w:tab/>
        </w:r>
        <w:r>
          <w:fldChar w:fldCharType="begin"/>
        </w:r>
        <w:r>
          <w:instrText xml:space="preserve"> PAGEREF _Toc17780 \h </w:instrText>
        </w:r>
        <w:r>
          <w:fldChar w:fldCharType="separate"/>
        </w:r>
        <w:r>
          <w:t>54</w:t>
        </w:r>
        <w:r>
          <w:fldChar w:fldCharType="end"/>
        </w:r>
      </w:hyperlink>
    </w:p>
    <w:p>
      <w:pPr>
        <w:pStyle w:val="TOC2"/>
        <w:tabs>
          <w:tab w:val="right" w:leader="dot" w:pos="8306"/>
        </w:tabs>
      </w:pPr>
      <w:hyperlink w:anchor="_Toc3391" w:history="1">
        <w:r>
          <w:rPr>
            <w:rFonts w:ascii="仿宋" w:eastAsia="仿宋" w:hAnsi="仿宋" w:cs="仿宋" w:hint="eastAsia"/>
            <w:lang w:val="en-GB"/>
          </w:rPr>
          <w:t>(三)、设备与技术更新计划</w:t>
        </w:r>
        <w:r>
          <w:tab/>
        </w:r>
        <w:r>
          <w:fldChar w:fldCharType="begin"/>
        </w:r>
        <w:r>
          <w:instrText xml:space="preserve"> PAGEREF _Toc3391 \h </w:instrText>
        </w:r>
        <w:r>
          <w:fldChar w:fldCharType="separate"/>
        </w:r>
        <w:r>
          <w:t>56</w:t>
        </w:r>
        <w:r>
          <w:fldChar w:fldCharType="end"/>
        </w:r>
      </w:hyperlink>
    </w:p>
    <w:p>
      <w:pPr>
        <w:pStyle w:val="TOC2"/>
        <w:tabs>
          <w:tab w:val="right" w:leader="dot" w:pos="8306"/>
        </w:tabs>
      </w:pPr>
      <w:hyperlink w:anchor="_Toc30023" w:history="1">
        <w:r>
          <w:rPr>
            <w:rFonts w:ascii="仿宋" w:eastAsia="仿宋" w:hAnsi="仿宋" w:cs="仿宋" w:hint="eastAsia"/>
            <w:lang w:val="en-GB"/>
          </w:rPr>
          <w:t>(四)、质量管理与生产效率提升</w:t>
        </w:r>
        <w:r>
          <w:tab/>
        </w:r>
        <w:r>
          <w:fldChar w:fldCharType="begin"/>
        </w:r>
        <w:r>
          <w:instrText xml:space="preserve"> PAGEREF _Toc30023 \h </w:instrText>
        </w:r>
        <w:r>
          <w:fldChar w:fldCharType="separate"/>
        </w:r>
        <w:r>
          <w:t>57</w:t>
        </w:r>
        <w:r>
          <w:fldChar w:fldCharType="end"/>
        </w:r>
      </w:hyperlink>
    </w:p>
    <w:p>
      <w:pPr>
        <w:pStyle w:val="TOC1"/>
        <w:tabs>
          <w:tab w:val="right" w:leader="dot" w:pos="8306"/>
        </w:tabs>
      </w:pPr>
      <w:hyperlink w:anchor="_Toc19946" w:history="1">
        <w:r>
          <w:rPr>
            <w:rFonts w:ascii="仿宋" w:eastAsia="仿宋" w:hAnsi="仿宋" w:cs="仿宋" w:hint="eastAsia"/>
            <w:lang w:val="en-GB"/>
          </w:rPr>
          <w:t>十、防静电设备消费者市场分析</w:t>
        </w:r>
        <w:r>
          <w:tab/>
        </w:r>
        <w:r>
          <w:fldChar w:fldCharType="begin"/>
        </w:r>
        <w:r>
          <w:instrText xml:space="preserve"> PAGEREF _Toc19946 \h </w:instrText>
        </w:r>
        <w:r>
          <w:fldChar w:fldCharType="separate"/>
        </w:r>
        <w:r>
          <w:t>58</w:t>
        </w:r>
        <w:r>
          <w:fldChar w:fldCharType="end"/>
        </w:r>
      </w:hyperlink>
    </w:p>
    <w:p>
      <w:pPr>
        <w:pStyle w:val="TOC2"/>
        <w:tabs>
          <w:tab w:val="right" w:leader="dot" w:pos="8306"/>
        </w:tabs>
      </w:pPr>
      <w:hyperlink w:anchor="_Toc25855" w:history="1">
        <w:r>
          <w:rPr>
            <w:rFonts w:ascii="仿宋" w:eastAsia="仿宋" w:hAnsi="仿宋" w:cs="仿宋" w:hint="eastAsia"/>
            <w:lang w:val="en-GB"/>
          </w:rPr>
          <w:t>(一)、目标客户群体</w:t>
        </w:r>
        <w:r>
          <w:tab/>
        </w:r>
        <w:r>
          <w:fldChar w:fldCharType="begin"/>
        </w:r>
        <w:r>
          <w:instrText xml:space="preserve"> PAGEREF _Toc25855 \h </w:instrText>
        </w:r>
        <w:r>
          <w:fldChar w:fldCharType="separate"/>
        </w:r>
        <w:r>
          <w:t>58</w:t>
        </w:r>
        <w:r>
          <w:fldChar w:fldCharType="end"/>
        </w:r>
      </w:hyperlink>
    </w:p>
    <w:p>
      <w:pPr>
        <w:pStyle w:val="TOC2"/>
        <w:tabs>
          <w:tab w:val="right" w:leader="dot" w:pos="8306"/>
        </w:tabs>
      </w:pPr>
      <w:hyperlink w:anchor="_Toc818" w:history="1">
        <w:r>
          <w:rPr>
            <w:rFonts w:ascii="仿宋" w:eastAsia="仿宋" w:hAnsi="仿宋" w:cs="仿宋" w:hint="eastAsia"/>
            <w:lang w:val="en-GB"/>
          </w:rPr>
          <w:t>(二)、消费者需求</w:t>
        </w:r>
        <w:r>
          <w:tab/>
        </w:r>
        <w:r>
          <w:fldChar w:fldCharType="begin"/>
        </w:r>
        <w:r>
          <w:instrText xml:space="preserve"> PAGEREF _Toc818 \h </w:instrText>
        </w:r>
        <w:r>
          <w:fldChar w:fldCharType="separate"/>
        </w:r>
        <w:r>
          <w:t>59</w:t>
        </w:r>
        <w:r>
          <w:fldChar w:fldCharType="end"/>
        </w:r>
      </w:hyperlink>
    </w:p>
    <w:p>
      <w:pPr>
        <w:pStyle w:val="TOC1"/>
        <w:tabs>
          <w:tab w:val="right" w:leader="dot" w:pos="8306"/>
        </w:tabs>
      </w:pPr>
      <w:hyperlink w:anchor="_Toc27376" w:history="1">
        <w:r>
          <w:rPr>
            <w:rFonts w:ascii="仿宋" w:eastAsia="仿宋" w:hAnsi="仿宋" w:cs="仿宋" w:hint="eastAsia"/>
            <w:lang w:val="en-GB"/>
          </w:rPr>
          <w:t>十一、防静电设备数字化发展方案</w:t>
        </w:r>
        <w:r>
          <w:tab/>
        </w:r>
        <w:r>
          <w:fldChar w:fldCharType="begin"/>
        </w:r>
        <w:r>
          <w:instrText xml:space="preserve"> PAGEREF _Toc27376 \h </w:instrText>
        </w:r>
        <w:r>
          <w:fldChar w:fldCharType="separate"/>
        </w:r>
        <w:r>
          <w:t>60</w:t>
        </w:r>
        <w:r>
          <w:fldChar w:fldCharType="end"/>
        </w:r>
      </w:hyperlink>
    </w:p>
    <w:p>
      <w:pPr>
        <w:pStyle w:val="TOC2"/>
        <w:tabs>
          <w:tab w:val="right" w:leader="dot" w:pos="8306"/>
        </w:tabs>
      </w:pPr>
      <w:hyperlink w:anchor="_Toc26278" w:history="1">
        <w:r>
          <w:rPr>
            <w:rFonts w:ascii="仿宋" w:eastAsia="仿宋" w:hAnsi="仿宋" w:cs="仿宋" w:hint="eastAsia"/>
            <w:lang w:val="en-GB"/>
          </w:rPr>
          <w:t>(一)、数字化战略规划</w:t>
        </w:r>
        <w:r>
          <w:tab/>
        </w:r>
        <w:r>
          <w:fldChar w:fldCharType="begin"/>
        </w:r>
        <w:r>
          <w:instrText xml:space="preserve"> PAGEREF _Toc26278 \h </w:instrText>
        </w:r>
        <w:r>
          <w:fldChar w:fldCharType="separate"/>
        </w:r>
        <w:r>
          <w:t>60</w:t>
        </w:r>
        <w:r>
          <w:fldChar w:fldCharType="end"/>
        </w:r>
      </w:hyperlink>
    </w:p>
    <w:p>
      <w:pPr>
        <w:pStyle w:val="TOC2"/>
        <w:tabs>
          <w:tab w:val="right" w:leader="dot" w:pos="8306"/>
        </w:tabs>
      </w:pPr>
      <w:hyperlink w:anchor="_Toc11494" w:history="1">
        <w:r>
          <w:rPr>
            <w:rFonts w:ascii="仿宋" w:eastAsia="仿宋" w:hAnsi="仿宋" w:cs="仿宋" w:hint="eastAsia"/>
            <w:lang w:val="en-GB"/>
          </w:rPr>
          <w:t>(二)、数据安全与隐私保护</w:t>
        </w:r>
        <w:r>
          <w:tab/>
        </w:r>
        <w:r>
          <w:fldChar w:fldCharType="begin"/>
        </w:r>
        <w:r>
          <w:instrText xml:space="preserve"> PAGEREF _Toc11494 \h </w:instrText>
        </w:r>
        <w:r>
          <w:fldChar w:fldCharType="separate"/>
        </w:r>
        <w:r>
          <w:t>62</w:t>
        </w:r>
        <w:r>
          <w:fldChar w:fldCharType="end"/>
        </w:r>
      </w:hyperlink>
    </w:p>
    <w:p>
      <w:pPr>
        <w:pStyle w:val="TOC2"/>
        <w:tabs>
          <w:tab w:val="right" w:leader="dot" w:pos="8306"/>
        </w:tabs>
      </w:pPr>
      <w:hyperlink w:anchor="_Toc30571" w:history="1">
        <w:r>
          <w:rPr>
            <w:rFonts w:ascii="仿宋" w:eastAsia="仿宋" w:hAnsi="仿宋" w:cs="仿宋" w:hint="eastAsia"/>
            <w:lang w:val="en-GB"/>
          </w:rPr>
          <w:t>(三)、人工智能与大数据应用</w:t>
        </w:r>
        <w:r>
          <w:tab/>
        </w:r>
        <w:r>
          <w:fldChar w:fldCharType="begin"/>
        </w:r>
        <w:r>
          <w:instrText xml:space="preserve"> PAGEREF _Toc30571 \h </w:instrText>
        </w:r>
        <w:r>
          <w:fldChar w:fldCharType="separate"/>
        </w:r>
        <w:r>
          <w:t>63</w:t>
        </w:r>
        <w:r>
          <w:fldChar w:fldCharType="end"/>
        </w:r>
      </w:hyperlink>
    </w:p>
    <w:p>
      <w:pPr>
        <w:pStyle w:val="TOC2"/>
        <w:tabs>
          <w:tab w:val="right" w:leader="dot" w:pos="8306"/>
        </w:tabs>
      </w:pPr>
      <w:hyperlink w:anchor="_Toc9151" w:history="1">
        <w:r>
          <w:rPr>
            <w:rFonts w:ascii="仿宋" w:eastAsia="仿宋" w:hAnsi="仿宋" w:cs="仿宋" w:hint="eastAsia"/>
            <w:lang w:val="en-GB"/>
          </w:rPr>
          <w:t>(四)、信息技术基础设施建设</w:t>
        </w:r>
        <w:r>
          <w:tab/>
        </w:r>
        <w:r>
          <w:fldChar w:fldCharType="begin"/>
        </w:r>
        <w:r>
          <w:instrText xml:space="preserve"> PAGEREF _Toc9151 \h </w:instrText>
        </w:r>
        <w:r>
          <w:fldChar w:fldCharType="separate"/>
        </w:r>
        <w:r>
          <w:t>64</w:t>
        </w:r>
        <w:r>
          <w:fldChar w:fldCharType="end"/>
        </w:r>
      </w:hyperlink>
    </w:p>
    <w:p>
      <w:pPr>
        <w:pStyle w:val="TOC1"/>
        <w:tabs>
          <w:tab w:val="right" w:leader="dot" w:pos="8306"/>
        </w:tabs>
      </w:pPr>
      <w:hyperlink w:anchor="_Toc4113" w:history="1">
        <w:r>
          <w:rPr>
            <w:rFonts w:ascii="仿宋" w:eastAsia="仿宋" w:hAnsi="仿宋" w:cs="仿宋" w:hint="eastAsia"/>
            <w:lang w:val="en-GB"/>
          </w:rPr>
          <w:t>十二、防静电设备行业高质量发展</w:t>
        </w:r>
        <w:r>
          <w:tab/>
        </w:r>
        <w:r>
          <w:fldChar w:fldCharType="begin"/>
        </w:r>
        <w:r>
          <w:instrText xml:space="preserve"> PAGEREF _Toc4113 \h </w:instrText>
        </w:r>
        <w:r>
          <w:fldChar w:fldCharType="separate"/>
        </w:r>
        <w:r>
          <w:t>66</w:t>
        </w:r>
        <w:r>
          <w:fldChar w:fldCharType="end"/>
        </w:r>
      </w:hyperlink>
    </w:p>
    <w:p>
      <w:pPr>
        <w:pStyle w:val="TOC2"/>
        <w:tabs>
          <w:tab w:val="right" w:leader="dot" w:pos="8306"/>
        </w:tabs>
      </w:pPr>
      <w:hyperlink w:anchor="_Toc30814" w:history="1">
        <w:r>
          <w:rPr>
            <w:rFonts w:ascii="仿宋" w:eastAsia="仿宋" w:hAnsi="仿宋" w:cs="仿宋" w:hint="eastAsia"/>
            <w:lang w:val="en-GB"/>
          </w:rPr>
          <w:t>(一)、质量管理体系</w:t>
        </w:r>
        <w:r>
          <w:tab/>
        </w:r>
        <w:r>
          <w:fldChar w:fldCharType="begin"/>
        </w:r>
        <w:r>
          <w:instrText xml:space="preserve"> PAGEREF _Toc30814 \h </w:instrText>
        </w:r>
        <w:r>
          <w:fldChar w:fldCharType="separate"/>
        </w:r>
        <w:r>
          <w:t>66</w:t>
        </w:r>
        <w:r>
          <w:fldChar w:fldCharType="end"/>
        </w:r>
      </w:hyperlink>
    </w:p>
    <w:p>
      <w:pPr>
        <w:pStyle w:val="TOC2"/>
        <w:tabs>
          <w:tab w:val="right" w:leader="dot" w:pos="8306"/>
        </w:tabs>
      </w:pPr>
      <w:hyperlink w:anchor="_Toc29722" w:history="1">
        <w:r>
          <w:rPr>
            <w:rFonts w:ascii="仿宋" w:eastAsia="仿宋" w:hAnsi="仿宋" w:cs="仿宋" w:hint="eastAsia"/>
            <w:lang w:val="en-GB"/>
          </w:rPr>
          <w:t>(二)、创新与研发投入</w:t>
        </w:r>
        <w:r>
          <w:tab/>
        </w:r>
        <w:r>
          <w:fldChar w:fldCharType="begin"/>
        </w:r>
        <w:r>
          <w:instrText xml:space="preserve"> PAGEREF _Toc29722 \h </w:instrText>
        </w:r>
        <w:r>
          <w:fldChar w:fldCharType="separate"/>
        </w:r>
        <w:r>
          <w:t>67</w:t>
        </w:r>
        <w:r>
          <w:fldChar w:fldCharType="end"/>
        </w:r>
      </w:hyperlink>
    </w:p>
    <w:p>
      <w:pPr>
        <w:pStyle w:val="TOC2"/>
        <w:tabs>
          <w:tab w:val="right" w:leader="dot" w:pos="8306"/>
        </w:tabs>
      </w:pPr>
      <w:hyperlink w:anchor="_Toc28078" w:history="1">
        <w:r>
          <w:rPr>
            <w:rFonts w:ascii="仿宋" w:eastAsia="仿宋" w:hAnsi="仿宋" w:cs="仿宋" w:hint="eastAsia"/>
            <w:lang w:val="en-GB"/>
          </w:rPr>
          <w:t>(三)、生产效率提升</w:t>
        </w:r>
        <w:r>
          <w:tab/>
        </w:r>
        <w:r>
          <w:fldChar w:fldCharType="begin"/>
        </w:r>
        <w:r>
          <w:instrText xml:space="preserve"> PAGEREF _Toc28078 \h </w:instrText>
        </w:r>
        <w:r>
          <w:fldChar w:fldCharType="separate"/>
        </w:r>
        <w:r>
          <w:t>69</w:t>
        </w:r>
        <w:r>
          <w:fldChar w:fldCharType="end"/>
        </w:r>
      </w:hyperlink>
    </w:p>
    <w:p>
      <w:pPr>
        <w:pStyle w:val="TOC2"/>
        <w:tabs>
          <w:tab w:val="right" w:leader="dot" w:pos="8306"/>
        </w:tabs>
      </w:pPr>
      <w:hyperlink w:anchor="_Toc23180" w:history="1">
        <w:r>
          <w:rPr>
            <w:rFonts w:ascii="仿宋" w:eastAsia="仿宋" w:hAnsi="仿宋" w:cs="仿宋" w:hint="eastAsia"/>
            <w:lang w:val="en-GB"/>
          </w:rPr>
          <w:t>(四)、环保与可持续发展</w:t>
        </w:r>
        <w:r>
          <w:tab/>
        </w:r>
        <w:r>
          <w:fldChar w:fldCharType="begin"/>
        </w:r>
        <w:r>
          <w:instrText xml:space="preserve"> PAGEREF _Toc23180 \h </w:instrText>
        </w:r>
        <w:r>
          <w:fldChar w:fldCharType="separate"/>
        </w:r>
        <w:r>
          <w:t>70</w:t>
        </w:r>
        <w:r>
          <w:fldChar w:fldCharType="end"/>
        </w:r>
      </w:hyperlink>
    </w:p>
    <w:p>
      <w:pPr>
        <w:pStyle w:val="TOC1"/>
        <w:tabs>
          <w:tab w:val="right" w:leader="dot" w:pos="8306"/>
        </w:tabs>
      </w:pPr>
      <w:hyperlink w:anchor="_Toc26451" w:history="1">
        <w:r>
          <w:rPr>
            <w:rFonts w:ascii="仿宋" w:eastAsia="仿宋" w:hAnsi="仿宋" w:cs="仿宋" w:hint="eastAsia"/>
            <w:lang w:val="en-GB"/>
          </w:rPr>
          <w:t>十三、防静电设备国际化战略</w:t>
        </w:r>
        <w:r>
          <w:tab/>
        </w:r>
        <w:r>
          <w:fldChar w:fldCharType="begin"/>
        </w:r>
        <w:r>
          <w:instrText xml:space="preserve"> PAGEREF _Toc26451 \h </w:instrText>
        </w:r>
        <w:r>
          <w:fldChar w:fldCharType="separate"/>
        </w:r>
        <w:r>
          <w:t>72</w:t>
        </w:r>
        <w:r>
          <w:fldChar w:fldCharType="end"/>
        </w:r>
      </w:hyperlink>
    </w:p>
    <w:p>
      <w:pPr>
        <w:pStyle w:val="TOC2"/>
        <w:tabs>
          <w:tab w:val="right" w:leader="dot" w:pos="8306"/>
        </w:tabs>
      </w:pPr>
      <w:hyperlink w:anchor="_Toc26185" w:history="1">
        <w:r>
          <w:rPr>
            <w:rFonts w:ascii="仿宋" w:eastAsia="仿宋" w:hAnsi="仿宋" w:cs="仿宋" w:hint="eastAsia"/>
            <w:lang w:val="en-GB"/>
          </w:rPr>
          <w:t>(一)、海外市场分析与选择</w:t>
        </w:r>
        <w:r>
          <w:tab/>
        </w:r>
        <w:r>
          <w:fldChar w:fldCharType="begin"/>
        </w:r>
        <w:r>
          <w:instrText xml:space="preserve"> PAGEREF _Toc26185 \h </w:instrText>
        </w:r>
        <w:r>
          <w:fldChar w:fldCharType="separate"/>
        </w:r>
        <w:r>
          <w:t>72</w:t>
        </w:r>
        <w:r>
          <w:fldChar w:fldCharType="end"/>
        </w:r>
      </w:hyperlink>
    </w:p>
    <w:p>
      <w:pPr>
        <w:pStyle w:val="TOC2"/>
        <w:tabs>
          <w:tab w:val="right" w:leader="dot" w:pos="8306"/>
        </w:tabs>
      </w:pPr>
      <w:hyperlink w:anchor="_Toc23346" w:history="1">
        <w:r>
          <w:rPr>
            <w:rFonts w:ascii="仿宋" w:eastAsia="仿宋" w:hAnsi="仿宋" w:cs="仿宋" w:hint="eastAsia"/>
            <w:lang w:val="en-GB"/>
          </w:rPr>
          <w:t>(二)、跨国合作伙伴关系</w:t>
        </w:r>
        <w:r>
          <w:tab/>
        </w:r>
        <w:r>
          <w:fldChar w:fldCharType="begin"/>
        </w:r>
        <w:r>
          <w:instrText xml:space="preserve"> PAGEREF _Toc23346 \h </w:instrText>
        </w:r>
        <w:r>
          <w:fldChar w:fldCharType="separate"/>
        </w:r>
        <w:r>
          <w:t>73</w:t>
        </w:r>
        <w:r>
          <w:fldChar w:fldCharType="end"/>
        </w:r>
      </w:hyperlink>
    </w:p>
    <w:p>
      <w:pPr>
        <w:pStyle w:val="TOC2"/>
        <w:tabs>
          <w:tab w:val="right" w:leader="dot" w:pos="8306"/>
        </w:tabs>
      </w:pPr>
      <w:hyperlink w:anchor="_Toc16905" w:history="1">
        <w:r>
          <w:rPr>
            <w:rFonts w:ascii="仿宋" w:eastAsia="仿宋" w:hAnsi="仿宋" w:cs="仿宋" w:hint="eastAsia"/>
            <w:lang w:val="en-GB"/>
          </w:rPr>
          <w:t>(三)、国际市场营销与品牌推广</w:t>
        </w:r>
        <w:r>
          <w:tab/>
        </w:r>
        <w:r>
          <w:fldChar w:fldCharType="begin"/>
        </w:r>
        <w:r>
          <w:instrText xml:space="preserve"> PAGEREF _Toc16905 \h </w:instrText>
        </w:r>
        <w:r>
          <w:fldChar w:fldCharType="separate"/>
        </w:r>
        <w:r>
          <w:t>74</w:t>
        </w:r>
        <w:r>
          <w:fldChar w:fldCharType="end"/>
        </w:r>
      </w:hyperlink>
    </w:p>
    <w:p>
      <w:pPr>
        <w:pStyle w:val="TOC2"/>
        <w:tabs>
          <w:tab w:val="right" w:leader="dot" w:pos="8306"/>
        </w:tabs>
      </w:pPr>
      <w:hyperlink w:anchor="_Toc11264" w:history="1">
        <w:r>
          <w:rPr>
            <w:rFonts w:ascii="仿宋" w:eastAsia="仿宋" w:hAnsi="仿宋" w:cs="仿宋" w:hint="eastAsia"/>
            <w:lang w:val="en-GB"/>
          </w:rPr>
          <w:t>(四)、国际贸易与风险管理</w:t>
        </w:r>
        <w:r>
          <w:tab/>
        </w:r>
        <w:r>
          <w:fldChar w:fldCharType="begin"/>
        </w:r>
        <w:r>
          <w:instrText xml:space="preserve"> PAGEREF _Toc11264 \h </w:instrText>
        </w:r>
        <w:r>
          <w:fldChar w:fldCharType="separate"/>
        </w:r>
        <w:r>
          <w:t>75</w:t>
        </w:r>
        <w:r>
          <w:fldChar w:fldCharType="end"/>
        </w:r>
      </w:hyperlink>
    </w:p>
    <w:p>
      <w:pPr>
        <w:pStyle w:val="TOC1"/>
        <w:tabs>
          <w:tab w:val="right" w:leader="dot" w:pos="8306"/>
        </w:tabs>
      </w:pPr>
      <w:hyperlink w:anchor="_Toc1309" w:history="1">
        <w:r>
          <w:rPr>
            <w:rFonts w:ascii="仿宋" w:eastAsia="仿宋" w:hAnsi="仿宋" w:cs="仿宋" w:hint="eastAsia"/>
            <w:lang w:val="en-GB"/>
          </w:rPr>
          <w:t>十四、防静电设备行业发展方向</w:t>
        </w:r>
        <w:r>
          <w:tab/>
        </w:r>
        <w:r>
          <w:fldChar w:fldCharType="begin"/>
        </w:r>
        <w:r>
          <w:instrText xml:space="preserve"> PAGEREF _Toc1309 \h </w:instrText>
        </w:r>
        <w:r>
          <w:fldChar w:fldCharType="separate"/>
        </w:r>
        <w:r>
          <w:t>77</w:t>
        </w:r>
        <w:r>
          <w:fldChar w:fldCharType="end"/>
        </w:r>
      </w:hyperlink>
    </w:p>
    <w:p>
      <w:pPr>
        <w:pStyle w:val="TOC2"/>
        <w:tabs>
          <w:tab w:val="right" w:leader="dot" w:pos="8306"/>
        </w:tabs>
      </w:pPr>
      <w:hyperlink w:anchor="_Toc7534" w:history="1">
        <w:r>
          <w:rPr>
            <w:rFonts w:ascii="仿宋" w:eastAsia="仿宋" w:hAnsi="仿宋" w:cs="仿宋" w:hint="eastAsia"/>
            <w:lang w:val="en-GB"/>
          </w:rPr>
          <w:t>(一)、未来趋势与预测</w:t>
        </w:r>
        <w:r>
          <w:tab/>
        </w:r>
        <w:r>
          <w:fldChar w:fldCharType="begin"/>
        </w:r>
        <w:r>
          <w:instrText xml:space="preserve"> PAGEREF _Toc7534 \h </w:instrText>
        </w:r>
        <w:r>
          <w:fldChar w:fldCharType="separate"/>
        </w:r>
        <w:r>
          <w:t>77</w:t>
        </w:r>
        <w:r>
          <w:fldChar w:fldCharType="end"/>
        </w:r>
      </w:hyperlink>
    </w:p>
    <w:p>
      <w:pPr>
        <w:pStyle w:val="TOC2"/>
        <w:tabs>
          <w:tab w:val="right" w:leader="dot" w:pos="8306"/>
        </w:tabs>
      </w:pPr>
      <w:hyperlink w:anchor="_Toc28527" w:history="1">
        <w:r>
          <w:rPr>
            <w:rFonts w:ascii="仿宋" w:eastAsia="仿宋" w:hAnsi="仿宋" w:cs="仿宋" w:hint="eastAsia"/>
            <w:lang w:val="en-GB"/>
          </w:rPr>
          <w:t>(二)、新兴技术应用</w:t>
        </w:r>
        <w:r>
          <w:tab/>
        </w:r>
        <w:r>
          <w:fldChar w:fldCharType="begin"/>
        </w:r>
        <w:r>
          <w:instrText xml:space="preserve"> PAGEREF _Toc28527 \h </w:instrText>
        </w:r>
        <w:r>
          <w:fldChar w:fldCharType="separate"/>
        </w:r>
        <w:r>
          <w:t>78</w:t>
        </w:r>
        <w:r>
          <w:fldChar w:fldCharType="end"/>
        </w:r>
      </w:hyperlink>
    </w:p>
    <w:p>
      <w:pPr>
        <w:pStyle w:val="TOC2"/>
        <w:tabs>
          <w:tab w:val="right" w:leader="dot" w:pos="8306"/>
        </w:tabs>
      </w:pPr>
      <w:hyperlink w:anchor="_Toc22204" w:history="1">
        <w:r>
          <w:rPr>
            <w:rFonts w:ascii="仿宋" w:eastAsia="仿宋" w:hAnsi="仿宋" w:cs="仿宋" w:hint="eastAsia"/>
            <w:lang w:val="en-GB"/>
          </w:rPr>
          <w:t>(三)、防静电设备行业生态系统构建</w:t>
        </w:r>
        <w:r>
          <w:tab/>
        </w:r>
        <w:r>
          <w:fldChar w:fldCharType="begin"/>
        </w:r>
        <w:r>
          <w:instrText xml:space="preserve"> PAGEREF _Toc22204 \h </w:instrText>
        </w:r>
        <w:r>
          <w:fldChar w:fldCharType="separate"/>
        </w:r>
        <w:r>
          <w:t>79</w:t>
        </w:r>
        <w:r>
          <w:fldChar w:fldCharType="end"/>
        </w:r>
      </w:hyperlink>
    </w:p>
    <w:p>
      <w:pPr>
        <w:pStyle w:val="TOC2"/>
        <w:tabs>
          <w:tab w:val="right" w:leader="dot" w:pos="8306"/>
        </w:tabs>
      </w:pPr>
      <w:hyperlink w:anchor="_Toc15960" w:history="1">
        <w:r>
          <w:rPr>
            <w:rFonts w:ascii="仿宋" w:eastAsia="仿宋" w:hAnsi="仿宋" w:cs="仿宋" w:hint="eastAsia"/>
            <w:lang w:val="en-GB"/>
          </w:rPr>
          <w:t>(四)、国际市场拓展策略</w:t>
        </w:r>
        <w:r>
          <w:tab/>
        </w:r>
        <w:r>
          <w:fldChar w:fldCharType="begin"/>
        </w:r>
        <w:r>
          <w:instrText xml:space="preserve"> PAGEREF _Toc15960 \h </w:instrText>
        </w:r>
        <w:r>
          <w:fldChar w:fldCharType="separate"/>
        </w:r>
        <w:r>
          <w:t>81</w:t>
        </w:r>
        <w:r>
          <w:fldChar w:fldCharType="end"/>
        </w:r>
      </w:hyperlink>
    </w:p>
    <w:p>
      <w:pPr>
        <w:pStyle w:val="TOC1"/>
        <w:tabs>
          <w:tab w:val="right" w:leader="dot" w:pos="8306"/>
        </w:tabs>
      </w:pPr>
      <w:hyperlink w:anchor="_Toc20135" w:history="1">
        <w:r>
          <w:rPr>
            <w:rFonts w:ascii="仿宋" w:eastAsia="仿宋" w:hAnsi="仿宋" w:cs="仿宋" w:hint="eastAsia"/>
            <w:lang w:val="en-GB"/>
          </w:rPr>
          <w:t>十五、防静电设备可持续发展战略</w:t>
        </w:r>
        <w:r>
          <w:tab/>
        </w:r>
        <w:r>
          <w:fldChar w:fldCharType="begin"/>
        </w:r>
        <w:r>
          <w:instrText xml:space="preserve"> PAGEREF _Toc20135 \h </w:instrText>
        </w:r>
        <w:r>
          <w:fldChar w:fldCharType="separate"/>
        </w:r>
        <w:r>
          <w:t>82</w:t>
        </w:r>
        <w:r>
          <w:fldChar w:fldCharType="end"/>
        </w:r>
      </w:hyperlink>
    </w:p>
    <w:p>
      <w:pPr>
        <w:pStyle w:val="TOC2"/>
        <w:tabs>
          <w:tab w:val="right" w:leader="dot" w:pos="8306"/>
        </w:tabs>
      </w:pPr>
      <w:hyperlink w:anchor="_Toc10560" w:history="1">
        <w:r>
          <w:rPr>
            <w:rFonts w:ascii="仿宋" w:eastAsia="仿宋" w:hAnsi="仿宋" w:cs="仿宋" w:hint="eastAsia"/>
            <w:lang w:val="en-GB"/>
          </w:rPr>
          <w:t>(一)、环保与社会责任</w:t>
        </w:r>
        <w:r>
          <w:tab/>
        </w:r>
        <w:r>
          <w:fldChar w:fldCharType="begin"/>
        </w:r>
        <w:r>
          <w:instrText xml:space="preserve"> PAGEREF _Toc10560 \h </w:instrText>
        </w:r>
        <w:r>
          <w:fldChar w:fldCharType="separate"/>
        </w:r>
        <w:r>
          <w:t>82</w:t>
        </w:r>
        <w:r>
          <w:fldChar w:fldCharType="end"/>
        </w:r>
      </w:hyperlink>
    </w:p>
    <w:p>
      <w:pPr>
        <w:pStyle w:val="TOC2"/>
        <w:tabs>
          <w:tab w:val="right" w:leader="dot" w:pos="8306"/>
        </w:tabs>
      </w:pPr>
      <w:hyperlink w:anchor="_Toc5143" w:history="1">
        <w:r>
          <w:rPr>
            <w:rFonts w:ascii="仿宋" w:eastAsia="仿宋" w:hAnsi="仿宋" w:cs="仿宋" w:hint="eastAsia"/>
            <w:lang w:val="en-GB"/>
          </w:rPr>
          <w:t>(二)、资源有效利用与循环经济</w:t>
        </w:r>
        <w:r>
          <w:tab/>
        </w:r>
        <w:r>
          <w:fldChar w:fldCharType="begin"/>
        </w:r>
        <w:r>
          <w:instrText xml:space="preserve"> PAGEREF _Toc5143 \h </w:instrText>
        </w:r>
        <w:r>
          <w:fldChar w:fldCharType="separate"/>
        </w:r>
        <w:r>
          <w:t>83</w:t>
        </w:r>
        <w:r>
          <w:fldChar w:fldCharType="end"/>
        </w:r>
      </w:hyperlink>
    </w:p>
    <w:p>
      <w:pPr>
        <w:pStyle w:val="TOC2"/>
        <w:tabs>
          <w:tab w:val="right" w:leader="dot" w:pos="8306"/>
        </w:tabs>
      </w:pPr>
      <w:hyperlink w:anchor="_Toc19491" w:history="1">
        <w:r>
          <w:rPr>
            <w:rFonts w:ascii="仿宋" w:eastAsia="仿宋" w:hAnsi="仿宋" w:cs="仿宋" w:hint="eastAsia"/>
            <w:lang w:val="en-GB"/>
          </w:rPr>
          <w:t>(三)、社会影响与公益活动</w:t>
        </w:r>
        <w:r>
          <w:tab/>
        </w:r>
        <w:r>
          <w:fldChar w:fldCharType="begin"/>
        </w:r>
        <w:r>
          <w:instrText xml:space="preserve"> PAGEREF _Toc19491 \h </w:instrText>
        </w:r>
        <w:r>
          <w:fldChar w:fldCharType="separate"/>
        </w:r>
        <w:r>
          <w:t>85</w:t>
        </w:r>
        <w:r>
          <w:fldChar w:fldCharType="end"/>
        </w:r>
      </w:hyperlink>
    </w:p>
    <w:p>
      <w:pPr>
        <w:pStyle w:val="TOC2"/>
        <w:tabs>
          <w:tab w:val="right" w:leader="dot" w:pos="8306"/>
        </w:tabs>
      </w:pPr>
      <w:hyperlink w:anchor="_Toc16633" w:history="1">
        <w:r>
          <w:rPr>
            <w:rFonts w:ascii="仿宋" w:eastAsia="仿宋" w:hAnsi="仿宋" w:cs="仿宋" w:hint="eastAsia"/>
            <w:lang w:val="en-GB"/>
          </w:rPr>
          <w:t>(四)、可持续供应链与生产模式</w:t>
        </w:r>
        <w:r>
          <w:tab/>
        </w:r>
        <w:r>
          <w:fldChar w:fldCharType="begin"/>
        </w:r>
        <w:r>
          <w:instrText xml:space="preserve"> PAGEREF _Toc16633 \h </w:instrText>
        </w:r>
        <w:r>
          <w:fldChar w:fldCharType="separate"/>
        </w:r>
        <w:r>
          <w:t>86</w:t>
        </w:r>
        <w:r>
          <w:fldChar w:fldCharType="end"/>
        </w:r>
      </w:hyperlink>
    </w:p>
    <w:p>
      <w:pPr>
        <w:pStyle w:val="TOC1"/>
        <w:tabs>
          <w:tab w:val="right" w:leader="dot" w:pos="8306"/>
        </w:tabs>
      </w:pPr>
      <w:hyperlink w:anchor="_Toc14201" w:history="1">
        <w:r>
          <w:rPr>
            <w:rFonts w:ascii="仿宋" w:eastAsia="仿宋" w:hAnsi="仿宋" w:cs="仿宋" w:hint="eastAsia"/>
            <w:lang w:val="en-GB"/>
          </w:rPr>
          <w:t>十六、防静电设备供应链管理</w:t>
        </w:r>
        <w:r>
          <w:tab/>
        </w:r>
        <w:r>
          <w:fldChar w:fldCharType="begin"/>
        </w:r>
        <w:r>
          <w:instrText xml:space="preserve"> PAGEREF _Toc14201 \h </w:instrText>
        </w:r>
        <w:r>
          <w:fldChar w:fldCharType="separate"/>
        </w:r>
        <w:r>
          <w:t>87</w:t>
        </w:r>
        <w:r>
          <w:fldChar w:fldCharType="end"/>
        </w:r>
      </w:hyperlink>
    </w:p>
    <w:p>
      <w:pPr>
        <w:pStyle w:val="TOC2"/>
        <w:tabs>
          <w:tab w:val="right" w:leader="dot" w:pos="8306"/>
        </w:tabs>
      </w:pPr>
      <w:hyperlink w:anchor="_Toc4389" w:history="1">
        <w:r>
          <w:rPr>
            <w:rFonts w:ascii="仿宋" w:eastAsia="仿宋" w:hAnsi="仿宋" w:cs="仿宋" w:hint="eastAsia"/>
            <w:lang w:val="en-GB"/>
          </w:rPr>
          <w:t>(一)、供应链优化策略</w:t>
        </w:r>
        <w:r>
          <w:tab/>
        </w:r>
        <w:r>
          <w:fldChar w:fldCharType="begin"/>
        </w:r>
        <w:r>
          <w:instrText xml:space="preserve"> PAGEREF _Toc4389 \h </w:instrText>
        </w:r>
        <w:r>
          <w:fldChar w:fldCharType="separate"/>
        </w:r>
        <w:r>
          <w:t>87</w:t>
        </w:r>
        <w:r>
          <w:fldChar w:fldCharType="end"/>
        </w:r>
      </w:hyperlink>
    </w:p>
    <w:p>
      <w:pPr>
        <w:pStyle w:val="TOC2"/>
        <w:tabs>
          <w:tab w:val="right" w:leader="dot" w:pos="8306"/>
        </w:tabs>
      </w:pPr>
      <w:hyperlink w:anchor="_Toc22539" w:history="1">
        <w:r>
          <w:rPr>
            <w:rFonts w:ascii="仿宋" w:eastAsia="仿宋" w:hAnsi="仿宋" w:cs="仿宋" w:hint="eastAsia"/>
            <w:lang w:val="en-GB"/>
          </w:rPr>
          <w:t>(二)、供应商合作与管理</w:t>
        </w:r>
        <w:r>
          <w:tab/>
        </w:r>
        <w:r>
          <w:fldChar w:fldCharType="begin"/>
        </w:r>
        <w:r>
          <w:instrText xml:space="preserve"> PAGEREF _Toc22539 \h </w:instrText>
        </w:r>
        <w:r>
          <w:fldChar w:fldCharType="separate"/>
        </w:r>
        <w:r>
          <w:t>88</w:t>
        </w:r>
        <w:r>
          <w:fldChar w:fldCharType="end"/>
        </w:r>
      </w:hyperlink>
    </w:p>
    <w:p>
      <w:pPr>
        <w:pStyle w:val="TOC2"/>
        <w:tabs>
          <w:tab w:val="right" w:leader="dot" w:pos="8306"/>
        </w:tabs>
      </w:pPr>
      <w:hyperlink w:anchor="_Toc9544" w:history="1">
        <w:r>
          <w:rPr>
            <w:rFonts w:ascii="仿宋" w:eastAsia="仿宋" w:hAnsi="仿宋" w:cs="仿宋" w:hint="eastAsia"/>
            <w:lang w:val="en-GB"/>
          </w:rPr>
          <w:t>(三)、物流与库存管理</w:t>
        </w:r>
        <w:r>
          <w:tab/>
        </w:r>
        <w:r>
          <w:fldChar w:fldCharType="begin"/>
        </w:r>
        <w:r>
          <w:instrText xml:space="preserve"> PAGEREF _Toc9544 \h </w:instrText>
        </w:r>
        <w:r>
          <w:fldChar w:fldCharType="separate"/>
        </w:r>
        <w:r>
          <w:t>89</w:t>
        </w:r>
        <w:r>
          <w:fldChar w:fldCharType="end"/>
        </w:r>
      </w:hyperlink>
    </w:p>
    <w:p>
      <w:pPr>
        <w:pStyle w:val="TOC2"/>
        <w:tabs>
          <w:tab w:val="right" w:leader="dot" w:pos="8306"/>
        </w:tabs>
      </w:pPr>
      <w:hyperlink w:anchor="_Toc16057" w:history="1">
        <w:r>
          <w:rPr>
            <w:rFonts w:ascii="仿宋" w:eastAsia="仿宋" w:hAnsi="仿宋" w:cs="仿宋" w:hint="eastAsia"/>
            <w:lang w:val="en-GB"/>
          </w:rPr>
          <w:t>(四)、风险管理与应对策略</w:t>
        </w:r>
        <w:r>
          <w:tab/>
        </w:r>
        <w:r>
          <w:fldChar w:fldCharType="begin"/>
        </w:r>
        <w:r>
          <w:instrText xml:space="preserve"> PAGEREF _Toc16057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800"/>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防静电设备市场竞争的不断加剧，防静电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1913"/>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8402"/>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防静电设备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11573"/>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防静电设备行业科研机构密切合作，强化与产业研究院、高校以及防静电设备行业龙头企业研发中心的联系，共同解决企业技术和发展中的难题。加大对防静电设备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完善财政支持政策，整合专项资金，进一步加大对产业发展的财政投入，重点支持产业集中示范防静电设备项目的实施。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29543"/>
      <w:r>
        <w:rPr>
          <w:rFonts w:ascii="仿宋" w:eastAsia="仿宋" w:hAnsi="仿宋" w:cs="仿宋" w:hint="eastAsia"/>
          <w:sz w:val="28"/>
          <w:lang w:val="en-GB"/>
        </w:rPr>
        <w:t>二、市场地位与竞争战略</w:t>
      </w:r>
      <w:bookmarkEnd w:id="5"/>
    </w:p>
    <w:p>
      <w:pPr>
        <w:pStyle w:val="Heading2"/>
        <w:rPr>
          <w:rFonts w:ascii="仿宋" w:eastAsia="仿宋" w:hAnsi="仿宋" w:cs="仿宋" w:hint="eastAsia"/>
          <w:lang w:val="en-GB"/>
        </w:rPr>
      </w:pPr>
      <w:bookmarkStart w:id="6" w:name="_Toc7411"/>
      <w:r>
        <w:rPr>
          <w:rFonts w:ascii="仿宋" w:eastAsia="仿宋" w:hAnsi="仿宋" w:cs="仿宋" w:hint="eastAsia"/>
          <w:lang w:val="en-GB"/>
        </w:rPr>
        <w:t>(一)、顾客忠诚</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确实，顾客忠诚是防静电设备企业在市场中取得长期竞争优势的关键因素之一。下面是一些关于顾客忠诚的重要方面和实现策略：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https://d.book118.com/115033313014011103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防静电设备战略市场规划报告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4068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5D40680"/>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503331301401110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2024-01-10T16:13:00Z</dcterms:created>
  <dcterms:modified xsi:type="dcterms:W3CDTF">2024-01-10T16:14:03Z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85C6D2CE4F564819A72904C05A42AE60_11</vt:lpwstr>
  </property>
  <property fmtid="{D5CDD505-2E9C-101B-9397-08002B2CF9AE}" pid="3" name="KSOProductBuildVer">
    <vt:lpwstr>2052-12.1.0.16120</vt:lpwstr>
  </property>
</Properties>
</file>