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蝶阀项目构思建设方案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65" w:history="1">
        <w:r>
          <w:rPr>
            <w:rFonts w:ascii="仿宋" w:eastAsia="仿宋" w:hAnsi="仿宋" w:cs="仿宋" w:hint="eastAsia"/>
            <w:lang w:eastAsia="zh-CN"/>
          </w:rPr>
          <w:t>概论</w:t>
        </w:r>
        <w:r>
          <w:tab/>
        </w:r>
        <w:r>
          <w:fldChar w:fldCharType="begin"/>
        </w:r>
        <w:r>
          <w:instrText xml:space="preserve"> PAGEREF _Toc16165 \h </w:instrText>
        </w:r>
        <w:r>
          <w:fldChar w:fldCharType="separate"/>
        </w:r>
        <w:r>
          <w:t>3</w:t>
        </w:r>
        <w:r>
          <w:fldChar w:fldCharType="end"/>
        </w:r>
      </w:hyperlink>
    </w:p>
    <w:p>
      <w:pPr>
        <w:pStyle w:val="TOC1"/>
        <w:tabs>
          <w:tab w:val="right" w:leader="dot" w:pos="8306"/>
        </w:tabs>
      </w:pPr>
      <w:hyperlink w:anchor="_Toc4407" w:history="1">
        <w:r>
          <w:rPr>
            <w:rFonts w:ascii="仿宋" w:eastAsia="仿宋" w:hAnsi="仿宋" w:cs="仿宋" w:hint="eastAsia"/>
            <w:lang w:eastAsia="zh-CN"/>
          </w:rPr>
          <w:t>一、背景、必要性分析</w:t>
        </w:r>
        <w:r>
          <w:tab/>
        </w:r>
        <w:r>
          <w:fldChar w:fldCharType="begin"/>
        </w:r>
        <w:r>
          <w:instrText xml:space="preserve"> PAGEREF _Toc4407 \h </w:instrText>
        </w:r>
        <w:r>
          <w:fldChar w:fldCharType="separate"/>
        </w:r>
        <w:r>
          <w:t>3</w:t>
        </w:r>
        <w:r>
          <w:fldChar w:fldCharType="end"/>
        </w:r>
      </w:hyperlink>
    </w:p>
    <w:p>
      <w:pPr>
        <w:pStyle w:val="TOC2"/>
        <w:tabs>
          <w:tab w:val="right" w:leader="dot" w:pos="8306"/>
        </w:tabs>
      </w:pPr>
      <w:hyperlink w:anchor="_Toc27996" w:history="1">
        <w:r>
          <w:rPr>
            <w:rFonts w:ascii="仿宋" w:eastAsia="仿宋" w:hAnsi="仿宋" w:cs="仿宋" w:hint="eastAsia"/>
            <w:lang w:eastAsia="zh-CN"/>
          </w:rPr>
          <w:t>(一)、项目建设背景</w:t>
        </w:r>
        <w:r>
          <w:tab/>
        </w:r>
        <w:r>
          <w:fldChar w:fldCharType="begin"/>
        </w:r>
        <w:r>
          <w:instrText xml:space="preserve"> PAGEREF _Toc27996 \h </w:instrText>
        </w:r>
        <w:r>
          <w:fldChar w:fldCharType="separate"/>
        </w:r>
        <w:r>
          <w:t>3</w:t>
        </w:r>
        <w:r>
          <w:fldChar w:fldCharType="end"/>
        </w:r>
      </w:hyperlink>
    </w:p>
    <w:p>
      <w:pPr>
        <w:pStyle w:val="TOC2"/>
        <w:tabs>
          <w:tab w:val="right" w:leader="dot" w:pos="8306"/>
        </w:tabs>
      </w:pPr>
      <w:hyperlink w:anchor="_Toc21584" w:history="1">
        <w:r>
          <w:rPr>
            <w:rFonts w:ascii="仿宋" w:eastAsia="仿宋" w:hAnsi="仿宋" w:cs="仿宋" w:hint="eastAsia"/>
            <w:lang w:eastAsia="zh-CN"/>
          </w:rPr>
          <w:t>(二)、必要性分析</w:t>
        </w:r>
        <w:r>
          <w:tab/>
        </w:r>
        <w:r>
          <w:fldChar w:fldCharType="begin"/>
        </w:r>
        <w:r>
          <w:instrText xml:space="preserve"> PAGEREF _Toc21584 \h </w:instrText>
        </w:r>
        <w:r>
          <w:fldChar w:fldCharType="separate"/>
        </w:r>
        <w:r>
          <w:t>4</w:t>
        </w:r>
        <w:r>
          <w:fldChar w:fldCharType="end"/>
        </w:r>
      </w:hyperlink>
    </w:p>
    <w:p>
      <w:pPr>
        <w:pStyle w:val="TOC2"/>
        <w:tabs>
          <w:tab w:val="right" w:leader="dot" w:pos="8306"/>
        </w:tabs>
      </w:pPr>
      <w:hyperlink w:anchor="_Toc5628" w:history="1">
        <w:r>
          <w:rPr>
            <w:rFonts w:ascii="仿宋" w:eastAsia="仿宋" w:hAnsi="仿宋" w:cs="仿宋" w:hint="eastAsia"/>
            <w:lang w:eastAsia="zh-CN"/>
          </w:rPr>
          <w:t>(三)、项目建设有利条件</w:t>
        </w:r>
        <w:r>
          <w:tab/>
        </w:r>
        <w:r>
          <w:fldChar w:fldCharType="begin"/>
        </w:r>
        <w:r>
          <w:instrText xml:space="preserve"> PAGEREF _Toc5628 \h </w:instrText>
        </w:r>
        <w:r>
          <w:fldChar w:fldCharType="separate"/>
        </w:r>
        <w:r>
          <w:t>5</w:t>
        </w:r>
        <w:r>
          <w:fldChar w:fldCharType="end"/>
        </w:r>
      </w:hyperlink>
    </w:p>
    <w:p>
      <w:pPr>
        <w:pStyle w:val="TOC1"/>
        <w:tabs>
          <w:tab w:val="right" w:leader="dot" w:pos="8306"/>
        </w:tabs>
      </w:pPr>
      <w:hyperlink w:anchor="_Toc29518" w:history="1">
        <w:r>
          <w:rPr>
            <w:rFonts w:ascii="仿宋" w:eastAsia="仿宋" w:hAnsi="仿宋" w:cs="仿宋" w:hint="eastAsia"/>
            <w:lang w:eastAsia="zh-CN"/>
          </w:rPr>
          <w:t>二、资源开发及综合利用分析</w:t>
        </w:r>
        <w:r>
          <w:tab/>
        </w:r>
        <w:r>
          <w:fldChar w:fldCharType="begin"/>
        </w:r>
        <w:r>
          <w:instrText xml:space="preserve"> PAGEREF _Toc29518 \h </w:instrText>
        </w:r>
        <w:r>
          <w:fldChar w:fldCharType="separate"/>
        </w:r>
        <w:r>
          <w:t>7</w:t>
        </w:r>
        <w:r>
          <w:fldChar w:fldCharType="end"/>
        </w:r>
      </w:hyperlink>
    </w:p>
    <w:p>
      <w:pPr>
        <w:pStyle w:val="TOC2"/>
        <w:tabs>
          <w:tab w:val="right" w:leader="dot" w:pos="8306"/>
        </w:tabs>
      </w:pPr>
      <w:hyperlink w:anchor="_Toc8840" w:history="1">
        <w:r>
          <w:rPr>
            <w:rFonts w:ascii="仿宋" w:eastAsia="仿宋" w:hAnsi="仿宋" w:cs="仿宋" w:hint="eastAsia"/>
            <w:lang w:eastAsia="zh-CN"/>
          </w:rPr>
          <w:t>(一)、资源开发方案</w:t>
        </w:r>
        <w:r>
          <w:tab/>
        </w:r>
        <w:r>
          <w:fldChar w:fldCharType="begin"/>
        </w:r>
        <w:r>
          <w:instrText xml:space="preserve"> PAGEREF _Toc8840 \h </w:instrText>
        </w:r>
        <w:r>
          <w:fldChar w:fldCharType="separate"/>
        </w:r>
        <w:r>
          <w:t>7</w:t>
        </w:r>
        <w:r>
          <w:fldChar w:fldCharType="end"/>
        </w:r>
      </w:hyperlink>
    </w:p>
    <w:p>
      <w:pPr>
        <w:pStyle w:val="TOC2"/>
        <w:tabs>
          <w:tab w:val="right" w:leader="dot" w:pos="8306"/>
        </w:tabs>
      </w:pPr>
      <w:hyperlink w:anchor="_Toc29885" w:history="1">
        <w:r>
          <w:rPr>
            <w:rFonts w:ascii="仿宋" w:eastAsia="仿宋" w:hAnsi="仿宋" w:cs="仿宋" w:hint="eastAsia"/>
            <w:lang w:eastAsia="zh-CN"/>
          </w:rPr>
          <w:t>(二)、资源利用方案</w:t>
        </w:r>
        <w:r>
          <w:tab/>
        </w:r>
        <w:r>
          <w:fldChar w:fldCharType="begin"/>
        </w:r>
        <w:r>
          <w:instrText xml:space="preserve"> PAGEREF _Toc29885 \h </w:instrText>
        </w:r>
        <w:r>
          <w:fldChar w:fldCharType="separate"/>
        </w:r>
        <w:r>
          <w:t>8</w:t>
        </w:r>
        <w:r>
          <w:fldChar w:fldCharType="end"/>
        </w:r>
      </w:hyperlink>
    </w:p>
    <w:p>
      <w:pPr>
        <w:pStyle w:val="TOC2"/>
        <w:tabs>
          <w:tab w:val="right" w:leader="dot" w:pos="8306"/>
        </w:tabs>
      </w:pPr>
      <w:hyperlink w:anchor="_Toc32290" w:history="1">
        <w:r>
          <w:rPr>
            <w:rFonts w:ascii="仿宋" w:eastAsia="仿宋" w:hAnsi="仿宋" w:cs="仿宋" w:hint="eastAsia"/>
            <w:lang w:eastAsia="zh-CN"/>
          </w:rPr>
          <w:t>(三)、资源节约措施</w:t>
        </w:r>
        <w:r>
          <w:tab/>
        </w:r>
        <w:r>
          <w:fldChar w:fldCharType="begin"/>
        </w:r>
        <w:r>
          <w:instrText xml:space="preserve"> PAGEREF _Toc32290 \h </w:instrText>
        </w:r>
        <w:r>
          <w:fldChar w:fldCharType="separate"/>
        </w:r>
        <w:r>
          <w:t>9</w:t>
        </w:r>
        <w:r>
          <w:fldChar w:fldCharType="end"/>
        </w:r>
      </w:hyperlink>
    </w:p>
    <w:p>
      <w:pPr>
        <w:pStyle w:val="TOC1"/>
        <w:tabs>
          <w:tab w:val="right" w:leader="dot" w:pos="8306"/>
        </w:tabs>
      </w:pPr>
      <w:hyperlink w:anchor="_Toc17112" w:history="1">
        <w:r>
          <w:rPr>
            <w:rFonts w:ascii="仿宋" w:eastAsia="仿宋" w:hAnsi="仿宋" w:cs="仿宋" w:hint="eastAsia"/>
            <w:lang w:eastAsia="zh-CN"/>
          </w:rPr>
          <w:t>三、财务管理与成本控制</w:t>
        </w:r>
        <w:r>
          <w:tab/>
        </w:r>
        <w:r>
          <w:fldChar w:fldCharType="begin"/>
        </w:r>
        <w:r>
          <w:instrText xml:space="preserve"> PAGEREF _Toc17112 \h </w:instrText>
        </w:r>
        <w:r>
          <w:fldChar w:fldCharType="separate"/>
        </w:r>
        <w:r>
          <w:t>10</w:t>
        </w:r>
        <w:r>
          <w:fldChar w:fldCharType="end"/>
        </w:r>
      </w:hyperlink>
    </w:p>
    <w:p>
      <w:pPr>
        <w:pStyle w:val="TOC2"/>
        <w:tabs>
          <w:tab w:val="right" w:leader="dot" w:pos="8306"/>
        </w:tabs>
      </w:pPr>
      <w:hyperlink w:anchor="_Toc28468" w:history="1">
        <w:r>
          <w:rPr>
            <w:rFonts w:ascii="仿宋" w:eastAsia="仿宋" w:hAnsi="仿宋" w:cs="仿宋" w:hint="eastAsia"/>
            <w:lang w:eastAsia="zh-CN"/>
          </w:rPr>
          <w:t>(一)、财务管理体系建设</w:t>
        </w:r>
        <w:r>
          <w:tab/>
        </w:r>
        <w:r>
          <w:fldChar w:fldCharType="begin"/>
        </w:r>
        <w:r>
          <w:instrText xml:space="preserve"> PAGEREF _Toc28468 \h </w:instrText>
        </w:r>
        <w:r>
          <w:fldChar w:fldCharType="separate"/>
        </w:r>
        <w:r>
          <w:t>10</w:t>
        </w:r>
        <w:r>
          <w:fldChar w:fldCharType="end"/>
        </w:r>
      </w:hyperlink>
    </w:p>
    <w:p>
      <w:pPr>
        <w:pStyle w:val="TOC2"/>
        <w:tabs>
          <w:tab w:val="right" w:leader="dot" w:pos="8306"/>
        </w:tabs>
      </w:pPr>
      <w:hyperlink w:anchor="_Toc25363" w:history="1">
        <w:r>
          <w:rPr>
            <w:rFonts w:ascii="仿宋" w:eastAsia="仿宋" w:hAnsi="仿宋" w:cs="仿宋" w:hint="eastAsia"/>
            <w:lang w:eastAsia="zh-CN"/>
          </w:rPr>
          <w:t>(二)、成本控制措施</w:t>
        </w:r>
        <w:r>
          <w:tab/>
        </w:r>
        <w:r>
          <w:fldChar w:fldCharType="begin"/>
        </w:r>
        <w:r>
          <w:instrText xml:space="preserve"> PAGEREF _Toc25363 \h </w:instrText>
        </w:r>
        <w:r>
          <w:fldChar w:fldCharType="separate"/>
        </w:r>
        <w:r>
          <w:t>12</w:t>
        </w:r>
        <w:r>
          <w:fldChar w:fldCharType="end"/>
        </w:r>
      </w:hyperlink>
    </w:p>
    <w:p>
      <w:pPr>
        <w:pStyle w:val="TOC1"/>
        <w:tabs>
          <w:tab w:val="right" w:leader="dot" w:pos="8306"/>
        </w:tabs>
      </w:pPr>
      <w:hyperlink w:anchor="_Toc9042" w:history="1">
        <w:r>
          <w:rPr>
            <w:rFonts w:ascii="仿宋" w:eastAsia="仿宋" w:hAnsi="仿宋" w:cs="仿宋" w:hint="eastAsia"/>
            <w:lang w:eastAsia="zh-CN"/>
          </w:rPr>
          <w:t>四、经济影响分析</w:t>
        </w:r>
        <w:r>
          <w:tab/>
        </w:r>
        <w:r>
          <w:fldChar w:fldCharType="begin"/>
        </w:r>
        <w:r>
          <w:instrText xml:space="preserve"> PAGEREF _Toc9042 \h </w:instrText>
        </w:r>
        <w:r>
          <w:fldChar w:fldCharType="separate"/>
        </w:r>
        <w:r>
          <w:t>13</w:t>
        </w:r>
        <w:r>
          <w:fldChar w:fldCharType="end"/>
        </w:r>
      </w:hyperlink>
    </w:p>
    <w:p>
      <w:pPr>
        <w:pStyle w:val="TOC2"/>
        <w:tabs>
          <w:tab w:val="right" w:leader="dot" w:pos="8306"/>
        </w:tabs>
      </w:pPr>
      <w:hyperlink w:anchor="_Toc15093" w:history="1">
        <w:r>
          <w:rPr>
            <w:rFonts w:ascii="仿宋" w:eastAsia="仿宋" w:hAnsi="仿宋" w:cs="仿宋" w:hint="eastAsia"/>
            <w:lang w:eastAsia="zh-CN"/>
          </w:rPr>
          <w:t>(一)、经济费用效益或费用效果分析</w:t>
        </w:r>
        <w:r>
          <w:tab/>
        </w:r>
        <w:r>
          <w:fldChar w:fldCharType="begin"/>
        </w:r>
        <w:r>
          <w:instrText xml:space="preserve"> PAGEREF _Toc15093 \h </w:instrText>
        </w:r>
        <w:r>
          <w:fldChar w:fldCharType="separate"/>
        </w:r>
        <w:r>
          <w:t>13</w:t>
        </w:r>
        <w:r>
          <w:fldChar w:fldCharType="end"/>
        </w:r>
      </w:hyperlink>
    </w:p>
    <w:p>
      <w:pPr>
        <w:pStyle w:val="TOC2"/>
        <w:tabs>
          <w:tab w:val="right" w:leader="dot" w:pos="8306"/>
        </w:tabs>
      </w:pPr>
      <w:hyperlink w:anchor="_Toc10006" w:history="1">
        <w:r>
          <w:rPr>
            <w:rFonts w:ascii="仿宋" w:eastAsia="仿宋" w:hAnsi="仿宋" w:cs="仿宋" w:hint="eastAsia"/>
            <w:lang w:eastAsia="zh-CN"/>
          </w:rPr>
          <w:t>(二)、行业影响分析</w:t>
        </w:r>
        <w:r>
          <w:tab/>
        </w:r>
        <w:r>
          <w:fldChar w:fldCharType="begin"/>
        </w:r>
        <w:r>
          <w:instrText xml:space="preserve"> PAGEREF _Toc10006 \h </w:instrText>
        </w:r>
        <w:r>
          <w:fldChar w:fldCharType="separate"/>
        </w:r>
        <w:r>
          <w:t>15</w:t>
        </w:r>
        <w:r>
          <w:fldChar w:fldCharType="end"/>
        </w:r>
      </w:hyperlink>
    </w:p>
    <w:p>
      <w:pPr>
        <w:pStyle w:val="TOC2"/>
        <w:tabs>
          <w:tab w:val="right" w:leader="dot" w:pos="8306"/>
        </w:tabs>
      </w:pPr>
      <w:hyperlink w:anchor="_Toc21759" w:history="1">
        <w:r>
          <w:rPr>
            <w:rFonts w:ascii="仿宋" w:eastAsia="仿宋" w:hAnsi="仿宋" w:cs="仿宋" w:hint="eastAsia"/>
            <w:lang w:eastAsia="zh-CN"/>
          </w:rPr>
          <w:t>(三)、区域经济影响分析</w:t>
        </w:r>
        <w:r>
          <w:tab/>
        </w:r>
        <w:r>
          <w:fldChar w:fldCharType="begin"/>
        </w:r>
        <w:r>
          <w:instrText xml:space="preserve"> PAGEREF _Toc21759 \h </w:instrText>
        </w:r>
        <w:r>
          <w:fldChar w:fldCharType="separate"/>
        </w:r>
        <w:r>
          <w:t>17</w:t>
        </w:r>
        <w:r>
          <w:fldChar w:fldCharType="end"/>
        </w:r>
      </w:hyperlink>
    </w:p>
    <w:p>
      <w:pPr>
        <w:pStyle w:val="TOC2"/>
        <w:tabs>
          <w:tab w:val="right" w:leader="dot" w:pos="8306"/>
        </w:tabs>
      </w:pPr>
      <w:hyperlink w:anchor="_Toc4625" w:history="1">
        <w:r>
          <w:rPr>
            <w:rFonts w:ascii="仿宋" w:eastAsia="仿宋" w:hAnsi="仿宋" w:cs="仿宋" w:hint="eastAsia"/>
            <w:lang w:eastAsia="zh-CN"/>
          </w:rPr>
          <w:t>(四)、宏观经济影响分析</w:t>
        </w:r>
        <w:r>
          <w:tab/>
        </w:r>
        <w:r>
          <w:fldChar w:fldCharType="begin"/>
        </w:r>
        <w:r>
          <w:instrText xml:space="preserve"> PAGEREF _Toc4625 \h </w:instrText>
        </w:r>
        <w:r>
          <w:fldChar w:fldCharType="separate"/>
        </w:r>
        <w:r>
          <w:t>18</w:t>
        </w:r>
        <w:r>
          <w:fldChar w:fldCharType="end"/>
        </w:r>
      </w:hyperlink>
    </w:p>
    <w:p>
      <w:pPr>
        <w:pStyle w:val="TOC1"/>
        <w:tabs>
          <w:tab w:val="right" w:leader="dot" w:pos="8306"/>
        </w:tabs>
      </w:pPr>
      <w:hyperlink w:anchor="_Toc28004" w:history="1">
        <w:r>
          <w:rPr>
            <w:rFonts w:ascii="仿宋" w:eastAsia="仿宋" w:hAnsi="仿宋" w:cs="仿宋" w:hint="eastAsia"/>
            <w:lang w:eastAsia="zh-CN"/>
          </w:rPr>
          <w:t>五、环境和生态影响分析</w:t>
        </w:r>
        <w:r>
          <w:tab/>
        </w:r>
        <w:r>
          <w:fldChar w:fldCharType="begin"/>
        </w:r>
        <w:r>
          <w:instrText xml:space="preserve"> PAGEREF _Toc28004 \h </w:instrText>
        </w:r>
        <w:r>
          <w:fldChar w:fldCharType="separate"/>
        </w:r>
        <w:r>
          <w:t>19</w:t>
        </w:r>
        <w:r>
          <w:fldChar w:fldCharType="end"/>
        </w:r>
      </w:hyperlink>
    </w:p>
    <w:p>
      <w:pPr>
        <w:pStyle w:val="TOC2"/>
        <w:tabs>
          <w:tab w:val="right" w:leader="dot" w:pos="8306"/>
        </w:tabs>
      </w:pPr>
      <w:hyperlink w:anchor="_Toc12033" w:history="1">
        <w:r>
          <w:rPr>
            <w:rFonts w:ascii="仿宋" w:eastAsia="仿宋" w:hAnsi="仿宋" w:cs="仿宋" w:hint="eastAsia"/>
            <w:lang w:eastAsia="zh-CN"/>
          </w:rPr>
          <w:t>(一)、环境和生态现状</w:t>
        </w:r>
        <w:r>
          <w:tab/>
        </w:r>
        <w:r>
          <w:fldChar w:fldCharType="begin"/>
        </w:r>
        <w:r>
          <w:instrText xml:space="preserve"> PAGEREF _Toc12033 \h </w:instrText>
        </w:r>
        <w:r>
          <w:fldChar w:fldCharType="separate"/>
        </w:r>
        <w:r>
          <w:t>19</w:t>
        </w:r>
        <w:r>
          <w:fldChar w:fldCharType="end"/>
        </w:r>
      </w:hyperlink>
    </w:p>
    <w:p>
      <w:pPr>
        <w:pStyle w:val="TOC2"/>
        <w:tabs>
          <w:tab w:val="right" w:leader="dot" w:pos="8306"/>
        </w:tabs>
      </w:pPr>
      <w:hyperlink w:anchor="_Toc3549" w:history="1">
        <w:r>
          <w:rPr>
            <w:rFonts w:ascii="仿宋" w:eastAsia="仿宋" w:hAnsi="仿宋" w:cs="仿宋" w:hint="eastAsia"/>
            <w:lang w:eastAsia="zh-CN"/>
          </w:rPr>
          <w:t>(二)、生态环境影响分析</w:t>
        </w:r>
        <w:r>
          <w:tab/>
        </w:r>
        <w:r>
          <w:fldChar w:fldCharType="begin"/>
        </w:r>
        <w:r>
          <w:instrText xml:space="preserve"> PAGEREF _Toc3549 \h </w:instrText>
        </w:r>
        <w:r>
          <w:fldChar w:fldCharType="separate"/>
        </w:r>
        <w:r>
          <w:t>21</w:t>
        </w:r>
        <w:r>
          <w:fldChar w:fldCharType="end"/>
        </w:r>
      </w:hyperlink>
    </w:p>
    <w:p>
      <w:pPr>
        <w:pStyle w:val="TOC2"/>
        <w:tabs>
          <w:tab w:val="right" w:leader="dot" w:pos="8306"/>
        </w:tabs>
      </w:pPr>
      <w:hyperlink w:anchor="_Toc27365" w:history="1">
        <w:r>
          <w:rPr>
            <w:rFonts w:ascii="仿宋" w:eastAsia="仿宋" w:hAnsi="仿宋" w:cs="仿宋" w:hint="eastAsia"/>
            <w:lang w:eastAsia="zh-CN"/>
          </w:rPr>
          <w:t>(三)、生态环境保护措施</w:t>
        </w:r>
        <w:r>
          <w:tab/>
        </w:r>
        <w:r>
          <w:fldChar w:fldCharType="begin"/>
        </w:r>
        <w:r>
          <w:instrText xml:space="preserve"> PAGEREF _Toc27365 \h </w:instrText>
        </w:r>
        <w:r>
          <w:fldChar w:fldCharType="separate"/>
        </w:r>
        <w:r>
          <w:t>22</w:t>
        </w:r>
        <w:r>
          <w:fldChar w:fldCharType="end"/>
        </w:r>
      </w:hyperlink>
    </w:p>
    <w:p>
      <w:pPr>
        <w:pStyle w:val="TOC2"/>
        <w:tabs>
          <w:tab w:val="right" w:leader="dot" w:pos="8306"/>
        </w:tabs>
      </w:pPr>
      <w:hyperlink w:anchor="_Toc30953" w:history="1">
        <w:r>
          <w:rPr>
            <w:rFonts w:ascii="仿宋" w:eastAsia="仿宋" w:hAnsi="仿宋" w:cs="仿宋" w:hint="eastAsia"/>
            <w:lang w:eastAsia="zh-CN"/>
          </w:rPr>
          <w:t>(四)、地质灾害影响分析</w:t>
        </w:r>
        <w:r>
          <w:tab/>
        </w:r>
        <w:r>
          <w:fldChar w:fldCharType="begin"/>
        </w:r>
        <w:r>
          <w:instrText xml:space="preserve"> PAGEREF _Toc30953 \h </w:instrText>
        </w:r>
        <w:r>
          <w:fldChar w:fldCharType="separate"/>
        </w:r>
        <w:r>
          <w:t>24</w:t>
        </w:r>
        <w:r>
          <w:fldChar w:fldCharType="end"/>
        </w:r>
      </w:hyperlink>
    </w:p>
    <w:p>
      <w:pPr>
        <w:pStyle w:val="TOC2"/>
        <w:tabs>
          <w:tab w:val="right" w:leader="dot" w:pos="8306"/>
        </w:tabs>
      </w:pPr>
      <w:hyperlink w:anchor="_Toc27062" w:history="1">
        <w:r>
          <w:rPr>
            <w:rFonts w:ascii="仿宋" w:eastAsia="仿宋" w:hAnsi="仿宋" w:cs="仿宋" w:hint="eastAsia"/>
            <w:lang w:eastAsia="zh-CN"/>
          </w:rPr>
          <w:t>(五)、特殊环境影响</w:t>
        </w:r>
        <w:r>
          <w:tab/>
        </w:r>
        <w:r>
          <w:fldChar w:fldCharType="begin"/>
        </w:r>
        <w:r>
          <w:instrText xml:space="preserve"> PAGEREF _Toc27062 \h </w:instrText>
        </w:r>
        <w:r>
          <w:fldChar w:fldCharType="separate"/>
        </w:r>
        <w:r>
          <w:t>25</w:t>
        </w:r>
        <w:r>
          <w:fldChar w:fldCharType="end"/>
        </w:r>
      </w:hyperlink>
    </w:p>
    <w:p>
      <w:pPr>
        <w:pStyle w:val="TOC1"/>
        <w:tabs>
          <w:tab w:val="right" w:leader="dot" w:pos="8306"/>
        </w:tabs>
      </w:pPr>
      <w:hyperlink w:anchor="_Toc26675" w:history="1">
        <w:r>
          <w:rPr>
            <w:rFonts w:ascii="仿宋" w:eastAsia="仿宋" w:hAnsi="仿宋" w:cs="仿宋" w:hint="eastAsia"/>
            <w:lang w:eastAsia="zh-CN"/>
          </w:rPr>
          <w:t>六、发展规划、产业政策和行业准入分析</w:t>
        </w:r>
        <w:r>
          <w:tab/>
        </w:r>
        <w:r>
          <w:fldChar w:fldCharType="begin"/>
        </w:r>
        <w:r>
          <w:instrText xml:space="preserve"> PAGEREF _Toc26675 \h </w:instrText>
        </w:r>
        <w:r>
          <w:fldChar w:fldCharType="separate"/>
        </w:r>
        <w:r>
          <w:t>26</w:t>
        </w:r>
        <w:r>
          <w:fldChar w:fldCharType="end"/>
        </w:r>
      </w:hyperlink>
    </w:p>
    <w:p>
      <w:pPr>
        <w:pStyle w:val="TOC2"/>
        <w:tabs>
          <w:tab w:val="right" w:leader="dot" w:pos="8306"/>
        </w:tabs>
      </w:pPr>
      <w:hyperlink w:anchor="_Toc21954" w:history="1">
        <w:r>
          <w:rPr>
            <w:rFonts w:ascii="仿宋" w:eastAsia="仿宋" w:hAnsi="仿宋" w:cs="仿宋" w:hint="eastAsia"/>
            <w:lang w:eastAsia="zh-CN"/>
          </w:rPr>
          <w:t>(一)、发展规划分析</w:t>
        </w:r>
        <w:r>
          <w:tab/>
        </w:r>
        <w:r>
          <w:fldChar w:fldCharType="begin"/>
        </w:r>
        <w:r>
          <w:instrText xml:space="preserve"> PAGEREF _Toc21954 \h </w:instrText>
        </w:r>
        <w:r>
          <w:fldChar w:fldCharType="separate"/>
        </w:r>
        <w:r>
          <w:t>26</w:t>
        </w:r>
        <w:r>
          <w:fldChar w:fldCharType="end"/>
        </w:r>
      </w:hyperlink>
    </w:p>
    <w:p>
      <w:pPr>
        <w:pStyle w:val="TOC2"/>
        <w:tabs>
          <w:tab w:val="right" w:leader="dot" w:pos="8306"/>
        </w:tabs>
      </w:pPr>
      <w:hyperlink w:anchor="_Toc32498" w:history="1">
        <w:r>
          <w:rPr>
            <w:rFonts w:ascii="仿宋" w:eastAsia="仿宋" w:hAnsi="仿宋" w:cs="仿宋" w:hint="eastAsia"/>
            <w:lang w:eastAsia="zh-CN"/>
          </w:rPr>
          <w:t>(二)、产业政策分析</w:t>
        </w:r>
        <w:r>
          <w:tab/>
        </w:r>
        <w:r>
          <w:fldChar w:fldCharType="begin"/>
        </w:r>
        <w:r>
          <w:instrText xml:space="preserve"> PAGEREF _Toc32498 \h </w:instrText>
        </w:r>
        <w:r>
          <w:fldChar w:fldCharType="separate"/>
        </w:r>
        <w:r>
          <w:t>28</w:t>
        </w:r>
        <w:r>
          <w:fldChar w:fldCharType="end"/>
        </w:r>
      </w:hyperlink>
    </w:p>
    <w:p>
      <w:pPr>
        <w:pStyle w:val="TOC2"/>
        <w:tabs>
          <w:tab w:val="right" w:leader="dot" w:pos="8306"/>
        </w:tabs>
      </w:pPr>
      <w:hyperlink w:anchor="_Toc26364" w:history="1">
        <w:r>
          <w:rPr>
            <w:rFonts w:ascii="仿宋" w:eastAsia="仿宋" w:hAnsi="仿宋" w:cs="仿宋" w:hint="eastAsia"/>
            <w:lang w:eastAsia="zh-CN"/>
          </w:rPr>
          <w:t>(三)、行业准入分析</w:t>
        </w:r>
        <w:r>
          <w:tab/>
        </w:r>
        <w:r>
          <w:fldChar w:fldCharType="begin"/>
        </w:r>
        <w:r>
          <w:instrText xml:space="preserve"> PAGEREF _Toc26364 \h </w:instrText>
        </w:r>
        <w:r>
          <w:fldChar w:fldCharType="separate"/>
        </w:r>
        <w:r>
          <w:t>29</w:t>
        </w:r>
        <w:r>
          <w:fldChar w:fldCharType="end"/>
        </w:r>
      </w:hyperlink>
    </w:p>
    <w:p>
      <w:pPr>
        <w:pStyle w:val="TOC1"/>
        <w:tabs>
          <w:tab w:val="right" w:leader="dot" w:pos="8306"/>
        </w:tabs>
      </w:pPr>
      <w:hyperlink w:anchor="_Toc6270" w:history="1">
        <w:r>
          <w:rPr>
            <w:rFonts w:ascii="仿宋" w:eastAsia="仿宋" w:hAnsi="仿宋" w:cs="仿宋" w:hint="eastAsia"/>
            <w:lang w:eastAsia="zh-CN"/>
          </w:rPr>
          <w:t>七、安全与应急管理</w:t>
        </w:r>
        <w:r>
          <w:tab/>
        </w:r>
        <w:r>
          <w:fldChar w:fldCharType="begin"/>
        </w:r>
        <w:r>
          <w:instrText xml:space="preserve"> PAGEREF _Toc6270 \h </w:instrText>
        </w:r>
        <w:r>
          <w:fldChar w:fldCharType="separate"/>
        </w:r>
        <w:r>
          <w:t>31</w:t>
        </w:r>
        <w:r>
          <w:fldChar w:fldCharType="end"/>
        </w:r>
      </w:hyperlink>
    </w:p>
    <w:p>
      <w:pPr>
        <w:pStyle w:val="TOC2"/>
        <w:tabs>
          <w:tab w:val="right" w:leader="dot" w:pos="8306"/>
        </w:tabs>
      </w:pPr>
      <w:hyperlink w:anchor="_Toc18885" w:history="1">
        <w:r>
          <w:rPr>
            <w:rFonts w:ascii="仿宋" w:eastAsia="仿宋" w:hAnsi="仿宋" w:cs="仿宋" w:hint="eastAsia"/>
            <w:lang w:eastAsia="zh-CN"/>
          </w:rPr>
          <w:t>(一)、安全生产管理</w:t>
        </w:r>
        <w:r>
          <w:tab/>
        </w:r>
        <w:r>
          <w:fldChar w:fldCharType="begin"/>
        </w:r>
        <w:r>
          <w:instrText xml:space="preserve"> PAGEREF _Toc18885 \h </w:instrText>
        </w:r>
        <w:r>
          <w:fldChar w:fldCharType="separate"/>
        </w:r>
        <w:r>
          <w:t>31</w:t>
        </w:r>
        <w:r>
          <w:fldChar w:fldCharType="end"/>
        </w:r>
      </w:hyperlink>
    </w:p>
    <w:p>
      <w:pPr>
        <w:pStyle w:val="TOC2"/>
        <w:tabs>
          <w:tab w:val="right" w:leader="dot" w:pos="8306"/>
        </w:tabs>
      </w:pPr>
      <w:hyperlink w:anchor="_Toc7289" w:history="1">
        <w:r>
          <w:rPr>
            <w:rFonts w:ascii="仿宋" w:eastAsia="仿宋" w:hAnsi="仿宋" w:cs="仿宋" w:hint="eastAsia"/>
            <w:lang w:eastAsia="zh-CN"/>
          </w:rPr>
          <w:t>(二)、应急预案与响应</w:t>
        </w:r>
        <w:r>
          <w:tab/>
        </w:r>
        <w:r>
          <w:fldChar w:fldCharType="begin"/>
        </w:r>
        <w:r>
          <w:instrText xml:space="preserve"> PAGEREF _Toc7289 \h </w:instrText>
        </w:r>
        <w:r>
          <w:fldChar w:fldCharType="separate"/>
        </w:r>
        <w:r>
          <w:t>32</w:t>
        </w:r>
        <w:r>
          <w:fldChar w:fldCharType="end"/>
        </w:r>
      </w:hyperlink>
    </w:p>
    <w:p>
      <w:pPr>
        <w:pStyle w:val="TOC1"/>
        <w:tabs>
          <w:tab w:val="right" w:leader="dot" w:pos="8306"/>
        </w:tabs>
      </w:pPr>
      <w:hyperlink w:anchor="_Toc2291" w:history="1">
        <w:r>
          <w:rPr>
            <w:rFonts w:ascii="仿宋" w:eastAsia="仿宋" w:hAnsi="仿宋" w:cs="仿宋" w:hint="eastAsia"/>
            <w:lang w:eastAsia="zh-CN"/>
          </w:rPr>
          <w:t>八、客户关系管理与市场拓展</w:t>
        </w:r>
        <w:r>
          <w:tab/>
        </w:r>
        <w:r>
          <w:fldChar w:fldCharType="begin"/>
        </w:r>
        <w:r>
          <w:instrText xml:space="preserve"> PAGEREF _Toc2291 \h </w:instrText>
        </w:r>
        <w:r>
          <w:fldChar w:fldCharType="separate"/>
        </w:r>
        <w:r>
          <w:t>34</w:t>
        </w:r>
        <w:r>
          <w:fldChar w:fldCharType="end"/>
        </w:r>
      </w:hyperlink>
    </w:p>
    <w:p>
      <w:pPr>
        <w:pStyle w:val="TOC2"/>
        <w:tabs>
          <w:tab w:val="right" w:leader="dot" w:pos="8306"/>
        </w:tabs>
      </w:pPr>
      <w:hyperlink w:anchor="_Toc3378" w:history="1">
        <w:r>
          <w:rPr>
            <w:rFonts w:ascii="仿宋" w:eastAsia="仿宋" w:hAnsi="仿宋" w:cs="仿宋" w:hint="eastAsia"/>
            <w:lang w:eastAsia="zh-CN"/>
          </w:rPr>
          <w:t>(一)、客户关系管理策略</w:t>
        </w:r>
        <w:r>
          <w:tab/>
        </w:r>
        <w:r>
          <w:fldChar w:fldCharType="begin"/>
        </w:r>
        <w:r>
          <w:instrText xml:space="preserve"> PAGEREF _Toc3378 \h </w:instrText>
        </w:r>
        <w:r>
          <w:fldChar w:fldCharType="separate"/>
        </w:r>
        <w:r>
          <w:t>34</w:t>
        </w:r>
        <w:r>
          <w:fldChar w:fldCharType="end"/>
        </w:r>
      </w:hyperlink>
    </w:p>
    <w:p>
      <w:pPr>
        <w:pStyle w:val="TOC2"/>
        <w:tabs>
          <w:tab w:val="right" w:leader="dot" w:pos="8306"/>
        </w:tabs>
      </w:pPr>
      <w:hyperlink w:anchor="_Toc32037" w:history="1">
        <w:r>
          <w:rPr>
            <w:rFonts w:ascii="仿宋" w:eastAsia="仿宋" w:hAnsi="仿宋" w:cs="仿宋" w:hint="eastAsia"/>
            <w:lang w:eastAsia="zh-CN"/>
          </w:rPr>
          <w:t>(二)、市场拓展方案</w:t>
        </w:r>
        <w:r>
          <w:tab/>
        </w:r>
        <w:r>
          <w:fldChar w:fldCharType="begin"/>
        </w:r>
        <w:r>
          <w:instrText xml:space="preserve"> PAGEREF _Toc32037 \h </w:instrText>
        </w:r>
        <w:r>
          <w:fldChar w:fldCharType="separate"/>
        </w:r>
        <w:r>
          <w:t>35</w:t>
        </w:r>
        <w:r>
          <w:fldChar w:fldCharType="end"/>
        </w:r>
      </w:hyperlink>
    </w:p>
    <w:p>
      <w:pPr>
        <w:pStyle w:val="TOC1"/>
        <w:tabs>
          <w:tab w:val="right" w:leader="dot" w:pos="8306"/>
        </w:tabs>
      </w:pPr>
      <w:hyperlink w:anchor="_Toc27180" w:history="1">
        <w:r>
          <w:rPr>
            <w:rFonts w:ascii="仿宋" w:eastAsia="仿宋" w:hAnsi="仿宋" w:cs="仿宋" w:hint="eastAsia"/>
            <w:lang w:eastAsia="zh-CN"/>
          </w:rPr>
          <w:t>九、环境保护与绿色发展</w:t>
        </w:r>
        <w:r>
          <w:tab/>
        </w:r>
        <w:r>
          <w:fldChar w:fldCharType="begin"/>
        </w:r>
        <w:r>
          <w:instrText xml:space="preserve"> PAGEREF _Toc27180 \h </w:instrText>
        </w:r>
        <w:r>
          <w:fldChar w:fldCharType="separate"/>
        </w:r>
        <w:r>
          <w:t>36</w:t>
        </w:r>
        <w:r>
          <w:fldChar w:fldCharType="end"/>
        </w:r>
      </w:hyperlink>
    </w:p>
    <w:p>
      <w:pPr>
        <w:pStyle w:val="TOC2"/>
        <w:tabs>
          <w:tab w:val="right" w:leader="dot" w:pos="8306"/>
        </w:tabs>
      </w:pPr>
      <w:hyperlink w:anchor="_Toc5029" w:history="1">
        <w:r>
          <w:rPr>
            <w:rFonts w:ascii="仿宋" w:eastAsia="仿宋" w:hAnsi="仿宋" w:cs="仿宋" w:hint="eastAsia"/>
            <w:lang w:eastAsia="zh-CN"/>
          </w:rPr>
          <w:t>(一)、环境保护措施</w:t>
        </w:r>
        <w:r>
          <w:tab/>
        </w:r>
        <w:r>
          <w:fldChar w:fldCharType="begin"/>
        </w:r>
        <w:r>
          <w:instrText xml:space="preserve"> PAGEREF _Toc5029 \h </w:instrText>
        </w:r>
        <w:r>
          <w:fldChar w:fldCharType="separate"/>
        </w:r>
        <w:r>
          <w:t>36</w:t>
        </w:r>
        <w:r>
          <w:fldChar w:fldCharType="end"/>
        </w:r>
      </w:hyperlink>
    </w:p>
    <w:p>
      <w:pPr>
        <w:pStyle w:val="TOC2"/>
        <w:tabs>
          <w:tab w:val="right" w:leader="dot" w:pos="8306"/>
        </w:tabs>
      </w:pPr>
      <w:hyperlink w:anchor="_Toc4092" w:history="1">
        <w:r>
          <w:rPr>
            <w:rFonts w:ascii="仿宋" w:eastAsia="仿宋" w:hAnsi="仿宋" w:cs="仿宋" w:hint="eastAsia"/>
            <w:lang w:eastAsia="zh-CN"/>
          </w:rPr>
          <w:t>(二)、绿色发展与可持续发展策略</w:t>
        </w:r>
        <w:r>
          <w:tab/>
        </w:r>
        <w:r>
          <w:fldChar w:fldCharType="begin"/>
        </w:r>
        <w:r>
          <w:instrText xml:space="preserve"> PAGEREF _Toc4092 \h </w:instrText>
        </w:r>
        <w:r>
          <w:fldChar w:fldCharType="separate"/>
        </w:r>
        <w:r>
          <w:t>38</w:t>
        </w:r>
        <w:r>
          <w:fldChar w:fldCharType="end"/>
        </w:r>
      </w:hyperlink>
    </w:p>
    <w:p>
      <w:pPr>
        <w:pStyle w:val="TOC1"/>
        <w:tabs>
          <w:tab w:val="right" w:leader="dot" w:pos="8306"/>
        </w:tabs>
      </w:pPr>
      <w:hyperlink w:anchor="_Toc4454" w:history="1">
        <w:r>
          <w:rPr>
            <w:rFonts w:ascii="仿宋" w:eastAsia="仿宋" w:hAnsi="仿宋" w:cs="仿宋" w:hint="eastAsia"/>
            <w:lang w:eastAsia="zh-CN"/>
          </w:rPr>
          <w:t>十、项目变更管理</w:t>
        </w:r>
        <w:r>
          <w:tab/>
        </w:r>
        <w:r>
          <w:fldChar w:fldCharType="begin"/>
        </w:r>
        <w:r>
          <w:instrText xml:space="preserve"> PAGEREF _Toc4454 \h </w:instrText>
        </w:r>
        <w:r>
          <w:fldChar w:fldCharType="separate"/>
        </w:r>
        <w:r>
          <w:t>39</w:t>
        </w:r>
        <w:r>
          <w:fldChar w:fldCharType="end"/>
        </w:r>
      </w:hyperlink>
    </w:p>
    <w:p>
      <w:pPr>
        <w:pStyle w:val="TOC2"/>
        <w:tabs>
          <w:tab w:val="right" w:leader="dot" w:pos="8306"/>
        </w:tabs>
      </w:pPr>
      <w:hyperlink w:anchor="_Toc18380" w:history="1">
        <w:r>
          <w:rPr>
            <w:rFonts w:ascii="仿宋" w:eastAsia="仿宋" w:hAnsi="仿宋" w:cs="仿宋" w:hint="eastAsia"/>
            <w:lang w:eastAsia="zh-CN"/>
          </w:rPr>
          <w:t>(一)、变更控制流程</w:t>
        </w:r>
        <w:r>
          <w:tab/>
        </w:r>
        <w:r>
          <w:fldChar w:fldCharType="begin"/>
        </w:r>
        <w:r>
          <w:instrText xml:space="preserve"> PAGEREF _Toc18380 \h </w:instrText>
        </w:r>
        <w:r>
          <w:fldChar w:fldCharType="separate"/>
        </w:r>
        <w:r>
          <w:t>39</w:t>
        </w:r>
        <w:r>
          <w:fldChar w:fldCharType="end"/>
        </w:r>
      </w:hyperlink>
    </w:p>
    <w:p>
      <w:pPr>
        <w:pStyle w:val="TOC2"/>
        <w:tabs>
          <w:tab w:val="right" w:leader="dot" w:pos="8306"/>
        </w:tabs>
      </w:pPr>
      <w:hyperlink w:anchor="_Toc23262" w:history="1">
        <w:r>
          <w:rPr>
            <w:rFonts w:ascii="仿宋" w:eastAsia="仿宋" w:hAnsi="仿宋" w:cs="仿宋" w:hint="eastAsia"/>
            <w:lang w:eastAsia="zh-CN"/>
          </w:rPr>
          <w:t>(二)、影响评估与处理</w:t>
        </w:r>
        <w:r>
          <w:tab/>
        </w:r>
        <w:r>
          <w:fldChar w:fldCharType="begin"/>
        </w:r>
        <w:r>
          <w:instrText xml:space="preserve"> PAGEREF _Toc23262 \h </w:instrText>
        </w:r>
        <w:r>
          <w:fldChar w:fldCharType="separate"/>
        </w:r>
        <w:r>
          <w:t>40</w:t>
        </w:r>
        <w:r>
          <w:fldChar w:fldCharType="end"/>
        </w:r>
      </w:hyperlink>
    </w:p>
    <w:p>
      <w:pPr>
        <w:pStyle w:val="TOC2"/>
        <w:tabs>
          <w:tab w:val="right" w:leader="dot" w:pos="8306"/>
        </w:tabs>
      </w:pPr>
      <w:hyperlink w:anchor="_Toc3146" w:history="1">
        <w:r>
          <w:rPr>
            <w:rFonts w:ascii="仿宋" w:eastAsia="仿宋" w:hAnsi="仿宋" w:cs="仿宋" w:hint="eastAsia"/>
            <w:lang w:eastAsia="zh-CN"/>
          </w:rPr>
          <w:t>(三)、变更记录与追踪</w:t>
        </w:r>
        <w:r>
          <w:tab/>
        </w:r>
        <w:r>
          <w:fldChar w:fldCharType="begin"/>
        </w:r>
        <w:r>
          <w:instrText xml:space="preserve"> PAGEREF _Toc3146 \h </w:instrText>
        </w:r>
        <w:r>
          <w:fldChar w:fldCharType="separate"/>
        </w:r>
        <w:r>
          <w:t>42</w:t>
        </w:r>
        <w:r>
          <w:fldChar w:fldCharType="end"/>
        </w:r>
      </w:hyperlink>
    </w:p>
    <w:p>
      <w:pPr>
        <w:pStyle w:val="TOC2"/>
        <w:tabs>
          <w:tab w:val="right" w:leader="dot" w:pos="8306"/>
        </w:tabs>
      </w:pPr>
      <w:hyperlink w:anchor="_Toc20431" w:history="1">
        <w:r>
          <w:rPr>
            <w:rFonts w:ascii="仿宋" w:eastAsia="仿宋" w:hAnsi="仿宋" w:cs="仿宋" w:hint="eastAsia"/>
            <w:lang w:eastAsia="zh-CN"/>
          </w:rPr>
          <w:t>(四)、变更管理策略</w:t>
        </w:r>
        <w:r>
          <w:tab/>
        </w:r>
        <w:r>
          <w:fldChar w:fldCharType="begin"/>
        </w:r>
        <w:r>
          <w:instrText xml:space="preserve"> PAGEREF _Toc20431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19" w:history="1">
        <w:r>
          <w:rPr>
            <w:rFonts w:ascii="仿宋" w:eastAsia="仿宋" w:hAnsi="仿宋" w:cs="仿宋" w:hint="eastAsia"/>
            <w:lang w:eastAsia="zh-CN"/>
          </w:rPr>
          <w:t>十一、经济效益与社会效益优化</w:t>
        </w:r>
        <w:r>
          <w:tab/>
        </w:r>
        <w:r>
          <w:fldChar w:fldCharType="begin"/>
        </w:r>
        <w:r>
          <w:instrText xml:space="preserve"> PAGEREF _Toc30419 \h </w:instrText>
        </w:r>
        <w:r>
          <w:fldChar w:fldCharType="separate"/>
        </w:r>
        <w:r>
          <w:t>45</w:t>
        </w:r>
        <w:r>
          <w:fldChar w:fldCharType="end"/>
        </w:r>
      </w:hyperlink>
    </w:p>
    <w:p>
      <w:pPr>
        <w:pStyle w:val="TOC2"/>
        <w:tabs>
          <w:tab w:val="right" w:leader="dot" w:pos="8306"/>
        </w:tabs>
      </w:pPr>
      <w:hyperlink w:anchor="_Toc574" w:history="1">
        <w:r>
          <w:rPr>
            <w:rFonts w:ascii="仿宋" w:eastAsia="仿宋" w:hAnsi="仿宋" w:cs="仿宋" w:hint="eastAsia"/>
            <w:lang w:eastAsia="zh-CN"/>
          </w:rPr>
          <w:t>(一)、经济效益提升策略</w:t>
        </w:r>
        <w:r>
          <w:tab/>
        </w:r>
        <w:r>
          <w:fldChar w:fldCharType="begin"/>
        </w:r>
        <w:r>
          <w:instrText xml:space="preserve"> PAGEREF _Toc574 \h </w:instrText>
        </w:r>
        <w:r>
          <w:fldChar w:fldCharType="separate"/>
        </w:r>
        <w:r>
          <w:t>45</w:t>
        </w:r>
        <w:r>
          <w:fldChar w:fldCharType="end"/>
        </w:r>
      </w:hyperlink>
    </w:p>
    <w:p>
      <w:pPr>
        <w:pStyle w:val="TOC2"/>
        <w:tabs>
          <w:tab w:val="right" w:leader="dot" w:pos="8306"/>
        </w:tabs>
      </w:pPr>
      <w:hyperlink w:anchor="_Toc7949" w:history="1">
        <w:r>
          <w:rPr>
            <w:rFonts w:ascii="仿宋" w:eastAsia="仿宋" w:hAnsi="仿宋" w:cs="仿宋" w:hint="eastAsia"/>
            <w:lang w:eastAsia="zh-CN"/>
          </w:rPr>
          <w:t>(二)、社会效益增强方案</w:t>
        </w:r>
        <w:r>
          <w:tab/>
        </w:r>
        <w:r>
          <w:fldChar w:fldCharType="begin"/>
        </w:r>
        <w:r>
          <w:instrText xml:space="preserve"> PAGEREF _Toc7949 \h </w:instrText>
        </w:r>
        <w:r>
          <w:fldChar w:fldCharType="separate"/>
        </w:r>
        <w:r>
          <w:t>46</w:t>
        </w:r>
        <w:r>
          <w:fldChar w:fldCharType="end"/>
        </w:r>
      </w:hyperlink>
    </w:p>
    <w:p>
      <w:pPr>
        <w:pStyle w:val="TOC1"/>
        <w:tabs>
          <w:tab w:val="right" w:leader="dot" w:pos="8306"/>
        </w:tabs>
      </w:pPr>
      <w:hyperlink w:anchor="_Toc2591" w:history="1">
        <w:r>
          <w:rPr>
            <w:rFonts w:ascii="仿宋" w:eastAsia="仿宋" w:hAnsi="仿宋" w:cs="仿宋" w:hint="eastAsia"/>
            <w:lang w:eastAsia="zh-CN"/>
          </w:rPr>
          <w:t>十二、项目实施与管理方案</w:t>
        </w:r>
        <w:r>
          <w:tab/>
        </w:r>
        <w:r>
          <w:fldChar w:fldCharType="begin"/>
        </w:r>
        <w:r>
          <w:instrText xml:space="preserve"> PAGEREF _Toc2591 \h </w:instrText>
        </w:r>
        <w:r>
          <w:fldChar w:fldCharType="separate"/>
        </w:r>
        <w:r>
          <w:t>47</w:t>
        </w:r>
        <w:r>
          <w:fldChar w:fldCharType="end"/>
        </w:r>
      </w:hyperlink>
    </w:p>
    <w:p>
      <w:pPr>
        <w:pStyle w:val="TOC2"/>
        <w:tabs>
          <w:tab w:val="right" w:leader="dot" w:pos="8306"/>
        </w:tabs>
      </w:pPr>
      <w:hyperlink w:anchor="_Toc18521" w:history="1">
        <w:r>
          <w:rPr>
            <w:rFonts w:ascii="仿宋" w:eastAsia="仿宋" w:hAnsi="仿宋" w:cs="仿宋" w:hint="eastAsia"/>
            <w:lang w:eastAsia="zh-CN"/>
          </w:rPr>
          <w:t>(一)、项目实施计划</w:t>
        </w:r>
        <w:r>
          <w:tab/>
        </w:r>
        <w:r>
          <w:fldChar w:fldCharType="begin"/>
        </w:r>
        <w:r>
          <w:instrText xml:space="preserve"> PAGEREF _Toc18521 \h </w:instrText>
        </w:r>
        <w:r>
          <w:fldChar w:fldCharType="separate"/>
        </w:r>
        <w:r>
          <w:t>47</w:t>
        </w:r>
        <w:r>
          <w:fldChar w:fldCharType="end"/>
        </w:r>
      </w:hyperlink>
    </w:p>
    <w:p>
      <w:pPr>
        <w:pStyle w:val="TOC2"/>
        <w:tabs>
          <w:tab w:val="right" w:leader="dot" w:pos="8306"/>
        </w:tabs>
      </w:pPr>
      <w:hyperlink w:anchor="_Toc908" w:history="1">
        <w:r>
          <w:rPr>
            <w:rFonts w:ascii="仿宋" w:eastAsia="仿宋" w:hAnsi="仿宋" w:cs="仿宋" w:hint="eastAsia"/>
            <w:lang w:eastAsia="zh-CN"/>
          </w:rPr>
          <w:t>(二)、项目组织机构与职责</w:t>
        </w:r>
        <w:r>
          <w:tab/>
        </w:r>
        <w:r>
          <w:fldChar w:fldCharType="begin"/>
        </w:r>
        <w:r>
          <w:instrText xml:space="preserve"> PAGEREF _Toc908 \h </w:instrText>
        </w:r>
        <w:r>
          <w:fldChar w:fldCharType="separate"/>
        </w:r>
        <w:r>
          <w:t>48</w:t>
        </w:r>
        <w:r>
          <w:fldChar w:fldCharType="end"/>
        </w:r>
      </w:hyperlink>
    </w:p>
    <w:p>
      <w:pPr>
        <w:pStyle w:val="TOC2"/>
        <w:tabs>
          <w:tab w:val="right" w:leader="dot" w:pos="8306"/>
        </w:tabs>
      </w:pPr>
      <w:hyperlink w:anchor="_Toc21437" w:history="1">
        <w:r>
          <w:rPr>
            <w:rFonts w:ascii="仿宋" w:eastAsia="仿宋" w:hAnsi="仿宋" w:cs="仿宋" w:hint="eastAsia"/>
            <w:lang w:eastAsia="zh-CN"/>
          </w:rPr>
          <w:t>(三)、项目管理与监控体系</w:t>
        </w:r>
        <w:r>
          <w:tab/>
        </w:r>
        <w:r>
          <w:fldChar w:fldCharType="begin"/>
        </w:r>
        <w:r>
          <w:instrText xml:space="preserve"> PAGEREF _Toc21437 \h </w:instrText>
        </w:r>
        <w:r>
          <w:fldChar w:fldCharType="separate"/>
        </w:r>
        <w:r>
          <w:t>51</w:t>
        </w:r>
        <w:r>
          <w:fldChar w:fldCharType="end"/>
        </w:r>
      </w:hyperlink>
    </w:p>
    <w:p>
      <w:pPr>
        <w:pStyle w:val="TOC1"/>
        <w:tabs>
          <w:tab w:val="right" w:leader="dot" w:pos="8306"/>
        </w:tabs>
      </w:pPr>
      <w:hyperlink w:anchor="_Toc29564" w:history="1">
        <w:r>
          <w:rPr>
            <w:rFonts w:ascii="仿宋" w:eastAsia="仿宋" w:hAnsi="仿宋" w:cs="仿宋" w:hint="eastAsia"/>
            <w:lang w:eastAsia="zh-CN"/>
          </w:rPr>
          <w:t>十三、法律法规与政策遵循</w:t>
        </w:r>
        <w:r>
          <w:tab/>
        </w:r>
        <w:r>
          <w:fldChar w:fldCharType="begin"/>
        </w:r>
        <w:r>
          <w:instrText xml:space="preserve"> PAGEREF _Toc29564 \h </w:instrText>
        </w:r>
        <w:r>
          <w:fldChar w:fldCharType="separate"/>
        </w:r>
        <w:r>
          <w:t>53</w:t>
        </w:r>
        <w:r>
          <w:fldChar w:fldCharType="end"/>
        </w:r>
      </w:hyperlink>
    </w:p>
    <w:p>
      <w:pPr>
        <w:pStyle w:val="TOC2"/>
        <w:tabs>
          <w:tab w:val="right" w:leader="dot" w:pos="8306"/>
        </w:tabs>
      </w:pPr>
      <w:hyperlink w:anchor="_Toc25144" w:history="1">
        <w:r>
          <w:rPr>
            <w:rFonts w:ascii="仿宋" w:eastAsia="仿宋" w:hAnsi="仿宋" w:cs="仿宋" w:hint="eastAsia"/>
            <w:lang w:eastAsia="zh-CN"/>
          </w:rPr>
          <w:t>(一)、法律法规遵守</w:t>
        </w:r>
        <w:r>
          <w:tab/>
        </w:r>
        <w:r>
          <w:fldChar w:fldCharType="begin"/>
        </w:r>
        <w:r>
          <w:instrText xml:space="preserve"> PAGEREF _Toc25144 \h </w:instrText>
        </w:r>
        <w:r>
          <w:fldChar w:fldCharType="separate"/>
        </w:r>
        <w:r>
          <w:t>53</w:t>
        </w:r>
        <w:r>
          <w:fldChar w:fldCharType="end"/>
        </w:r>
      </w:hyperlink>
    </w:p>
    <w:p>
      <w:pPr>
        <w:pStyle w:val="TOC2"/>
        <w:tabs>
          <w:tab w:val="right" w:leader="dot" w:pos="8306"/>
        </w:tabs>
      </w:pPr>
      <w:hyperlink w:anchor="_Toc28493" w:history="1">
        <w:r>
          <w:rPr>
            <w:rFonts w:ascii="仿宋" w:eastAsia="仿宋" w:hAnsi="仿宋" w:cs="仿宋" w:hint="eastAsia"/>
            <w:lang w:eastAsia="zh-CN"/>
          </w:rPr>
          <w:t>(二)、政策导向与利用</w:t>
        </w:r>
        <w:r>
          <w:tab/>
        </w:r>
        <w:r>
          <w:fldChar w:fldCharType="begin"/>
        </w:r>
        <w:r>
          <w:instrText xml:space="preserve"> PAGEREF _Toc28493 \h </w:instrText>
        </w:r>
        <w:r>
          <w:fldChar w:fldCharType="separate"/>
        </w:r>
        <w:r>
          <w:t>54</w:t>
        </w:r>
        <w:r>
          <w:fldChar w:fldCharType="end"/>
        </w:r>
      </w:hyperlink>
    </w:p>
    <w:p>
      <w:pPr>
        <w:pStyle w:val="TOC1"/>
        <w:tabs>
          <w:tab w:val="right" w:leader="dot" w:pos="8306"/>
        </w:tabs>
      </w:pPr>
      <w:hyperlink w:anchor="_Toc12958" w:history="1">
        <w:r>
          <w:rPr>
            <w:rFonts w:ascii="仿宋" w:eastAsia="仿宋" w:hAnsi="仿宋" w:cs="仿宋" w:hint="eastAsia"/>
            <w:lang w:eastAsia="zh-CN"/>
          </w:rPr>
          <w:t>十四、质量管理与控制</w:t>
        </w:r>
        <w:r>
          <w:tab/>
        </w:r>
        <w:r>
          <w:fldChar w:fldCharType="begin"/>
        </w:r>
        <w:r>
          <w:instrText xml:space="preserve"> PAGEREF _Toc12958 \h </w:instrText>
        </w:r>
        <w:r>
          <w:fldChar w:fldCharType="separate"/>
        </w:r>
        <w:r>
          <w:t>55</w:t>
        </w:r>
        <w:r>
          <w:fldChar w:fldCharType="end"/>
        </w:r>
      </w:hyperlink>
    </w:p>
    <w:p>
      <w:pPr>
        <w:pStyle w:val="TOC2"/>
        <w:tabs>
          <w:tab w:val="right" w:leader="dot" w:pos="8306"/>
        </w:tabs>
      </w:pPr>
      <w:hyperlink w:anchor="_Toc1452" w:history="1">
        <w:r>
          <w:rPr>
            <w:rFonts w:ascii="仿宋" w:eastAsia="仿宋" w:hAnsi="仿宋" w:cs="仿宋" w:hint="eastAsia"/>
            <w:lang w:eastAsia="zh-CN"/>
          </w:rPr>
          <w:t>(一)、质量管理体系建设</w:t>
        </w:r>
        <w:r>
          <w:tab/>
        </w:r>
        <w:r>
          <w:fldChar w:fldCharType="begin"/>
        </w:r>
        <w:r>
          <w:instrText xml:space="preserve"> PAGEREF _Toc1452 \h </w:instrText>
        </w:r>
        <w:r>
          <w:fldChar w:fldCharType="separate"/>
        </w:r>
        <w:r>
          <w:t>55</w:t>
        </w:r>
        <w:r>
          <w:fldChar w:fldCharType="end"/>
        </w:r>
      </w:hyperlink>
    </w:p>
    <w:p>
      <w:pPr>
        <w:pStyle w:val="TOC2"/>
        <w:tabs>
          <w:tab w:val="right" w:leader="dot" w:pos="8306"/>
        </w:tabs>
      </w:pPr>
      <w:hyperlink w:anchor="_Toc24431" w:history="1">
        <w:r>
          <w:rPr>
            <w:rFonts w:ascii="仿宋" w:eastAsia="仿宋" w:hAnsi="仿宋" w:cs="仿宋" w:hint="eastAsia"/>
            <w:lang w:eastAsia="zh-CN"/>
          </w:rPr>
          <w:t>(二)、质量控制措施</w:t>
        </w:r>
        <w:r>
          <w:tab/>
        </w:r>
        <w:r>
          <w:fldChar w:fldCharType="begin"/>
        </w:r>
        <w:r>
          <w:instrText xml:space="preserve"> PAGEREF _Toc24431 \h </w:instrText>
        </w:r>
        <w:r>
          <w:fldChar w:fldCharType="separate"/>
        </w:r>
        <w:r>
          <w:t>56</w:t>
        </w:r>
        <w:r>
          <w:fldChar w:fldCharType="end"/>
        </w:r>
      </w:hyperlink>
    </w:p>
    <w:p>
      <w:pPr>
        <w:pStyle w:val="TOC1"/>
        <w:tabs>
          <w:tab w:val="right" w:leader="dot" w:pos="8306"/>
        </w:tabs>
      </w:pPr>
      <w:hyperlink w:anchor="_Toc7061" w:history="1">
        <w:r>
          <w:rPr>
            <w:rFonts w:ascii="仿宋" w:eastAsia="仿宋" w:hAnsi="仿宋" w:cs="仿宋" w:hint="eastAsia"/>
            <w:lang w:eastAsia="zh-CN"/>
          </w:rPr>
          <w:t>十五、成果转化与推广应用</w:t>
        </w:r>
        <w:r>
          <w:tab/>
        </w:r>
        <w:r>
          <w:fldChar w:fldCharType="begin"/>
        </w:r>
        <w:r>
          <w:instrText xml:space="preserve"> PAGEREF _Toc7061 \h </w:instrText>
        </w:r>
        <w:r>
          <w:fldChar w:fldCharType="separate"/>
        </w:r>
        <w:r>
          <w:t>57</w:t>
        </w:r>
        <w:r>
          <w:fldChar w:fldCharType="end"/>
        </w:r>
      </w:hyperlink>
    </w:p>
    <w:p>
      <w:pPr>
        <w:pStyle w:val="TOC2"/>
        <w:tabs>
          <w:tab w:val="right" w:leader="dot" w:pos="8306"/>
        </w:tabs>
      </w:pPr>
      <w:hyperlink w:anchor="_Toc1091" w:history="1">
        <w:r>
          <w:rPr>
            <w:rFonts w:ascii="仿宋" w:eastAsia="仿宋" w:hAnsi="仿宋" w:cs="仿宋" w:hint="eastAsia"/>
            <w:lang w:eastAsia="zh-CN"/>
          </w:rPr>
          <w:t>(一)、成果转化策略制定</w:t>
        </w:r>
        <w:r>
          <w:tab/>
        </w:r>
        <w:r>
          <w:fldChar w:fldCharType="begin"/>
        </w:r>
        <w:r>
          <w:instrText xml:space="preserve"> PAGEREF _Toc1091 \h </w:instrText>
        </w:r>
        <w:r>
          <w:fldChar w:fldCharType="separate"/>
        </w:r>
        <w:r>
          <w:t>57</w:t>
        </w:r>
        <w:r>
          <w:fldChar w:fldCharType="end"/>
        </w:r>
      </w:hyperlink>
    </w:p>
    <w:p>
      <w:pPr>
        <w:pStyle w:val="TOC2"/>
        <w:tabs>
          <w:tab w:val="right" w:leader="dot" w:pos="8306"/>
        </w:tabs>
      </w:pPr>
      <w:hyperlink w:anchor="_Toc18055" w:history="1">
        <w:r>
          <w:rPr>
            <w:rFonts w:ascii="仿宋" w:eastAsia="仿宋" w:hAnsi="仿宋" w:cs="仿宋" w:hint="eastAsia"/>
            <w:lang w:eastAsia="zh-CN"/>
          </w:rPr>
          <w:t>(二)、成果推广应用方案</w:t>
        </w:r>
        <w:r>
          <w:tab/>
        </w:r>
        <w:r>
          <w:fldChar w:fldCharType="begin"/>
        </w:r>
        <w:r>
          <w:instrText xml:space="preserve"> PAGEREF _Toc18055 \h </w:instrText>
        </w:r>
        <w:r>
          <w:fldChar w:fldCharType="separate"/>
        </w:r>
        <w:r>
          <w:t>59</w:t>
        </w:r>
        <w:r>
          <w:fldChar w:fldCharType="end"/>
        </w:r>
      </w:hyperlink>
    </w:p>
    <w:p>
      <w:pPr>
        <w:pStyle w:val="TOC1"/>
        <w:tabs>
          <w:tab w:val="right" w:leader="dot" w:pos="8306"/>
        </w:tabs>
      </w:pPr>
      <w:hyperlink w:anchor="_Toc20420" w:history="1">
        <w:r>
          <w:rPr>
            <w:rFonts w:ascii="仿宋" w:eastAsia="仿宋" w:hAnsi="仿宋" w:cs="仿宋" w:hint="eastAsia"/>
            <w:lang w:eastAsia="zh-CN"/>
          </w:rPr>
          <w:t>十六、产业协同与集群发展</w:t>
        </w:r>
        <w:r>
          <w:tab/>
        </w:r>
        <w:r>
          <w:fldChar w:fldCharType="begin"/>
        </w:r>
        <w:r>
          <w:instrText xml:space="preserve"> PAGEREF _Toc20420 \h </w:instrText>
        </w:r>
        <w:r>
          <w:fldChar w:fldCharType="separate"/>
        </w:r>
        <w:r>
          <w:t>60</w:t>
        </w:r>
        <w:r>
          <w:fldChar w:fldCharType="end"/>
        </w:r>
      </w:hyperlink>
    </w:p>
    <w:p>
      <w:pPr>
        <w:pStyle w:val="TOC2"/>
        <w:tabs>
          <w:tab w:val="right" w:leader="dot" w:pos="8306"/>
        </w:tabs>
      </w:pPr>
      <w:hyperlink w:anchor="_Toc13598" w:history="1">
        <w:r>
          <w:rPr>
            <w:rFonts w:ascii="仿宋" w:eastAsia="仿宋" w:hAnsi="仿宋" w:cs="仿宋" w:hint="eastAsia"/>
            <w:lang w:eastAsia="zh-CN"/>
          </w:rPr>
          <w:t>(一)、产业协同机制建设</w:t>
        </w:r>
        <w:r>
          <w:tab/>
        </w:r>
        <w:r>
          <w:fldChar w:fldCharType="begin"/>
        </w:r>
        <w:r>
          <w:instrText xml:space="preserve"> PAGEREF _Toc13598 \h </w:instrText>
        </w:r>
        <w:r>
          <w:fldChar w:fldCharType="separate"/>
        </w:r>
        <w:r>
          <w:t>60</w:t>
        </w:r>
        <w:r>
          <w:fldChar w:fldCharType="end"/>
        </w:r>
      </w:hyperlink>
    </w:p>
    <w:p>
      <w:pPr>
        <w:pStyle w:val="TOC2"/>
        <w:tabs>
          <w:tab w:val="right" w:leader="dot" w:pos="8306"/>
        </w:tabs>
      </w:pPr>
      <w:hyperlink w:anchor="_Toc28240" w:history="1">
        <w:r>
          <w:rPr>
            <w:rFonts w:ascii="仿宋" w:eastAsia="仿宋" w:hAnsi="仿宋" w:cs="仿宋" w:hint="eastAsia"/>
            <w:lang w:eastAsia="zh-CN"/>
          </w:rPr>
          <w:t>(二)、产业集群培育与发展</w:t>
        </w:r>
        <w:r>
          <w:tab/>
        </w:r>
        <w:r>
          <w:fldChar w:fldCharType="begin"/>
        </w:r>
        <w:r>
          <w:instrText xml:space="preserve"> PAGEREF _Toc28240 \h </w:instrText>
        </w:r>
        <w:r>
          <w:fldChar w:fldCharType="separate"/>
        </w:r>
        <w:r>
          <w:t>61</w:t>
        </w:r>
        <w:r>
          <w:fldChar w:fldCharType="end"/>
        </w:r>
      </w:hyperlink>
    </w:p>
    <w:p>
      <w:pPr>
        <w:pStyle w:val="TOC1"/>
        <w:tabs>
          <w:tab w:val="right" w:leader="dot" w:pos="8306"/>
        </w:tabs>
      </w:pPr>
      <w:hyperlink w:anchor="_Toc428" w:history="1">
        <w:r>
          <w:rPr>
            <w:rFonts w:ascii="仿宋" w:eastAsia="仿宋" w:hAnsi="仿宋" w:cs="仿宋" w:hint="eastAsia"/>
            <w:lang w:eastAsia="zh-CN"/>
          </w:rPr>
          <w:t>十七、设施与设备管理</w:t>
        </w:r>
        <w:r>
          <w:tab/>
        </w:r>
        <w:r>
          <w:fldChar w:fldCharType="begin"/>
        </w:r>
        <w:r>
          <w:instrText xml:space="preserve"> PAGEREF _Toc428 \h </w:instrText>
        </w:r>
        <w:r>
          <w:fldChar w:fldCharType="separate"/>
        </w:r>
        <w:r>
          <w:t>62</w:t>
        </w:r>
        <w:r>
          <w:fldChar w:fldCharType="end"/>
        </w:r>
      </w:hyperlink>
    </w:p>
    <w:p>
      <w:pPr>
        <w:pStyle w:val="TOC2"/>
        <w:tabs>
          <w:tab w:val="right" w:leader="dot" w:pos="8306"/>
        </w:tabs>
      </w:pPr>
      <w:hyperlink w:anchor="_Toc23214" w:history="1">
        <w:r>
          <w:rPr>
            <w:rFonts w:ascii="仿宋" w:eastAsia="仿宋" w:hAnsi="仿宋" w:cs="仿宋" w:hint="eastAsia"/>
            <w:lang w:eastAsia="zh-CN"/>
          </w:rPr>
          <w:t>(一)、设施规划与配置</w:t>
        </w:r>
        <w:r>
          <w:tab/>
        </w:r>
        <w:r>
          <w:fldChar w:fldCharType="begin"/>
        </w:r>
        <w:r>
          <w:instrText xml:space="preserve"> PAGEREF _Toc23214 \h </w:instrText>
        </w:r>
        <w:r>
          <w:fldChar w:fldCharType="separate"/>
        </w:r>
        <w:r>
          <w:t>62</w:t>
        </w:r>
        <w:r>
          <w:fldChar w:fldCharType="end"/>
        </w:r>
      </w:hyperlink>
    </w:p>
    <w:p>
      <w:pPr>
        <w:pStyle w:val="TOC2"/>
        <w:tabs>
          <w:tab w:val="right" w:leader="dot" w:pos="8306"/>
        </w:tabs>
      </w:pPr>
      <w:hyperlink w:anchor="_Toc26263" w:history="1">
        <w:r>
          <w:rPr>
            <w:rFonts w:ascii="仿宋" w:eastAsia="仿宋" w:hAnsi="仿宋" w:cs="仿宋" w:hint="eastAsia"/>
            <w:lang w:eastAsia="zh-CN"/>
          </w:rPr>
          <w:t>(二)、设备采购与维护管理</w:t>
        </w:r>
        <w:r>
          <w:tab/>
        </w:r>
        <w:r>
          <w:fldChar w:fldCharType="begin"/>
        </w:r>
        <w:r>
          <w:instrText xml:space="preserve"> PAGEREF _Toc26263 \h </w:instrText>
        </w:r>
        <w:r>
          <w:fldChar w:fldCharType="separate"/>
        </w:r>
        <w:r>
          <w:t>63</w:t>
        </w:r>
        <w:r>
          <w:fldChar w:fldCharType="end"/>
        </w:r>
      </w:hyperlink>
    </w:p>
    <w:p>
      <w:pPr>
        <w:pStyle w:val="TOC2"/>
        <w:tabs>
          <w:tab w:val="right" w:leader="dot" w:pos="8306"/>
        </w:tabs>
      </w:pPr>
      <w:hyperlink w:anchor="_Toc19844" w:history="1">
        <w:r>
          <w:rPr>
            <w:rFonts w:ascii="仿宋" w:eastAsia="仿宋" w:hAnsi="仿宋" w:cs="仿宋" w:hint="eastAsia"/>
            <w:lang w:eastAsia="zh-CN"/>
          </w:rPr>
          <w:t>(三)、设施设备升级策略</w:t>
        </w:r>
        <w:r>
          <w:tab/>
        </w:r>
        <w:r>
          <w:fldChar w:fldCharType="begin"/>
        </w:r>
        <w:r>
          <w:instrText xml:space="preserve"> PAGEREF _Toc19844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0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99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蝶阀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蝶阀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58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在全球经济快速发展和科技日新月异的今天，市场对创新技术和环保解决方案的需求日益增长。蝶阀项目恰好聚焦于这一趋势，提供涵盖人工智能、大数据分析和可持续能源等领域的高效、先进产品和服务。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蝶阀项目在其专注的领域内，特别是在人工智能和数据科学方面，有望推动显著的技术革新。项目的研发活动不仅有望孕育出改变行业运作方式的新技术，还可能在长远中影响整个技术生态系统。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蝶阀项目还致力于提升当地居民的技能和就业能力，通过与当地教育机构合作提供培训和教育机会，从而提高社区整体的生活水平和社会福祉。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蝶阀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62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蝶阀项目的建设和发展得益于一系列有利条件，这些条件涵盖了技术优势、市场潜力、政策支持、人力资源、基础设施以及投资和合作伙伴的支持，共同构成了项目成功的坚实基础。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蝶阀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蝶阀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51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884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一、蝶阀项目的技术资源开发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二、蝶阀项目的人力资源管理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蝶阀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三、蝶阀项目的资金资源筹措与优化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蝶阀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988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蝶阀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蝶阀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蝶阀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229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蝶阀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蝶阀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智能技术的应用：蝶阀项目将利用智能技术，如物联网（IoT）和大数据分析，来监控和优化资源使用。通过实时数据分析，项目可以更有效地管理能源消耗、减少原材料浪费，并提高生产过程的整体效率。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7112"/>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8468"/>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蝶阀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https://d.book118.com/115103133314011034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8B6C15"/>
    <w:rsid w:val="028B6C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103133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2023-12-22T17:50:00Z</dcterms:created>
  <dcterms:modified xsi:type="dcterms:W3CDTF">2023-12-22T17:50:52Z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57A7C82BF5794DB6B40C9388E4BFFC5A_11</vt:lpwstr>
  </property>
  <property fmtid="{D5CDD505-2E9C-101B-9397-08002B2CF9AE}" pid="3" name="KSOProductBuildVer">
    <vt:lpwstr>2052-12.1.0.16120</vt:lpwstr>
  </property>
</Properties>
</file>