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隔热、隔音人造矿物材料及其制品项目可行性研究报告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6" w:history="1">
        <w:r>
          <w:rPr>
            <w:rFonts w:ascii="仿宋" w:eastAsia="仿宋" w:hAnsi="仿宋" w:cs="仿宋" w:hint="eastAsia"/>
            <w:lang w:eastAsia="zh-CN"/>
          </w:rPr>
          <w:t>前言</w:t>
        </w:r>
        <w:r>
          <w:tab/>
        </w:r>
        <w:r>
          <w:fldChar w:fldCharType="begin"/>
        </w:r>
        <w:r>
          <w:instrText xml:space="preserve"> PAGEREF _Toc1146 \h </w:instrText>
        </w:r>
        <w:r>
          <w:fldChar w:fldCharType="separate"/>
        </w:r>
        <w:r>
          <w:t>3</w:t>
        </w:r>
        <w:r>
          <w:fldChar w:fldCharType="end"/>
        </w:r>
      </w:hyperlink>
    </w:p>
    <w:p>
      <w:pPr>
        <w:pStyle w:val="TOC1"/>
        <w:tabs>
          <w:tab w:val="right" w:leader="dot" w:pos="8306"/>
        </w:tabs>
      </w:pPr>
      <w:hyperlink w:anchor="_Toc2407" w:history="1">
        <w:r>
          <w:rPr>
            <w:rFonts w:ascii="仿宋" w:eastAsia="仿宋" w:hAnsi="仿宋" w:cs="仿宋" w:hint="eastAsia"/>
            <w:lang w:eastAsia="zh-CN"/>
          </w:rPr>
          <w:t>一、建设内容与产品方案</w:t>
        </w:r>
        <w:r>
          <w:tab/>
        </w:r>
        <w:r>
          <w:fldChar w:fldCharType="begin"/>
        </w:r>
        <w:r>
          <w:instrText xml:space="preserve"> PAGEREF _Toc2407 \h </w:instrText>
        </w:r>
        <w:r>
          <w:fldChar w:fldCharType="separate"/>
        </w:r>
        <w:r>
          <w:t>3</w:t>
        </w:r>
        <w:r>
          <w:fldChar w:fldCharType="end"/>
        </w:r>
      </w:hyperlink>
    </w:p>
    <w:p>
      <w:pPr>
        <w:pStyle w:val="TOC2"/>
        <w:tabs>
          <w:tab w:val="right" w:leader="dot" w:pos="8306"/>
        </w:tabs>
      </w:pPr>
      <w:hyperlink w:anchor="_Toc24996" w:history="1">
        <w:r>
          <w:rPr>
            <w:rFonts w:ascii="仿宋" w:eastAsia="仿宋" w:hAnsi="仿宋" w:cs="仿宋" w:hint="eastAsia"/>
            <w:lang w:eastAsia="zh-CN"/>
          </w:rPr>
          <w:t>(一)、建设规模及主要建设内容</w:t>
        </w:r>
        <w:r>
          <w:tab/>
        </w:r>
        <w:r>
          <w:fldChar w:fldCharType="begin"/>
        </w:r>
        <w:r>
          <w:instrText xml:space="preserve"> PAGEREF _Toc24996 \h </w:instrText>
        </w:r>
        <w:r>
          <w:fldChar w:fldCharType="separate"/>
        </w:r>
        <w:r>
          <w:t>3</w:t>
        </w:r>
        <w:r>
          <w:fldChar w:fldCharType="end"/>
        </w:r>
      </w:hyperlink>
    </w:p>
    <w:p>
      <w:pPr>
        <w:pStyle w:val="TOC2"/>
        <w:tabs>
          <w:tab w:val="right" w:leader="dot" w:pos="8306"/>
        </w:tabs>
      </w:pPr>
      <w:hyperlink w:anchor="_Toc16597" w:history="1">
        <w:r>
          <w:rPr>
            <w:rFonts w:ascii="仿宋" w:eastAsia="仿宋" w:hAnsi="仿宋" w:cs="仿宋" w:hint="eastAsia"/>
            <w:lang w:eastAsia="zh-CN"/>
          </w:rPr>
          <w:t>(二)、隔热、隔音人造矿物材料及其制品产品规划方案及生产纲领</w:t>
        </w:r>
        <w:r>
          <w:tab/>
        </w:r>
        <w:r>
          <w:fldChar w:fldCharType="begin"/>
        </w:r>
        <w:r>
          <w:instrText xml:space="preserve"> PAGEREF _Toc16597 \h </w:instrText>
        </w:r>
        <w:r>
          <w:fldChar w:fldCharType="separate"/>
        </w:r>
        <w:r>
          <w:t>3</w:t>
        </w:r>
        <w:r>
          <w:fldChar w:fldCharType="end"/>
        </w:r>
      </w:hyperlink>
    </w:p>
    <w:p>
      <w:pPr>
        <w:pStyle w:val="TOC1"/>
        <w:tabs>
          <w:tab w:val="right" w:leader="dot" w:pos="8306"/>
        </w:tabs>
      </w:pPr>
      <w:hyperlink w:anchor="_Toc21686" w:history="1">
        <w:r>
          <w:rPr>
            <w:rFonts w:ascii="仿宋" w:eastAsia="仿宋" w:hAnsi="仿宋" w:cs="仿宋" w:hint="eastAsia"/>
            <w:lang w:eastAsia="zh-CN"/>
          </w:rPr>
          <w:t>二、项目概要</w:t>
        </w:r>
        <w:r>
          <w:tab/>
        </w:r>
        <w:r>
          <w:fldChar w:fldCharType="begin"/>
        </w:r>
        <w:r>
          <w:instrText xml:space="preserve"> PAGEREF _Toc21686 \h </w:instrText>
        </w:r>
        <w:r>
          <w:fldChar w:fldCharType="separate"/>
        </w:r>
        <w:r>
          <w:t>4</w:t>
        </w:r>
        <w:r>
          <w:fldChar w:fldCharType="end"/>
        </w:r>
      </w:hyperlink>
    </w:p>
    <w:p>
      <w:pPr>
        <w:pStyle w:val="TOC2"/>
        <w:tabs>
          <w:tab w:val="right" w:leader="dot" w:pos="8306"/>
        </w:tabs>
      </w:pPr>
      <w:hyperlink w:anchor="_Toc2337" w:history="1">
        <w:r>
          <w:rPr>
            <w:rFonts w:ascii="仿宋" w:eastAsia="仿宋" w:hAnsi="仿宋" w:cs="仿宋" w:hint="eastAsia"/>
            <w:lang w:eastAsia="zh-CN"/>
          </w:rPr>
          <w:t>(一)、项目名称及建设性质</w:t>
        </w:r>
        <w:r>
          <w:tab/>
        </w:r>
        <w:r>
          <w:fldChar w:fldCharType="begin"/>
        </w:r>
        <w:r>
          <w:instrText xml:space="preserve"> PAGEREF _Toc2337 \h </w:instrText>
        </w:r>
        <w:r>
          <w:fldChar w:fldCharType="separate"/>
        </w:r>
        <w:r>
          <w:t>4</w:t>
        </w:r>
        <w:r>
          <w:fldChar w:fldCharType="end"/>
        </w:r>
      </w:hyperlink>
    </w:p>
    <w:p>
      <w:pPr>
        <w:pStyle w:val="TOC2"/>
        <w:tabs>
          <w:tab w:val="right" w:leader="dot" w:pos="8306"/>
        </w:tabs>
      </w:pPr>
      <w:hyperlink w:anchor="_Toc20075" w:history="1">
        <w:r>
          <w:rPr>
            <w:rFonts w:ascii="仿宋" w:eastAsia="仿宋" w:hAnsi="仿宋" w:cs="仿宋" w:hint="eastAsia"/>
            <w:lang w:eastAsia="zh-CN"/>
          </w:rPr>
          <w:t>(二)、项目主办方</w:t>
        </w:r>
        <w:r>
          <w:tab/>
        </w:r>
        <w:r>
          <w:fldChar w:fldCharType="begin"/>
        </w:r>
        <w:r>
          <w:instrText xml:space="preserve"> PAGEREF _Toc20075 \h </w:instrText>
        </w:r>
        <w:r>
          <w:fldChar w:fldCharType="separate"/>
        </w:r>
        <w:r>
          <w:t>4</w:t>
        </w:r>
        <w:r>
          <w:fldChar w:fldCharType="end"/>
        </w:r>
      </w:hyperlink>
    </w:p>
    <w:p>
      <w:pPr>
        <w:pStyle w:val="TOC2"/>
        <w:tabs>
          <w:tab w:val="right" w:leader="dot" w:pos="8306"/>
        </w:tabs>
      </w:pPr>
      <w:hyperlink w:anchor="_Toc32480" w:history="1">
        <w:r>
          <w:rPr>
            <w:rFonts w:ascii="仿宋" w:eastAsia="仿宋" w:hAnsi="仿宋" w:cs="仿宋" w:hint="eastAsia"/>
            <w:lang w:eastAsia="zh-CN"/>
          </w:rPr>
          <w:t>(三)、隔热、隔音人造矿物材料及其制品项目定位及建设原因</w:t>
        </w:r>
        <w:r>
          <w:tab/>
        </w:r>
        <w:r>
          <w:fldChar w:fldCharType="begin"/>
        </w:r>
        <w:r>
          <w:instrText xml:space="preserve"> PAGEREF _Toc32480 \h </w:instrText>
        </w:r>
        <w:r>
          <w:fldChar w:fldCharType="separate"/>
        </w:r>
        <w:r>
          <w:t>5</w:t>
        </w:r>
        <w:r>
          <w:fldChar w:fldCharType="end"/>
        </w:r>
      </w:hyperlink>
    </w:p>
    <w:p>
      <w:pPr>
        <w:pStyle w:val="TOC2"/>
        <w:tabs>
          <w:tab w:val="right" w:leader="dot" w:pos="8306"/>
        </w:tabs>
      </w:pPr>
      <w:hyperlink w:anchor="_Toc13493" w:history="1">
        <w:r>
          <w:rPr>
            <w:rFonts w:ascii="仿宋" w:eastAsia="仿宋" w:hAnsi="仿宋" w:cs="仿宋" w:hint="eastAsia"/>
            <w:lang w:eastAsia="zh-CN"/>
          </w:rPr>
          <w:t>(四)、隔热、隔音人造矿物材料及其制品项目选址及背景</w:t>
        </w:r>
        <w:r>
          <w:tab/>
        </w:r>
        <w:r>
          <w:fldChar w:fldCharType="begin"/>
        </w:r>
        <w:r>
          <w:instrText xml:space="preserve"> PAGEREF _Toc13493 \h </w:instrText>
        </w:r>
        <w:r>
          <w:fldChar w:fldCharType="separate"/>
        </w:r>
        <w:r>
          <w:t>6</w:t>
        </w:r>
        <w:r>
          <w:fldChar w:fldCharType="end"/>
        </w:r>
      </w:hyperlink>
    </w:p>
    <w:p>
      <w:pPr>
        <w:pStyle w:val="TOC2"/>
        <w:tabs>
          <w:tab w:val="right" w:leader="dot" w:pos="8306"/>
        </w:tabs>
      </w:pPr>
      <w:hyperlink w:anchor="_Toc9484" w:history="1">
        <w:r>
          <w:rPr>
            <w:rFonts w:ascii="仿宋" w:eastAsia="仿宋" w:hAnsi="仿宋" w:cs="仿宋" w:hint="eastAsia"/>
            <w:lang w:eastAsia="zh-CN"/>
          </w:rPr>
          <w:t>(五)、隔热、隔音人造矿物材料及其制品项目生产规模概述</w:t>
        </w:r>
        <w:r>
          <w:tab/>
        </w:r>
        <w:r>
          <w:fldChar w:fldCharType="begin"/>
        </w:r>
        <w:r>
          <w:instrText xml:space="preserve"> PAGEREF _Toc9484 \h </w:instrText>
        </w:r>
        <w:r>
          <w:fldChar w:fldCharType="separate"/>
        </w:r>
        <w:r>
          <w:t>7</w:t>
        </w:r>
        <w:r>
          <w:fldChar w:fldCharType="end"/>
        </w:r>
      </w:hyperlink>
    </w:p>
    <w:p>
      <w:pPr>
        <w:pStyle w:val="TOC2"/>
        <w:tabs>
          <w:tab w:val="right" w:leader="dot" w:pos="8306"/>
        </w:tabs>
      </w:pPr>
      <w:hyperlink w:anchor="_Toc10291" w:history="1">
        <w:r>
          <w:rPr>
            <w:rFonts w:ascii="仿宋" w:eastAsia="仿宋" w:hAnsi="仿宋" w:cs="仿宋" w:hint="eastAsia"/>
            <w:lang w:eastAsia="zh-CN"/>
          </w:rPr>
          <w:t>(六)、建筑规模与设计要点</w:t>
        </w:r>
        <w:r>
          <w:tab/>
        </w:r>
        <w:r>
          <w:fldChar w:fldCharType="begin"/>
        </w:r>
        <w:r>
          <w:instrText xml:space="preserve"> PAGEREF _Toc10291 \h </w:instrText>
        </w:r>
        <w:r>
          <w:fldChar w:fldCharType="separate"/>
        </w:r>
        <w:r>
          <w:t>7</w:t>
        </w:r>
        <w:r>
          <w:fldChar w:fldCharType="end"/>
        </w:r>
      </w:hyperlink>
    </w:p>
    <w:p>
      <w:pPr>
        <w:pStyle w:val="TOC2"/>
        <w:tabs>
          <w:tab w:val="right" w:leader="dot" w:pos="8306"/>
        </w:tabs>
      </w:pPr>
      <w:hyperlink w:anchor="_Toc17704" w:history="1">
        <w:r>
          <w:rPr>
            <w:rFonts w:ascii="仿宋" w:eastAsia="仿宋" w:hAnsi="仿宋" w:cs="仿宋" w:hint="eastAsia"/>
            <w:lang w:eastAsia="zh-CN"/>
          </w:rPr>
          <w:t>(七)、环境影响考察</w:t>
        </w:r>
        <w:r>
          <w:tab/>
        </w:r>
        <w:r>
          <w:fldChar w:fldCharType="begin"/>
        </w:r>
        <w:r>
          <w:instrText xml:space="preserve"> PAGEREF _Toc17704 \h </w:instrText>
        </w:r>
        <w:r>
          <w:fldChar w:fldCharType="separate"/>
        </w:r>
        <w:r>
          <w:t>7</w:t>
        </w:r>
        <w:r>
          <w:fldChar w:fldCharType="end"/>
        </w:r>
      </w:hyperlink>
    </w:p>
    <w:p>
      <w:pPr>
        <w:pStyle w:val="TOC2"/>
        <w:tabs>
          <w:tab w:val="right" w:leader="dot" w:pos="8306"/>
        </w:tabs>
      </w:pPr>
      <w:hyperlink w:anchor="_Toc21045" w:history="1">
        <w:r>
          <w:rPr>
            <w:rFonts w:ascii="仿宋" w:eastAsia="仿宋" w:hAnsi="仿宋" w:cs="仿宋" w:hint="eastAsia"/>
            <w:lang w:eastAsia="zh-CN"/>
          </w:rPr>
          <w:t>(八)、项目总投资与资金结构</w:t>
        </w:r>
        <w:r>
          <w:tab/>
        </w:r>
        <w:r>
          <w:fldChar w:fldCharType="begin"/>
        </w:r>
        <w:r>
          <w:instrText xml:space="preserve"> PAGEREF _Toc21045 \h </w:instrText>
        </w:r>
        <w:r>
          <w:fldChar w:fldCharType="separate"/>
        </w:r>
        <w:r>
          <w:t>8</w:t>
        </w:r>
        <w:r>
          <w:fldChar w:fldCharType="end"/>
        </w:r>
      </w:hyperlink>
    </w:p>
    <w:p>
      <w:pPr>
        <w:pStyle w:val="TOC2"/>
        <w:tabs>
          <w:tab w:val="right" w:leader="dot" w:pos="8306"/>
        </w:tabs>
      </w:pPr>
      <w:hyperlink w:anchor="_Toc14779" w:history="1">
        <w:r>
          <w:rPr>
            <w:rFonts w:ascii="仿宋" w:eastAsia="仿宋" w:hAnsi="仿宋" w:cs="仿宋" w:hint="eastAsia"/>
            <w:lang w:eastAsia="zh-CN"/>
          </w:rPr>
          <w:t>(九)、资金筹措方案概述</w:t>
        </w:r>
        <w:r>
          <w:tab/>
        </w:r>
        <w:r>
          <w:fldChar w:fldCharType="begin"/>
        </w:r>
        <w:r>
          <w:instrText xml:space="preserve"> PAGEREF _Toc14779 \h </w:instrText>
        </w:r>
        <w:r>
          <w:fldChar w:fldCharType="separate"/>
        </w:r>
        <w:r>
          <w:t>9</w:t>
        </w:r>
        <w:r>
          <w:fldChar w:fldCharType="end"/>
        </w:r>
      </w:hyperlink>
    </w:p>
    <w:p>
      <w:pPr>
        <w:pStyle w:val="TOC2"/>
        <w:tabs>
          <w:tab w:val="right" w:leader="dot" w:pos="8306"/>
        </w:tabs>
      </w:pPr>
      <w:hyperlink w:anchor="_Toc26582" w:history="1">
        <w:r>
          <w:rPr>
            <w:rFonts w:ascii="仿宋" w:eastAsia="仿宋" w:hAnsi="仿宋" w:cs="仿宋" w:hint="eastAsia"/>
            <w:lang w:eastAsia="zh-CN"/>
          </w:rPr>
          <w:t>(十)、隔热、隔音人造矿物材料及其制品项目经济效益预期规划</w:t>
        </w:r>
        <w:r>
          <w:tab/>
        </w:r>
        <w:r>
          <w:fldChar w:fldCharType="begin"/>
        </w:r>
        <w:r>
          <w:instrText xml:space="preserve"> PAGEREF _Toc26582 \h </w:instrText>
        </w:r>
        <w:r>
          <w:fldChar w:fldCharType="separate"/>
        </w:r>
        <w:r>
          <w:t>9</w:t>
        </w:r>
        <w:r>
          <w:fldChar w:fldCharType="end"/>
        </w:r>
      </w:hyperlink>
    </w:p>
    <w:p>
      <w:pPr>
        <w:pStyle w:val="TOC2"/>
        <w:tabs>
          <w:tab w:val="right" w:leader="dot" w:pos="8306"/>
        </w:tabs>
      </w:pPr>
      <w:hyperlink w:anchor="_Toc15733" w:history="1">
        <w:r>
          <w:rPr>
            <w:rFonts w:ascii="仿宋" w:eastAsia="仿宋" w:hAnsi="仿宋" w:cs="仿宋" w:hint="eastAsia"/>
            <w:lang w:eastAsia="zh-CN"/>
          </w:rPr>
          <w:t>(十一)、隔热、隔音人造矿物材料及其制品项目建设进度计划</w:t>
        </w:r>
        <w:r>
          <w:tab/>
        </w:r>
        <w:r>
          <w:fldChar w:fldCharType="begin"/>
        </w:r>
        <w:r>
          <w:instrText xml:space="preserve"> PAGEREF _Toc15733 \h </w:instrText>
        </w:r>
        <w:r>
          <w:fldChar w:fldCharType="separate"/>
        </w:r>
        <w:r>
          <w:t>10</w:t>
        </w:r>
        <w:r>
          <w:fldChar w:fldCharType="end"/>
        </w:r>
      </w:hyperlink>
    </w:p>
    <w:p>
      <w:pPr>
        <w:pStyle w:val="TOC1"/>
        <w:tabs>
          <w:tab w:val="right" w:leader="dot" w:pos="8306"/>
        </w:tabs>
      </w:pPr>
      <w:hyperlink w:anchor="_Toc13047" w:history="1">
        <w:r>
          <w:rPr>
            <w:rFonts w:ascii="仿宋" w:eastAsia="仿宋" w:hAnsi="仿宋" w:cs="仿宋" w:hint="eastAsia"/>
            <w:lang w:eastAsia="zh-CN"/>
          </w:rPr>
          <w:t>三、运营管理</w:t>
        </w:r>
        <w:r>
          <w:tab/>
        </w:r>
        <w:r>
          <w:fldChar w:fldCharType="begin"/>
        </w:r>
        <w:r>
          <w:instrText xml:space="preserve"> PAGEREF _Toc13047 \h </w:instrText>
        </w:r>
        <w:r>
          <w:fldChar w:fldCharType="separate"/>
        </w:r>
        <w:r>
          <w:t>10</w:t>
        </w:r>
        <w:r>
          <w:fldChar w:fldCharType="end"/>
        </w:r>
      </w:hyperlink>
    </w:p>
    <w:p>
      <w:pPr>
        <w:pStyle w:val="TOC2"/>
        <w:tabs>
          <w:tab w:val="right" w:leader="dot" w:pos="8306"/>
        </w:tabs>
      </w:pPr>
      <w:hyperlink w:anchor="_Toc27839" w:history="1">
        <w:r>
          <w:rPr>
            <w:rFonts w:ascii="仿宋" w:eastAsia="仿宋" w:hAnsi="仿宋" w:cs="仿宋" w:hint="eastAsia"/>
            <w:lang w:eastAsia="zh-CN"/>
          </w:rPr>
          <w:t>(一)、公司经营宗旨</w:t>
        </w:r>
        <w:r>
          <w:tab/>
        </w:r>
        <w:r>
          <w:fldChar w:fldCharType="begin"/>
        </w:r>
        <w:r>
          <w:instrText xml:space="preserve"> PAGEREF _Toc27839 \h </w:instrText>
        </w:r>
        <w:r>
          <w:fldChar w:fldCharType="separate"/>
        </w:r>
        <w:r>
          <w:t>10</w:t>
        </w:r>
        <w:r>
          <w:fldChar w:fldCharType="end"/>
        </w:r>
      </w:hyperlink>
    </w:p>
    <w:p>
      <w:pPr>
        <w:pStyle w:val="TOC2"/>
        <w:tabs>
          <w:tab w:val="right" w:leader="dot" w:pos="8306"/>
        </w:tabs>
      </w:pPr>
      <w:hyperlink w:anchor="_Toc14380" w:history="1">
        <w:r>
          <w:rPr>
            <w:rFonts w:ascii="仿宋" w:eastAsia="仿宋" w:hAnsi="仿宋" w:cs="仿宋" w:hint="eastAsia"/>
            <w:lang w:eastAsia="zh-CN"/>
          </w:rPr>
          <w:t>(二)、公司目标与主职责</w:t>
        </w:r>
        <w:r>
          <w:tab/>
        </w:r>
        <w:r>
          <w:fldChar w:fldCharType="begin"/>
        </w:r>
        <w:r>
          <w:instrText xml:space="preserve"> PAGEREF _Toc14380 \h </w:instrText>
        </w:r>
        <w:r>
          <w:fldChar w:fldCharType="separate"/>
        </w:r>
        <w:r>
          <w:t>10</w:t>
        </w:r>
        <w:r>
          <w:fldChar w:fldCharType="end"/>
        </w:r>
      </w:hyperlink>
    </w:p>
    <w:p>
      <w:pPr>
        <w:pStyle w:val="TOC2"/>
        <w:tabs>
          <w:tab w:val="right" w:leader="dot" w:pos="8306"/>
        </w:tabs>
      </w:pPr>
      <w:hyperlink w:anchor="_Toc21636" w:history="1">
        <w:r>
          <w:rPr>
            <w:rFonts w:ascii="仿宋" w:eastAsia="仿宋" w:hAnsi="仿宋" w:cs="仿宋" w:hint="eastAsia"/>
            <w:lang w:eastAsia="zh-CN"/>
          </w:rPr>
          <w:t>(三)、各部门职责及权限</w:t>
        </w:r>
        <w:r>
          <w:tab/>
        </w:r>
        <w:r>
          <w:fldChar w:fldCharType="begin"/>
        </w:r>
        <w:r>
          <w:instrText xml:space="preserve"> PAGEREF _Toc21636 \h </w:instrText>
        </w:r>
        <w:r>
          <w:fldChar w:fldCharType="separate"/>
        </w:r>
        <w:r>
          <w:t>11</w:t>
        </w:r>
        <w:r>
          <w:fldChar w:fldCharType="end"/>
        </w:r>
      </w:hyperlink>
    </w:p>
    <w:p>
      <w:pPr>
        <w:pStyle w:val="TOC2"/>
        <w:tabs>
          <w:tab w:val="right" w:leader="dot" w:pos="8306"/>
        </w:tabs>
      </w:pPr>
      <w:hyperlink w:anchor="_Toc2254" w:history="1">
        <w:r>
          <w:rPr>
            <w:rFonts w:ascii="仿宋" w:eastAsia="仿宋" w:hAnsi="仿宋" w:cs="仿宋" w:hint="eastAsia"/>
            <w:lang w:eastAsia="zh-CN"/>
          </w:rPr>
          <w:t>(四)、财务会计制度</w:t>
        </w:r>
        <w:r>
          <w:tab/>
        </w:r>
        <w:r>
          <w:fldChar w:fldCharType="begin"/>
        </w:r>
        <w:r>
          <w:instrText xml:space="preserve"> PAGEREF _Toc2254 \h </w:instrText>
        </w:r>
        <w:r>
          <w:fldChar w:fldCharType="separate"/>
        </w:r>
        <w:r>
          <w:t>15</w:t>
        </w:r>
        <w:r>
          <w:fldChar w:fldCharType="end"/>
        </w:r>
      </w:hyperlink>
    </w:p>
    <w:p>
      <w:pPr>
        <w:pStyle w:val="TOC1"/>
        <w:tabs>
          <w:tab w:val="right" w:leader="dot" w:pos="8306"/>
        </w:tabs>
      </w:pPr>
      <w:hyperlink w:anchor="_Toc110" w:history="1">
        <w:r>
          <w:rPr>
            <w:rFonts w:ascii="仿宋" w:eastAsia="仿宋" w:hAnsi="仿宋" w:cs="仿宋" w:hint="eastAsia"/>
            <w:lang w:eastAsia="zh-CN"/>
          </w:rPr>
          <w:t>四、隔热、隔音人造矿物材料及其制品行业发展分析</w:t>
        </w:r>
        <w:r>
          <w:tab/>
        </w:r>
        <w:r>
          <w:fldChar w:fldCharType="begin"/>
        </w:r>
        <w:r>
          <w:instrText xml:space="preserve"> PAGEREF _Toc110 \h </w:instrText>
        </w:r>
        <w:r>
          <w:fldChar w:fldCharType="separate"/>
        </w:r>
        <w:r>
          <w:t>17</w:t>
        </w:r>
        <w:r>
          <w:fldChar w:fldCharType="end"/>
        </w:r>
      </w:hyperlink>
    </w:p>
    <w:p>
      <w:pPr>
        <w:pStyle w:val="TOC2"/>
        <w:tabs>
          <w:tab w:val="right" w:leader="dot" w:pos="8306"/>
        </w:tabs>
      </w:pPr>
      <w:hyperlink w:anchor="_Toc2761" w:history="1">
        <w:r>
          <w:rPr>
            <w:rFonts w:ascii="仿宋" w:eastAsia="仿宋" w:hAnsi="仿宋" w:cs="仿宋" w:hint="eastAsia"/>
            <w:lang w:eastAsia="zh-CN"/>
          </w:rPr>
          <w:t>(一)、隔热、隔音人造矿物材料及其制品行业发展总体概况</w:t>
        </w:r>
        <w:r>
          <w:tab/>
        </w:r>
        <w:r>
          <w:fldChar w:fldCharType="begin"/>
        </w:r>
        <w:r>
          <w:instrText xml:space="preserve"> PAGEREF _Toc2761 \h </w:instrText>
        </w:r>
        <w:r>
          <w:fldChar w:fldCharType="separate"/>
        </w:r>
        <w:r>
          <w:t>17</w:t>
        </w:r>
        <w:r>
          <w:fldChar w:fldCharType="end"/>
        </w:r>
      </w:hyperlink>
    </w:p>
    <w:p>
      <w:pPr>
        <w:pStyle w:val="TOC2"/>
        <w:tabs>
          <w:tab w:val="right" w:leader="dot" w:pos="8306"/>
        </w:tabs>
      </w:pPr>
      <w:hyperlink w:anchor="_Toc19442" w:history="1">
        <w:r>
          <w:rPr>
            <w:rFonts w:ascii="仿宋" w:eastAsia="仿宋" w:hAnsi="仿宋" w:cs="仿宋" w:hint="eastAsia"/>
            <w:lang w:eastAsia="zh-CN"/>
          </w:rPr>
          <w:t>(二)、隔热、隔音人造矿物材料及其制品行业发展背景</w:t>
        </w:r>
        <w:r>
          <w:tab/>
        </w:r>
        <w:r>
          <w:fldChar w:fldCharType="begin"/>
        </w:r>
        <w:r>
          <w:instrText xml:space="preserve"> PAGEREF _Toc19442 \h </w:instrText>
        </w:r>
        <w:r>
          <w:fldChar w:fldCharType="separate"/>
        </w:r>
        <w:r>
          <w:t>17</w:t>
        </w:r>
        <w:r>
          <w:fldChar w:fldCharType="end"/>
        </w:r>
      </w:hyperlink>
    </w:p>
    <w:p>
      <w:pPr>
        <w:pStyle w:val="TOC2"/>
        <w:tabs>
          <w:tab w:val="right" w:leader="dot" w:pos="8306"/>
        </w:tabs>
      </w:pPr>
      <w:hyperlink w:anchor="_Toc3061" w:history="1">
        <w:r>
          <w:rPr>
            <w:rFonts w:ascii="仿宋" w:eastAsia="仿宋" w:hAnsi="仿宋" w:cs="仿宋" w:hint="eastAsia"/>
            <w:lang w:eastAsia="zh-CN"/>
          </w:rPr>
          <w:t>(三)、隔热、隔音人造矿物材料及其制品行业发展前景</w:t>
        </w:r>
        <w:r>
          <w:tab/>
        </w:r>
        <w:r>
          <w:fldChar w:fldCharType="begin"/>
        </w:r>
        <w:r>
          <w:instrText xml:space="preserve"> PAGEREF _Toc3061 \h </w:instrText>
        </w:r>
        <w:r>
          <w:fldChar w:fldCharType="separate"/>
        </w:r>
        <w:r>
          <w:t>18</w:t>
        </w:r>
        <w:r>
          <w:fldChar w:fldCharType="end"/>
        </w:r>
      </w:hyperlink>
    </w:p>
    <w:p>
      <w:pPr>
        <w:pStyle w:val="TOC1"/>
        <w:tabs>
          <w:tab w:val="right" w:leader="dot" w:pos="8306"/>
        </w:tabs>
      </w:pPr>
      <w:hyperlink w:anchor="_Toc5347" w:history="1">
        <w:r>
          <w:rPr>
            <w:rFonts w:ascii="仿宋" w:eastAsia="仿宋" w:hAnsi="仿宋" w:cs="仿宋" w:hint="eastAsia"/>
            <w:lang w:eastAsia="zh-CN"/>
          </w:rPr>
          <w:t>五、法人治理</w:t>
        </w:r>
        <w:r>
          <w:tab/>
        </w:r>
        <w:r>
          <w:fldChar w:fldCharType="begin"/>
        </w:r>
        <w:r>
          <w:instrText xml:space="preserve"> PAGEREF _Toc5347 \h </w:instrText>
        </w:r>
        <w:r>
          <w:fldChar w:fldCharType="separate"/>
        </w:r>
        <w:r>
          <w:t>18</w:t>
        </w:r>
        <w:r>
          <w:fldChar w:fldCharType="end"/>
        </w:r>
      </w:hyperlink>
    </w:p>
    <w:p>
      <w:pPr>
        <w:pStyle w:val="TOC2"/>
        <w:tabs>
          <w:tab w:val="right" w:leader="dot" w:pos="8306"/>
        </w:tabs>
      </w:pPr>
      <w:hyperlink w:anchor="_Toc25832" w:history="1">
        <w:r>
          <w:rPr>
            <w:rFonts w:ascii="仿宋" w:eastAsia="仿宋" w:hAnsi="仿宋" w:cs="仿宋" w:hint="eastAsia"/>
            <w:lang w:eastAsia="zh-CN"/>
          </w:rPr>
          <w:t>(一)、股东权利及义务</w:t>
        </w:r>
        <w:r>
          <w:tab/>
        </w:r>
        <w:r>
          <w:fldChar w:fldCharType="begin"/>
        </w:r>
        <w:r>
          <w:instrText xml:space="preserve"> PAGEREF _Toc25832 \h </w:instrText>
        </w:r>
        <w:r>
          <w:fldChar w:fldCharType="separate"/>
        </w:r>
        <w:r>
          <w:t>18</w:t>
        </w:r>
        <w:r>
          <w:fldChar w:fldCharType="end"/>
        </w:r>
      </w:hyperlink>
    </w:p>
    <w:p>
      <w:pPr>
        <w:pStyle w:val="TOC2"/>
        <w:tabs>
          <w:tab w:val="right" w:leader="dot" w:pos="8306"/>
        </w:tabs>
      </w:pPr>
      <w:hyperlink w:anchor="_Toc9053" w:history="1">
        <w:r>
          <w:rPr>
            <w:rFonts w:ascii="仿宋" w:eastAsia="仿宋" w:hAnsi="仿宋" w:cs="仿宋" w:hint="eastAsia"/>
            <w:lang w:eastAsia="zh-CN"/>
          </w:rPr>
          <w:t>(二)、董事</w:t>
        </w:r>
        <w:r>
          <w:tab/>
        </w:r>
        <w:r>
          <w:fldChar w:fldCharType="begin"/>
        </w:r>
        <w:r>
          <w:instrText xml:space="preserve"> PAGEREF _Toc9053 \h </w:instrText>
        </w:r>
        <w:r>
          <w:fldChar w:fldCharType="separate"/>
        </w:r>
        <w:r>
          <w:t>21</w:t>
        </w:r>
        <w:r>
          <w:fldChar w:fldCharType="end"/>
        </w:r>
      </w:hyperlink>
    </w:p>
    <w:p>
      <w:pPr>
        <w:pStyle w:val="TOC2"/>
        <w:tabs>
          <w:tab w:val="right" w:leader="dot" w:pos="8306"/>
        </w:tabs>
      </w:pPr>
      <w:hyperlink w:anchor="_Toc20389" w:history="1">
        <w:r>
          <w:rPr>
            <w:rFonts w:ascii="仿宋" w:eastAsia="仿宋" w:hAnsi="仿宋" w:cs="仿宋" w:hint="eastAsia"/>
            <w:lang w:eastAsia="zh-CN"/>
          </w:rPr>
          <w:t>(三)、高级管理人员</w:t>
        </w:r>
        <w:r>
          <w:tab/>
        </w:r>
        <w:r>
          <w:fldChar w:fldCharType="begin"/>
        </w:r>
        <w:r>
          <w:instrText xml:space="preserve"> PAGEREF _Toc20389 \h </w:instrText>
        </w:r>
        <w:r>
          <w:fldChar w:fldCharType="separate"/>
        </w:r>
        <w:r>
          <w:t>24</w:t>
        </w:r>
        <w:r>
          <w:fldChar w:fldCharType="end"/>
        </w:r>
      </w:hyperlink>
    </w:p>
    <w:p>
      <w:pPr>
        <w:pStyle w:val="TOC2"/>
        <w:tabs>
          <w:tab w:val="right" w:leader="dot" w:pos="8306"/>
        </w:tabs>
      </w:pPr>
      <w:hyperlink w:anchor="_Toc31302" w:history="1">
        <w:r>
          <w:rPr>
            <w:rFonts w:ascii="仿宋" w:eastAsia="仿宋" w:hAnsi="仿宋" w:cs="仿宋" w:hint="eastAsia"/>
            <w:lang w:eastAsia="zh-CN"/>
          </w:rPr>
          <w:t>(四)、监事</w:t>
        </w:r>
        <w:r>
          <w:tab/>
        </w:r>
        <w:r>
          <w:fldChar w:fldCharType="begin"/>
        </w:r>
        <w:r>
          <w:instrText xml:space="preserve"> PAGEREF _Toc31302 \h </w:instrText>
        </w:r>
        <w:r>
          <w:fldChar w:fldCharType="separate"/>
        </w:r>
        <w:r>
          <w:t>26</w:t>
        </w:r>
        <w:r>
          <w:fldChar w:fldCharType="end"/>
        </w:r>
      </w:hyperlink>
    </w:p>
    <w:p>
      <w:pPr>
        <w:pStyle w:val="TOC1"/>
        <w:tabs>
          <w:tab w:val="right" w:leader="dot" w:pos="8306"/>
        </w:tabs>
      </w:pPr>
      <w:hyperlink w:anchor="_Toc30882" w:history="1">
        <w:r>
          <w:rPr>
            <w:rFonts w:ascii="仿宋" w:eastAsia="仿宋" w:hAnsi="仿宋" w:cs="仿宋" w:hint="eastAsia"/>
            <w:lang w:eastAsia="zh-CN"/>
          </w:rPr>
          <w:t>六、社会效益评价</w:t>
        </w:r>
        <w:r>
          <w:tab/>
        </w:r>
        <w:r>
          <w:fldChar w:fldCharType="begin"/>
        </w:r>
        <w:r>
          <w:instrText xml:space="preserve"> PAGEREF _Toc30882 \h </w:instrText>
        </w:r>
        <w:r>
          <w:fldChar w:fldCharType="separate"/>
        </w:r>
        <w:r>
          <w:t>27</w:t>
        </w:r>
        <w:r>
          <w:fldChar w:fldCharType="end"/>
        </w:r>
      </w:hyperlink>
    </w:p>
    <w:p>
      <w:pPr>
        <w:pStyle w:val="TOC2"/>
        <w:tabs>
          <w:tab w:val="right" w:leader="dot" w:pos="8306"/>
        </w:tabs>
      </w:pPr>
      <w:hyperlink w:anchor="_Toc7365" w:history="1">
        <w:r>
          <w:rPr>
            <w:rFonts w:ascii="仿宋" w:eastAsia="仿宋" w:hAnsi="仿宋" w:cs="仿宋" w:hint="eastAsia"/>
            <w:lang w:eastAsia="zh-CN"/>
          </w:rPr>
          <w:t>(一)、促进当地经济进展</w:t>
        </w:r>
        <w:r>
          <w:tab/>
        </w:r>
        <w:r>
          <w:fldChar w:fldCharType="begin"/>
        </w:r>
        <w:r>
          <w:instrText xml:space="preserve"> PAGEREF _Toc7365 \h </w:instrText>
        </w:r>
        <w:r>
          <w:fldChar w:fldCharType="separate"/>
        </w:r>
        <w:r>
          <w:t>27</w:t>
        </w:r>
        <w:r>
          <w:fldChar w:fldCharType="end"/>
        </w:r>
      </w:hyperlink>
    </w:p>
    <w:p>
      <w:pPr>
        <w:pStyle w:val="TOC2"/>
        <w:tabs>
          <w:tab w:val="right" w:leader="dot" w:pos="8306"/>
        </w:tabs>
      </w:pPr>
      <w:hyperlink w:anchor="_Toc17639" w:history="1">
        <w:r>
          <w:rPr>
            <w:rFonts w:ascii="仿宋" w:eastAsia="仿宋" w:hAnsi="仿宋" w:cs="仿宋" w:hint="eastAsia"/>
            <w:lang w:eastAsia="zh-CN"/>
          </w:rPr>
          <w:t>(二)、带动有关产业进展</w:t>
        </w:r>
        <w:r>
          <w:tab/>
        </w:r>
        <w:r>
          <w:fldChar w:fldCharType="begin"/>
        </w:r>
        <w:r>
          <w:instrText xml:space="preserve"> PAGEREF _Toc17639 \h </w:instrText>
        </w:r>
        <w:r>
          <w:fldChar w:fldCharType="separate"/>
        </w:r>
        <w:r>
          <w:t>27</w:t>
        </w:r>
        <w:r>
          <w:fldChar w:fldCharType="end"/>
        </w:r>
      </w:hyperlink>
    </w:p>
    <w:p>
      <w:pPr>
        <w:pStyle w:val="TOC2"/>
        <w:tabs>
          <w:tab w:val="right" w:leader="dot" w:pos="8306"/>
        </w:tabs>
      </w:pPr>
      <w:hyperlink w:anchor="_Toc30798" w:history="1">
        <w:r>
          <w:rPr>
            <w:rFonts w:ascii="仿宋" w:eastAsia="仿宋" w:hAnsi="仿宋" w:cs="仿宋" w:hint="eastAsia"/>
            <w:lang w:eastAsia="zh-CN"/>
          </w:rPr>
          <w:t>(三)、增加地方财政收入</w:t>
        </w:r>
        <w:r>
          <w:tab/>
        </w:r>
        <w:r>
          <w:fldChar w:fldCharType="begin"/>
        </w:r>
        <w:r>
          <w:instrText xml:space="preserve"> PAGEREF _Toc30798 \h </w:instrText>
        </w:r>
        <w:r>
          <w:fldChar w:fldCharType="separate"/>
        </w:r>
        <w:r>
          <w:t>28</w:t>
        </w:r>
        <w:r>
          <w:fldChar w:fldCharType="end"/>
        </w:r>
      </w:hyperlink>
    </w:p>
    <w:p>
      <w:pPr>
        <w:pStyle w:val="TOC2"/>
        <w:tabs>
          <w:tab w:val="right" w:leader="dot" w:pos="8306"/>
        </w:tabs>
      </w:pPr>
      <w:hyperlink w:anchor="_Toc24164" w:history="1">
        <w:r>
          <w:rPr>
            <w:rFonts w:ascii="仿宋" w:eastAsia="仿宋" w:hAnsi="仿宋" w:cs="仿宋" w:hint="eastAsia"/>
            <w:lang w:eastAsia="zh-CN"/>
          </w:rPr>
          <w:t>(四)、增加就业机会</w:t>
        </w:r>
        <w:r>
          <w:tab/>
        </w:r>
        <w:r>
          <w:fldChar w:fldCharType="begin"/>
        </w:r>
        <w:r>
          <w:instrText xml:space="preserve"> PAGEREF _Toc24164 \h </w:instrText>
        </w:r>
        <w:r>
          <w:fldChar w:fldCharType="separate"/>
        </w:r>
        <w:r>
          <w:t>29</w:t>
        </w:r>
        <w:r>
          <w:fldChar w:fldCharType="end"/>
        </w:r>
      </w:hyperlink>
    </w:p>
    <w:p>
      <w:pPr>
        <w:pStyle w:val="TOC1"/>
        <w:tabs>
          <w:tab w:val="right" w:leader="dot" w:pos="8306"/>
        </w:tabs>
      </w:pPr>
      <w:hyperlink w:anchor="_Toc24632" w:history="1">
        <w:r>
          <w:rPr>
            <w:rFonts w:ascii="仿宋" w:eastAsia="仿宋" w:hAnsi="仿宋" w:cs="仿宋" w:hint="eastAsia"/>
            <w:lang w:eastAsia="zh-CN"/>
          </w:rPr>
          <w:t>七、环境可持续性管理</w:t>
        </w:r>
        <w:r>
          <w:tab/>
        </w:r>
        <w:r>
          <w:fldChar w:fldCharType="begin"/>
        </w:r>
        <w:r>
          <w:instrText xml:space="preserve"> PAGEREF _Toc24632 \h </w:instrText>
        </w:r>
        <w:r>
          <w:fldChar w:fldCharType="separate"/>
        </w:r>
        <w:r>
          <w:t>30</w:t>
        </w:r>
        <w:r>
          <w:fldChar w:fldCharType="end"/>
        </w:r>
      </w:hyperlink>
    </w:p>
    <w:p>
      <w:pPr>
        <w:pStyle w:val="TOC2"/>
        <w:tabs>
          <w:tab w:val="right" w:leader="dot" w:pos="8306"/>
        </w:tabs>
      </w:pPr>
      <w:hyperlink w:anchor="_Toc24488" w:history="1">
        <w:r>
          <w:rPr>
            <w:rFonts w:ascii="仿宋" w:eastAsia="仿宋" w:hAnsi="仿宋" w:cs="仿宋" w:hint="eastAsia"/>
            <w:lang w:eastAsia="zh-CN"/>
          </w:rPr>
          <w:t>(一)、环境友好型生产策略</w:t>
        </w:r>
        <w:r>
          <w:tab/>
        </w:r>
        <w:r>
          <w:fldChar w:fldCharType="begin"/>
        </w:r>
        <w:r>
          <w:instrText xml:space="preserve"> PAGEREF _Toc24488 \h </w:instrText>
        </w:r>
        <w:r>
          <w:fldChar w:fldCharType="separate"/>
        </w:r>
        <w:r>
          <w:t>30</w:t>
        </w:r>
        <w:r>
          <w:fldChar w:fldCharType="end"/>
        </w:r>
      </w:hyperlink>
    </w:p>
    <w:p>
      <w:pPr>
        <w:pStyle w:val="TOC2"/>
        <w:tabs>
          <w:tab w:val="right" w:leader="dot" w:pos="8306"/>
        </w:tabs>
      </w:pPr>
      <w:hyperlink w:anchor="_Toc12035" w:history="1">
        <w:r>
          <w:rPr>
            <w:rFonts w:ascii="仿宋" w:eastAsia="仿宋" w:hAnsi="仿宋" w:cs="仿宋" w:hint="eastAsia"/>
            <w:lang w:eastAsia="zh-CN"/>
          </w:rPr>
          <w:t>(二)、绿色供应链管理</w:t>
        </w:r>
        <w:r>
          <w:tab/>
        </w:r>
        <w:r>
          <w:fldChar w:fldCharType="begin"/>
        </w:r>
        <w:r>
          <w:instrText xml:space="preserve"> PAGEREF _Toc12035 \h </w:instrText>
        </w:r>
        <w:r>
          <w:fldChar w:fldCharType="separate"/>
        </w:r>
        <w:r>
          <w:t>31</w:t>
        </w:r>
        <w:r>
          <w:fldChar w:fldCharType="end"/>
        </w:r>
      </w:hyperlink>
    </w:p>
    <w:p>
      <w:pPr>
        <w:pStyle w:val="TOC2"/>
        <w:tabs>
          <w:tab w:val="right" w:leader="dot" w:pos="8306"/>
        </w:tabs>
      </w:pPr>
      <w:hyperlink w:anchor="_Toc671" w:history="1">
        <w:r>
          <w:rPr>
            <w:rFonts w:ascii="仿宋" w:eastAsia="仿宋" w:hAnsi="仿宋" w:cs="仿宋" w:hint="eastAsia"/>
            <w:lang w:eastAsia="zh-CN"/>
          </w:rPr>
          <w:t>(三)、能源与资源节约计划</w:t>
        </w:r>
        <w:r>
          <w:tab/>
        </w:r>
        <w:r>
          <w:fldChar w:fldCharType="begin"/>
        </w:r>
        <w:r>
          <w:instrText xml:space="preserve"> PAGEREF _Toc671 \h </w:instrText>
        </w:r>
        <w:r>
          <w:fldChar w:fldCharType="separate"/>
        </w:r>
        <w:r>
          <w:t>32</w:t>
        </w:r>
        <w:r>
          <w:fldChar w:fldCharType="end"/>
        </w:r>
      </w:hyperlink>
    </w:p>
    <w:p>
      <w:pPr>
        <w:pStyle w:val="TOC2"/>
        <w:tabs>
          <w:tab w:val="right" w:leader="dot" w:pos="8306"/>
        </w:tabs>
      </w:pPr>
      <w:hyperlink w:anchor="_Toc686" w:history="1">
        <w:r>
          <w:rPr>
            <w:rFonts w:ascii="仿宋" w:eastAsia="仿宋" w:hAnsi="仿宋" w:cs="仿宋" w:hint="eastAsia"/>
            <w:lang w:eastAsia="zh-CN"/>
          </w:rPr>
          <w:t>(四)、企业社会责任履行</w:t>
        </w:r>
        <w:r>
          <w:tab/>
        </w:r>
        <w:r>
          <w:fldChar w:fldCharType="begin"/>
        </w:r>
        <w:r>
          <w:instrText xml:space="preserve"> PAGEREF _Toc686 \h </w:instrText>
        </w:r>
        <w:r>
          <w:fldChar w:fldCharType="separate"/>
        </w:r>
        <w:r>
          <w:t>33</w:t>
        </w:r>
        <w:r>
          <w:fldChar w:fldCharType="end"/>
        </w:r>
      </w:hyperlink>
    </w:p>
    <w:p>
      <w:pPr>
        <w:pStyle w:val="TOC1"/>
        <w:tabs>
          <w:tab w:val="right" w:leader="dot" w:pos="8306"/>
        </w:tabs>
      </w:pPr>
      <w:hyperlink w:anchor="_Toc4619" w:history="1">
        <w:r>
          <w:rPr>
            <w:rFonts w:ascii="仿宋" w:eastAsia="仿宋" w:hAnsi="仿宋" w:cs="仿宋" w:hint="eastAsia"/>
            <w:lang w:eastAsia="zh-CN"/>
          </w:rPr>
          <w:t>八、风险评估</w:t>
        </w:r>
        <w:r>
          <w:tab/>
        </w:r>
        <w:r>
          <w:fldChar w:fldCharType="begin"/>
        </w:r>
        <w:r>
          <w:instrText xml:space="preserve"> PAGEREF _Toc4619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7" w:history="1">
        <w:r>
          <w:rPr>
            <w:rFonts w:ascii="仿宋" w:eastAsia="仿宋" w:hAnsi="仿宋" w:cs="仿宋" w:hint="eastAsia"/>
            <w:lang w:eastAsia="zh-CN"/>
          </w:rPr>
          <w:t>(一)、项目风险分析</w:t>
        </w:r>
        <w:r>
          <w:tab/>
        </w:r>
        <w:r>
          <w:fldChar w:fldCharType="begin"/>
        </w:r>
        <w:r>
          <w:instrText xml:space="preserve"> PAGEREF _Toc29897 \h </w:instrText>
        </w:r>
        <w:r>
          <w:fldChar w:fldCharType="separate"/>
        </w:r>
        <w:r>
          <w:t>34</w:t>
        </w:r>
        <w:r>
          <w:fldChar w:fldCharType="end"/>
        </w:r>
      </w:hyperlink>
    </w:p>
    <w:p>
      <w:pPr>
        <w:pStyle w:val="TOC2"/>
        <w:tabs>
          <w:tab w:val="right" w:leader="dot" w:pos="8306"/>
        </w:tabs>
      </w:pPr>
      <w:hyperlink w:anchor="_Toc7105" w:history="1">
        <w:r>
          <w:rPr>
            <w:rFonts w:ascii="仿宋" w:eastAsia="仿宋" w:hAnsi="仿宋" w:cs="仿宋" w:hint="eastAsia"/>
            <w:lang w:eastAsia="zh-CN"/>
          </w:rPr>
          <w:t>(二)、项目风险对策</w:t>
        </w:r>
        <w:r>
          <w:tab/>
        </w:r>
        <w:r>
          <w:fldChar w:fldCharType="begin"/>
        </w:r>
        <w:r>
          <w:instrText xml:space="preserve"> PAGEREF _Toc7105 \h </w:instrText>
        </w:r>
        <w:r>
          <w:fldChar w:fldCharType="separate"/>
        </w:r>
        <w:r>
          <w:t>36</w:t>
        </w:r>
        <w:r>
          <w:fldChar w:fldCharType="end"/>
        </w:r>
      </w:hyperlink>
    </w:p>
    <w:p>
      <w:pPr>
        <w:pStyle w:val="TOC1"/>
        <w:tabs>
          <w:tab w:val="right" w:leader="dot" w:pos="8306"/>
        </w:tabs>
      </w:pPr>
      <w:hyperlink w:anchor="_Toc29746" w:history="1">
        <w:r>
          <w:rPr>
            <w:rFonts w:ascii="仿宋" w:eastAsia="仿宋" w:hAnsi="仿宋" w:cs="仿宋" w:hint="eastAsia"/>
            <w:lang w:eastAsia="zh-CN"/>
          </w:rPr>
          <w:t>九、项目进度计划</w:t>
        </w:r>
        <w:r>
          <w:tab/>
        </w:r>
        <w:r>
          <w:fldChar w:fldCharType="begin"/>
        </w:r>
        <w:r>
          <w:instrText xml:space="preserve"> PAGEREF _Toc29746 \h </w:instrText>
        </w:r>
        <w:r>
          <w:fldChar w:fldCharType="separate"/>
        </w:r>
        <w:r>
          <w:t>38</w:t>
        </w:r>
        <w:r>
          <w:fldChar w:fldCharType="end"/>
        </w:r>
      </w:hyperlink>
    </w:p>
    <w:p>
      <w:pPr>
        <w:pStyle w:val="TOC2"/>
        <w:tabs>
          <w:tab w:val="right" w:leader="dot" w:pos="8306"/>
        </w:tabs>
      </w:pPr>
      <w:hyperlink w:anchor="_Toc4611" w:history="1">
        <w:r>
          <w:rPr>
            <w:rFonts w:ascii="仿宋" w:eastAsia="仿宋" w:hAnsi="仿宋" w:cs="仿宋" w:hint="eastAsia"/>
            <w:lang w:eastAsia="zh-CN"/>
          </w:rPr>
          <w:t>(一)、项目进度安排</w:t>
        </w:r>
        <w:r>
          <w:tab/>
        </w:r>
        <w:r>
          <w:fldChar w:fldCharType="begin"/>
        </w:r>
        <w:r>
          <w:instrText xml:space="preserve"> PAGEREF _Toc4611 \h </w:instrText>
        </w:r>
        <w:r>
          <w:fldChar w:fldCharType="separate"/>
        </w:r>
        <w:r>
          <w:t>38</w:t>
        </w:r>
        <w:r>
          <w:fldChar w:fldCharType="end"/>
        </w:r>
      </w:hyperlink>
    </w:p>
    <w:p>
      <w:pPr>
        <w:pStyle w:val="TOC2"/>
        <w:tabs>
          <w:tab w:val="right" w:leader="dot" w:pos="8306"/>
        </w:tabs>
      </w:pPr>
      <w:hyperlink w:anchor="_Toc21914" w:history="1">
        <w:r>
          <w:rPr>
            <w:rFonts w:ascii="仿宋" w:eastAsia="仿宋" w:hAnsi="仿宋" w:cs="仿宋" w:hint="eastAsia"/>
            <w:lang w:eastAsia="zh-CN"/>
          </w:rPr>
          <w:t>(二)、项目实施保障措施</w:t>
        </w:r>
        <w:r>
          <w:tab/>
        </w:r>
        <w:r>
          <w:fldChar w:fldCharType="begin"/>
        </w:r>
        <w:r>
          <w:instrText xml:space="preserve"> PAGEREF _Toc21914 \h </w:instrText>
        </w:r>
        <w:r>
          <w:fldChar w:fldCharType="separate"/>
        </w:r>
        <w:r>
          <w:t>39</w:t>
        </w:r>
        <w:r>
          <w:fldChar w:fldCharType="end"/>
        </w:r>
      </w:hyperlink>
    </w:p>
    <w:p>
      <w:pPr>
        <w:pStyle w:val="TOC1"/>
        <w:tabs>
          <w:tab w:val="right" w:leader="dot" w:pos="8306"/>
        </w:tabs>
      </w:pPr>
      <w:hyperlink w:anchor="_Toc15461" w:history="1">
        <w:r>
          <w:rPr>
            <w:rFonts w:ascii="仿宋" w:eastAsia="仿宋" w:hAnsi="仿宋" w:cs="仿宋" w:hint="eastAsia"/>
            <w:lang w:eastAsia="zh-CN"/>
          </w:rPr>
          <w:t>十、项目市场分析</w:t>
        </w:r>
        <w:r>
          <w:tab/>
        </w:r>
        <w:r>
          <w:fldChar w:fldCharType="begin"/>
        </w:r>
        <w:r>
          <w:instrText xml:space="preserve"> PAGEREF _Toc15461 \h </w:instrText>
        </w:r>
        <w:r>
          <w:fldChar w:fldCharType="separate"/>
        </w:r>
        <w:r>
          <w:t>41</w:t>
        </w:r>
        <w:r>
          <w:fldChar w:fldCharType="end"/>
        </w:r>
      </w:hyperlink>
    </w:p>
    <w:p>
      <w:pPr>
        <w:pStyle w:val="TOC2"/>
        <w:tabs>
          <w:tab w:val="right" w:leader="dot" w:pos="8306"/>
        </w:tabs>
      </w:pPr>
      <w:hyperlink w:anchor="_Toc6466" w:history="1">
        <w:r>
          <w:rPr>
            <w:rFonts w:ascii="仿宋" w:eastAsia="仿宋" w:hAnsi="仿宋" w:cs="仿宋" w:hint="eastAsia"/>
            <w:lang w:eastAsia="zh-CN"/>
          </w:rPr>
          <w:t>(一)、XXX市场分析</w:t>
        </w:r>
        <w:r>
          <w:tab/>
        </w:r>
        <w:r>
          <w:fldChar w:fldCharType="begin"/>
        </w:r>
        <w:r>
          <w:instrText xml:space="preserve"> PAGEREF _Toc6466 \h </w:instrText>
        </w:r>
        <w:r>
          <w:fldChar w:fldCharType="separate"/>
        </w:r>
        <w:r>
          <w:t>41</w:t>
        </w:r>
        <w:r>
          <w:fldChar w:fldCharType="end"/>
        </w:r>
      </w:hyperlink>
    </w:p>
    <w:p>
      <w:pPr>
        <w:pStyle w:val="TOC2"/>
        <w:tabs>
          <w:tab w:val="right" w:leader="dot" w:pos="8306"/>
        </w:tabs>
      </w:pPr>
      <w:hyperlink w:anchor="_Toc7456" w:history="1">
        <w:r>
          <w:rPr>
            <w:rFonts w:ascii="仿宋" w:eastAsia="仿宋" w:hAnsi="仿宋" w:cs="仿宋" w:hint="eastAsia"/>
            <w:lang w:eastAsia="zh-CN"/>
          </w:rPr>
          <w:t>(二)、区域经济市场分析</w:t>
        </w:r>
        <w:r>
          <w:tab/>
        </w:r>
        <w:r>
          <w:fldChar w:fldCharType="begin"/>
        </w:r>
        <w:r>
          <w:instrText xml:space="preserve"> PAGEREF _Toc7456 \h </w:instrText>
        </w:r>
        <w:r>
          <w:fldChar w:fldCharType="separate"/>
        </w:r>
        <w:r>
          <w:t>42</w:t>
        </w:r>
        <w:r>
          <w:fldChar w:fldCharType="end"/>
        </w:r>
      </w:hyperlink>
    </w:p>
    <w:p>
      <w:pPr>
        <w:pStyle w:val="TOC2"/>
        <w:tabs>
          <w:tab w:val="right" w:leader="dot" w:pos="8306"/>
        </w:tabs>
      </w:pPr>
      <w:hyperlink w:anchor="_Toc6035" w:history="1">
        <w:r>
          <w:rPr>
            <w:rFonts w:ascii="仿宋" w:eastAsia="仿宋" w:hAnsi="仿宋" w:cs="仿宋" w:hint="eastAsia"/>
            <w:lang w:eastAsia="zh-CN"/>
          </w:rPr>
          <w:t>(三)、项目建设的必要性</w:t>
        </w:r>
        <w:r>
          <w:tab/>
        </w:r>
        <w:r>
          <w:fldChar w:fldCharType="begin"/>
        </w:r>
        <w:r>
          <w:instrText xml:space="preserve"> PAGEREF _Toc6035 \h </w:instrText>
        </w:r>
        <w:r>
          <w:fldChar w:fldCharType="separate"/>
        </w:r>
        <w:r>
          <w:t>43</w:t>
        </w:r>
        <w:r>
          <w:fldChar w:fldCharType="end"/>
        </w:r>
      </w:hyperlink>
    </w:p>
    <w:p>
      <w:pPr>
        <w:pStyle w:val="TOC1"/>
        <w:tabs>
          <w:tab w:val="right" w:leader="dot" w:pos="8306"/>
        </w:tabs>
      </w:pPr>
      <w:hyperlink w:anchor="_Toc21958" w:history="1">
        <w:r>
          <w:rPr>
            <w:rFonts w:ascii="仿宋" w:eastAsia="仿宋" w:hAnsi="仿宋" w:cs="仿宋" w:hint="eastAsia"/>
            <w:lang w:eastAsia="zh-CN"/>
          </w:rPr>
          <w:t>十一、项目验收与收尾工作</w:t>
        </w:r>
        <w:r>
          <w:tab/>
        </w:r>
        <w:r>
          <w:fldChar w:fldCharType="begin"/>
        </w:r>
        <w:r>
          <w:instrText xml:space="preserve"> PAGEREF _Toc21958 \h </w:instrText>
        </w:r>
        <w:r>
          <w:fldChar w:fldCharType="separate"/>
        </w:r>
        <w:r>
          <w:t>43</w:t>
        </w:r>
        <w:r>
          <w:fldChar w:fldCharType="end"/>
        </w:r>
      </w:hyperlink>
    </w:p>
    <w:p>
      <w:pPr>
        <w:pStyle w:val="TOC2"/>
        <w:tabs>
          <w:tab w:val="right" w:leader="dot" w:pos="8306"/>
        </w:tabs>
      </w:pPr>
      <w:hyperlink w:anchor="_Toc4985" w:history="1">
        <w:r>
          <w:rPr>
            <w:rFonts w:ascii="仿宋" w:eastAsia="仿宋" w:hAnsi="仿宋" w:cs="仿宋" w:hint="eastAsia"/>
            <w:lang w:eastAsia="zh-CN"/>
          </w:rPr>
          <w:t>(一)、项目竣工验收</w:t>
        </w:r>
        <w:r>
          <w:tab/>
        </w:r>
        <w:r>
          <w:fldChar w:fldCharType="begin"/>
        </w:r>
        <w:r>
          <w:instrText xml:space="preserve"> PAGEREF _Toc4985 \h </w:instrText>
        </w:r>
        <w:r>
          <w:fldChar w:fldCharType="separate"/>
        </w:r>
        <w:r>
          <w:t>43</w:t>
        </w:r>
        <w:r>
          <w:fldChar w:fldCharType="end"/>
        </w:r>
      </w:hyperlink>
    </w:p>
    <w:p>
      <w:pPr>
        <w:pStyle w:val="TOC2"/>
        <w:tabs>
          <w:tab w:val="right" w:leader="dot" w:pos="8306"/>
        </w:tabs>
      </w:pPr>
      <w:hyperlink w:anchor="_Toc11945" w:history="1">
        <w:r>
          <w:rPr>
            <w:rFonts w:ascii="仿宋" w:eastAsia="仿宋" w:hAnsi="仿宋" w:cs="仿宋" w:hint="eastAsia"/>
            <w:lang w:eastAsia="zh-CN"/>
          </w:rPr>
          <w:t>(二)、收尾工作计划</w:t>
        </w:r>
        <w:r>
          <w:tab/>
        </w:r>
        <w:r>
          <w:fldChar w:fldCharType="begin"/>
        </w:r>
        <w:r>
          <w:instrText xml:space="preserve"> PAGEREF _Toc11945 \h </w:instrText>
        </w:r>
        <w:r>
          <w:fldChar w:fldCharType="separate"/>
        </w:r>
        <w:r>
          <w:t>45</w:t>
        </w:r>
        <w:r>
          <w:fldChar w:fldCharType="end"/>
        </w:r>
      </w:hyperlink>
    </w:p>
    <w:p>
      <w:pPr>
        <w:pStyle w:val="TOC2"/>
        <w:tabs>
          <w:tab w:val="right" w:leader="dot" w:pos="8306"/>
        </w:tabs>
      </w:pPr>
      <w:hyperlink w:anchor="_Toc26802" w:history="1">
        <w:r>
          <w:rPr>
            <w:rFonts w:ascii="仿宋" w:eastAsia="仿宋" w:hAnsi="仿宋" w:cs="仿宋" w:hint="eastAsia"/>
            <w:lang w:eastAsia="zh-CN"/>
          </w:rPr>
          <w:t>(三)、移交与运营</w:t>
        </w:r>
        <w:r>
          <w:tab/>
        </w:r>
        <w:r>
          <w:fldChar w:fldCharType="begin"/>
        </w:r>
        <w:r>
          <w:instrText xml:space="preserve"> PAGEREF _Toc26802 \h </w:instrText>
        </w:r>
        <w:r>
          <w:fldChar w:fldCharType="separate"/>
        </w:r>
        <w:r>
          <w:t>46</w:t>
        </w:r>
        <w:r>
          <w:fldChar w:fldCharType="end"/>
        </w:r>
      </w:hyperlink>
    </w:p>
    <w:p>
      <w:pPr>
        <w:pStyle w:val="TOC1"/>
        <w:tabs>
          <w:tab w:val="right" w:leader="dot" w:pos="8306"/>
        </w:tabs>
      </w:pPr>
      <w:hyperlink w:anchor="_Toc15994" w:history="1">
        <w:r>
          <w:rPr>
            <w:rFonts w:ascii="仿宋" w:eastAsia="仿宋" w:hAnsi="仿宋" w:cs="仿宋" w:hint="eastAsia"/>
            <w:lang w:eastAsia="zh-CN"/>
          </w:rPr>
          <w:t>十二、市场营销策略</w:t>
        </w:r>
        <w:r>
          <w:tab/>
        </w:r>
        <w:r>
          <w:fldChar w:fldCharType="begin"/>
        </w:r>
        <w:r>
          <w:instrText xml:space="preserve"> PAGEREF _Toc15994 \h </w:instrText>
        </w:r>
        <w:r>
          <w:fldChar w:fldCharType="separate"/>
        </w:r>
        <w:r>
          <w:t>48</w:t>
        </w:r>
        <w:r>
          <w:fldChar w:fldCharType="end"/>
        </w:r>
      </w:hyperlink>
    </w:p>
    <w:p>
      <w:pPr>
        <w:pStyle w:val="TOC2"/>
        <w:tabs>
          <w:tab w:val="right" w:leader="dot" w:pos="8306"/>
        </w:tabs>
      </w:pPr>
      <w:hyperlink w:anchor="_Toc32107" w:history="1">
        <w:r>
          <w:rPr>
            <w:rFonts w:ascii="仿宋" w:eastAsia="仿宋" w:hAnsi="仿宋" w:cs="仿宋" w:hint="eastAsia"/>
            <w:lang w:eastAsia="zh-CN"/>
          </w:rPr>
          <w:t>(一)、市场定位与目标客户</w:t>
        </w:r>
        <w:r>
          <w:tab/>
        </w:r>
        <w:r>
          <w:fldChar w:fldCharType="begin"/>
        </w:r>
        <w:r>
          <w:instrText xml:space="preserve"> PAGEREF _Toc32107 \h </w:instrText>
        </w:r>
        <w:r>
          <w:fldChar w:fldCharType="separate"/>
        </w:r>
        <w:r>
          <w:t>48</w:t>
        </w:r>
        <w:r>
          <w:fldChar w:fldCharType="end"/>
        </w:r>
      </w:hyperlink>
    </w:p>
    <w:p>
      <w:pPr>
        <w:pStyle w:val="TOC2"/>
        <w:tabs>
          <w:tab w:val="right" w:leader="dot" w:pos="8306"/>
        </w:tabs>
      </w:pPr>
      <w:hyperlink w:anchor="_Toc23532" w:history="1">
        <w:r>
          <w:rPr>
            <w:rFonts w:ascii="仿宋" w:eastAsia="仿宋" w:hAnsi="仿宋" w:cs="仿宋" w:hint="eastAsia"/>
            <w:lang w:eastAsia="zh-CN"/>
          </w:rPr>
          <w:t>(二)、产品定位及差异化策略</w:t>
        </w:r>
        <w:r>
          <w:tab/>
        </w:r>
        <w:r>
          <w:fldChar w:fldCharType="begin"/>
        </w:r>
        <w:r>
          <w:instrText xml:space="preserve"> PAGEREF _Toc23532 \h </w:instrText>
        </w:r>
        <w:r>
          <w:fldChar w:fldCharType="separate"/>
        </w:r>
        <w:r>
          <w:t>49</w:t>
        </w:r>
        <w:r>
          <w:fldChar w:fldCharType="end"/>
        </w:r>
      </w:hyperlink>
    </w:p>
    <w:p>
      <w:pPr>
        <w:pStyle w:val="TOC2"/>
        <w:tabs>
          <w:tab w:val="right" w:leader="dot" w:pos="8306"/>
        </w:tabs>
      </w:pPr>
      <w:hyperlink w:anchor="_Toc6622" w:history="1">
        <w:r>
          <w:rPr>
            <w:rFonts w:ascii="仿宋" w:eastAsia="仿宋" w:hAnsi="仿宋" w:cs="仿宋" w:hint="eastAsia"/>
            <w:lang w:eastAsia="zh-CN"/>
          </w:rPr>
          <w:t>(三)、价格策略</w:t>
        </w:r>
        <w:r>
          <w:tab/>
        </w:r>
        <w:r>
          <w:fldChar w:fldCharType="begin"/>
        </w:r>
        <w:r>
          <w:instrText xml:space="preserve"> PAGEREF _Toc6622 \h </w:instrText>
        </w:r>
        <w:r>
          <w:fldChar w:fldCharType="separate"/>
        </w:r>
        <w:r>
          <w:t>50</w:t>
        </w:r>
        <w:r>
          <w:fldChar w:fldCharType="end"/>
        </w:r>
      </w:hyperlink>
    </w:p>
    <w:p>
      <w:pPr>
        <w:pStyle w:val="TOC2"/>
        <w:tabs>
          <w:tab w:val="right" w:leader="dot" w:pos="8306"/>
        </w:tabs>
      </w:pPr>
      <w:hyperlink w:anchor="_Toc4445" w:history="1">
        <w:r>
          <w:rPr>
            <w:rFonts w:ascii="仿宋" w:eastAsia="仿宋" w:hAnsi="仿宋" w:cs="仿宋" w:hint="eastAsia"/>
            <w:lang w:eastAsia="zh-CN"/>
          </w:rPr>
          <w:t>(四)、销售渠道与推广</w:t>
        </w:r>
        <w:r>
          <w:tab/>
        </w:r>
        <w:r>
          <w:fldChar w:fldCharType="begin"/>
        </w:r>
        <w:r>
          <w:instrText xml:space="preserve"> PAGEREF _Toc4445 \h </w:instrText>
        </w:r>
        <w:r>
          <w:fldChar w:fldCharType="separate"/>
        </w:r>
        <w:r>
          <w:t>51</w:t>
        </w:r>
        <w:r>
          <w:fldChar w:fldCharType="end"/>
        </w:r>
      </w:hyperlink>
    </w:p>
    <w:p>
      <w:pPr>
        <w:pStyle w:val="TOC2"/>
        <w:tabs>
          <w:tab w:val="right" w:leader="dot" w:pos="8306"/>
        </w:tabs>
      </w:pPr>
      <w:hyperlink w:anchor="_Toc7633" w:history="1">
        <w:r>
          <w:rPr>
            <w:rFonts w:ascii="仿宋" w:eastAsia="仿宋" w:hAnsi="仿宋" w:cs="仿宋" w:hint="eastAsia"/>
            <w:lang w:eastAsia="zh-CN"/>
          </w:rPr>
          <w:t>(五)、市场营销风险与对策</w:t>
        </w:r>
        <w:r>
          <w:tab/>
        </w:r>
        <w:r>
          <w:fldChar w:fldCharType="begin"/>
        </w:r>
        <w:r>
          <w:instrText xml:space="preserve"> PAGEREF _Toc7633 \h </w:instrText>
        </w:r>
        <w:r>
          <w:fldChar w:fldCharType="separate"/>
        </w:r>
        <w:r>
          <w:t>52</w:t>
        </w:r>
        <w:r>
          <w:fldChar w:fldCharType="end"/>
        </w:r>
      </w:hyperlink>
    </w:p>
    <w:p>
      <w:pPr>
        <w:pStyle w:val="TOC1"/>
        <w:tabs>
          <w:tab w:val="right" w:leader="dot" w:pos="8306"/>
        </w:tabs>
      </w:pPr>
      <w:hyperlink w:anchor="_Toc19154" w:history="1">
        <w:r>
          <w:rPr>
            <w:rFonts w:ascii="仿宋" w:eastAsia="仿宋" w:hAnsi="仿宋" w:cs="仿宋" w:hint="eastAsia"/>
            <w:lang w:eastAsia="zh-CN"/>
          </w:rPr>
          <w:t>十三、项目运营管理</w:t>
        </w:r>
        <w:r>
          <w:tab/>
        </w:r>
        <w:r>
          <w:fldChar w:fldCharType="begin"/>
        </w:r>
        <w:r>
          <w:instrText xml:space="preserve"> PAGEREF _Toc19154 \h </w:instrText>
        </w:r>
        <w:r>
          <w:fldChar w:fldCharType="separate"/>
        </w:r>
        <w:r>
          <w:t>53</w:t>
        </w:r>
        <w:r>
          <w:fldChar w:fldCharType="end"/>
        </w:r>
      </w:hyperlink>
    </w:p>
    <w:p>
      <w:pPr>
        <w:pStyle w:val="TOC2"/>
        <w:tabs>
          <w:tab w:val="right" w:leader="dot" w:pos="8306"/>
        </w:tabs>
      </w:pPr>
      <w:hyperlink w:anchor="_Toc2855" w:history="1">
        <w:r>
          <w:rPr>
            <w:rFonts w:ascii="仿宋" w:eastAsia="仿宋" w:hAnsi="仿宋" w:cs="仿宋" w:hint="eastAsia"/>
            <w:lang w:eastAsia="zh-CN"/>
          </w:rPr>
          <w:t>(一)、项目管理体系建设</w:t>
        </w:r>
        <w:r>
          <w:tab/>
        </w:r>
        <w:r>
          <w:fldChar w:fldCharType="begin"/>
        </w:r>
        <w:r>
          <w:instrText xml:space="preserve"> PAGEREF _Toc2855 \h </w:instrText>
        </w:r>
        <w:r>
          <w:fldChar w:fldCharType="separate"/>
        </w:r>
        <w:r>
          <w:t>53</w:t>
        </w:r>
        <w:r>
          <w:fldChar w:fldCharType="end"/>
        </w:r>
      </w:hyperlink>
    </w:p>
    <w:p>
      <w:pPr>
        <w:pStyle w:val="TOC2"/>
        <w:tabs>
          <w:tab w:val="right" w:leader="dot" w:pos="8306"/>
        </w:tabs>
      </w:pPr>
      <w:hyperlink w:anchor="_Toc30923" w:history="1">
        <w:r>
          <w:rPr>
            <w:rFonts w:ascii="仿宋" w:eastAsia="仿宋" w:hAnsi="仿宋" w:cs="仿宋" w:hint="eastAsia"/>
            <w:lang w:eastAsia="zh-CN"/>
          </w:rPr>
          <w:t>(二)、运营计划</w:t>
        </w:r>
        <w:r>
          <w:tab/>
        </w:r>
        <w:r>
          <w:fldChar w:fldCharType="begin"/>
        </w:r>
        <w:r>
          <w:instrText xml:space="preserve"> PAGEREF _Toc30923 \h </w:instrText>
        </w:r>
        <w:r>
          <w:fldChar w:fldCharType="separate"/>
        </w:r>
        <w:r>
          <w:t>54</w:t>
        </w:r>
        <w:r>
          <w:fldChar w:fldCharType="end"/>
        </w:r>
      </w:hyperlink>
    </w:p>
    <w:p>
      <w:pPr>
        <w:pStyle w:val="TOC2"/>
        <w:tabs>
          <w:tab w:val="right" w:leader="dot" w:pos="8306"/>
        </w:tabs>
      </w:pPr>
      <w:hyperlink w:anchor="_Toc21990" w:history="1">
        <w:r>
          <w:rPr>
            <w:rFonts w:ascii="仿宋" w:eastAsia="仿宋" w:hAnsi="仿宋" w:cs="仿宋" w:hint="eastAsia"/>
            <w:lang w:eastAsia="zh-CN"/>
          </w:rPr>
          <w:t>(三)、运营管理措施</w:t>
        </w:r>
        <w:r>
          <w:tab/>
        </w:r>
        <w:r>
          <w:fldChar w:fldCharType="begin"/>
        </w:r>
        <w:r>
          <w:instrText xml:space="preserve"> PAGEREF _Toc21990 \h </w:instrText>
        </w:r>
        <w:r>
          <w:fldChar w:fldCharType="separate"/>
        </w:r>
        <w:r>
          <w:t>55</w:t>
        </w:r>
        <w:r>
          <w:fldChar w:fldCharType="end"/>
        </w:r>
      </w:hyperlink>
    </w:p>
    <w:p>
      <w:pPr>
        <w:pStyle w:val="TOC2"/>
        <w:tabs>
          <w:tab w:val="right" w:leader="dot" w:pos="8306"/>
        </w:tabs>
      </w:pPr>
      <w:hyperlink w:anchor="_Toc30390" w:history="1">
        <w:r>
          <w:rPr>
            <w:rFonts w:ascii="仿宋" w:eastAsia="仿宋" w:hAnsi="仿宋" w:cs="仿宋" w:hint="eastAsia"/>
            <w:lang w:eastAsia="zh-CN"/>
          </w:rPr>
          <w:t>(四)、项目监测与改进</w:t>
        </w:r>
        <w:r>
          <w:tab/>
        </w:r>
        <w:r>
          <w:fldChar w:fldCharType="begin"/>
        </w:r>
        <w:r>
          <w:instrText xml:space="preserve"> PAGEREF _Toc30390 \h </w:instrText>
        </w:r>
        <w:r>
          <w:fldChar w:fldCharType="separate"/>
        </w:r>
        <w:r>
          <w:t>56</w:t>
        </w:r>
        <w:r>
          <w:fldChar w:fldCharType="end"/>
        </w:r>
      </w:hyperlink>
    </w:p>
    <w:p>
      <w:pPr>
        <w:pStyle w:val="TOC1"/>
        <w:tabs>
          <w:tab w:val="right" w:leader="dot" w:pos="8306"/>
        </w:tabs>
      </w:pPr>
      <w:hyperlink w:anchor="_Toc11600" w:history="1">
        <w:r>
          <w:rPr>
            <w:rFonts w:ascii="仿宋" w:eastAsia="仿宋" w:hAnsi="仿宋" w:cs="仿宋" w:hint="eastAsia"/>
            <w:lang w:eastAsia="zh-CN"/>
          </w:rPr>
          <w:t>十四、信息化建设</w:t>
        </w:r>
        <w:r>
          <w:tab/>
        </w:r>
        <w:r>
          <w:fldChar w:fldCharType="begin"/>
        </w:r>
        <w:r>
          <w:instrText xml:space="preserve"> PAGEREF _Toc11600 \h </w:instrText>
        </w:r>
        <w:r>
          <w:fldChar w:fldCharType="separate"/>
        </w:r>
        <w:r>
          <w:t>57</w:t>
        </w:r>
        <w:r>
          <w:fldChar w:fldCharType="end"/>
        </w:r>
      </w:hyperlink>
    </w:p>
    <w:p>
      <w:pPr>
        <w:pStyle w:val="TOC2"/>
        <w:tabs>
          <w:tab w:val="right" w:leader="dot" w:pos="8306"/>
        </w:tabs>
      </w:pPr>
      <w:hyperlink w:anchor="_Toc14866" w:history="1">
        <w:r>
          <w:rPr>
            <w:rFonts w:ascii="仿宋" w:eastAsia="仿宋" w:hAnsi="仿宋" w:cs="仿宋" w:hint="eastAsia"/>
            <w:lang w:eastAsia="zh-CN"/>
          </w:rPr>
          <w:t>(一)、信息化规划</w:t>
        </w:r>
        <w:r>
          <w:tab/>
        </w:r>
        <w:r>
          <w:fldChar w:fldCharType="begin"/>
        </w:r>
        <w:r>
          <w:instrText xml:space="preserve"> PAGEREF _Toc14866 \h </w:instrText>
        </w:r>
        <w:r>
          <w:fldChar w:fldCharType="separate"/>
        </w:r>
        <w:r>
          <w:t>57</w:t>
        </w:r>
        <w:r>
          <w:fldChar w:fldCharType="end"/>
        </w:r>
      </w:hyperlink>
    </w:p>
    <w:p>
      <w:pPr>
        <w:pStyle w:val="TOC2"/>
        <w:tabs>
          <w:tab w:val="right" w:leader="dot" w:pos="8306"/>
        </w:tabs>
      </w:pPr>
      <w:hyperlink w:anchor="_Toc20240" w:history="1">
        <w:r>
          <w:rPr>
            <w:rFonts w:ascii="仿宋" w:eastAsia="仿宋" w:hAnsi="仿宋" w:cs="仿宋" w:hint="eastAsia"/>
            <w:lang w:eastAsia="zh-CN"/>
          </w:rPr>
          <w:t>(二)、信息系统建设</w:t>
        </w:r>
        <w:r>
          <w:tab/>
        </w:r>
        <w:r>
          <w:fldChar w:fldCharType="begin"/>
        </w:r>
        <w:r>
          <w:instrText xml:space="preserve"> PAGEREF _Toc20240 \h </w:instrText>
        </w:r>
        <w:r>
          <w:fldChar w:fldCharType="separate"/>
        </w:r>
        <w:r>
          <w:t>59</w:t>
        </w:r>
        <w:r>
          <w:fldChar w:fldCharType="end"/>
        </w:r>
      </w:hyperlink>
    </w:p>
    <w:p>
      <w:pPr>
        <w:pStyle w:val="TOC2"/>
        <w:tabs>
          <w:tab w:val="right" w:leader="dot" w:pos="8306"/>
        </w:tabs>
      </w:pPr>
      <w:hyperlink w:anchor="_Toc14199" w:history="1">
        <w:r>
          <w:rPr>
            <w:rFonts w:ascii="仿宋" w:eastAsia="仿宋" w:hAnsi="仿宋" w:cs="仿宋" w:hint="eastAsia"/>
            <w:lang w:eastAsia="zh-CN"/>
          </w:rPr>
          <w:t>(三)、数据保护与隐私保护</w:t>
        </w:r>
        <w:r>
          <w:tab/>
        </w:r>
        <w:r>
          <w:fldChar w:fldCharType="begin"/>
        </w:r>
        <w:r>
          <w:instrText xml:space="preserve"> PAGEREF _Toc14199 \h </w:instrText>
        </w:r>
        <w:r>
          <w:fldChar w:fldCharType="separate"/>
        </w:r>
        <w:r>
          <w:t>60</w:t>
        </w:r>
        <w:r>
          <w:fldChar w:fldCharType="end"/>
        </w:r>
      </w:hyperlink>
    </w:p>
    <w:p>
      <w:pPr>
        <w:pStyle w:val="TOC1"/>
        <w:tabs>
          <w:tab w:val="right" w:leader="dot" w:pos="8306"/>
        </w:tabs>
      </w:pPr>
      <w:hyperlink w:anchor="_Toc15498" w:history="1">
        <w:r>
          <w:rPr>
            <w:rFonts w:ascii="仿宋" w:eastAsia="仿宋" w:hAnsi="仿宋" w:cs="仿宋" w:hint="eastAsia"/>
            <w:lang w:eastAsia="zh-CN"/>
          </w:rPr>
          <w:t>十五、社会责任与可持续发展</w:t>
        </w:r>
        <w:r>
          <w:tab/>
        </w:r>
        <w:r>
          <w:fldChar w:fldCharType="begin"/>
        </w:r>
        <w:r>
          <w:instrText xml:space="preserve"> PAGEREF _Toc15498 \h </w:instrText>
        </w:r>
        <w:r>
          <w:fldChar w:fldCharType="separate"/>
        </w:r>
        <w:r>
          <w:t>61</w:t>
        </w:r>
        <w:r>
          <w:fldChar w:fldCharType="end"/>
        </w:r>
      </w:hyperlink>
    </w:p>
    <w:p>
      <w:pPr>
        <w:pStyle w:val="TOC2"/>
        <w:tabs>
          <w:tab w:val="right" w:leader="dot" w:pos="8306"/>
        </w:tabs>
      </w:pPr>
      <w:hyperlink w:anchor="_Toc5414" w:history="1">
        <w:r>
          <w:rPr>
            <w:rFonts w:ascii="仿宋" w:eastAsia="仿宋" w:hAnsi="仿宋" w:cs="仿宋" w:hint="eastAsia"/>
            <w:lang w:eastAsia="zh-CN"/>
          </w:rPr>
          <w:t>(一)、社会责任理念</w:t>
        </w:r>
        <w:r>
          <w:tab/>
        </w:r>
        <w:r>
          <w:fldChar w:fldCharType="begin"/>
        </w:r>
        <w:r>
          <w:instrText xml:space="preserve"> PAGEREF _Toc5414 \h </w:instrText>
        </w:r>
        <w:r>
          <w:fldChar w:fldCharType="separate"/>
        </w:r>
        <w:r>
          <w:t>61</w:t>
        </w:r>
        <w:r>
          <w:fldChar w:fldCharType="end"/>
        </w:r>
      </w:hyperlink>
    </w:p>
    <w:p>
      <w:pPr>
        <w:pStyle w:val="TOC2"/>
        <w:tabs>
          <w:tab w:val="right" w:leader="dot" w:pos="8306"/>
        </w:tabs>
      </w:pPr>
      <w:hyperlink w:anchor="_Toc11203" w:history="1">
        <w:r>
          <w:rPr>
            <w:rFonts w:ascii="仿宋" w:eastAsia="仿宋" w:hAnsi="仿宋" w:cs="仿宋" w:hint="eastAsia"/>
            <w:lang w:eastAsia="zh-CN"/>
          </w:rPr>
          <w:t>(二)、可持续发展策略</w:t>
        </w:r>
        <w:r>
          <w:tab/>
        </w:r>
        <w:r>
          <w:fldChar w:fldCharType="begin"/>
        </w:r>
        <w:r>
          <w:instrText xml:space="preserve"> PAGEREF _Toc11203 \h </w:instrText>
        </w:r>
        <w:r>
          <w:fldChar w:fldCharType="separate"/>
        </w:r>
        <w:r>
          <w:t>62</w:t>
        </w:r>
        <w:r>
          <w:fldChar w:fldCharType="end"/>
        </w:r>
      </w:hyperlink>
    </w:p>
    <w:p>
      <w:pPr>
        <w:pStyle w:val="TOC2"/>
        <w:tabs>
          <w:tab w:val="right" w:leader="dot" w:pos="8306"/>
        </w:tabs>
      </w:pPr>
      <w:hyperlink w:anchor="_Toc16076" w:history="1">
        <w:r>
          <w:rPr>
            <w:rFonts w:ascii="仿宋" w:eastAsia="仿宋" w:hAnsi="仿宋" w:cs="仿宋" w:hint="eastAsia"/>
            <w:lang w:eastAsia="zh-CN"/>
          </w:rPr>
          <w:t>(三)、社会责任实施方案</w:t>
        </w:r>
        <w:r>
          <w:tab/>
        </w:r>
        <w:r>
          <w:fldChar w:fldCharType="begin"/>
        </w:r>
        <w:r>
          <w:instrText xml:space="preserve"> PAGEREF _Toc16076 \h </w:instrText>
        </w:r>
        <w:r>
          <w:fldChar w:fldCharType="separate"/>
        </w:r>
        <w:r>
          <w:t>63</w:t>
        </w:r>
        <w:r>
          <w:fldChar w:fldCharType="end"/>
        </w:r>
      </w:hyperlink>
    </w:p>
    <w:p>
      <w:pPr>
        <w:pStyle w:val="TOC2"/>
        <w:tabs>
          <w:tab w:val="right" w:leader="dot" w:pos="8306"/>
        </w:tabs>
      </w:pPr>
      <w:hyperlink w:anchor="_Toc6275" w:history="1">
        <w:r>
          <w:rPr>
            <w:rFonts w:ascii="仿宋" w:eastAsia="仿宋" w:hAnsi="仿宋" w:cs="仿宋" w:hint="eastAsia"/>
            <w:lang w:eastAsia="zh-CN"/>
          </w:rPr>
          <w:t>(四)、社会影响评估</w:t>
        </w:r>
        <w:r>
          <w:tab/>
        </w:r>
        <w:r>
          <w:fldChar w:fldCharType="begin"/>
        </w:r>
        <w:r>
          <w:instrText xml:space="preserve"> PAGEREF _Toc6275 \h </w:instrText>
        </w:r>
        <w:r>
          <w:fldChar w:fldCharType="separate"/>
        </w:r>
        <w:r>
          <w:t>64</w:t>
        </w:r>
        <w:r>
          <w:fldChar w:fldCharType="end"/>
        </w:r>
      </w:hyperlink>
    </w:p>
    <w:p>
      <w:pPr>
        <w:pStyle w:val="TOC2"/>
        <w:tabs>
          <w:tab w:val="right" w:leader="dot" w:pos="8306"/>
        </w:tabs>
      </w:pPr>
      <w:hyperlink w:anchor="_Toc19607" w:history="1">
        <w:r>
          <w:rPr>
            <w:rFonts w:ascii="仿宋" w:eastAsia="仿宋" w:hAnsi="仿宋" w:cs="仿宋" w:hint="eastAsia"/>
            <w:lang w:eastAsia="zh-CN"/>
          </w:rPr>
          <w:t>(五)、环保与绿色发展</w:t>
        </w:r>
        <w:r>
          <w:tab/>
        </w:r>
        <w:r>
          <w:fldChar w:fldCharType="begin"/>
        </w:r>
        <w:r>
          <w:instrText xml:space="preserve"> PAGEREF _Toc19607 \h </w:instrText>
        </w:r>
        <w:r>
          <w:fldChar w:fldCharType="separate"/>
        </w:r>
        <w:r>
          <w:t>66</w:t>
        </w:r>
        <w:r>
          <w:fldChar w:fldCharType="end"/>
        </w:r>
      </w:hyperlink>
    </w:p>
    <w:p>
      <w:pPr>
        <w:pStyle w:val="TOC2"/>
        <w:tabs>
          <w:tab w:val="right" w:leader="dot" w:pos="8306"/>
        </w:tabs>
      </w:pPr>
      <w:hyperlink w:anchor="_Toc16290" w:history="1">
        <w:r>
          <w:rPr>
            <w:rFonts w:ascii="仿宋" w:eastAsia="仿宋" w:hAnsi="仿宋" w:cs="仿宋" w:hint="eastAsia"/>
            <w:lang w:eastAsia="zh-CN"/>
          </w:rPr>
          <w:t>(六)、社会责任履行</w:t>
        </w:r>
        <w:r>
          <w:tab/>
        </w:r>
        <w:r>
          <w:fldChar w:fldCharType="begin"/>
        </w:r>
        <w:r>
          <w:instrText xml:space="preserve"> PAGEREF _Toc16290 \h </w:instrText>
        </w:r>
        <w:r>
          <w:fldChar w:fldCharType="separate"/>
        </w:r>
        <w:r>
          <w:t>67</w:t>
        </w:r>
        <w:r>
          <w:fldChar w:fldCharType="end"/>
        </w:r>
      </w:hyperlink>
    </w:p>
    <w:p>
      <w:pPr>
        <w:pStyle w:val="TOC2"/>
        <w:tabs>
          <w:tab w:val="right" w:leader="dot" w:pos="8306"/>
        </w:tabs>
      </w:pPr>
      <w:hyperlink w:anchor="_Toc32728" w:history="1">
        <w:r>
          <w:rPr>
            <w:rFonts w:ascii="仿宋" w:eastAsia="仿宋" w:hAnsi="仿宋" w:cs="仿宋" w:hint="eastAsia"/>
            <w:lang w:eastAsia="zh-CN"/>
          </w:rPr>
          <w:t>(七)、可持续供应链管理</w:t>
        </w:r>
        <w:r>
          <w:tab/>
        </w:r>
        <w:r>
          <w:fldChar w:fldCharType="begin"/>
        </w:r>
        <w:r>
          <w:instrText xml:space="preserve"> PAGEREF _Toc32728 \h </w:instrText>
        </w:r>
        <w:r>
          <w:fldChar w:fldCharType="separate"/>
        </w:r>
        <w:r>
          <w:t>68</w:t>
        </w:r>
        <w:r>
          <w:fldChar w:fldCharType="end"/>
        </w:r>
      </w:hyperlink>
    </w:p>
    <w:p>
      <w:pPr>
        <w:pStyle w:val="TOC2"/>
        <w:tabs>
          <w:tab w:val="right" w:leader="dot" w:pos="8306"/>
        </w:tabs>
      </w:pPr>
      <w:hyperlink w:anchor="_Toc23967" w:history="1">
        <w:r>
          <w:rPr>
            <w:rFonts w:ascii="仿宋" w:eastAsia="仿宋" w:hAnsi="仿宋" w:cs="仿宋" w:hint="eastAsia"/>
            <w:lang w:eastAsia="zh-CN"/>
          </w:rPr>
          <w:t>(八)、员工可持续发展计划</w:t>
        </w:r>
        <w:r>
          <w:tab/>
        </w:r>
        <w:r>
          <w:fldChar w:fldCharType="begin"/>
        </w:r>
        <w:r>
          <w:instrText xml:space="preserve"> PAGEREF _Toc23967 \h </w:instrText>
        </w:r>
        <w:r>
          <w:fldChar w:fldCharType="separate"/>
        </w:r>
        <w:r>
          <w:t>69</w:t>
        </w:r>
        <w:r>
          <w:fldChar w:fldCharType="end"/>
        </w:r>
      </w:hyperlink>
    </w:p>
    <w:p>
      <w:pPr>
        <w:pStyle w:val="TOC1"/>
        <w:tabs>
          <w:tab w:val="right" w:leader="dot" w:pos="8306"/>
        </w:tabs>
      </w:pPr>
      <w:hyperlink w:anchor="_Toc27073" w:history="1">
        <w:r>
          <w:rPr>
            <w:rFonts w:ascii="仿宋" w:eastAsia="仿宋" w:hAnsi="仿宋" w:cs="仿宋" w:hint="eastAsia"/>
            <w:lang w:eastAsia="zh-CN"/>
          </w:rPr>
          <w:t>十六、法律法规及环境影响评价</w:t>
        </w:r>
        <w:r>
          <w:tab/>
        </w:r>
        <w:r>
          <w:fldChar w:fldCharType="begin"/>
        </w:r>
        <w:r>
          <w:instrText xml:space="preserve"> PAGEREF _Toc27073 \h </w:instrText>
        </w:r>
        <w:r>
          <w:fldChar w:fldCharType="separate"/>
        </w:r>
        <w:r>
          <w:t>70</w:t>
        </w:r>
        <w:r>
          <w:fldChar w:fldCharType="end"/>
        </w:r>
      </w:hyperlink>
    </w:p>
    <w:p>
      <w:pPr>
        <w:pStyle w:val="TOC2"/>
        <w:tabs>
          <w:tab w:val="right" w:leader="dot" w:pos="8306"/>
        </w:tabs>
      </w:pPr>
      <w:hyperlink w:anchor="_Toc4840" w:history="1">
        <w:r>
          <w:rPr>
            <w:rFonts w:ascii="仿宋" w:eastAsia="仿宋" w:hAnsi="仿宋" w:cs="仿宋" w:hint="eastAsia"/>
            <w:lang w:eastAsia="zh-CN"/>
          </w:rPr>
          <w:t>(一)、法律法规的遵守</w:t>
        </w:r>
        <w:r>
          <w:tab/>
        </w:r>
        <w:r>
          <w:fldChar w:fldCharType="begin"/>
        </w:r>
        <w:r>
          <w:instrText xml:space="preserve"> PAGEREF _Toc4840 \h </w:instrText>
        </w:r>
        <w:r>
          <w:fldChar w:fldCharType="separate"/>
        </w:r>
        <w:r>
          <w:t>70</w:t>
        </w:r>
        <w:r>
          <w:fldChar w:fldCharType="end"/>
        </w:r>
      </w:hyperlink>
    </w:p>
    <w:p>
      <w:pPr>
        <w:pStyle w:val="TOC2"/>
        <w:tabs>
          <w:tab w:val="right" w:leader="dot" w:pos="8306"/>
        </w:tabs>
      </w:pPr>
      <w:hyperlink w:anchor="_Toc13567" w:history="1">
        <w:r>
          <w:rPr>
            <w:rFonts w:ascii="仿宋" w:eastAsia="仿宋" w:hAnsi="仿宋" w:cs="仿宋" w:hint="eastAsia"/>
            <w:lang w:eastAsia="zh-CN"/>
          </w:rPr>
          <w:t>(二)、环境影响评价</w:t>
        </w:r>
        <w:r>
          <w:tab/>
        </w:r>
        <w:r>
          <w:fldChar w:fldCharType="begin"/>
        </w:r>
        <w:r>
          <w:instrText xml:space="preserve"> PAGEREF _Toc13567 \h </w:instrText>
        </w:r>
        <w:r>
          <w:fldChar w:fldCharType="separate"/>
        </w:r>
        <w:r>
          <w:t>71</w:t>
        </w:r>
        <w:r>
          <w:fldChar w:fldCharType="end"/>
        </w:r>
      </w:hyperlink>
    </w:p>
    <w:p>
      <w:pPr>
        <w:pStyle w:val="TOC2"/>
        <w:tabs>
          <w:tab w:val="right" w:leader="dot" w:pos="8306"/>
        </w:tabs>
      </w:pPr>
      <w:hyperlink w:anchor="_Toc9093" w:history="1">
        <w:r>
          <w:rPr>
            <w:rFonts w:ascii="仿宋" w:eastAsia="仿宋" w:hAnsi="仿宋" w:cs="仿宋" w:hint="eastAsia"/>
            <w:lang w:eastAsia="zh-CN"/>
          </w:rPr>
          <w:t>(三)、环保手续办理</w:t>
        </w:r>
        <w:r>
          <w:tab/>
        </w:r>
        <w:r>
          <w:fldChar w:fldCharType="begin"/>
        </w:r>
        <w:r>
          <w:instrText xml:space="preserve"> PAGEREF _Toc9093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隔热、隔音人造矿物材料及其制品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407"/>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4996"/>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6597"/>
      <w:r>
        <w:rPr>
          <w:rFonts w:ascii="仿宋" w:eastAsia="仿宋" w:hAnsi="仿宋" w:cs="仿宋" w:hint="eastAsia"/>
          <w:sz w:val="28"/>
          <w:lang w:eastAsia="zh-CN"/>
        </w:rPr>
        <w:t>(二)、隔热、隔音人造矿物材料及其制品产品规划方案及生产纲领</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1686"/>
      <w:r>
        <w:rPr>
          <w:rFonts w:ascii="仿宋" w:eastAsia="仿宋" w:hAnsi="仿宋" w:cs="仿宋" w:hint="eastAsia"/>
          <w:sz w:val="28"/>
          <w:lang w:eastAsia="zh-CN"/>
        </w:rPr>
        <w:t>二、项目概要</w:t>
      </w:r>
      <w:bookmarkEnd w:id="5"/>
    </w:p>
    <w:p>
      <w:pPr>
        <w:pStyle w:val="Heading2"/>
        <w:rPr>
          <w:rFonts w:ascii="仿宋" w:eastAsia="仿宋" w:hAnsi="仿宋" w:cs="仿宋" w:hint="eastAsia"/>
          <w:lang w:eastAsia="zh-CN"/>
        </w:rPr>
      </w:pPr>
      <w:bookmarkStart w:id="6" w:name="_Toc2337"/>
      <w:r>
        <w:rPr>
          <w:rFonts w:ascii="仿宋" w:eastAsia="仿宋" w:hAnsi="仿宋" w:cs="仿宋" w:hint="eastAsia"/>
          <w:lang w:eastAsia="zh-CN"/>
        </w:rPr>
        <w:t>(一)、项目名称及建设性质</w:t>
      </w:r>
      <w:bookmarkEnd w:id="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隔热、隔音人造矿物材料及其制品项目为扩建项目</w:t>
      </w:r>
    </w:p>
    <w:p>
      <w:pPr>
        <w:pStyle w:val="Heading2"/>
        <w:ind w:firstLine="560" w:firstLineChars="200"/>
        <w:rPr>
          <w:rFonts w:ascii="仿宋" w:eastAsia="仿宋" w:hAnsi="仿宋" w:cs="仿宋" w:hint="eastAsia"/>
          <w:sz w:val="28"/>
          <w:lang w:eastAsia="zh-CN"/>
        </w:rPr>
      </w:pPr>
      <w:bookmarkStart w:id="7" w:name="_Toc20075"/>
      <w:r>
        <w:rPr>
          <w:rFonts w:ascii="仿宋" w:eastAsia="仿宋" w:hAnsi="仿宋" w:cs="仿宋" w:hint="eastAsia"/>
          <w:sz w:val="28"/>
          <w:lang w:eastAsia="zh-CN"/>
        </w:rPr>
        <w:t>(二)、项目主办方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8" w:name="_Toc32480"/>
      <w:r>
        <w:rPr>
          <w:rFonts w:ascii="仿宋" w:eastAsia="仿宋" w:hAnsi="仿宋" w:cs="仿宋" w:hint="eastAsia"/>
          <w:sz w:val="28"/>
          <w:lang w:eastAsia="zh-CN"/>
        </w:rPr>
        <w:t>(三)、隔热、隔音人造矿物材料及其制品项目定位及建设原因</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一、隔热、隔音人造矿物材料及其制品项目定位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隔热、隔音人造矿物材料及其制品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隔热、隔音人造矿物材料及其制品项目将以技术研发为驱动，推动公司产品线的技术创新和升级，确保公司在激烈的市场竞争中始终保持技术优势。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通过隔热、隔音人造矿物材料及其制品项目的实施，公司将在当前市场的基础上拓展更多的业务领域，增加新的市场份额，促使公司业务全面发展。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顺应隔热、隔音人造矿物材料及其制品行业趋势： 扩建隔热、隔音人造矿物材料及其制品项目将有助于公司更好地适应隔热、隔音人造矿物材料及其制品行业的发展趋势，提前布局未来市场，确保公司在市场动荡中稳健发展。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9" w:name="_Toc13493"/>
      <w:r>
        <w:rPr>
          <w:rFonts w:ascii="仿宋" w:eastAsia="仿宋" w:hAnsi="仿宋" w:cs="仿宋" w:hint="eastAsia"/>
          <w:sz w:val="28"/>
          <w:lang w:eastAsia="zh-CN"/>
        </w:rPr>
        <w:t>(四)、隔热、隔音人造矿物材料及其制品项目选址及背景</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隔热、隔音人造矿物材料及其制品项目选址于XX（具体选址以最终确定方案为准），占地面积约XXX亩。项目规划建设区域地理位置得天独厚，交通便利，电力、供排水、通讯等公用设施条件齐全，非常适宜隔热、隔音人造矿物材料及其制品项目的建设。</w:t>
      </w:r>
    </w:p>
    <w:p>
      <w:pPr>
        <w:pStyle w:val="Heading2"/>
        <w:ind w:firstLine="560" w:firstLineChars="200"/>
        <w:rPr>
          <w:rFonts w:ascii="仿宋" w:eastAsia="仿宋" w:hAnsi="仿宋" w:cs="仿宋" w:hint="eastAsia"/>
          <w:sz w:val="28"/>
          <w:lang w:eastAsia="zh-CN"/>
        </w:rPr>
      </w:pPr>
      <w:bookmarkStart w:id="10" w:name="_Toc9484"/>
      <w:r>
        <w:rPr>
          <w:rFonts w:ascii="仿宋" w:eastAsia="仿宋" w:hAnsi="仿宋" w:cs="仿宋" w:hint="eastAsia"/>
          <w:sz w:val="28"/>
          <w:lang w:eastAsia="zh-CN"/>
        </w:rPr>
        <w:t>(五)、隔热、隔音人造矿物材料及其制品项目生产规模概述</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旨在实现规模化生产，以满足市场需求并提高竞争力。根据初步规划，隔热、隔音人造矿物材料及其制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1" w:name="_Toc10291"/>
      <w:r>
        <w:rPr>
          <w:rFonts w:ascii="仿宋" w:eastAsia="仿宋" w:hAnsi="仿宋" w:cs="仿宋" w:hint="eastAsia"/>
          <w:sz w:val="28"/>
          <w:lang w:eastAsia="zh-CN"/>
        </w:rPr>
        <w:t>(六)、建筑规模与设计要点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隔热、隔音人造矿物材料及其制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2" w:name="_Toc17704"/>
      <w:r>
        <w:rPr>
          <w:rFonts w:ascii="仿宋" w:eastAsia="仿宋" w:hAnsi="仿宋" w:cs="仿宋" w:hint="eastAsia"/>
          <w:sz w:val="28"/>
          <w:lang w:eastAsia="zh-CN"/>
        </w:rPr>
        <w:t>(七)、环境影响考察</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调查隔热、隔音人造矿物材料及其制品项目可能对大气质量产生的影响，包括废气排放、空气颗粒物扬尘等，采取措施确保空气环境质量符合相关标准。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水体环境：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分析隔热、隔音人造矿物材料及其制品项目对地表水和地下水的潜在影响，考虑废水排放、水资源利用情况，制定水环境保护措施，确保水体质量不受明显影响。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研究隔热、隔音人造矿物材料及其制品项目可能对土壤的影响，尤其是对于可能产生的污染物，采取土壤保护和修复措施，确保土壤资源可持续利用。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评估隔热、隔音人造矿物材料及其制品项目对生态系统的潜在冲击，包括对植被、动物、微生物等的影响，制定生态保护方案，最大限度地减小对生态环境的不良影响。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研究隔热、隔音人造矿物材料及其制品项目对当地社区和居民的潜在经济和社会影响，确保项目的实施不会对当地居民的正常生活和社会秩序产生负面影响。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3" w:name="_Toc21045"/>
      <w:r>
        <w:rPr>
          <w:rFonts w:ascii="仿宋" w:eastAsia="仿宋" w:hAnsi="仿宋" w:cs="仿宋" w:hint="eastAsia"/>
          <w:sz w:val="28"/>
          <w:lang w:eastAsia="zh-CN"/>
        </w:rPr>
        <w:t>(八)、项目总投资与资金结构</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(一)隔热、隔音人造矿物材料及其制品项目总投资构成详解</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隔热、隔音人造矿物材料及其制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4" w:name="_Toc14779"/>
      <w:r>
        <w:rPr>
          <w:rFonts w:ascii="仿宋" w:eastAsia="仿宋" w:hAnsi="仿宋" w:cs="仿宋" w:hint="eastAsia"/>
          <w:sz w:val="28"/>
          <w:lang w:eastAsia="zh-CN"/>
        </w:rPr>
        <w:t>(九)、资金筹措方案概述</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5" w:name="_Toc26582"/>
      <w:r>
        <w:rPr>
          <w:rFonts w:ascii="仿宋" w:eastAsia="仿宋" w:hAnsi="仿宋" w:cs="仿宋" w:hint="eastAsia"/>
          <w:sz w:val="28"/>
          <w:lang w:eastAsia="zh-CN"/>
        </w:rPr>
        <w:t>(十)、隔热、隔音人造矿物材料及其制品项目经济效益预期规划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隔热、隔音人造矿物材料及其制品项目总投资构成分析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6" w:name="_Toc15733"/>
      <w:r>
        <w:rPr>
          <w:rFonts w:ascii="仿宋" w:eastAsia="仿宋" w:hAnsi="仿宋" w:cs="仿宋" w:hint="eastAsia"/>
          <w:sz w:val="28"/>
          <w:lang w:eastAsia="zh-CN"/>
        </w:rPr>
        <w:t>(十一)、隔热、隔音人造矿物材料及其制品项目建设进度计划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隔热、隔音人造矿物材料及其制品项目将按照国家基本建设程序的相关法规和执行指南进行建设，建设期计划为XXX个月。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7" w:name="_Toc13047"/>
      <w:r>
        <w:rPr>
          <w:rFonts w:ascii="仿宋" w:eastAsia="仿宋" w:hAnsi="仿宋" w:cs="仿宋" w:hint="eastAsia"/>
          <w:sz w:val="28"/>
          <w:lang w:eastAsia="zh-CN"/>
        </w:rPr>
        <w:t>三、运营管理</w:t>
      </w:r>
      <w:bookmarkEnd w:id="17"/>
    </w:p>
    <w:p>
      <w:pPr>
        <w:pStyle w:val="Heading2"/>
        <w:rPr>
          <w:rFonts w:ascii="仿宋" w:eastAsia="仿宋" w:hAnsi="仿宋" w:cs="仿宋" w:hint="eastAsia"/>
          <w:lang w:eastAsia="zh-CN"/>
        </w:rPr>
      </w:pPr>
      <w:bookmarkStart w:id="18" w:name="_Toc27839"/>
      <w:r>
        <w:rPr>
          <w:rFonts w:ascii="仿宋" w:eastAsia="仿宋" w:hAnsi="仿宋" w:cs="仿宋" w:hint="eastAsia"/>
          <w:lang w:eastAsia="zh-CN"/>
        </w:rPr>
        <w:t>(一)、公司经营宗旨</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9" w:name="_Toc14380"/>
      <w:r>
        <w:rPr>
          <w:rFonts w:ascii="仿宋" w:eastAsia="仿宋" w:hAnsi="仿宋" w:cs="仿宋" w:hint="eastAsia"/>
          <w:sz w:val="28"/>
          <w:lang w:eastAsia="zh-CN"/>
        </w:rPr>
        <w:t>(二)、公司目标与主职责</w:t>
      </w:r>
      <w:bookmarkEnd w:id="19"/>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的核心目标是在隔热、隔音人造矿物材料及其制品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0" w:name="_Toc21636"/>
      <w:r>
        <w:rPr>
          <w:rFonts w:ascii="仿宋" w:eastAsia="仿宋" w:hAnsi="仿宋" w:cs="仿宋" w:hint="eastAsia"/>
          <w:sz w:val="28"/>
          <w:lang w:eastAsia="zh-CN"/>
        </w:rPr>
        <w:t>(三)、各部门职责及权限</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隔热、隔音人造矿物材料及其制品市场信息收集与分析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对隔热、隔音人造矿物材料及其制品行业销售部门员工进隔热、隔音人造矿物材料及其制品行业务素质、产品知识培训和考核等工作，不断培养、挖掘、引进销售人才，建设高素质的销售队伍。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https://d.book118.com/115110044031011103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15110044031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2024-01-06T21:42:00Z</dcterms:created>
  <dcterms:modified xsi:type="dcterms:W3CDTF">2024-01-06T21:42:32Z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4A71A7A124034CFB803F874C63BE23ED_11</vt:lpwstr>
  </property>
  <property fmtid="{D5CDD505-2E9C-101B-9397-08002B2CF9AE}" pid="3" name="KSOProductBuildVer">
    <vt:lpwstr>2052-12.1.0.16120</vt:lpwstr>
  </property>
</Properties>
</file>