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B23D1" w14:paraId="1CCBA1B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B23D1" w14:paraId="0E179CA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B23D1" w14:paraId="6F1384E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B23D1" w:rsidRPr="000B23D1" w14:paraId="1F601BF7" w14:textId="1EBF47B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B23D1">
        <w:rPr>
          <w:rFonts w:ascii="宋体" w:eastAsia="宋体" w:hAnsi="宋体" w:hint="eastAsia"/>
          <w:b/>
          <w:sz w:val="60"/>
        </w:rPr>
        <w:t>大型并网风力发电机组项目安全评估报告</w:t>
      </w:r>
    </w:p>
    <w:p w:rsidR="000B23D1" w:rsidP="000B23D1" w14:paraId="147F6DB4" w14:textId="49AA252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0B23D1">
        <w:rPr>
          <w:rFonts w:ascii="仿宋" w:eastAsia="仿宋" w:hAnsi="仿宋" w:hint="eastAsia"/>
          <w:b/>
          <w:sz w:val="40"/>
        </w:rPr>
        <w:t>目录</w:t>
      </w:r>
    </w:p>
    <w:p w:rsidR="000B23D1" w14:paraId="333B5747" w14:textId="59F7563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_Toc157420119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0B23D1" w14:paraId="06900D2C" w14:textId="7C2854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一、评价大型并网风力发电机组项目概述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_Toc157420120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B23D1" w14:paraId="5F56044F" w14:textId="2F0AEA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(一)、被评价单位的基本情况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_Toc157420121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B23D1" w14:paraId="01F034CD" w14:textId="4E33D0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(二)、大型并网风力发电机组行业企业所在地的自然条件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_Toc157420122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B23D1" w14:paraId="772657BD" w14:textId="4A03D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(三)、企业选址及平面布置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_Toc157420123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0B23D1" w14:paraId="1500E181" w14:textId="486127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(四)、生产工艺、装置、储存设施基本情况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_Toc157420124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B23D1" w14:paraId="5DD7D55F" w14:textId="15E01C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(五)、建筑、公用工程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_Toc157420125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B23D1" w14:paraId="3C21909A" w14:textId="588B3C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(六)、安全管理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_Toc157420126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B23D1" w14:paraId="6EB53DC8" w14:textId="1B3821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(七)、关于事故应急救援预案的审定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_Toc157420127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B23D1" w14:paraId="3A1019B1" w14:textId="613F486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二、定性、定量安全评价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_Toc157420128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B23D1" w14:paraId="16B674D8" w14:textId="44A6E0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(一)、安全管理单元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_Toc157420129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B23D1" w14:paraId="70AD3844" w14:textId="452C61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(二)、厂址条件、平面布置及建、构筑物单元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_Toc157420130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B23D1" w14:paraId="40547294" w14:textId="0BCAC4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_Toc157420131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0B23D1" w14:paraId="02BC6492" w14:textId="06717A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(四)、公用工程及辅助设施单元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_Toc157420132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0B23D1" w14:paraId="106AEF7D" w14:textId="4F37DC6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三、对策措施与建议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_Toc157420133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B23D1" w14:paraId="71723599" w14:textId="32A661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(一)、事故隐患的整改措施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_Toc157420134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B23D1" w14:paraId="457F1F59" w14:textId="33CC19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(二)、建议的安全对策措施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_Toc157420135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0B23D1" w14:paraId="38E28168" w14:textId="457EF14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_Toc157420136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0B23D1" w14:paraId="648B5815" w14:textId="02E38F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_Toc157420137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0B23D1" w14:paraId="50BF0DA5" w14:textId="6CCE57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_Toc157420138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0B23D1" w14:paraId="4C7B61FC" w14:textId="763853D7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_Toc157420139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0B23D1" w14:paraId="346AE1BB" w14:textId="16C106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_Toc157420140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0B23D1" w14:paraId="03628CF7" w14:textId="1C06C0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_Toc157420141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0B23D1" w14:paraId="76C6A4E3" w14:textId="4ED532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_Toc157420142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0B23D1" w14:paraId="3DB08B68" w14:textId="1DC5177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_Toc157420143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0B23D1" w14:paraId="38E0E0D6" w14:textId="3B6413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_Toc157420144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0B23D1" w14:paraId="261E333B" w14:textId="273A29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_Toc157420145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0B23D1" w14:paraId="6FA02ED4" w14:textId="5B5495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_Toc157420146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0B23D1" w14:paraId="6F317765" w14:textId="641581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_Toc157420147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0B23D1" w14:paraId="57BE4B9C" w14:textId="0E7EAA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_Toc157420148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0B23D1" w14:paraId="3A678B7F" w14:textId="65B3CA5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_Toc157420149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0B23D1" w14:paraId="315F493A" w14:textId="083459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_Toc157420150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0B23D1" w14:paraId="2F88F17D" w14:textId="7A3F74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(二)、评价大型并网风力发电机组项目风险分析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_Toc157420151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0B23D1" w14:paraId="33A523D3" w14:textId="5575E0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_Toc157420152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0B23D1" w14:paraId="615C2034" w14:textId="5230D5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_Toc157420153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0B23D1" w14:paraId="264C60D4" w14:textId="25F3DE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_Toc157420154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0B23D1" w14:paraId="5B2B7B1B" w14:textId="6F181A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_Toc157420155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0B23D1" w14:paraId="2E1EAFB3" w14:textId="751CA1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_Toc157420156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0B23D1" w14:paraId="6A47274A" w14:textId="08A0F6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_Toc157420157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0B23D1" w14:paraId="46BB23BD" w14:textId="603C82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_Toc157420158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0B23D1" w14:paraId="1456EC0B" w14:textId="76DA5C3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_Toc157420159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0B23D1" w14:paraId="65AA286D" w14:textId="64ADA9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(一)、社会经济状况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_Toc157420160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0B23D1" w14:paraId="4BDDD3E9" w14:textId="0E36CCF3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(二)、大型并网风力发电机组项目对当地经济的影响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_Toc157420161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0B23D1" w14:paraId="18176438" w14:textId="0508E1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(三)、大型并网风力发电机组项目对当地社会的影响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_Toc157420162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0B23D1" w14:paraId="546C7243" w14:textId="0A7C7C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(四)、大型并网风力发电机组项目对当地文化的影响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_Toc157420163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0B23D1" w14:paraId="5F685DD6" w14:textId="16BB1E9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_Toc157420164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0B23D1" w14:paraId="41E4D15B" w14:textId="571B99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_Toc157420165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0B23D1" w14:paraId="02405825" w14:textId="239633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_Toc157420166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0B23D1" w14:paraId="79822CE0" w14:textId="721664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_Toc157420167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0B23D1" w14:paraId="12007861" w14:textId="1BCCAD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(四)、应急物资和设备准备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_Toc157420168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0B23D1" w14:paraId="3716D41E" w14:textId="193D22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(五)、应急演练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_Toc157420169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0B23D1" w14:paraId="01D44331" w14:textId="520945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(六)、事故发生时的处置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_Toc157420170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0B23D1" w14:paraId="47225C6F" w14:textId="7193D55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_Toc157420171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0B23D1" w14:paraId="0C40D98F" w14:textId="274271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_Toc157420172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0B23D1" w14:paraId="2EE6F527" w14:textId="3DC078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_Toc157420173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0B23D1" w14:paraId="6D57A777" w14:textId="1E8E76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_Toc157420174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0B23D1" w14:paraId="56C07950" w14:textId="4FF527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_Toc157420175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0B23D1" w14:paraId="30FAE049" w14:textId="476F41C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十一、安全与环境问题的沟通与协调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_Toc157420176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0B23D1" w14:paraId="237B0B6A" w14:textId="55893E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(一)、内部沟通机制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_Toc157420177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0B23D1" w14:paraId="4271B281" w14:textId="5B2836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(二)、外部协调与社会沟通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_Toc157420178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0B23D1" w14:paraId="1ED9E644" w14:textId="397A60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(三)、危机公关处理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_Toc157420179 \h </w:instrText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</w:p>
    <w:p w:rsidR="000B23D1" w14:paraId="28638BA8" w14:textId="29DAE35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十二、大型并网风力发电机组项目安全现状评价报告的存档与发布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_Toc157420180 \h </w:instrText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:rsidR="000B23D1" w14:paraId="0DF1746A" w14:textId="64CA19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_Toc157420181 \h </w:instrText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:rsidR="000B23D1" w14:paraId="030BCBD2" w14:textId="078CE3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_Toc157420182 \h </w:instrText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:rsidR="000B23D1" w14:paraId="7696EB70" w14:textId="28EE0E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_Toc157420183 \h </w:instrText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https://d.book118.com/115113144231011101</w:t>
        </w:r>
      </w:hyperlink>
    </w:p>
    <w:p w:rsidR="000B23D1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23D1" w:rsidP="002574B6" w14:paraId="13BE0C0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B23D1" w14:paraId="616E656B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23D1" w:rsidP="002574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B23D1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23D1" w:rsidP="002574B6" w14:textId="631CB68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0B23D1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23D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23D1" w:rsidP="002574B6" w14:paraId="7CDF2BB8" w14:textId="631CB68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B23D1" w14:paraId="1BD7A31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23D1" w14:paraId="2F9F4A7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23D1" w:rsidP="002574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B23D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23D1" w:rsidP="002574B6" w14:textId="631CB68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B23D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23D1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23D1" w:rsidP="002574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B23D1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23D1" w:rsidP="002574B6" w14:textId="631CB68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0B23D1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23D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23D1" w14:paraId="63202554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23D1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23D1" w:rsidRPr="000B23D1" w:rsidP="000B23D1" w14:textId="0CF8F614">
    <w:pPr>
      <w:pStyle w:val="Header"/>
      <w:rPr>
        <w:rFonts w:ascii="仿宋" w:eastAsia="仿宋" w:hAnsi="仿宋"/>
      </w:rPr>
    </w:pPr>
    <w:r w:rsidRPr="000B23D1">
      <w:rPr>
        <w:rFonts w:ascii="仿宋" w:eastAsia="仿宋" w:hAnsi="仿宋" w:hint="eastAsia"/>
      </w:rPr>
      <w:t>大型并网风力发电机组项目安全评估报告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23D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23D1" w:rsidRPr="000B23D1" w:rsidP="000B23D1" w14:paraId="6990D7A9" w14:textId="0CF8F614">
    <w:pPr>
      <w:pStyle w:val="Header"/>
      <w:rPr>
        <w:rFonts w:ascii="仿宋" w:eastAsia="仿宋" w:hAnsi="仿宋"/>
      </w:rPr>
    </w:pPr>
    <w:r w:rsidRPr="000B23D1">
      <w:rPr>
        <w:rFonts w:ascii="仿宋" w:eastAsia="仿宋" w:hAnsi="仿宋" w:hint="eastAsia"/>
      </w:rPr>
      <w:t>大型并网风力发电机组项目安全评估报告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23D1" w14:paraId="2A6C598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23D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23D1" w:rsidRPr="000B23D1" w:rsidP="000B23D1" w14:textId="0CF8F614">
    <w:pPr>
      <w:pStyle w:val="Header"/>
      <w:rPr>
        <w:rFonts w:ascii="仿宋" w:eastAsia="仿宋" w:hAnsi="仿宋"/>
      </w:rPr>
    </w:pPr>
    <w:r w:rsidRPr="000B23D1">
      <w:rPr>
        <w:rFonts w:ascii="仿宋" w:eastAsia="仿宋" w:hAnsi="仿宋" w:hint="eastAsia"/>
      </w:rPr>
      <w:t>大型并网风力发电机组项目安全评估报告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23D1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23D1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23D1" w:rsidRPr="000B23D1" w:rsidP="000B23D1" w14:textId="0CF8F614">
    <w:pPr>
      <w:pStyle w:val="Header"/>
      <w:rPr>
        <w:rFonts w:ascii="仿宋" w:eastAsia="仿宋" w:hAnsi="仿宋"/>
      </w:rPr>
    </w:pPr>
    <w:r w:rsidRPr="000B23D1">
      <w:rPr>
        <w:rFonts w:ascii="仿宋" w:eastAsia="仿宋" w:hAnsi="仿宋" w:hint="eastAsia"/>
      </w:rPr>
      <w:t>大型并网风力发电机组项目安全评估报告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23D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3D1"/>
    <w:rsid w:val="000B23D1"/>
    <w:rsid w:val="002574B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D5655A"/>
  <w15:chartTrackingRefBased/>
  <w15:docId w15:val="{56C091FC-A6D2-4771-9A49-592124CA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0B23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0B23D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0B23D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0B23D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0B23D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B23D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B23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B23D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B23D1"/>
  </w:style>
  <w:style w:type="paragraph" w:styleId="TOC1">
    <w:name w:val="toc 1"/>
    <w:basedOn w:val="Normal"/>
    <w:next w:val="Normal"/>
    <w:autoRedefine/>
    <w:uiPriority w:val="39"/>
    <w:unhideWhenUsed/>
    <w:rsid w:val="000B23D1"/>
  </w:style>
  <w:style w:type="paragraph" w:styleId="TOC2">
    <w:name w:val="toc 2"/>
    <w:basedOn w:val="Normal"/>
    <w:next w:val="Normal"/>
    <w:autoRedefine/>
    <w:uiPriority w:val="39"/>
    <w:unhideWhenUsed/>
    <w:rsid w:val="000B23D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115113144231011101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6880</Words>
  <Characters>39219</Characters>
  <Application>Microsoft Office Word</Application>
  <DocSecurity>0</DocSecurity>
  <Lines>326</Lines>
  <Paragraphs>92</Paragraphs>
  <ScaleCrop>false</ScaleCrop>
  <Company/>
  <LinksUpToDate>false</LinksUpToDate>
  <CharactersWithSpaces>46007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2024-01-29T03:27:00Z</dcterms:created>
  <dcterms:modified xsi:type="dcterms:W3CDTF">2024-01-29T03:28:00Z</dcterms:modified>
</cp:coreProperties>
</file>