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国家免疫规划用疫苗项目建设方案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99" w:history="1">
        <w:r>
          <w:rPr>
            <w:rFonts w:ascii="仿宋" w:eastAsia="仿宋" w:hAnsi="仿宋" w:cs="仿宋" w:hint="eastAsia"/>
            <w:lang w:eastAsia="zh-CN"/>
          </w:rPr>
          <w:t>概论</w:t>
        </w:r>
        <w:r>
          <w:tab/>
        </w:r>
        <w:r>
          <w:fldChar w:fldCharType="begin"/>
        </w:r>
        <w:r>
          <w:instrText xml:space="preserve"> PAGEREF _Toc21099 \h </w:instrText>
        </w:r>
        <w:r>
          <w:fldChar w:fldCharType="separate"/>
        </w:r>
        <w:r>
          <w:t>4</w:t>
        </w:r>
        <w:r>
          <w:fldChar w:fldCharType="end"/>
        </w:r>
      </w:hyperlink>
    </w:p>
    <w:p>
      <w:pPr>
        <w:pStyle w:val="TOC1"/>
        <w:tabs>
          <w:tab w:val="right" w:leader="dot" w:pos="8306"/>
        </w:tabs>
      </w:pPr>
      <w:hyperlink w:anchor="_Toc17361" w:history="1">
        <w:r>
          <w:rPr>
            <w:rFonts w:ascii="仿宋" w:eastAsia="仿宋" w:hAnsi="仿宋" w:cs="仿宋" w:hint="eastAsia"/>
            <w:lang w:eastAsia="zh-CN"/>
          </w:rPr>
          <w:t>一、背景、必要性分析</w:t>
        </w:r>
        <w:r>
          <w:tab/>
        </w:r>
        <w:r>
          <w:fldChar w:fldCharType="begin"/>
        </w:r>
        <w:r>
          <w:instrText xml:space="preserve"> PAGEREF _Toc17361 \h </w:instrText>
        </w:r>
        <w:r>
          <w:fldChar w:fldCharType="separate"/>
        </w:r>
        <w:r>
          <w:t>4</w:t>
        </w:r>
        <w:r>
          <w:fldChar w:fldCharType="end"/>
        </w:r>
      </w:hyperlink>
    </w:p>
    <w:p>
      <w:pPr>
        <w:pStyle w:val="TOC2"/>
        <w:tabs>
          <w:tab w:val="right" w:leader="dot" w:pos="8306"/>
        </w:tabs>
      </w:pPr>
      <w:hyperlink w:anchor="_Toc21118" w:history="1">
        <w:r>
          <w:rPr>
            <w:rFonts w:ascii="仿宋" w:eastAsia="仿宋" w:hAnsi="仿宋" w:cs="仿宋" w:hint="eastAsia"/>
            <w:lang w:eastAsia="zh-CN"/>
          </w:rPr>
          <w:t>(一)、项目建设背景</w:t>
        </w:r>
        <w:r>
          <w:tab/>
        </w:r>
        <w:r>
          <w:fldChar w:fldCharType="begin"/>
        </w:r>
        <w:r>
          <w:instrText xml:space="preserve"> PAGEREF _Toc21118 \h </w:instrText>
        </w:r>
        <w:r>
          <w:fldChar w:fldCharType="separate"/>
        </w:r>
        <w:r>
          <w:t>4</w:t>
        </w:r>
        <w:r>
          <w:fldChar w:fldCharType="end"/>
        </w:r>
      </w:hyperlink>
    </w:p>
    <w:p>
      <w:pPr>
        <w:pStyle w:val="TOC2"/>
        <w:tabs>
          <w:tab w:val="right" w:leader="dot" w:pos="8306"/>
        </w:tabs>
      </w:pPr>
      <w:hyperlink w:anchor="_Toc10123" w:history="1">
        <w:r>
          <w:rPr>
            <w:rFonts w:ascii="仿宋" w:eastAsia="仿宋" w:hAnsi="仿宋" w:cs="仿宋" w:hint="eastAsia"/>
            <w:lang w:eastAsia="zh-CN"/>
          </w:rPr>
          <w:t>(二)、必要性分析</w:t>
        </w:r>
        <w:r>
          <w:tab/>
        </w:r>
        <w:r>
          <w:fldChar w:fldCharType="begin"/>
        </w:r>
        <w:r>
          <w:instrText xml:space="preserve"> PAGEREF _Toc10123 \h </w:instrText>
        </w:r>
        <w:r>
          <w:fldChar w:fldCharType="separate"/>
        </w:r>
        <w:r>
          <w:t>5</w:t>
        </w:r>
        <w:r>
          <w:fldChar w:fldCharType="end"/>
        </w:r>
      </w:hyperlink>
    </w:p>
    <w:p>
      <w:pPr>
        <w:pStyle w:val="TOC2"/>
        <w:tabs>
          <w:tab w:val="right" w:leader="dot" w:pos="8306"/>
        </w:tabs>
      </w:pPr>
      <w:hyperlink w:anchor="_Toc26647" w:history="1">
        <w:r>
          <w:rPr>
            <w:rFonts w:ascii="仿宋" w:eastAsia="仿宋" w:hAnsi="仿宋" w:cs="仿宋" w:hint="eastAsia"/>
            <w:lang w:eastAsia="zh-CN"/>
          </w:rPr>
          <w:t>(三)、项目建设有利条件</w:t>
        </w:r>
        <w:r>
          <w:tab/>
        </w:r>
        <w:r>
          <w:fldChar w:fldCharType="begin"/>
        </w:r>
        <w:r>
          <w:instrText xml:space="preserve"> PAGEREF _Toc26647 \h </w:instrText>
        </w:r>
        <w:r>
          <w:fldChar w:fldCharType="separate"/>
        </w:r>
        <w:r>
          <w:t>6</w:t>
        </w:r>
        <w:r>
          <w:fldChar w:fldCharType="end"/>
        </w:r>
      </w:hyperlink>
    </w:p>
    <w:p>
      <w:pPr>
        <w:pStyle w:val="TOC1"/>
        <w:tabs>
          <w:tab w:val="right" w:leader="dot" w:pos="8306"/>
        </w:tabs>
      </w:pPr>
      <w:hyperlink w:anchor="_Toc24199" w:history="1">
        <w:r>
          <w:rPr>
            <w:rFonts w:ascii="仿宋" w:eastAsia="仿宋" w:hAnsi="仿宋" w:cs="仿宋" w:hint="eastAsia"/>
            <w:lang w:eastAsia="zh-CN"/>
          </w:rPr>
          <w:t>二、社会影响分析</w:t>
        </w:r>
        <w:r>
          <w:tab/>
        </w:r>
        <w:r>
          <w:fldChar w:fldCharType="begin"/>
        </w:r>
        <w:r>
          <w:instrText xml:space="preserve"> PAGEREF _Toc24199 \h </w:instrText>
        </w:r>
        <w:r>
          <w:fldChar w:fldCharType="separate"/>
        </w:r>
        <w:r>
          <w:t>8</w:t>
        </w:r>
        <w:r>
          <w:fldChar w:fldCharType="end"/>
        </w:r>
      </w:hyperlink>
    </w:p>
    <w:p>
      <w:pPr>
        <w:pStyle w:val="TOC2"/>
        <w:tabs>
          <w:tab w:val="right" w:leader="dot" w:pos="8306"/>
        </w:tabs>
      </w:pPr>
      <w:hyperlink w:anchor="_Toc11627" w:history="1">
        <w:r>
          <w:rPr>
            <w:rFonts w:ascii="仿宋" w:eastAsia="仿宋" w:hAnsi="仿宋" w:cs="仿宋" w:hint="eastAsia"/>
            <w:lang w:eastAsia="zh-CN"/>
          </w:rPr>
          <w:t>(一)、社会影响效果分析</w:t>
        </w:r>
        <w:r>
          <w:tab/>
        </w:r>
        <w:r>
          <w:fldChar w:fldCharType="begin"/>
        </w:r>
        <w:r>
          <w:instrText xml:space="preserve"> PAGEREF _Toc11627 \h </w:instrText>
        </w:r>
        <w:r>
          <w:fldChar w:fldCharType="separate"/>
        </w:r>
        <w:r>
          <w:t>8</w:t>
        </w:r>
        <w:r>
          <w:fldChar w:fldCharType="end"/>
        </w:r>
      </w:hyperlink>
    </w:p>
    <w:p>
      <w:pPr>
        <w:pStyle w:val="TOC2"/>
        <w:tabs>
          <w:tab w:val="right" w:leader="dot" w:pos="8306"/>
        </w:tabs>
      </w:pPr>
      <w:hyperlink w:anchor="_Toc23251" w:history="1">
        <w:r>
          <w:rPr>
            <w:rFonts w:ascii="仿宋" w:eastAsia="仿宋" w:hAnsi="仿宋" w:cs="仿宋" w:hint="eastAsia"/>
            <w:lang w:eastAsia="zh-CN"/>
          </w:rPr>
          <w:t>(二)、社会适应性分析</w:t>
        </w:r>
        <w:r>
          <w:tab/>
        </w:r>
        <w:r>
          <w:fldChar w:fldCharType="begin"/>
        </w:r>
        <w:r>
          <w:instrText xml:space="preserve"> PAGEREF _Toc23251 \h </w:instrText>
        </w:r>
        <w:r>
          <w:fldChar w:fldCharType="separate"/>
        </w:r>
        <w:r>
          <w:t>11</w:t>
        </w:r>
        <w:r>
          <w:fldChar w:fldCharType="end"/>
        </w:r>
      </w:hyperlink>
    </w:p>
    <w:p>
      <w:pPr>
        <w:pStyle w:val="TOC2"/>
        <w:tabs>
          <w:tab w:val="right" w:leader="dot" w:pos="8306"/>
        </w:tabs>
      </w:pPr>
      <w:hyperlink w:anchor="_Toc12883" w:history="1">
        <w:r>
          <w:rPr>
            <w:rFonts w:ascii="仿宋" w:eastAsia="仿宋" w:hAnsi="仿宋" w:cs="仿宋" w:hint="eastAsia"/>
            <w:lang w:eastAsia="zh-CN"/>
          </w:rPr>
          <w:t>(三)、社会风险及对策分析</w:t>
        </w:r>
        <w:r>
          <w:tab/>
        </w:r>
        <w:r>
          <w:fldChar w:fldCharType="begin"/>
        </w:r>
        <w:r>
          <w:instrText xml:space="preserve"> PAGEREF _Toc12883 \h </w:instrText>
        </w:r>
        <w:r>
          <w:fldChar w:fldCharType="separate"/>
        </w:r>
        <w:r>
          <w:t>12</w:t>
        </w:r>
        <w:r>
          <w:fldChar w:fldCharType="end"/>
        </w:r>
      </w:hyperlink>
    </w:p>
    <w:p>
      <w:pPr>
        <w:pStyle w:val="TOC1"/>
        <w:tabs>
          <w:tab w:val="right" w:leader="dot" w:pos="8306"/>
        </w:tabs>
      </w:pPr>
      <w:hyperlink w:anchor="_Toc17116" w:history="1">
        <w:r>
          <w:rPr>
            <w:rFonts w:ascii="仿宋" w:eastAsia="仿宋" w:hAnsi="仿宋" w:cs="仿宋" w:hint="eastAsia"/>
            <w:lang w:eastAsia="zh-CN"/>
          </w:rPr>
          <w:t>三、建设风险评估分析</w:t>
        </w:r>
        <w:r>
          <w:tab/>
        </w:r>
        <w:r>
          <w:fldChar w:fldCharType="begin"/>
        </w:r>
        <w:r>
          <w:instrText xml:space="preserve"> PAGEREF _Toc17116 \h </w:instrText>
        </w:r>
        <w:r>
          <w:fldChar w:fldCharType="separate"/>
        </w:r>
        <w:r>
          <w:t>15</w:t>
        </w:r>
        <w:r>
          <w:fldChar w:fldCharType="end"/>
        </w:r>
      </w:hyperlink>
    </w:p>
    <w:p>
      <w:pPr>
        <w:pStyle w:val="TOC2"/>
        <w:tabs>
          <w:tab w:val="right" w:leader="dot" w:pos="8306"/>
        </w:tabs>
      </w:pPr>
      <w:hyperlink w:anchor="_Toc27029" w:history="1">
        <w:r>
          <w:rPr>
            <w:rFonts w:ascii="仿宋" w:eastAsia="仿宋" w:hAnsi="仿宋" w:cs="仿宋" w:hint="eastAsia"/>
            <w:lang w:eastAsia="zh-CN"/>
          </w:rPr>
          <w:t>(一)、政策风险分析</w:t>
        </w:r>
        <w:r>
          <w:tab/>
        </w:r>
        <w:r>
          <w:fldChar w:fldCharType="begin"/>
        </w:r>
        <w:r>
          <w:instrText xml:space="preserve"> PAGEREF _Toc27029 \h </w:instrText>
        </w:r>
        <w:r>
          <w:fldChar w:fldCharType="separate"/>
        </w:r>
        <w:r>
          <w:t>15</w:t>
        </w:r>
        <w:r>
          <w:fldChar w:fldCharType="end"/>
        </w:r>
      </w:hyperlink>
    </w:p>
    <w:p>
      <w:pPr>
        <w:pStyle w:val="TOC2"/>
        <w:tabs>
          <w:tab w:val="right" w:leader="dot" w:pos="8306"/>
        </w:tabs>
      </w:pPr>
      <w:hyperlink w:anchor="_Toc21529" w:history="1">
        <w:r>
          <w:rPr>
            <w:rFonts w:ascii="仿宋" w:eastAsia="仿宋" w:hAnsi="仿宋" w:cs="仿宋" w:hint="eastAsia"/>
            <w:lang w:eastAsia="zh-CN"/>
          </w:rPr>
          <w:t>(二)、社会风险分析</w:t>
        </w:r>
        <w:r>
          <w:tab/>
        </w:r>
        <w:r>
          <w:fldChar w:fldCharType="begin"/>
        </w:r>
        <w:r>
          <w:instrText xml:space="preserve"> PAGEREF _Toc21529 \h </w:instrText>
        </w:r>
        <w:r>
          <w:fldChar w:fldCharType="separate"/>
        </w:r>
        <w:r>
          <w:t>17</w:t>
        </w:r>
        <w:r>
          <w:fldChar w:fldCharType="end"/>
        </w:r>
      </w:hyperlink>
    </w:p>
    <w:p>
      <w:pPr>
        <w:pStyle w:val="TOC2"/>
        <w:tabs>
          <w:tab w:val="right" w:leader="dot" w:pos="8306"/>
        </w:tabs>
      </w:pPr>
      <w:hyperlink w:anchor="_Toc372" w:history="1">
        <w:r>
          <w:rPr>
            <w:rFonts w:ascii="仿宋" w:eastAsia="仿宋" w:hAnsi="仿宋" w:cs="仿宋" w:hint="eastAsia"/>
            <w:lang w:eastAsia="zh-CN"/>
          </w:rPr>
          <w:t>(三)、市场风险分析</w:t>
        </w:r>
        <w:r>
          <w:tab/>
        </w:r>
        <w:r>
          <w:fldChar w:fldCharType="begin"/>
        </w:r>
        <w:r>
          <w:instrText xml:space="preserve"> PAGEREF _Toc372 \h </w:instrText>
        </w:r>
        <w:r>
          <w:fldChar w:fldCharType="separate"/>
        </w:r>
        <w:r>
          <w:t>18</w:t>
        </w:r>
        <w:r>
          <w:fldChar w:fldCharType="end"/>
        </w:r>
      </w:hyperlink>
    </w:p>
    <w:p>
      <w:pPr>
        <w:pStyle w:val="TOC2"/>
        <w:tabs>
          <w:tab w:val="right" w:leader="dot" w:pos="8306"/>
        </w:tabs>
      </w:pPr>
      <w:hyperlink w:anchor="_Toc22492" w:history="1">
        <w:r>
          <w:rPr>
            <w:rFonts w:ascii="仿宋" w:eastAsia="仿宋" w:hAnsi="仿宋" w:cs="仿宋" w:hint="eastAsia"/>
            <w:lang w:eastAsia="zh-CN"/>
          </w:rPr>
          <w:t>(四)、资金风险分析</w:t>
        </w:r>
        <w:r>
          <w:tab/>
        </w:r>
        <w:r>
          <w:fldChar w:fldCharType="begin"/>
        </w:r>
        <w:r>
          <w:instrText xml:space="preserve"> PAGEREF _Toc22492 \h </w:instrText>
        </w:r>
        <w:r>
          <w:fldChar w:fldCharType="separate"/>
        </w:r>
        <w:r>
          <w:t>19</w:t>
        </w:r>
        <w:r>
          <w:fldChar w:fldCharType="end"/>
        </w:r>
      </w:hyperlink>
    </w:p>
    <w:p>
      <w:pPr>
        <w:pStyle w:val="TOC2"/>
        <w:tabs>
          <w:tab w:val="right" w:leader="dot" w:pos="8306"/>
        </w:tabs>
      </w:pPr>
      <w:hyperlink w:anchor="_Toc2473" w:history="1">
        <w:r>
          <w:rPr>
            <w:rFonts w:ascii="仿宋" w:eastAsia="仿宋" w:hAnsi="仿宋" w:cs="仿宋" w:hint="eastAsia"/>
            <w:lang w:eastAsia="zh-CN"/>
          </w:rPr>
          <w:t>(五)、技术风险分析</w:t>
        </w:r>
        <w:r>
          <w:tab/>
        </w:r>
        <w:r>
          <w:fldChar w:fldCharType="begin"/>
        </w:r>
        <w:r>
          <w:instrText xml:space="preserve"> PAGEREF _Toc2473 \h </w:instrText>
        </w:r>
        <w:r>
          <w:fldChar w:fldCharType="separate"/>
        </w:r>
        <w:r>
          <w:t>20</w:t>
        </w:r>
        <w:r>
          <w:fldChar w:fldCharType="end"/>
        </w:r>
      </w:hyperlink>
    </w:p>
    <w:p>
      <w:pPr>
        <w:pStyle w:val="TOC2"/>
        <w:tabs>
          <w:tab w:val="right" w:leader="dot" w:pos="8306"/>
        </w:tabs>
      </w:pPr>
      <w:hyperlink w:anchor="_Toc9191" w:history="1">
        <w:r>
          <w:rPr>
            <w:rFonts w:ascii="仿宋" w:eastAsia="仿宋" w:hAnsi="仿宋" w:cs="仿宋" w:hint="eastAsia"/>
            <w:lang w:eastAsia="zh-CN"/>
          </w:rPr>
          <w:t>(六)、财务风险分析</w:t>
        </w:r>
        <w:r>
          <w:tab/>
        </w:r>
        <w:r>
          <w:fldChar w:fldCharType="begin"/>
        </w:r>
        <w:r>
          <w:instrText xml:space="preserve"> PAGEREF _Toc9191 \h </w:instrText>
        </w:r>
        <w:r>
          <w:fldChar w:fldCharType="separate"/>
        </w:r>
        <w:r>
          <w:t>22</w:t>
        </w:r>
        <w:r>
          <w:fldChar w:fldCharType="end"/>
        </w:r>
      </w:hyperlink>
    </w:p>
    <w:p>
      <w:pPr>
        <w:pStyle w:val="TOC2"/>
        <w:tabs>
          <w:tab w:val="right" w:leader="dot" w:pos="8306"/>
        </w:tabs>
      </w:pPr>
      <w:hyperlink w:anchor="_Toc6704" w:history="1">
        <w:r>
          <w:rPr>
            <w:rFonts w:ascii="仿宋" w:eastAsia="仿宋" w:hAnsi="仿宋" w:cs="仿宋" w:hint="eastAsia"/>
            <w:lang w:eastAsia="zh-CN"/>
          </w:rPr>
          <w:t>(七)、管理风险分析</w:t>
        </w:r>
        <w:r>
          <w:tab/>
        </w:r>
        <w:r>
          <w:fldChar w:fldCharType="begin"/>
        </w:r>
        <w:r>
          <w:instrText xml:space="preserve"> PAGEREF _Toc6704 \h </w:instrText>
        </w:r>
        <w:r>
          <w:fldChar w:fldCharType="separate"/>
        </w:r>
        <w:r>
          <w:t>23</w:t>
        </w:r>
        <w:r>
          <w:fldChar w:fldCharType="end"/>
        </w:r>
      </w:hyperlink>
    </w:p>
    <w:p>
      <w:pPr>
        <w:pStyle w:val="TOC2"/>
        <w:tabs>
          <w:tab w:val="right" w:leader="dot" w:pos="8306"/>
        </w:tabs>
      </w:pPr>
      <w:hyperlink w:anchor="_Toc11386" w:history="1">
        <w:r>
          <w:rPr>
            <w:rFonts w:ascii="仿宋" w:eastAsia="仿宋" w:hAnsi="仿宋" w:cs="仿宋" w:hint="eastAsia"/>
            <w:lang w:eastAsia="zh-CN"/>
          </w:rPr>
          <w:t>(八)、其它风险分析</w:t>
        </w:r>
        <w:r>
          <w:tab/>
        </w:r>
        <w:r>
          <w:fldChar w:fldCharType="begin"/>
        </w:r>
        <w:r>
          <w:instrText xml:space="preserve"> PAGEREF _Toc11386 \h </w:instrText>
        </w:r>
        <w:r>
          <w:fldChar w:fldCharType="separate"/>
        </w:r>
        <w:r>
          <w:t>25</w:t>
        </w:r>
        <w:r>
          <w:fldChar w:fldCharType="end"/>
        </w:r>
      </w:hyperlink>
    </w:p>
    <w:p>
      <w:pPr>
        <w:pStyle w:val="TOC2"/>
        <w:tabs>
          <w:tab w:val="right" w:leader="dot" w:pos="8306"/>
        </w:tabs>
      </w:pPr>
      <w:hyperlink w:anchor="_Toc2459" w:history="1">
        <w:r>
          <w:rPr>
            <w:rFonts w:ascii="仿宋" w:eastAsia="仿宋" w:hAnsi="仿宋" w:cs="仿宋" w:hint="eastAsia"/>
            <w:lang w:eastAsia="zh-CN"/>
          </w:rPr>
          <w:t>(九)、社会影响评估</w:t>
        </w:r>
        <w:r>
          <w:tab/>
        </w:r>
        <w:r>
          <w:fldChar w:fldCharType="begin"/>
        </w:r>
        <w:r>
          <w:instrText xml:space="preserve"> PAGEREF _Toc2459 \h </w:instrText>
        </w:r>
        <w:r>
          <w:fldChar w:fldCharType="separate"/>
        </w:r>
        <w:r>
          <w:t>26</w:t>
        </w:r>
        <w:r>
          <w:fldChar w:fldCharType="end"/>
        </w:r>
      </w:hyperlink>
    </w:p>
    <w:p>
      <w:pPr>
        <w:pStyle w:val="TOC1"/>
        <w:tabs>
          <w:tab w:val="right" w:leader="dot" w:pos="8306"/>
        </w:tabs>
      </w:pPr>
      <w:hyperlink w:anchor="_Toc7152" w:history="1">
        <w:r>
          <w:rPr>
            <w:rFonts w:ascii="仿宋" w:eastAsia="仿宋" w:hAnsi="仿宋" w:cs="仿宋" w:hint="eastAsia"/>
            <w:lang w:eastAsia="zh-CN"/>
          </w:rPr>
          <w:t>四、发展规划、产业政策和行业准入分析</w:t>
        </w:r>
        <w:r>
          <w:tab/>
        </w:r>
        <w:r>
          <w:fldChar w:fldCharType="begin"/>
        </w:r>
        <w:r>
          <w:instrText xml:space="preserve"> PAGEREF _Toc7152 \h </w:instrText>
        </w:r>
        <w:r>
          <w:fldChar w:fldCharType="separate"/>
        </w:r>
        <w:r>
          <w:t>28</w:t>
        </w:r>
        <w:r>
          <w:fldChar w:fldCharType="end"/>
        </w:r>
      </w:hyperlink>
    </w:p>
    <w:p>
      <w:pPr>
        <w:pStyle w:val="TOC2"/>
        <w:tabs>
          <w:tab w:val="right" w:leader="dot" w:pos="8306"/>
        </w:tabs>
      </w:pPr>
      <w:hyperlink w:anchor="_Toc30396" w:history="1">
        <w:r>
          <w:rPr>
            <w:rFonts w:ascii="仿宋" w:eastAsia="仿宋" w:hAnsi="仿宋" w:cs="仿宋" w:hint="eastAsia"/>
            <w:lang w:eastAsia="zh-CN"/>
          </w:rPr>
          <w:t>(一)、发展规划分析</w:t>
        </w:r>
        <w:r>
          <w:tab/>
        </w:r>
        <w:r>
          <w:fldChar w:fldCharType="begin"/>
        </w:r>
        <w:r>
          <w:instrText xml:space="preserve"> PAGEREF _Toc30396 \h </w:instrText>
        </w:r>
        <w:r>
          <w:fldChar w:fldCharType="separate"/>
        </w:r>
        <w:r>
          <w:t>28</w:t>
        </w:r>
        <w:r>
          <w:fldChar w:fldCharType="end"/>
        </w:r>
      </w:hyperlink>
    </w:p>
    <w:p>
      <w:pPr>
        <w:pStyle w:val="TOC2"/>
        <w:tabs>
          <w:tab w:val="right" w:leader="dot" w:pos="8306"/>
        </w:tabs>
      </w:pPr>
      <w:hyperlink w:anchor="_Toc17446" w:history="1">
        <w:r>
          <w:rPr>
            <w:rFonts w:ascii="仿宋" w:eastAsia="仿宋" w:hAnsi="仿宋" w:cs="仿宋" w:hint="eastAsia"/>
            <w:lang w:eastAsia="zh-CN"/>
          </w:rPr>
          <w:t>(二)、产业政策分析</w:t>
        </w:r>
        <w:r>
          <w:tab/>
        </w:r>
        <w:r>
          <w:fldChar w:fldCharType="begin"/>
        </w:r>
        <w:r>
          <w:instrText xml:space="preserve"> PAGEREF _Toc17446 \h </w:instrText>
        </w:r>
        <w:r>
          <w:fldChar w:fldCharType="separate"/>
        </w:r>
        <w:r>
          <w:t>30</w:t>
        </w:r>
        <w:r>
          <w:fldChar w:fldCharType="end"/>
        </w:r>
      </w:hyperlink>
    </w:p>
    <w:p>
      <w:pPr>
        <w:pStyle w:val="TOC2"/>
        <w:tabs>
          <w:tab w:val="right" w:leader="dot" w:pos="8306"/>
        </w:tabs>
      </w:pPr>
      <w:hyperlink w:anchor="_Toc18666" w:history="1">
        <w:r>
          <w:rPr>
            <w:rFonts w:ascii="仿宋" w:eastAsia="仿宋" w:hAnsi="仿宋" w:cs="仿宋" w:hint="eastAsia"/>
            <w:lang w:eastAsia="zh-CN"/>
          </w:rPr>
          <w:t>(三)、行业准入分析</w:t>
        </w:r>
        <w:r>
          <w:tab/>
        </w:r>
        <w:r>
          <w:fldChar w:fldCharType="begin"/>
        </w:r>
        <w:r>
          <w:instrText xml:space="preserve"> PAGEREF _Toc18666 \h </w:instrText>
        </w:r>
        <w:r>
          <w:fldChar w:fldCharType="separate"/>
        </w:r>
        <w:r>
          <w:t>31</w:t>
        </w:r>
        <w:r>
          <w:fldChar w:fldCharType="end"/>
        </w:r>
      </w:hyperlink>
    </w:p>
    <w:p>
      <w:pPr>
        <w:pStyle w:val="TOC1"/>
        <w:tabs>
          <w:tab w:val="right" w:leader="dot" w:pos="8306"/>
        </w:tabs>
      </w:pPr>
      <w:hyperlink w:anchor="_Toc8261" w:history="1">
        <w:r>
          <w:rPr>
            <w:rFonts w:ascii="仿宋" w:eastAsia="仿宋" w:hAnsi="仿宋" w:cs="仿宋" w:hint="eastAsia"/>
            <w:lang w:eastAsia="zh-CN"/>
          </w:rPr>
          <w:t>五、经济影响分析</w:t>
        </w:r>
        <w:r>
          <w:tab/>
        </w:r>
        <w:r>
          <w:fldChar w:fldCharType="begin"/>
        </w:r>
        <w:r>
          <w:instrText xml:space="preserve"> PAGEREF _Toc8261 \h </w:instrText>
        </w:r>
        <w:r>
          <w:fldChar w:fldCharType="separate"/>
        </w:r>
        <w:r>
          <w:t>33</w:t>
        </w:r>
        <w:r>
          <w:fldChar w:fldCharType="end"/>
        </w:r>
      </w:hyperlink>
    </w:p>
    <w:p>
      <w:pPr>
        <w:pStyle w:val="TOC2"/>
        <w:tabs>
          <w:tab w:val="right" w:leader="dot" w:pos="8306"/>
        </w:tabs>
      </w:pPr>
      <w:hyperlink w:anchor="_Toc9009" w:history="1">
        <w:r>
          <w:rPr>
            <w:rFonts w:ascii="仿宋" w:eastAsia="仿宋" w:hAnsi="仿宋" w:cs="仿宋" w:hint="eastAsia"/>
            <w:lang w:eastAsia="zh-CN"/>
          </w:rPr>
          <w:t>(一)、经济费用效益或费用效果分析</w:t>
        </w:r>
        <w:r>
          <w:tab/>
        </w:r>
        <w:r>
          <w:fldChar w:fldCharType="begin"/>
        </w:r>
        <w:r>
          <w:instrText xml:space="preserve"> PAGEREF _Toc9009 \h </w:instrText>
        </w:r>
        <w:r>
          <w:fldChar w:fldCharType="separate"/>
        </w:r>
        <w:r>
          <w:t>33</w:t>
        </w:r>
        <w:r>
          <w:fldChar w:fldCharType="end"/>
        </w:r>
      </w:hyperlink>
    </w:p>
    <w:p>
      <w:pPr>
        <w:pStyle w:val="TOC2"/>
        <w:tabs>
          <w:tab w:val="right" w:leader="dot" w:pos="8306"/>
        </w:tabs>
      </w:pPr>
      <w:hyperlink w:anchor="_Toc4514" w:history="1">
        <w:r>
          <w:rPr>
            <w:rFonts w:ascii="仿宋" w:eastAsia="仿宋" w:hAnsi="仿宋" w:cs="仿宋" w:hint="eastAsia"/>
            <w:lang w:eastAsia="zh-CN"/>
          </w:rPr>
          <w:t>(二)、行业影响分析</w:t>
        </w:r>
        <w:r>
          <w:tab/>
        </w:r>
        <w:r>
          <w:fldChar w:fldCharType="begin"/>
        </w:r>
        <w:r>
          <w:instrText xml:space="preserve"> PAGEREF _Toc4514 \h </w:instrText>
        </w:r>
        <w:r>
          <w:fldChar w:fldCharType="separate"/>
        </w:r>
        <w:r>
          <w:t>35</w:t>
        </w:r>
        <w:r>
          <w:fldChar w:fldCharType="end"/>
        </w:r>
      </w:hyperlink>
    </w:p>
    <w:p>
      <w:pPr>
        <w:pStyle w:val="TOC2"/>
        <w:tabs>
          <w:tab w:val="right" w:leader="dot" w:pos="8306"/>
        </w:tabs>
      </w:pPr>
      <w:hyperlink w:anchor="_Toc27173" w:history="1">
        <w:r>
          <w:rPr>
            <w:rFonts w:ascii="仿宋" w:eastAsia="仿宋" w:hAnsi="仿宋" w:cs="仿宋" w:hint="eastAsia"/>
            <w:lang w:eastAsia="zh-CN"/>
          </w:rPr>
          <w:t>(三)、区域经济影响分析</w:t>
        </w:r>
        <w:r>
          <w:tab/>
        </w:r>
        <w:r>
          <w:fldChar w:fldCharType="begin"/>
        </w:r>
        <w:r>
          <w:instrText xml:space="preserve"> PAGEREF _Toc27173 \h </w:instrText>
        </w:r>
        <w:r>
          <w:fldChar w:fldCharType="separate"/>
        </w:r>
        <w:r>
          <w:t>37</w:t>
        </w:r>
        <w:r>
          <w:fldChar w:fldCharType="end"/>
        </w:r>
      </w:hyperlink>
    </w:p>
    <w:p>
      <w:pPr>
        <w:pStyle w:val="TOC2"/>
        <w:tabs>
          <w:tab w:val="right" w:leader="dot" w:pos="8306"/>
        </w:tabs>
      </w:pPr>
      <w:hyperlink w:anchor="_Toc6348" w:history="1">
        <w:r>
          <w:rPr>
            <w:rFonts w:ascii="仿宋" w:eastAsia="仿宋" w:hAnsi="仿宋" w:cs="仿宋" w:hint="eastAsia"/>
            <w:lang w:eastAsia="zh-CN"/>
          </w:rPr>
          <w:t>(四)、宏观经济影响分析</w:t>
        </w:r>
        <w:r>
          <w:tab/>
        </w:r>
        <w:r>
          <w:fldChar w:fldCharType="begin"/>
        </w:r>
        <w:r>
          <w:instrText xml:space="preserve"> PAGEREF _Toc6348 \h </w:instrText>
        </w:r>
        <w:r>
          <w:fldChar w:fldCharType="separate"/>
        </w:r>
        <w:r>
          <w:t>38</w:t>
        </w:r>
        <w:r>
          <w:fldChar w:fldCharType="end"/>
        </w:r>
      </w:hyperlink>
    </w:p>
    <w:p>
      <w:pPr>
        <w:pStyle w:val="TOC1"/>
        <w:tabs>
          <w:tab w:val="right" w:leader="dot" w:pos="8306"/>
        </w:tabs>
      </w:pPr>
      <w:hyperlink w:anchor="_Toc14644" w:history="1">
        <w:r>
          <w:rPr>
            <w:rFonts w:ascii="仿宋" w:eastAsia="仿宋" w:hAnsi="仿宋" w:cs="仿宋" w:hint="eastAsia"/>
            <w:lang w:eastAsia="zh-CN"/>
          </w:rPr>
          <w:t>六、项目监理与质量保证</w:t>
        </w:r>
        <w:r>
          <w:tab/>
        </w:r>
        <w:r>
          <w:fldChar w:fldCharType="begin"/>
        </w:r>
        <w:r>
          <w:instrText xml:space="preserve"> PAGEREF _Toc14644 \h </w:instrText>
        </w:r>
        <w:r>
          <w:fldChar w:fldCharType="separate"/>
        </w:r>
        <w:r>
          <w:t>39</w:t>
        </w:r>
        <w:r>
          <w:fldChar w:fldCharType="end"/>
        </w:r>
      </w:hyperlink>
    </w:p>
    <w:p>
      <w:pPr>
        <w:pStyle w:val="TOC2"/>
        <w:tabs>
          <w:tab w:val="right" w:leader="dot" w:pos="8306"/>
        </w:tabs>
      </w:pPr>
      <w:hyperlink w:anchor="_Toc5137" w:history="1">
        <w:r>
          <w:rPr>
            <w:rFonts w:ascii="仿宋" w:eastAsia="仿宋" w:hAnsi="仿宋" w:cs="仿宋" w:hint="eastAsia"/>
            <w:lang w:eastAsia="zh-CN"/>
          </w:rPr>
          <w:t>(一)、监理体系构建</w:t>
        </w:r>
        <w:r>
          <w:tab/>
        </w:r>
        <w:r>
          <w:fldChar w:fldCharType="begin"/>
        </w:r>
        <w:r>
          <w:instrText xml:space="preserve"> PAGEREF _Toc5137 \h </w:instrText>
        </w:r>
        <w:r>
          <w:fldChar w:fldCharType="separate"/>
        </w:r>
        <w:r>
          <w:t>39</w:t>
        </w:r>
        <w:r>
          <w:fldChar w:fldCharType="end"/>
        </w:r>
      </w:hyperlink>
    </w:p>
    <w:p>
      <w:pPr>
        <w:pStyle w:val="TOC2"/>
        <w:tabs>
          <w:tab w:val="right" w:leader="dot" w:pos="8306"/>
        </w:tabs>
      </w:pPr>
      <w:hyperlink w:anchor="_Toc19374" w:history="1">
        <w:r>
          <w:rPr>
            <w:rFonts w:ascii="仿宋" w:eastAsia="仿宋" w:hAnsi="仿宋" w:cs="仿宋" w:hint="eastAsia"/>
            <w:lang w:eastAsia="zh-CN"/>
          </w:rPr>
          <w:t>(二)、质量保证体系实施</w:t>
        </w:r>
        <w:r>
          <w:tab/>
        </w:r>
        <w:r>
          <w:fldChar w:fldCharType="begin"/>
        </w:r>
        <w:r>
          <w:instrText xml:space="preserve"> PAGEREF _Toc19374 \h </w:instrText>
        </w:r>
        <w:r>
          <w:fldChar w:fldCharType="separate"/>
        </w:r>
        <w:r>
          <w:t>40</w:t>
        </w:r>
        <w:r>
          <w:fldChar w:fldCharType="end"/>
        </w:r>
      </w:hyperlink>
    </w:p>
    <w:p>
      <w:pPr>
        <w:pStyle w:val="TOC2"/>
        <w:tabs>
          <w:tab w:val="right" w:leader="dot" w:pos="8306"/>
        </w:tabs>
      </w:pPr>
      <w:hyperlink w:anchor="_Toc5871" w:history="1">
        <w:r>
          <w:rPr>
            <w:rFonts w:ascii="仿宋" w:eastAsia="仿宋" w:hAnsi="仿宋" w:cs="仿宋" w:hint="eastAsia"/>
            <w:lang w:eastAsia="zh-CN"/>
          </w:rPr>
          <w:t>(三)、监理与质量控制流程</w:t>
        </w:r>
        <w:r>
          <w:tab/>
        </w:r>
        <w:r>
          <w:fldChar w:fldCharType="begin"/>
        </w:r>
        <w:r>
          <w:instrText xml:space="preserve"> PAGEREF _Toc5871 \h </w:instrText>
        </w:r>
        <w:r>
          <w:fldChar w:fldCharType="separate"/>
        </w:r>
        <w:r>
          <w:t>41</w:t>
        </w:r>
        <w:r>
          <w:fldChar w:fldCharType="end"/>
        </w:r>
      </w:hyperlink>
    </w:p>
    <w:p>
      <w:pPr>
        <w:pStyle w:val="TOC1"/>
        <w:tabs>
          <w:tab w:val="right" w:leader="dot" w:pos="8306"/>
        </w:tabs>
      </w:pPr>
      <w:hyperlink w:anchor="_Toc16086" w:history="1">
        <w:r>
          <w:rPr>
            <w:rFonts w:ascii="仿宋" w:eastAsia="仿宋" w:hAnsi="仿宋" w:cs="仿宋" w:hint="eastAsia"/>
            <w:lang w:eastAsia="zh-CN"/>
          </w:rPr>
          <w:t>七、客户关系管理与市场拓展</w:t>
        </w:r>
        <w:r>
          <w:tab/>
        </w:r>
        <w:r>
          <w:fldChar w:fldCharType="begin"/>
        </w:r>
        <w:r>
          <w:instrText xml:space="preserve"> PAGEREF _Toc16086 \h </w:instrText>
        </w:r>
        <w:r>
          <w:fldChar w:fldCharType="separate"/>
        </w:r>
        <w:r>
          <w:t>41</w:t>
        </w:r>
        <w:r>
          <w:fldChar w:fldCharType="end"/>
        </w:r>
      </w:hyperlink>
    </w:p>
    <w:p>
      <w:pPr>
        <w:pStyle w:val="TOC2"/>
        <w:tabs>
          <w:tab w:val="right" w:leader="dot" w:pos="8306"/>
        </w:tabs>
      </w:pPr>
      <w:hyperlink w:anchor="_Toc19025" w:history="1">
        <w:r>
          <w:rPr>
            <w:rFonts w:ascii="仿宋" w:eastAsia="仿宋" w:hAnsi="仿宋" w:cs="仿宋" w:hint="eastAsia"/>
            <w:lang w:eastAsia="zh-CN"/>
          </w:rPr>
          <w:t>(一)、客户关系管理策略</w:t>
        </w:r>
        <w:r>
          <w:tab/>
        </w:r>
        <w:r>
          <w:fldChar w:fldCharType="begin"/>
        </w:r>
        <w:r>
          <w:instrText xml:space="preserve"> PAGEREF _Toc19025 \h </w:instrText>
        </w:r>
        <w:r>
          <w:fldChar w:fldCharType="separate"/>
        </w:r>
        <w:r>
          <w:t>41</w:t>
        </w:r>
        <w:r>
          <w:fldChar w:fldCharType="end"/>
        </w:r>
      </w:hyperlink>
    </w:p>
    <w:p>
      <w:pPr>
        <w:pStyle w:val="TOC2"/>
        <w:tabs>
          <w:tab w:val="right" w:leader="dot" w:pos="8306"/>
        </w:tabs>
      </w:pPr>
      <w:hyperlink w:anchor="_Toc32190" w:history="1">
        <w:r>
          <w:rPr>
            <w:rFonts w:ascii="仿宋" w:eastAsia="仿宋" w:hAnsi="仿宋" w:cs="仿宋" w:hint="eastAsia"/>
            <w:lang w:eastAsia="zh-CN"/>
          </w:rPr>
          <w:t>(二)、市场拓展方案</w:t>
        </w:r>
        <w:r>
          <w:tab/>
        </w:r>
        <w:r>
          <w:fldChar w:fldCharType="begin"/>
        </w:r>
        <w:r>
          <w:instrText xml:space="preserve"> PAGEREF _Toc32190 \h </w:instrText>
        </w:r>
        <w:r>
          <w:fldChar w:fldCharType="separate"/>
        </w:r>
        <w:r>
          <w:t>42</w:t>
        </w:r>
        <w:r>
          <w:fldChar w:fldCharType="end"/>
        </w:r>
      </w:hyperlink>
    </w:p>
    <w:p>
      <w:pPr>
        <w:pStyle w:val="TOC1"/>
        <w:tabs>
          <w:tab w:val="right" w:leader="dot" w:pos="8306"/>
        </w:tabs>
      </w:pPr>
      <w:hyperlink w:anchor="_Toc913" w:history="1">
        <w:r>
          <w:rPr>
            <w:rFonts w:ascii="仿宋" w:eastAsia="仿宋" w:hAnsi="仿宋" w:cs="仿宋" w:hint="eastAsia"/>
            <w:lang w:eastAsia="zh-CN"/>
          </w:rPr>
          <w:t>八、项目进度计划</w:t>
        </w:r>
        <w:r>
          <w:tab/>
        </w:r>
        <w:r>
          <w:fldChar w:fldCharType="begin"/>
        </w:r>
        <w:r>
          <w:instrText xml:space="preserve"> PAGEREF _Toc913 \h </w:instrText>
        </w:r>
        <w:r>
          <w:fldChar w:fldCharType="separate"/>
        </w:r>
        <w:r>
          <w:t>44</w:t>
        </w:r>
        <w:r>
          <w:fldChar w:fldCharType="end"/>
        </w:r>
      </w:hyperlink>
    </w:p>
    <w:p>
      <w:pPr>
        <w:pStyle w:val="TOC2"/>
        <w:tabs>
          <w:tab w:val="right" w:leader="dot" w:pos="8306"/>
        </w:tabs>
      </w:pPr>
      <w:hyperlink w:anchor="_Toc27833" w:history="1">
        <w:r>
          <w:rPr>
            <w:rFonts w:ascii="仿宋" w:eastAsia="仿宋" w:hAnsi="仿宋" w:cs="仿宋" w:hint="eastAsia"/>
            <w:lang w:eastAsia="zh-CN"/>
          </w:rPr>
          <w:t>(一)、建设周期</w:t>
        </w:r>
        <w:r>
          <w:tab/>
        </w:r>
        <w:r>
          <w:fldChar w:fldCharType="begin"/>
        </w:r>
        <w:r>
          <w:instrText xml:space="preserve"> PAGEREF _Toc27833 \h </w:instrText>
        </w:r>
        <w:r>
          <w:fldChar w:fldCharType="separate"/>
        </w:r>
        <w:r>
          <w:t>44</w:t>
        </w:r>
        <w:r>
          <w:fldChar w:fldCharType="end"/>
        </w:r>
      </w:hyperlink>
    </w:p>
    <w:p>
      <w:pPr>
        <w:pStyle w:val="TOC2"/>
        <w:tabs>
          <w:tab w:val="right" w:leader="dot" w:pos="8306"/>
        </w:tabs>
      </w:pPr>
      <w:hyperlink w:anchor="_Toc28810" w:history="1">
        <w:r>
          <w:rPr>
            <w:rFonts w:ascii="仿宋" w:eastAsia="仿宋" w:hAnsi="仿宋" w:cs="仿宋" w:hint="eastAsia"/>
            <w:lang w:eastAsia="zh-CN"/>
          </w:rPr>
          <w:t>(二)、建设进度</w:t>
        </w:r>
        <w:r>
          <w:tab/>
        </w:r>
        <w:r>
          <w:fldChar w:fldCharType="begin"/>
        </w:r>
        <w:r>
          <w:instrText xml:space="preserve"> PAGEREF _Toc28810 \h </w:instrText>
        </w:r>
        <w:r>
          <w:fldChar w:fldCharType="separate"/>
        </w:r>
        <w:r>
          <w:t>44</w:t>
        </w:r>
        <w:r>
          <w:fldChar w:fldCharType="end"/>
        </w:r>
      </w:hyperlink>
    </w:p>
    <w:p>
      <w:pPr>
        <w:pStyle w:val="TOC2"/>
        <w:tabs>
          <w:tab w:val="right" w:leader="dot" w:pos="8306"/>
        </w:tabs>
      </w:pPr>
      <w:hyperlink w:anchor="_Toc22953" w:history="1">
        <w:r>
          <w:rPr>
            <w:rFonts w:ascii="仿宋" w:eastAsia="仿宋" w:hAnsi="仿宋" w:cs="仿宋" w:hint="eastAsia"/>
            <w:lang w:eastAsia="zh-CN"/>
          </w:rPr>
          <w:t>(三)、进度安排注意事项</w:t>
        </w:r>
        <w:r>
          <w:tab/>
        </w:r>
        <w:r>
          <w:fldChar w:fldCharType="begin"/>
        </w:r>
        <w:r>
          <w:instrText xml:space="preserve"> PAGEREF _Toc22953 \h </w:instrText>
        </w:r>
        <w:r>
          <w:fldChar w:fldCharType="separate"/>
        </w:r>
        <w:r>
          <w:t>45</w:t>
        </w:r>
        <w:r>
          <w:fldChar w:fldCharType="end"/>
        </w:r>
      </w:hyperlink>
    </w:p>
    <w:p>
      <w:pPr>
        <w:pStyle w:val="TOC2"/>
        <w:tabs>
          <w:tab w:val="right" w:leader="dot" w:pos="8306"/>
        </w:tabs>
      </w:pPr>
      <w:hyperlink w:anchor="_Toc26950" w:history="1">
        <w:r>
          <w:rPr>
            <w:rFonts w:ascii="仿宋" w:eastAsia="仿宋" w:hAnsi="仿宋" w:cs="仿宋" w:hint="eastAsia"/>
            <w:lang w:eastAsia="zh-CN"/>
          </w:rPr>
          <w:t>(四)、人力资源配置</w:t>
        </w:r>
        <w:r>
          <w:tab/>
        </w:r>
        <w:r>
          <w:fldChar w:fldCharType="begin"/>
        </w:r>
        <w:r>
          <w:instrText xml:space="preserve"> PAGEREF _Toc26950 \h </w:instrText>
        </w:r>
        <w:r>
          <w:fldChar w:fldCharType="separate"/>
        </w:r>
        <w:r>
          <w:t>46</w:t>
        </w:r>
        <w:r>
          <w:fldChar w:fldCharType="end"/>
        </w:r>
      </w:hyperlink>
    </w:p>
    <w:p>
      <w:pPr>
        <w:pStyle w:val="TOC2"/>
        <w:tabs>
          <w:tab w:val="right" w:leader="dot" w:pos="8306"/>
        </w:tabs>
      </w:pPr>
      <w:hyperlink w:anchor="_Toc8053" w:history="1">
        <w:r>
          <w:rPr>
            <w:rFonts w:ascii="仿宋" w:eastAsia="仿宋" w:hAnsi="仿宋" w:cs="仿宋" w:hint="eastAsia"/>
            <w:lang w:eastAsia="zh-CN"/>
          </w:rPr>
          <w:t>(五)、员工培训</w:t>
        </w:r>
        <w:r>
          <w:tab/>
        </w:r>
        <w:r>
          <w:fldChar w:fldCharType="begin"/>
        </w:r>
        <w:r>
          <w:instrText xml:space="preserve"> PAGEREF _Toc8053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67" w:history="1">
        <w:r>
          <w:rPr>
            <w:rFonts w:ascii="仿宋" w:eastAsia="仿宋" w:hAnsi="仿宋" w:cs="仿宋" w:hint="eastAsia"/>
            <w:lang w:eastAsia="zh-CN"/>
          </w:rPr>
          <w:t>(六)、项目实施保障</w:t>
        </w:r>
        <w:r>
          <w:tab/>
        </w:r>
        <w:r>
          <w:fldChar w:fldCharType="begin"/>
        </w:r>
        <w:r>
          <w:instrText xml:space="preserve"> PAGEREF _Toc15367 \h </w:instrText>
        </w:r>
        <w:r>
          <w:fldChar w:fldCharType="separate"/>
        </w:r>
        <w:r>
          <w:t>49</w:t>
        </w:r>
        <w:r>
          <w:fldChar w:fldCharType="end"/>
        </w:r>
      </w:hyperlink>
    </w:p>
    <w:p>
      <w:pPr>
        <w:pStyle w:val="TOC2"/>
        <w:tabs>
          <w:tab w:val="right" w:leader="dot" w:pos="8306"/>
        </w:tabs>
      </w:pPr>
      <w:hyperlink w:anchor="_Toc7779" w:history="1">
        <w:r>
          <w:rPr>
            <w:rFonts w:ascii="仿宋" w:eastAsia="仿宋" w:hAnsi="仿宋" w:cs="仿宋" w:hint="eastAsia"/>
            <w:lang w:eastAsia="zh-CN"/>
          </w:rPr>
          <w:t>(七)、安全规范管理</w:t>
        </w:r>
        <w:r>
          <w:tab/>
        </w:r>
        <w:r>
          <w:fldChar w:fldCharType="begin"/>
        </w:r>
        <w:r>
          <w:instrText xml:space="preserve"> PAGEREF _Toc7779 \h </w:instrText>
        </w:r>
        <w:r>
          <w:fldChar w:fldCharType="separate"/>
        </w:r>
        <w:r>
          <w:t>50</w:t>
        </w:r>
        <w:r>
          <w:fldChar w:fldCharType="end"/>
        </w:r>
      </w:hyperlink>
    </w:p>
    <w:p>
      <w:pPr>
        <w:pStyle w:val="TOC1"/>
        <w:tabs>
          <w:tab w:val="right" w:leader="dot" w:pos="8306"/>
        </w:tabs>
      </w:pPr>
      <w:hyperlink w:anchor="_Toc11971" w:history="1">
        <w:r>
          <w:rPr>
            <w:rFonts w:ascii="仿宋" w:eastAsia="仿宋" w:hAnsi="仿宋" w:cs="仿宋" w:hint="eastAsia"/>
            <w:lang w:eastAsia="zh-CN"/>
          </w:rPr>
          <w:t>九、项目质量与标准</w:t>
        </w:r>
        <w:r>
          <w:tab/>
        </w:r>
        <w:r>
          <w:fldChar w:fldCharType="begin"/>
        </w:r>
        <w:r>
          <w:instrText xml:space="preserve"> PAGEREF _Toc11971 \h </w:instrText>
        </w:r>
        <w:r>
          <w:fldChar w:fldCharType="separate"/>
        </w:r>
        <w:r>
          <w:t>51</w:t>
        </w:r>
        <w:r>
          <w:fldChar w:fldCharType="end"/>
        </w:r>
      </w:hyperlink>
    </w:p>
    <w:p>
      <w:pPr>
        <w:pStyle w:val="TOC2"/>
        <w:tabs>
          <w:tab w:val="right" w:leader="dot" w:pos="8306"/>
        </w:tabs>
      </w:pPr>
      <w:hyperlink w:anchor="_Toc30777" w:history="1">
        <w:r>
          <w:rPr>
            <w:rFonts w:ascii="仿宋" w:eastAsia="仿宋" w:hAnsi="仿宋" w:cs="仿宋" w:hint="eastAsia"/>
            <w:lang w:eastAsia="zh-CN"/>
          </w:rPr>
          <w:t>(一)、质量保障体系</w:t>
        </w:r>
        <w:r>
          <w:tab/>
        </w:r>
        <w:r>
          <w:fldChar w:fldCharType="begin"/>
        </w:r>
        <w:r>
          <w:instrText xml:space="preserve"> PAGEREF _Toc30777 \h </w:instrText>
        </w:r>
        <w:r>
          <w:fldChar w:fldCharType="separate"/>
        </w:r>
        <w:r>
          <w:t>51</w:t>
        </w:r>
        <w:r>
          <w:fldChar w:fldCharType="end"/>
        </w:r>
      </w:hyperlink>
    </w:p>
    <w:p>
      <w:pPr>
        <w:pStyle w:val="TOC2"/>
        <w:tabs>
          <w:tab w:val="right" w:leader="dot" w:pos="8306"/>
        </w:tabs>
      </w:pPr>
      <w:hyperlink w:anchor="_Toc2373" w:history="1">
        <w:r>
          <w:rPr>
            <w:rFonts w:ascii="仿宋" w:eastAsia="仿宋" w:hAnsi="仿宋" w:cs="仿宋" w:hint="eastAsia"/>
            <w:lang w:eastAsia="zh-CN"/>
          </w:rPr>
          <w:t>(二)、标准化作业流程</w:t>
        </w:r>
        <w:r>
          <w:tab/>
        </w:r>
        <w:r>
          <w:fldChar w:fldCharType="begin"/>
        </w:r>
        <w:r>
          <w:instrText xml:space="preserve"> PAGEREF _Toc2373 \h </w:instrText>
        </w:r>
        <w:r>
          <w:fldChar w:fldCharType="separate"/>
        </w:r>
        <w:r>
          <w:t>53</w:t>
        </w:r>
        <w:r>
          <w:fldChar w:fldCharType="end"/>
        </w:r>
      </w:hyperlink>
    </w:p>
    <w:p>
      <w:pPr>
        <w:pStyle w:val="TOC2"/>
        <w:tabs>
          <w:tab w:val="right" w:leader="dot" w:pos="8306"/>
        </w:tabs>
      </w:pPr>
      <w:hyperlink w:anchor="_Toc13891" w:history="1">
        <w:r>
          <w:rPr>
            <w:rFonts w:ascii="仿宋" w:eastAsia="仿宋" w:hAnsi="仿宋" w:cs="仿宋" w:hint="eastAsia"/>
            <w:lang w:eastAsia="zh-CN"/>
          </w:rPr>
          <w:t>(三)、质量监控与评估</w:t>
        </w:r>
        <w:r>
          <w:tab/>
        </w:r>
        <w:r>
          <w:fldChar w:fldCharType="begin"/>
        </w:r>
        <w:r>
          <w:instrText xml:space="preserve"> PAGEREF _Toc13891 \h </w:instrText>
        </w:r>
        <w:r>
          <w:fldChar w:fldCharType="separate"/>
        </w:r>
        <w:r>
          <w:t>54</w:t>
        </w:r>
        <w:r>
          <w:fldChar w:fldCharType="end"/>
        </w:r>
      </w:hyperlink>
    </w:p>
    <w:p>
      <w:pPr>
        <w:pStyle w:val="TOC2"/>
        <w:tabs>
          <w:tab w:val="right" w:leader="dot" w:pos="8306"/>
        </w:tabs>
      </w:pPr>
      <w:hyperlink w:anchor="_Toc21907" w:history="1">
        <w:r>
          <w:rPr>
            <w:rFonts w:ascii="仿宋" w:eastAsia="仿宋" w:hAnsi="仿宋" w:cs="仿宋" w:hint="eastAsia"/>
            <w:lang w:eastAsia="zh-CN"/>
          </w:rPr>
          <w:t>(四)、质量改进计划</w:t>
        </w:r>
        <w:r>
          <w:tab/>
        </w:r>
        <w:r>
          <w:fldChar w:fldCharType="begin"/>
        </w:r>
        <w:r>
          <w:instrText xml:space="preserve"> PAGEREF _Toc21907 \h </w:instrText>
        </w:r>
        <w:r>
          <w:fldChar w:fldCharType="separate"/>
        </w:r>
        <w:r>
          <w:t>55</w:t>
        </w:r>
        <w:r>
          <w:fldChar w:fldCharType="end"/>
        </w:r>
      </w:hyperlink>
    </w:p>
    <w:p>
      <w:pPr>
        <w:pStyle w:val="TOC1"/>
        <w:tabs>
          <w:tab w:val="right" w:leader="dot" w:pos="8306"/>
        </w:tabs>
      </w:pPr>
      <w:hyperlink w:anchor="_Toc28854" w:history="1">
        <w:r>
          <w:rPr>
            <w:rFonts w:ascii="仿宋" w:eastAsia="仿宋" w:hAnsi="仿宋" w:cs="仿宋" w:hint="eastAsia"/>
            <w:lang w:eastAsia="zh-CN"/>
          </w:rPr>
          <w:t>十、项目变更管理</w:t>
        </w:r>
        <w:r>
          <w:tab/>
        </w:r>
        <w:r>
          <w:fldChar w:fldCharType="begin"/>
        </w:r>
        <w:r>
          <w:instrText xml:space="preserve"> PAGEREF _Toc28854 \h </w:instrText>
        </w:r>
        <w:r>
          <w:fldChar w:fldCharType="separate"/>
        </w:r>
        <w:r>
          <w:t>57</w:t>
        </w:r>
        <w:r>
          <w:fldChar w:fldCharType="end"/>
        </w:r>
      </w:hyperlink>
    </w:p>
    <w:p>
      <w:pPr>
        <w:pStyle w:val="TOC2"/>
        <w:tabs>
          <w:tab w:val="right" w:leader="dot" w:pos="8306"/>
        </w:tabs>
      </w:pPr>
      <w:hyperlink w:anchor="_Toc12362" w:history="1">
        <w:r>
          <w:rPr>
            <w:rFonts w:ascii="仿宋" w:eastAsia="仿宋" w:hAnsi="仿宋" w:cs="仿宋" w:hint="eastAsia"/>
            <w:lang w:eastAsia="zh-CN"/>
          </w:rPr>
          <w:t>(一)、变更控制流程</w:t>
        </w:r>
        <w:r>
          <w:tab/>
        </w:r>
        <w:r>
          <w:fldChar w:fldCharType="begin"/>
        </w:r>
        <w:r>
          <w:instrText xml:space="preserve"> PAGEREF _Toc12362 \h </w:instrText>
        </w:r>
        <w:r>
          <w:fldChar w:fldCharType="separate"/>
        </w:r>
        <w:r>
          <w:t>57</w:t>
        </w:r>
        <w:r>
          <w:fldChar w:fldCharType="end"/>
        </w:r>
      </w:hyperlink>
    </w:p>
    <w:p>
      <w:pPr>
        <w:pStyle w:val="TOC2"/>
        <w:tabs>
          <w:tab w:val="right" w:leader="dot" w:pos="8306"/>
        </w:tabs>
      </w:pPr>
      <w:hyperlink w:anchor="_Toc2568" w:history="1">
        <w:r>
          <w:rPr>
            <w:rFonts w:ascii="仿宋" w:eastAsia="仿宋" w:hAnsi="仿宋" w:cs="仿宋" w:hint="eastAsia"/>
            <w:lang w:eastAsia="zh-CN"/>
          </w:rPr>
          <w:t>(二)、影响评估与处理</w:t>
        </w:r>
        <w:r>
          <w:tab/>
        </w:r>
        <w:r>
          <w:fldChar w:fldCharType="begin"/>
        </w:r>
        <w:r>
          <w:instrText xml:space="preserve"> PAGEREF _Toc2568 \h </w:instrText>
        </w:r>
        <w:r>
          <w:fldChar w:fldCharType="separate"/>
        </w:r>
        <w:r>
          <w:t>57</w:t>
        </w:r>
        <w:r>
          <w:fldChar w:fldCharType="end"/>
        </w:r>
      </w:hyperlink>
    </w:p>
    <w:p>
      <w:pPr>
        <w:pStyle w:val="TOC2"/>
        <w:tabs>
          <w:tab w:val="right" w:leader="dot" w:pos="8306"/>
        </w:tabs>
      </w:pPr>
      <w:hyperlink w:anchor="_Toc4364" w:history="1">
        <w:r>
          <w:rPr>
            <w:rFonts w:ascii="仿宋" w:eastAsia="仿宋" w:hAnsi="仿宋" w:cs="仿宋" w:hint="eastAsia"/>
            <w:lang w:eastAsia="zh-CN"/>
          </w:rPr>
          <w:t>(三)、变更记录与追踪</w:t>
        </w:r>
        <w:r>
          <w:tab/>
        </w:r>
        <w:r>
          <w:fldChar w:fldCharType="begin"/>
        </w:r>
        <w:r>
          <w:instrText xml:space="preserve"> PAGEREF _Toc4364 \h </w:instrText>
        </w:r>
        <w:r>
          <w:fldChar w:fldCharType="separate"/>
        </w:r>
        <w:r>
          <w:t>59</w:t>
        </w:r>
        <w:r>
          <w:fldChar w:fldCharType="end"/>
        </w:r>
      </w:hyperlink>
    </w:p>
    <w:p>
      <w:pPr>
        <w:pStyle w:val="TOC2"/>
        <w:tabs>
          <w:tab w:val="right" w:leader="dot" w:pos="8306"/>
        </w:tabs>
      </w:pPr>
      <w:hyperlink w:anchor="_Toc26168" w:history="1">
        <w:r>
          <w:rPr>
            <w:rFonts w:ascii="仿宋" w:eastAsia="仿宋" w:hAnsi="仿宋" w:cs="仿宋" w:hint="eastAsia"/>
            <w:lang w:eastAsia="zh-CN"/>
          </w:rPr>
          <w:t>(四)、变更管理策略</w:t>
        </w:r>
        <w:r>
          <w:tab/>
        </w:r>
        <w:r>
          <w:fldChar w:fldCharType="begin"/>
        </w:r>
        <w:r>
          <w:instrText xml:space="preserve"> PAGEREF _Toc26168 \h </w:instrText>
        </w:r>
        <w:r>
          <w:fldChar w:fldCharType="separate"/>
        </w:r>
        <w:r>
          <w:t>61</w:t>
        </w:r>
        <w:r>
          <w:fldChar w:fldCharType="end"/>
        </w:r>
      </w:hyperlink>
    </w:p>
    <w:p>
      <w:pPr>
        <w:pStyle w:val="TOC1"/>
        <w:tabs>
          <w:tab w:val="right" w:leader="dot" w:pos="8306"/>
        </w:tabs>
      </w:pPr>
      <w:hyperlink w:anchor="_Toc29496" w:history="1">
        <w:r>
          <w:rPr>
            <w:rFonts w:ascii="仿宋" w:eastAsia="仿宋" w:hAnsi="仿宋" w:cs="仿宋" w:hint="eastAsia"/>
            <w:lang w:eastAsia="zh-CN"/>
          </w:rPr>
          <w:t>十一、技术创新与产业升级</w:t>
        </w:r>
        <w:r>
          <w:tab/>
        </w:r>
        <w:r>
          <w:fldChar w:fldCharType="begin"/>
        </w:r>
        <w:r>
          <w:instrText xml:space="preserve"> PAGEREF _Toc29496 \h </w:instrText>
        </w:r>
        <w:r>
          <w:fldChar w:fldCharType="separate"/>
        </w:r>
        <w:r>
          <w:t>62</w:t>
        </w:r>
        <w:r>
          <w:fldChar w:fldCharType="end"/>
        </w:r>
      </w:hyperlink>
    </w:p>
    <w:p>
      <w:pPr>
        <w:pStyle w:val="TOC2"/>
        <w:tabs>
          <w:tab w:val="right" w:leader="dot" w:pos="8306"/>
        </w:tabs>
      </w:pPr>
      <w:hyperlink w:anchor="_Toc1306" w:history="1">
        <w:r>
          <w:rPr>
            <w:rFonts w:ascii="仿宋" w:eastAsia="仿宋" w:hAnsi="仿宋" w:cs="仿宋" w:hint="eastAsia"/>
            <w:lang w:eastAsia="zh-CN"/>
          </w:rPr>
          <w:t>(一)、技术创新方向与目标</w:t>
        </w:r>
        <w:r>
          <w:tab/>
        </w:r>
        <w:r>
          <w:fldChar w:fldCharType="begin"/>
        </w:r>
        <w:r>
          <w:instrText xml:space="preserve"> PAGEREF _Toc1306 \h </w:instrText>
        </w:r>
        <w:r>
          <w:fldChar w:fldCharType="separate"/>
        </w:r>
        <w:r>
          <w:t>62</w:t>
        </w:r>
        <w:r>
          <w:fldChar w:fldCharType="end"/>
        </w:r>
      </w:hyperlink>
    </w:p>
    <w:p>
      <w:pPr>
        <w:pStyle w:val="TOC2"/>
        <w:tabs>
          <w:tab w:val="right" w:leader="dot" w:pos="8306"/>
        </w:tabs>
      </w:pPr>
      <w:hyperlink w:anchor="_Toc18818" w:history="1">
        <w:r>
          <w:rPr>
            <w:rFonts w:ascii="仿宋" w:eastAsia="仿宋" w:hAnsi="仿宋" w:cs="仿宋" w:hint="eastAsia"/>
            <w:lang w:eastAsia="zh-CN"/>
          </w:rPr>
          <w:t>(二)、产业升级路径与措施</w:t>
        </w:r>
        <w:r>
          <w:tab/>
        </w:r>
        <w:r>
          <w:fldChar w:fldCharType="begin"/>
        </w:r>
        <w:r>
          <w:instrText xml:space="preserve"> PAGEREF _Toc18818 \h </w:instrText>
        </w:r>
        <w:r>
          <w:fldChar w:fldCharType="separate"/>
        </w:r>
        <w:r>
          <w:t>64</w:t>
        </w:r>
        <w:r>
          <w:fldChar w:fldCharType="end"/>
        </w:r>
      </w:hyperlink>
    </w:p>
    <w:p>
      <w:pPr>
        <w:pStyle w:val="TOC1"/>
        <w:tabs>
          <w:tab w:val="right" w:leader="dot" w:pos="8306"/>
        </w:tabs>
      </w:pPr>
      <w:hyperlink w:anchor="_Toc24598" w:history="1">
        <w:r>
          <w:rPr>
            <w:rFonts w:ascii="仿宋" w:eastAsia="仿宋" w:hAnsi="仿宋" w:cs="仿宋" w:hint="eastAsia"/>
            <w:lang w:eastAsia="zh-CN"/>
          </w:rPr>
          <w:t>十二、项目实施与管理方案</w:t>
        </w:r>
        <w:r>
          <w:tab/>
        </w:r>
        <w:r>
          <w:fldChar w:fldCharType="begin"/>
        </w:r>
        <w:r>
          <w:instrText xml:space="preserve"> PAGEREF _Toc24598 \h </w:instrText>
        </w:r>
        <w:r>
          <w:fldChar w:fldCharType="separate"/>
        </w:r>
        <w:r>
          <w:t>65</w:t>
        </w:r>
        <w:r>
          <w:fldChar w:fldCharType="end"/>
        </w:r>
      </w:hyperlink>
    </w:p>
    <w:p>
      <w:pPr>
        <w:pStyle w:val="TOC2"/>
        <w:tabs>
          <w:tab w:val="right" w:leader="dot" w:pos="8306"/>
        </w:tabs>
      </w:pPr>
      <w:hyperlink w:anchor="_Toc15138" w:history="1">
        <w:r>
          <w:rPr>
            <w:rFonts w:ascii="仿宋" w:eastAsia="仿宋" w:hAnsi="仿宋" w:cs="仿宋" w:hint="eastAsia"/>
            <w:lang w:eastAsia="zh-CN"/>
          </w:rPr>
          <w:t>(一)、项目实施计划</w:t>
        </w:r>
        <w:r>
          <w:tab/>
        </w:r>
        <w:r>
          <w:fldChar w:fldCharType="begin"/>
        </w:r>
        <w:r>
          <w:instrText xml:space="preserve"> PAGEREF _Toc15138 \h </w:instrText>
        </w:r>
        <w:r>
          <w:fldChar w:fldCharType="separate"/>
        </w:r>
        <w:r>
          <w:t>65</w:t>
        </w:r>
        <w:r>
          <w:fldChar w:fldCharType="end"/>
        </w:r>
      </w:hyperlink>
    </w:p>
    <w:p>
      <w:pPr>
        <w:pStyle w:val="TOC2"/>
        <w:tabs>
          <w:tab w:val="right" w:leader="dot" w:pos="8306"/>
        </w:tabs>
      </w:pPr>
      <w:hyperlink w:anchor="_Toc12050" w:history="1">
        <w:r>
          <w:rPr>
            <w:rFonts w:ascii="仿宋" w:eastAsia="仿宋" w:hAnsi="仿宋" w:cs="仿宋" w:hint="eastAsia"/>
            <w:lang w:eastAsia="zh-CN"/>
          </w:rPr>
          <w:t>(二)、项目组织机构与职责</w:t>
        </w:r>
        <w:r>
          <w:tab/>
        </w:r>
        <w:r>
          <w:fldChar w:fldCharType="begin"/>
        </w:r>
        <w:r>
          <w:instrText xml:space="preserve"> PAGEREF _Toc12050 \h </w:instrText>
        </w:r>
        <w:r>
          <w:fldChar w:fldCharType="separate"/>
        </w:r>
        <w:r>
          <w:t>66</w:t>
        </w:r>
        <w:r>
          <w:fldChar w:fldCharType="end"/>
        </w:r>
      </w:hyperlink>
    </w:p>
    <w:p>
      <w:pPr>
        <w:pStyle w:val="TOC2"/>
        <w:tabs>
          <w:tab w:val="right" w:leader="dot" w:pos="8306"/>
        </w:tabs>
      </w:pPr>
      <w:hyperlink w:anchor="_Toc24506" w:history="1">
        <w:r>
          <w:rPr>
            <w:rFonts w:ascii="仿宋" w:eastAsia="仿宋" w:hAnsi="仿宋" w:cs="仿宋" w:hint="eastAsia"/>
            <w:lang w:eastAsia="zh-CN"/>
          </w:rPr>
          <w:t>(三)、项目管理与监控体系</w:t>
        </w:r>
        <w:r>
          <w:tab/>
        </w:r>
        <w:r>
          <w:fldChar w:fldCharType="begin"/>
        </w:r>
        <w:r>
          <w:instrText xml:space="preserve"> PAGEREF _Toc24506 \h </w:instrText>
        </w:r>
        <w:r>
          <w:fldChar w:fldCharType="separate"/>
        </w:r>
        <w:r>
          <w:t>69</w:t>
        </w:r>
        <w:r>
          <w:fldChar w:fldCharType="end"/>
        </w:r>
      </w:hyperlink>
    </w:p>
    <w:p>
      <w:pPr>
        <w:pStyle w:val="TOC1"/>
        <w:tabs>
          <w:tab w:val="right" w:leader="dot" w:pos="8306"/>
        </w:tabs>
      </w:pPr>
      <w:hyperlink w:anchor="_Toc5453" w:history="1">
        <w:r>
          <w:rPr>
            <w:rFonts w:ascii="仿宋" w:eastAsia="仿宋" w:hAnsi="仿宋" w:cs="仿宋" w:hint="eastAsia"/>
            <w:lang w:eastAsia="zh-CN"/>
          </w:rPr>
          <w:t>十三、知识产权管理与保护</w:t>
        </w:r>
        <w:r>
          <w:tab/>
        </w:r>
        <w:r>
          <w:fldChar w:fldCharType="begin"/>
        </w:r>
        <w:r>
          <w:instrText xml:space="preserve"> PAGEREF _Toc5453 \h </w:instrText>
        </w:r>
        <w:r>
          <w:fldChar w:fldCharType="separate"/>
        </w:r>
        <w:r>
          <w:t>71</w:t>
        </w:r>
        <w:r>
          <w:fldChar w:fldCharType="end"/>
        </w:r>
      </w:hyperlink>
    </w:p>
    <w:p>
      <w:pPr>
        <w:pStyle w:val="TOC2"/>
        <w:tabs>
          <w:tab w:val="right" w:leader="dot" w:pos="8306"/>
        </w:tabs>
      </w:pPr>
      <w:hyperlink w:anchor="_Toc5918" w:history="1">
        <w:r>
          <w:rPr>
            <w:rFonts w:ascii="仿宋" w:eastAsia="仿宋" w:hAnsi="仿宋" w:cs="仿宋" w:hint="eastAsia"/>
            <w:lang w:eastAsia="zh-CN"/>
          </w:rPr>
          <w:t>(一)、知识产权管理体系建设</w:t>
        </w:r>
        <w:r>
          <w:tab/>
        </w:r>
        <w:r>
          <w:fldChar w:fldCharType="begin"/>
        </w:r>
        <w:r>
          <w:instrText xml:space="preserve"> PAGEREF _Toc5918 \h </w:instrText>
        </w:r>
        <w:r>
          <w:fldChar w:fldCharType="separate"/>
        </w:r>
        <w:r>
          <w:t>71</w:t>
        </w:r>
        <w:r>
          <w:fldChar w:fldCharType="end"/>
        </w:r>
      </w:hyperlink>
    </w:p>
    <w:p>
      <w:pPr>
        <w:pStyle w:val="TOC2"/>
        <w:tabs>
          <w:tab w:val="right" w:leader="dot" w:pos="8306"/>
        </w:tabs>
      </w:pPr>
      <w:hyperlink w:anchor="_Toc32379" w:history="1">
        <w:r>
          <w:rPr>
            <w:rFonts w:ascii="仿宋" w:eastAsia="仿宋" w:hAnsi="仿宋" w:cs="仿宋" w:hint="eastAsia"/>
            <w:lang w:eastAsia="zh-CN"/>
          </w:rPr>
          <w:t>(二)、知识产权保护措施</w:t>
        </w:r>
        <w:r>
          <w:tab/>
        </w:r>
        <w:r>
          <w:fldChar w:fldCharType="begin"/>
        </w:r>
        <w:r>
          <w:instrText xml:space="preserve"> PAGEREF _Toc32379 \h </w:instrText>
        </w:r>
        <w:r>
          <w:fldChar w:fldCharType="separate"/>
        </w:r>
        <w:r>
          <w:t>71</w:t>
        </w:r>
        <w:r>
          <w:fldChar w:fldCharType="end"/>
        </w:r>
      </w:hyperlink>
    </w:p>
    <w:p>
      <w:pPr>
        <w:pStyle w:val="TOC1"/>
        <w:tabs>
          <w:tab w:val="right" w:leader="dot" w:pos="8306"/>
        </w:tabs>
      </w:pPr>
      <w:hyperlink w:anchor="_Toc17569" w:history="1">
        <w:r>
          <w:rPr>
            <w:rFonts w:ascii="仿宋" w:eastAsia="仿宋" w:hAnsi="仿宋" w:cs="仿宋" w:hint="eastAsia"/>
            <w:lang w:eastAsia="zh-CN"/>
          </w:rPr>
          <w:t>十四、企业合规与伦理</w:t>
        </w:r>
        <w:r>
          <w:tab/>
        </w:r>
        <w:r>
          <w:fldChar w:fldCharType="begin"/>
        </w:r>
        <w:r>
          <w:instrText xml:space="preserve"> PAGEREF _Toc17569 \h </w:instrText>
        </w:r>
        <w:r>
          <w:fldChar w:fldCharType="separate"/>
        </w:r>
        <w:r>
          <w:t>73</w:t>
        </w:r>
        <w:r>
          <w:fldChar w:fldCharType="end"/>
        </w:r>
      </w:hyperlink>
    </w:p>
    <w:p>
      <w:pPr>
        <w:pStyle w:val="TOC2"/>
        <w:tabs>
          <w:tab w:val="right" w:leader="dot" w:pos="8306"/>
        </w:tabs>
      </w:pPr>
      <w:hyperlink w:anchor="_Toc30056" w:history="1">
        <w:r>
          <w:rPr>
            <w:rFonts w:ascii="仿宋" w:eastAsia="仿宋" w:hAnsi="仿宋" w:cs="仿宋" w:hint="eastAsia"/>
            <w:lang w:eastAsia="zh-CN"/>
          </w:rPr>
          <w:t>(一)、合规政策与程序</w:t>
        </w:r>
        <w:r>
          <w:tab/>
        </w:r>
        <w:r>
          <w:fldChar w:fldCharType="begin"/>
        </w:r>
        <w:r>
          <w:instrText xml:space="preserve"> PAGEREF _Toc30056 \h </w:instrText>
        </w:r>
        <w:r>
          <w:fldChar w:fldCharType="separate"/>
        </w:r>
        <w:r>
          <w:t>73</w:t>
        </w:r>
        <w:r>
          <w:fldChar w:fldCharType="end"/>
        </w:r>
      </w:hyperlink>
    </w:p>
    <w:p>
      <w:pPr>
        <w:pStyle w:val="TOC2"/>
        <w:tabs>
          <w:tab w:val="right" w:leader="dot" w:pos="8306"/>
        </w:tabs>
      </w:pPr>
      <w:hyperlink w:anchor="_Toc12700" w:history="1">
        <w:r>
          <w:rPr>
            <w:rFonts w:ascii="仿宋" w:eastAsia="仿宋" w:hAnsi="仿宋" w:cs="仿宋" w:hint="eastAsia"/>
            <w:lang w:eastAsia="zh-CN"/>
          </w:rPr>
          <w:t>(二)、伦理规范与培训</w:t>
        </w:r>
        <w:r>
          <w:tab/>
        </w:r>
        <w:r>
          <w:fldChar w:fldCharType="begin"/>
        </w:r>
        <w:r>
          <w:instrText xml:space="preserve"> PAGEREF _Toc12700 \h </w:instrText>
        </w:r>
        <w:r>
          <w:fldChar w:fldCharType="separate"/>
        </w:r>
        <w:r>
          <w:t>74</w:t>
        </w:r>
        <w:r>
          <w:fldChar w:fldCharType="end"/>
        </w:r>
      </w:hyperlink>
    </w:p>
    <w:p>
      <w:pPr>
        <w:pStyle w:val="TOC2"/>
        <w:tabs>
          <w:tab w:val="right" w:leader="dot" w:pos="8306"/>
        </w:tabs>
      </w:pPr>
      <w:hyperlink w:anchor="_Toc18650" w:history="1">
        <w:r>
          <w:rPr>
            <w:rFonts w:ascii="仿宋" w:eastAsia="仿宋" w:hAnsi="仿宋" w:cs="仿宋" w:hint="eastAsia"/>
            <w:lang w:eastAsia="zh-CN"/>
          </w:rPr>
          <w:t>(三)、合规风险评估</w:t>
        </w:r>
        <w:r>
          <w:tab/>
        </w:r>
        <w:r>
          <w:fldChar w:fldCharType="begin"/>
        </w:r>
        <w:r>
          <w:instrText xml:space="preserve"> PAGEREF _Toc18650 \h </w:instrText>
        </w:r>
        <w:r>
          <w:fldChar w:fldCharType="separate"/>
        </w:r>
        <w:r>
          <w:t>75</w:t>
        </w:r>
        <w:r>
          <w:fldChar w:fldCharType="end"/>
        </w:r>
      </w:hyperlink>
    </w:p>
    <w:p>
      <w:pPr>
        <w:pStyle w:val="TOC2"/>
        <w:tabs>
          <w:tab w:val="right" w:leader="dot" w:pos="8306"/>
        </w:tabs>
      </w:pPr>
      <w:hyperlink w:anchor="_Toc14654" w:history="1">
        <w:r>
          <w:rPr>
            <w:rFonts w:ascii="仿宋" w:eastAsia="仿宋" w:hAnsi="仿宋" w:cs="仿宋" w:hint="eastAsia"/>
            <w:lang w:eastAsia="zh-CN"/>
          </w:rPr>
          <w:t>(四)、合规监督与执行</w:t>
        </w:r>
        <w:r>
          <w:tab/>
        </w:r>
        <w:r>
          <w:fldChar w:fldCharType="begin"/>
        </w:r>
        <w:r>
          <w:instrText xml:space="preserve"> PAGEREF _Toc14654 \h </w:instrText>
        </w:r>
        <w:r>
          <w:fldChar w:fldCharType="separate"/>
        </w:r>
        <w:r>
          <w:t>77</w:t>
        </w:r>
        <w:r>
          <w:fldChar w:fldCharType="end"/>
        </w:r>
      </w:hyperlink>
    </w:p>
    <w:p>
      <w:pPr>
        <w:pStyle w:val="TOC1"/>
        <w:tabs>
          <w:tab w:val="right" w:leader="dot" w:pos="8306"/>
        </w:tabs>
      </w:pPr>
      <w:hyperlink w:anchor="_Toc14499" w:history="1">
        <w:r>
          <w:rPr>
            <w:rFonts w:ascii="仿宋" w:eastAsia="仿宋" w:hAnsi="仿宋" w:cs="仿宋" w:hint="eastAsia"/>
            <w:lang w:eastAsia="zh-CN"/>
          </w:rPr>
          <w:t>十五、法律法规与政策遵循</w:t>
        </w:r>
        <w:r>
          <w:tab/>
        </w:r>
        <w:r>
          <w:fldChar w:fldCharType="begin"/>
        </w:r>
        <w:r>
          <w:instrText xml:space="preserve"> PAGEREF _Toc14499 \h </w:instrText>
        </w:r>
        <w:r>
          <w:fldChar w:fldCharType="separate"/>
        </w:r>
        <w:r>
          <w:t>77</w:t>
        </w:r>
        <w:r>
          <w:fldChar w:fldCharType="end"/>
        </w:r>
      </w:hyperlink>
    </w:p>
    <w:p>
      <w:pPr>
        <w:pStyle w:val="TOC2"/>
        <w:tabs>
          <w:tab w:val="right" w:leader="dot" w:pos="8306"/>
        </w:tabs>
      </w:pPr>
      <w:hyperlink w:anchor="_Toc12278" w:history="1">
        <w:r>
          <w:rPr>
            <w:rFonts w:ascii="仿宋" w:eastAsia="仿宋" w:hAnsi="仿宋" w:cs="仿宋" w:hint="eastAsia"/>
            <w:lang w:eastAsia="zh-CN"/>
          </w:rPr>
          <w:t>(一)、法律法规遵守</w:t>
        </w:r>
        <w:r>
          <w:tab/>
        </w:r>
        <w:r>
          <w:fldChar w:fldCharType="begin"/>
        </w:r>
        <w:r>
          <w:instrText xml:space="preserve"> PAGEREF _Toc12278 \h </w:instrText>
        </w:r>
        <w:r>
          <w:fldChar w:fldCharType="separate"/>
        </w:r>
        <w:r>
          <w:t>77</w:t>
        </w:r>
        <w:r>
          <w:fldChar w:fldCharType="end"/>
        </w:r>
      </w:hyperlink>
    </w:p>
    <w:p>
      <w:pPr>
        <w:pStyle w:val="TOC2"/>
        <w:tabs>
          <w:tab w:val="right" w:leader="dot" w:pos="8306"/>
        </w:tabs>
      </w:pPr>
      <w:hyperlink w:anchor="_Toc29677" w:history="1">
        <w:r>
          <w:rPr>
            <w:rFonts w:ascii="仿宋" w:eastAsia="仿宋" w:hAnsi="仿宋" w:cs="仿宋" w:hint="eastAsia"/>
            <w:lang w:eastAsia="zh-CN"/>
          </w:rPr>
          <w:t>(二)、政策导向与利用</w:t>
        </w:r>
        <w:r>
          <w:tab/>
        </w:r>
        <w:r>
          <w:fldChar w:fldCharType="begin"/>
        </w:r>
        <w:r>
          <w:instrText xml:space="preserve"> PAGEREF _Toc29677 \h </w:instrText>
        </w:r>
        <w:r>
          <w:fldChar w:fldCharType="separate"/>
        </w:r>
        <w:r>
          <w:t>78</w:t>
        </w:r>
        <w:r>
          <w:fldChar w:fldCharType="end"/>
        </w:r>
      </w:hyperlink>
    </w:p>
    <w:p>
      <w:pPr>
        <w:pStyle w:val="TOC1"/>
        <w:tabs>
          <w:tab w:val="right" w:leader="dot" w:pos="8306"/>
        </w:tabs>
      </w:pPr>
      <w:hyperlink w:anchor="_Toc19174" w:history="1">
        <w:r>
          <w:rPr>
            <w:rFonts w:ascii="仿宋" w:eastAsia="仿宋" w:hAnsi="仿宋" w:cs="仿宋" w:hint="eastAsia"/>
            <w:lang w:eastAsia="zh-CN"/>
          </w:rPr>
          <w:t>十六、项目施工方案</w:t>
        </w:r>
        <w:r>
          <w:tab/>
        </w:r>
        <w:r>
          <w:fldChar w:fldCharType="begin"/>
        </w:r>
        <w:r>
          <w:instrText xml:space="preserve"> PAGEREF _Toc19174 \h </w:instrText>
        </w:r>
        <w:r>
          <w:fldChar w:fldCharType="separate"/>
        </w:r>
        <w:r>
          <w:t>79</w:t>
        </w:r>
        <w:r>
          <w:fldChar w:fldCharType="end"/>
        </w:r>
      </w:hyperlink>
    </w:p>
    <w:p>
      <w:pPr>
        <w:pStyle w:val="TOC2"/>
        <w:tabs>
          <w:tab w:val="right" w:leader="dot" w:pos="8306"/>
        </w:tabs>
      </w:pPr>
      <w:hyperlink w:anchor="_Toc15183" w:history="1">
        <w:r>
          <w:rPr>
            <w:rFonts w:ascii="仿宋" w:eastAsia="仿宋" w:hAnsi="仿宋" w:cs="仿宋" w:hint="eastAsia"/>
            <w:lang w:eastAsia="zh-CN"/>
          </w:rPr>
          <w:t>(一)、施工组织设计</w:t>
        </w:r>
        <w:r>
          <w:tab/>
        </w:r>
        <w:r>
          <w:fldChar w:fldCharType="begin"/>
        </w:r>
        <w:r>
          <w:instrText xml:space="preserve"> PAGEREF _Toc15183 \h </w:instrText>
        </w:r>
        <w:r>
          <w:fldChar w:fldCharType="separate"/>
        </w:r>
        <w:r>
          <w:t>79</w:t>
        </w:r>
        <w:r>
          <w:fldChar w:fldCharType="end"/>
        </w:r>
      </w:hyperlink>
    </w:p>
    <w:p>
      <w:pPr>
        <w:pStyle w:val="TOC2"/>
        <w:tabs>
          <w:tab w:val="right" w:leader="dot" w:pos="8306"/>
        </w:tabs>
      </w:pPr>
      <w:hyperlink w:anchor="_Toc12360" w:history="1">
        <w:r>
          <w:rPr>
            <w:rFonts w:ascii="仿宋" w:eastAsia="仿宋" w:hAnsi="仿宋" w:cs="仿宋" w:hint="eastAsia"/>
            <w:lang w:eastAsia="zh-CN"/>
          </w:rPr>
          <w:t>(二)、施工工艺与技术路线</w:t>
        </w:r>
        <w:r>
          <w:tab/>
        </w:r>
        <w:r>
          <w:fldChar w:fldCharType="begin"/>
        </w:r>
        <w:r>
          <w:instrText xml:space="preserve"> PAGEREF _Toc12360 \h </w:instrText>
        </w:r>
        <w:r>
          <w:fldChar w:fldCharType="separate"/>
        </w:r>
        <w:r>
          <w:t>81</w:t>
        </w:r>
        <w:r>
          <w:fldChar w:fldCharType="end"/>
        </w:r>
      </w:hyperlink>
    </w:p>
    <w:p>
      <w:pPr>
        <w:pStyle w:val="TOC2"/>
        <w:tabs>
          <w:tab w:val="right" w:leader="dot" w:pos="8306"/>
        </w:tabs>
      </w:pPr>
      <w:hyperlink w:anchor="_Toc19505" w:history="1">
        <w:r>
          <w:rPr>
            <w:rFonts w:ascii="仿宋" w:eastAsia="仿宋" w:hAnsi="仿宋" w:cs="仿宋" w:hint="eastAsia"/>
            <w:lang w:eastAsia="zh-CN"/>
          </w:rPr>
          <w:t>(三)、关键节点施工计划</w:t>
        </w:r>
        <w:r>
          <w:tab/>
        </w:r>
        <w:r>
          <w:fldChar w:fldCharType="begin"/>
        </w:r>
        <w:r>
          <w:instrText xml:space="preserve"> PAGEREF _Toc19505 \h </w:instrText>
        </w:r>
        <w:r>
          <w:fldChar w:fldCharType="separate"/>
        </w:r>
        <w:r>
          <w:t>82</w:t>
        </w:r>
        <w:r>
          <w:fldChar w:fldCharType="end"/>
        </w:r>
      </w:hyperlink>
    </w:p>
    <w:p>
      <w:pPr>
        <w:pStyle w:val="TOC2"/>
        <w:tabs>
          <w:tab w:val="right" w:leader="dot" w:pos="8306"/>
        </w:tabs>
      </w:pPr>
      <w:hyperlink w:anchor="_Toc24495" w:history="1">
        <w:r>
          <w:rPr>
            <w:rFonts w:ascii="仿宋" w:eastAsia="仿宋" w:hAnsi="仿宋" w:cs="仿宋" w:hint="eastAsia"/>
            <w:lang w:eastAsia="zh-CN"/>
          </w:rPr>
          <w:t>(四)、施工现场管理</w:t>
        </w:r>
        <w:r>
          <w:tab/>
        </w:r>
        <w:r>
          <w:fldChar w:fldCharType="begin"/>
        </w:r>
        <w:r>
          <w:instrText xml:space="preserve"> PAGEREF _Toc24495 \h </w:instrText>
        </w:r>
        <w:r>
          <w:fldChar w:fldCharType="separate"/>
        </w:r>
        <w:r>
          <w:t>84</w:t>
        </w:r>
        <w:r>
          <w:fldChar w:fldCharType="end"/>
        </w:r>
      </w:hyperlink>
    </w:p>
    <w:p>
      <w:pPr>
        <w:pStyle w:val="TOC1"/>
        <w:tabs>
          <w:tab w:val="right" w:leader="dot" w:pos="8306"/>
        </w:tabs>
      </w:pPr>
      <w:hyperlink w:anchor="_Toc10360" w:history="1">
        <w:r>
          <w:rPr>
            <w:rFonts w:ascii="仿宋" w:eastAsia="仿宋" w:hAnsi="仿宋" w:cs="仿宋" w:hint="eastAsia"/>
            <w:lang w:eastAsia="zh-CN"/>
          </w:rPr>
          <w:t>十七、质量管理与控制</w:t>
        </w:r>
        <w:r>
          <w:tab/>
        </w:r>
        <w:r>
          <w:fldChar w:fldCharType="begin"/>
        </w:r>
        <w:r>
          <w:instrText xml:space="preserve"> PAGEREF _Toc10360 \h </w:instrText>
        </w:r>
        <w:r>
          <w:fldChar w:fldCharType="separate"/>
        </w:r>
        <w:r>
          <w:t>86</w:t>
        </w:r>
        <w:r>
          <w:fldChar w:fldCharType="end"/>
        </w:r>
      </w:hyperlink>
    </w:p>
    <w:p>
      <w:pPr>
        <w:pStyle w:val="TOC2"/>
        <w:tabs>
          <w:tab w:val="right" w:leader="dot" w:pos="8306"/>
        </w:tabs>
      </w:pPr>
      <w:hyperlink w:anchor="_Toc22913" w:history="1">
        <w:r>
          <w:rPr>
            <w:rFonts w:ascii="仿宋" w:eastAsia="仿宋" w:hAnsi="仿宋" w:cs="仿宋" w:hint="eastAsia"/>
            <w:lang w:eastAsia="zh-CN"/>
          </w:rPr>
          <w:t>(一)、质量管理体系建设</w:t>
        </w:r>
        <w:r>
          <w:tab/>
        </w:r>
        <w:r>
          <w:fldChar w:fldCharType="begin"/>
        </w:r>
        <w:r>
          <w:instrText xml:space="preserve"> PAGEREF _Toc22913 \h </w:instrText>
        </w:r>
        <w:r>
          <w:fldChar w:fldCharType="separate"/>
        </w:r>
        <w:r>
          <w:t>86</w:t>
        </w:r>
        <w:r>
          <w:fldChar w:fldCharType="end"/>
        </w:r>
      </w:hyperlink>
    </w:p>
    <w:p>
      <w:pPr>
        <w:pStyle w:val="TOC2"/>
        <w:tabs>
          <w:tab w:val="right" w:leader="dot" w:pos="8306"/>
        </w:tabs>
      </w:pPr>
      <w:hyperlink w:anchor="_Toc9382" w:history="1">
        <w:r>
          <w:rPr>
            <w:rFonts w:ascii="仿宋" w:eastAsia="仿宋" w:hAnsi="仿宋" w:cs="仿宋" w:hint="eastAsia"/>
            <w:lang w:eastAsia="zh-CN"/>
          </w:rPr>
          <w:t>(二)、质量控制措施</w:t>
        </w:r>
        <w:r>
          <w:tab/>
        </w:r>
        <w:r>
          <w:fldChar w:fldCharType="begin"/>
        </w:r>
        <w:r>
          <w:instrText xml:space="preserve"> PAGEREF _Toc9382 \h </w:instrText>
        </w:r>
        <w:r>
          <w:fldChar w:fldCharType="separate"/>
        </w:r>
        <w:r>
          <w:t>87</w:t>
        </w:r>
        <w:r>
          <w:fldChar w:fldCharType="end"/>
        </w:r>
      </w:hyperlink>
    </w:p>
    <w:p>
      <w:pPr>
        <w:pStyle w:val="TOC1"/>
        <w:tabs>
          <w:tab w:val="right" w:leader="dot" w:pos="8306"/>
        </w:tabs>
      </w:pPr>
      <w:hyperlink w:anchor="_Toc26407" w:history="1">
        <w:r>
          <w:rPr>
            <w:rFonts w:ascii="仿宋" w:eastAsia="仿宋" w:hAnsi="仿宋" w:cs="仿宋" w:hint="eastAsia"/>
            <w:lang w:eastAsia="zh-CN"/>
          </w:rPr>
          <w:t>十八、产业协同与集群发展</w:t>
        </w:r>
        <w:r>
          <w:tab/>
        </w:r>
        <w:r>
          <w:fldChar w:fldCharType="begin"/>
        </w:r>
        <w:r>
          <w:instrText xml:space="preserve"> PAGEREF _Toc26407 \h </w:instrText>
        </w:r>
        <w:r>
          <w:fldChar w:fldCharType="separate"/>
        </w:r>
        <w:r>
          <w:t>88</w:t>
        </w:r>
        <w:r>
          <w:fldChar w:fldCharType="end"/>
        </w:r>
      </w:hyperlink>
    </w:p>
    <w:p>
      <w:pPr>
        <w:pStyle w:val="TOC2"/>
        <w:tabs>
          <w:tab w:val="right" w:leader="dot" w:pos="8306"/>
        </w:tabs>
      </w:pPr>
      <w:hyperlink w:anchor="_Toc14278" w:history="1">
        <w:r>
          <w:rPr>
            <w:rFonts w:ascii="仿宋" w:eastAsia="仿宋" w:hAnsi="仿宋" w:cs="仿宋" w:hint="eastAsia"/>
            <w:lang w:eastAsia="zh-CN"/>
          </w:rPr>
          <w:t>(一)、产业协同机制建设</w:t>
        </w:r>
        <w:r>
          <w:tab/>
        </w:r>
        <w:r>
          <w:fldChar w:fldCharType="begin"/>
        </w:r>
        <w:r>
          <w:instrText xml:space="preserve"> PAGEREF _Toc14278 \h </w:instrText>
        </w:r>
        <w:r>
          <w:fldChar w:fldCharType="separate"/>
        </w:r>
        <w:r>
          <w:t>88</w:t>
        </w:r>
        <w:r>
          <w:fldChar w:fldCharType="end"/>
        </w:r>
      </w:hyperlink>
    </w:p>
    <w:p>
      <w:pPr>
        <w:pStyle w:val="TOC2"/>
        <w:tabs>
          <w:tab w:val="right" w:leader="dot" w:pos="8306"/>
        </w:tabs>
      </w:pPr>
      <w:hyperlink w:anchor="_Toc12730" w:history="1">
        <w:r>
          <w:rPr>
            <w:rFonts w:ascii="仿宋" w:eastAsia="仿宋" w:hAnsi="仿宋" w:cs="仿宋" w:hint="eastAsia"/>
            <w:lang w:eastAsia="zh-CN"/>
          </w:rPr>
          <w:t>(二)、产业集群培育与发展</w:t>
        </w:r>
        <w:r>
          <w:tab/>
        </w:r>
        <w:r>
          <w:fldChar w:fldCharType="begin"/>
        </w:r>
        <w:r>
          <w:instrText xml:space="preserve"> PAGEREF _Toc12730 \h </w:instrText>
        </w:r>
        <w:r>
          <w:fldChar w:fldCharType="separate"/>
        </w:r>
        <w:r>
          <w:t>89</w:t>
        </w:r>
        <w:r>
          <w:fldChar w:fldCharType="end"/>
        </w:r>
      </w:hyperlink>
    </w:p>
    <w:p>
      <w:pPr>
        <w:pStyle w:val="TOC1"/>
        <w:tabs>
          <w:tab w:val="right" w:leader="dot" w:pos="8306"/>
        </w:tabs>
      </w:pPr>
      <w:hyperlink w:anchor="_Toc9174" w:history="1">
        <w:r>
          <w:rPr>
            <w:rFonts w:ascii="仿宋" w:eastAsia="仿宋" w:hAnsi="仿宋" w:cs="仿宋" w:hint="eastAsia"/>
            <w:lang w:eastAsia="zh-CN"/>
          </w:rPr>
          <w:t>十九、设施与设备管理</w:t>
        </w:r>
        <w:r>
          <w:tab/>
        </w:r>
        <w:r>
          <w:fldChar w:fldCharType="begin"/>
        </w:r>
        <w:r>
          <w:instrText xml:space="preserve"> PAGEREF _Toc9174 \h </w:instrText>
        </w:r>
        <w:r>
          <w:fldChar w:fldCharType="separate"/>
        </w:r>
        <w:r>
          <w:t>90</w:t>
        </w:r>
        <w:r>
          <w:fldChar w:fldCharType="end"/>
        </w:r>
      </w:hyperlink>
    </w:p>
    <w:p>
      <w:pPr>
        <w:pStyle w:val="TOC2"/>
        <w:tabs>
          <w:tab w:val="right" w:leader="dot" w:pos="8306"/>
        </w:tabs>
      </w:pPr>
      <w:hyperlink w:anchor="_Toc837" w:history="1">
        <w:r>
          <w:rPr>
            <w:rFonts w:ascii="仿宋" w:eastAsia="仿宋" w:hAnsi="仿宋" w:cs="仿宋" w:hint="eastAsia"/>
            <w:lang w:eastAsia="zh-CN"/>
          </w:rPr>
          <w:t>(一)、设施规划与配置</w:t>
        </w:r>
        <w:r>
          <w:tab/>
        </w:r>
        <w:r>
          <w:fldChar w:fldCharType="begin"/>
        </w:r>
        <w:r>
          <w:instrText xml:space="preserve"> PAGEREF _Toc837 \h </w:instrText>
        </w:r>
        <w:r>
          <w:fldChar w:fldCharType="separate"/>
        </w:r>
        <w:r>
          <w:t>90</w:t>
        </w:r>
        <w:r>
          <w:fldChar w:fldCharType="end"/>
        </w:r>
      </w:hyperlink>
    </w:p>
    <w:p>
      <w:pPr>
        <w:pStyle w:val="TOC2"/>
        <w:tabs>
          <w:tab w:val="right" w:leader="dot" w:pos="8306"/>
        </w:tabs>
      </w:pPr>
      <w:hyperlink w:anchor="_Toc673" w:history="1">
        <w:r>
          <w:rPr>
            <w:rFonts w:ascii="仿宋" w:eastAsia="仿宋" w:hAnsi="仿宋" w:cs="仿宋" w:hint="eastAsia"/>
            <w:lang w:eastAsia="zh-CN"/>
          </w:rPr>
          <w:t>(二)、设备采购与维护管理</w:t>
        </w:r>
        <w:r>
          <w:tab/>
        </w:r>
        <w:r>
          <w:fldChar w:fldCharType="begin"/>
        </w:r>
        <w:r>
          <w:instrText xml:space="preserve"> PAGEREF _Toc673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975" w:history="1">
        <w:r>
          <w:rPr>
            <w:rFonts w:ascii="仿宋" w:eastAsia="仿宋" w:hAnsi="仿宋" w:cs="仿宋" w:hint="eastAsia"/>
            <w:lang w:eastAsia="zh-CN"/>
          </w:rPr>
          <w:t>(三)、设施设备升级策略</w:t>
        </w:r>
        <w:r>
          <w:tab/>
        </w:r>
        <w:r>
          <w:fldChar w:fldCharType="begin"/>
        </w:r>
        <w:r>
          <w:instrText xml:space="preserve"> PAGEREF _Toc11975 \h </w:instrText>
        </w:r>
        <w:r>
          <w:fldChar w:fldCharType="separate"/>
        </w:r>
        <w:r>
          <w:t>92</w:t>
        </w:r>
        <w:r>
          <w:fldChar w:fldCharType="end"/>
        </w:r>
      </w:hyperlink>
    </w:p>
    <w:p>
      <w:pPr>
        <w:pStyle w:val="TOC1"/>
        <w:tabs>
          <w:tab w:val="right" w:leader="dot" w:pos="8306"/>
        </w:tabs>
      </w:pPr>
      <w:hyperlink w:anchor="_Toc25108" w:history="1">
        <w:r>
          <w:rPr>
            <w:rFonts w:ascii="仿宋" w:eastAsia="仿宋" w:hAnsi="仿宋" w:cs="仿宋" w:hint="eastAsia"/>
            <w:lang w:eastAsia="zh-CN"/>
          </w:rPr>
          <w:t>二十、创新驱动与持续发展</w:t>
        </w:r>
        <w:r>
          <w:tab/>
        </w:r>
        <w:r>
          <w:fldChar w:fldCharType="begin"/>
        </w:r>
        <w:r>
          <w:instrText xml:space="preserve"> PAGEREF _Toc25108 \h </w:instrText>
        </w:r>
        <w:r>
          <w:fldChar w:fldCharType="separate"/>
        </w:r>
        <w:r>
          <w:t>92</w:t>
        </w:r>
        <w:r>
          <w:fldChar w:fldCharType="end"/>
        </w:r>
      </w:hyperlink>
    </w:p>
    <w:p>
      <w:pPr>
        <w:pStyle w:val="TOC2"/>
        <w:tabs>
          <w:tab w:val="right" w:leader="dot" w:pos="8306"/>
        </w:tabs>
      </w:pPr>
      <w:hyperlink w:anchor="_Toc15775" w:history="1">
        <w:r>
          <w:rPr>
            <w:rFonts w:ascii="仿宋" w:eastAsia="仿宋" w:hAnsi="仿宋" w:cs="仿宋" w:hint="eastAsia"/>
            <w:lang w:eastAsia="zh-CN"/>
          </w:rPr>
          <w:t>(一)、创新驱动战略实施</w:t>
        </w:r>
        <w:r>
          <w:tab/>
        </w:r>
        <w:r>
          <w:fldChar w:fldCharType="begin"/>
        </w:r>
        <w:r>
          <w:instrText xml:space="preserve"> PAGEREF _Toc15775 \h </w:instrText>
        </w:r>
        <w:r>
          <w:fldChar w:fldCharType="separate"/>
        </w:r>
        <w:r>
          <w:t>92</w:t>
        </w:r>
        <w:r>
          <w:fldChar w:fldCharType="end"/>
        </w:r>
      </w:hyperlink>
    </w:p>
    <w:p>
      <w:pPr>
        <w:pStyle w:val="TOC2"/>
        <w:tabs>
          <w:tab w:val="right" w:leader="dot" w:pos="8306"/>
        </w:tabs>
      </w:pPr>
      <w:hyperlink w:anchor="_Toc13464" w:history="1">
        <w:r>
          <w:rPr>
            <w:rFonts w:ascii="仿宋" w:eastAsia="仿宋" w:hAnsi="仿宋" w:cs="仿宋" w:hint="eastAsia"/>
            <w:lang w:eastAsia="zh-CN"/>
          </w:rPr>
          <w:t>(二)、持续发展路径探索</w:t>
        </w:r>
        <w:r>
          <w:tab/>
        </w:r>
        <w:r>
          <w:fldChar w:fldCharType="begin"/>
        </w:r>
        <w:r>
          <w:instrText xml:space="preserve"> PAGEREF _Toc13464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6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11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国家免疫规划用疫苗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国家免疫规划用疫苗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12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国家免疫规划用疫苗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国家免疫规划用疫苗项目在其专注的领域内，特别是在人工智能和数据科学方面，有望推动显著的技术革新。项目的研发活动不仅有望孕育出改变行业运作方式的新技术，还可能在长远中影响整个技术生态系统。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国家免疫规划用疫苗项目还致力于提升当地居民的技能和就业能力，通过与当地教育机构合作提供培训和教育机会，从而提高社区整体的生活水平和社会福祉。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国家免疫规划用疫苗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664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国家免疫规划用疫苗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国家免疫规划用疫苗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19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162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国家免疫规划用疫苗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国家免疫规划用疫苗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国家免疫规划用疫苗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国家免疫规划用疫苗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国家免疫规划用疫苗项目的社会影响是全面而深远的。从提供就业机会和提升公共服务，到促进社会结构和劳动市场的多元化，再到推动社会责任和伦理标准的提高，项目对于提升社区的经济、文化和社会福祉有着重要作用。通过这些正面影响，国家免疫规划用疫苗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325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为了融入当地社区，国家免疫规划用疫苗项目需深入理解当地的文化特色和社会习俗。例如，项目在设计广告和市场推广活动时，应考虑使用当地语言和符合地方文化的表达方式。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可以通过提供公共空间或设施，如社区图书馆、公园或健身中心，来改善社区居民的生活质量。此外，项目还可以定期组织社区参与活动，如环境清洁日或健康讲座，以增强社区成员之间的联系和归属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https://d.book118.com/115130121004011130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5F1AFF"/>
    <w:rsid w:val="2E5F1A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130121004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2024-03-11T15:56:00Z</dcterms:created>
  <dcterms:modified xsi:type="dcterms:W3CDTF">2024-03-11T15:57:23Z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A145258A807D4D1CA2BA9C29BB1CF20D_11</vt:lpwstr>
  </property>
  <property fmtid="{D5CDD505-2E9C-101B-9397-08002B2CF9AE}" pid="3" name="KSOProductBuildVer">
    <vt:lpwstr>2052-12.1.0.16250</vt:lpwstr>
  </property>
</Properties>
</file>