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年人脸识别项目计划设计方案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2" w:history="1">
        <w:r>
          <w:rPr>
            <w:rFonts w:ascii="仿宋" w:eastAsia="仿宋" w:hAnsi="仿宋" w:cs="仿宋" w:hint="eastAsia"/>
            <w:lang w:eastAsia="zh-CN"/>
          </w:rPr>
          <w:t>概论</w:t>
        </w:r>
        <w:r>
          <w:tab/>
        </w:r>
        <w:r>
          <w:fldChar w:fldCharType="begin"/>
        </w:r>
        <w:r>
          <w:instrText xml:space="preserve"> PAGEREF _Toc10442 \h </w:instrText>
        </w:r>
        <w:r>
          <w:fldChar w:fldCharType="separate"/>
        </w:r>
        <w:r>
          <w:t>3</w:t>
        </w:r>
        <w:r>
          <w:fldChar w:fldCharType="end"/>
        </w:r>
      </w:hyperlink>
    </w:p>
    <w:p>
      <w:pPr>
        <w:pStyle w:val="TOC1"/>
        <w:tabs>
          <w:tab w:val="right" w:leader="dot" w:pos="8306"/>
        </w:tabs>
      </w:pPr>
      <w:hyperlink w:anchor="_Toc18753" w:history="1">
        <w:r>
          <w:rPr>
            <w:rFonts w:ascii="仿宋" w:eastAsia="仿宋" w:hAnsi="仿宋" w:cs="仿宋" w:hint="eastAsia"/>
            <w:lang w:eastAsia="zh-CN"/>
          </w:rPr>
          <w:t>一、产品规划分析</w:t>
        </w:r>
        <w:r>
          <w:tab/>
        </w:r>
        <w:r>
          <w:fldChar w:fldCharType="begin"/>
        </w:r>
        <w:r>
          <w:instrText xml:space="preserve"> PAGEREF _Toc18753 \h </w:instrText>
        </w:r>
        <w:r>
          <w:fldChar w:fldCharType="separate"/>
        </w:r>
        <w:r>
          <w:t>3</w:t>
        </w:r>
        <w:r>
          <w:fldChar w:fldCharType="end"/>
        </w:r>
      </w:hyperlink>
    </w:p>
    <w:p>
      <w:pPr>
        <w:pStyle w:val="TOC2"/>
        <w:tabs>
          <w:tab w:val="right" w:leader="dot" w:pos="8306"/>
        </w:tabs>
      </w:pPr>
      <w:hyperlink w:anchor="_Toc2602" w:history="1">
        <w:r>
          <w:rPr>
            <w:rFonts w:ascii="仿宋" w:eastAsia="仿宋" w:hAnsi="仿宋" w:cs="仿宋" w:hint="eastAsia"/>
            <w:lang w:eastAsia="zh-CN"/>
          </w:rPr>
          <w:t>(一)、产品规划</w:t>
        </w:r>
        <w:r>
          <w:tab/>
        </w:r>
        <w:r>
          <w:fldChar w:fldCharType="begin"/>
        </w:r>
        <w:r>
          <w:instrText xml:space="preserve"> PAGEREF _Toc2602 \h </w:instrText>
        </w:r>
        <w:r>
          <w:fldChar w:fldCharType="separate"/>
        </w:r>
        <w:r>
          <w:t>3</w:t>
        </w:r>
        <w:r>
          <w:fldChar w:fldCharType="end"/>
        </w:r>
      </w:hyperlink>
    </w:p>
    <w:p>
      <w:pPr>
        <w:pStyle w:val="TOC2"/>
        <w:tabs>
          <w:tab w:val="right" w:leader="dot" w:pos="8306"/>
        </w:tabs>
      </w:pPr>
      <w:hyperlink w:anchor="_Toc946" w:history="1">
        <w:r>
          <w:rPr>
            <w:rFonts w:ascii="仿宋" w:eastAsia="仿宋" w:hAnsi="仿宋" w:cs="仿宋" w:hint="eastAsia"/>
            <w:lang w:eastAsia="zh-CN"/>
          </w:rPr>
          <w:t>(二)、建设规模</w:t>
        </w:r>
        <w:r>
          <w:tab/>
        </w:r>
        <w:r>
          <w:fldChar w:fldCharType="begin"/>
        </w:r>
        <w:r>
          <w:instrText xml:space="preserve"> PAGEREF _Toc946 \h </w:instrText>
        </w:r>
        <w:r>
          <w:fldChar w:fldCharType="separate"/>
        </w:r>
        <w:r>
          <w:t>4</w:t>
        </w:r>
        <w:r>
          <w:fldChar w:fldCharType="end"/>
        </w:r>
      </w:hyperlink>
    </w:p>
    <w:p>
      <w:pPr>
        <w:pStyle w:val="TOC1"/>
        <w:tabs>
          <w:tab w:val="right" w:leader="dot" w:pos="8306"/>
        </w:tabs>
      </w:pPr>
      <w:hyperlink w:anchor="_Toc14530" w:history="1">
        <w:r>
          <w:rPr>
            <w:rFonts w:ascii="仿宋" w:eastAsia="仿宋" w:hAnsi="仿宋" w:cs="仿宋" w:hint="eastAsia"/>
            <w:lang w:eastAsia="zh-CN"/>
          </w:rPr>
          <w:t>二、年人脸识别项目绩效评估</w:t>
        </w:r>
        <w:r>
          <w:tab/>
        </w:r>
        <w:r>
          <w:fldChar w:fldCharType="begin"/>
        </w:r>
        <w:r>
          <w:instrText xml:space="preserve"> PAGEREF _Toc14530 \h </w:instrText>
        </w:r>
        <w:r>
          <w:fldChar w:fldCharType="separate"/>
        </w:r>
        <w:r>
          <w:t>5</w:t>
        </w:r>
        <w:r>
          <w:fldChar w:fldCharType="end"/>
        </w:r>
      </w:hyperlink>
    </w:p>
    <w:p>
      <w:pPr>
        <w:pStyle w:val="TOC2"/>
        <w:tabs>
          <w:tab w:val="right" w:leader="dot" w:pos="8306"/>
        </w:tabs>
      </w:pPr>
      <w:hyperlink w:anchor="_Toc29002" w:history="1">
        <w:r>
          <w:rPr>
            <w:rFonts w:ascii="仿宋" w:eastAsia="仿宋" w:hAnsi="仿宋" w:cs="仿宋" w:hint="eastAsia"/>
            <w:lang w:eastAsia="zh-CN"/>
          </w:rPr>
          <w:t>(一)、绩效评估指标</w:t>
        </w:r>
        <w:r>
          <w:tab/>
        </w:r>
        <w:r>
          <w:fldChar w:fldCharType="begin"/>
        </w:r>
        <w:r>
          <w:instrText xml:space="preserve"> PAGEREF _Toc29002 \h </w:instrText>
        </w:r>
        <w:r>
          <w:fldChar w:fldCharType="separate"/>
        </w:r>
        <w:r>
          <w:t>5</w:t>
        </w:r>
        <w:r>
          <w:fldChar w:fldCharType="end"/>
        </w:r>
      </w:hyperlink>
    </w:p>
    <w:p>
      <w:pPr>
        <w:pStyle w:val="TOC2"/>
        <w:tabs>
          <w:tab w:val="right" w:leader="dot" w:pos="8306"/>
        </w:tabs>
      </w:pPr>
      <w:hyperlink w:anchor="_Toc19063" w:history="1">
        <w:r>
          <w:rPr>
            <w:rFonts w:ascii="仿宋" w:eastAsia="仿宋" w:hAnsi="仿宋" w:cs="仿宋" w:hint="eastAsia"/>
            <w:lang w:eastAsia="zh-CN"/>
          </w:rPr>
          <w:t>(二)、绩效评估方法</w:t>
        </w:r>
        <w:r>
          <w:tab/>
        </w:r>
        <w:r>
          <w:fldChar w:fldCharType="begin"/>
        </w:r>
        <w:r>
          <w:instrText xml:space="preserve"> PAGEREF _Toc19063 \h </w:instrText>
        </w:r>
        <w:r>
          <w:fldChar w:fldCharType="separate"/>
        </w:r>
        <w:r>
          <w:t>6</w:t>
        </w:r>
        <w:r>
          <w:fldChar w:fldCharType="end"/>
        </w:r>
      </w:hyperlink>
    </w:p>
    <w:p>
      <w:pPr>
        <w:pStyle w:val="TOC2"/>
        <w:tabs>
          <w:tab w:val="right" w:leader="dot" w:pos="8306"/>
        </w:tabs>
      </w:pPr>
      <w:hyperlink w:anchor="_Toc22744" w:history="1">
        <w:r>
          <w:rPr>
            <w:rFonts w:ascii="仿宋" w:eastAsia="仿宋" w:hAnsi="仿宋" w:cs="仿宋" w:hint="eastAsia"/>
            <w:lang w:eastAsia="zh-CN"/>
          </w:rPr>
          <w:t>(三)、绩效评估周期</w:t>
        </w:r>
        <w:r>
          <w:tab/>
        </w:r>
        <w:r>
          <w:fldChar w:fldCharType="begin"/>
        </w:r>
        <w:r>
          <w:instrText xml:space="preserve"> PAGEREF _Toc22744 \h </w:instrText>
        </w:r>
        <w:r>
          <w:fldChar w:fldCharType="separate"/>
        </w:r>
        <w:r>
          <w:t>7</w:t>
        </w:r>
        <w:r>
          <w:fldChar w:fldCharType="end"/>
        </w:r>
      </w:hyperlink>
    </w:p>
    <w:p>
      <w:pPr>
        <w:pStyle w:val="TOC1"/>
        <w:tabs>
          <w:tab w:val="right" w:leader="dot" w:pos="8306"/>
        </w:tabs>
      </w:pPr>
      <w:hyperlink w:anchor="_Toc14701" w:history="1">
        <w:r>
          <w:rPr>
            <w:rFonts w:ascii="仿宋" w:eastAsia="仿宋" w:hAnsi="仿宋" w:cs="仿宋" w:hint="eastAsia"/>
            <w:lang w:eastAsia="zh-CN"/>
          </w:rPr>
          <w:t>三、年人脸识别项目文档管理</w:t>
        </w:r>
        <w:r>
          <w:tab/>
        </w:r>
        <w:r>
          <w:fldChar w:fldCharType="begin"/>
        </w:r>
        <w:r>
          <w:instrText xml:space="preserve"> PAGEREF _Toc14701 \h </w:instrText>
        </w:r>
        <w:r>
          <w:fldChar w:fldCharType="separate"/>
        </w:r>
        <w:r>
          <w:t>8</w:t>
        </w:r>
        <w:r>
          <w:fldChar w:fldCharType="end"/>
        </w:r>
      </w:hyperlink>
    </w:p>
    <w:p>
      <w:pPr>
        <w:pStyle w:val="TOC2"/>
        <w:tabs>
          <w:tab w:val="right" w:leader="dot" w:pos="8306"/>
        </w:tabs>
      </w:pPr>
      <w:hyperlink w:anchor="_Toc10290" w:history="1">
        <w:r>
          <w:rPr>
            <w:rFonts w:ascii="仿宋" w:eastAsia="仿宋" w:hAnsi="仿宋" w:cs="仿宋" w:hint="eastAsia"/>
            <w:lang w:eastAsia="zh-CN"/>
          </w:rPr>
          <w:t>(一)、文档编制与审查</w:t>
        </w:r>
        <w:r>
          <w:tab/>
        </w:r>
        <w:r>
          <w:fldChar w:fldCharType="begin"/>
        </w:r>
        <w:r>
          <w:instrText xml:space="preserve"> PAGEREF _Toc10290 \h </w:instrText>
        </w:r>
        <w:r>
          <w:fldChar w:fldCharType="separate"/>
        </w:r>
        <w:r>
          <w:t>8</w:t>
        </w:r>
        <w:r>
          <w:fldChar w:fldCharType="end"/>
        </w:r>
      </w:hyperlink>
    </w:p>
    <w:p>
      <w:pPr>
        <w:pStyle w:val="TOC2"/>
        <w:tabs>
          <w:tab w:val="right" w:leader="dot" w:pos="8306"/>
        </w:tabs>
      </w:pPr>
      <w:hyperlink w:anchor="_Toc20292" w:history="1">
        <w:r>
          <w:rPr>
            <w:rFonts w:ascii="仿宋" w:eastAsia="仿宋" w:hAnsi="仿宋" w:cs="仿宋" w:hint="eastAsia"/>
            <w:lang w:eastAsia="zh-CN"/>
          </w:rPr>
          <w:t>(二)、文档发布与分发</w:t>
        </w:r>
        <w:r>
          <w:tab/>
        </w:r>
        <w:r>
          <w:fldChar w:fldCharType="begin"/>
        </w:r>
        <w:r>
          <w:instrText xml:space="preserve"> PAGEREF _Toc20292 \h </w:instrText>
        </w:r>
        <w:r>
          <w:fldChar w:fldCharType="separate"/>
        </w:r>
        <w:r>
          <w:t>9</w:t>
        </w:r>
        <w:r>
          <w:fldChar w:fldCharType="end"/>
        </w:r>
      </w:hyperlink>
    </w:p>
    <w:p>
      <w:pPr>
        <w:pStyle w:val="TOC2"/>
        <w:tabs>
          <w:tab w:val="right" w:leader="dot" w:pos="8306"/>
        </w:tabs>
      </w:pPr>
      <w:hyperlink w:anchor="_Toc20759" w:history="1">
        <w:r>
          <w:rPr>
            <w:rFonts w:ascii="仿宋" w:eastAsia="仿宋" w:hAnsi="仿宋" w:cs="仿宋" w:hint="eastAsia"/>
            <w:lang w:eastAsia="zh-CN"/>
          </w:rPr>
          <w:t>(三)、文档存档与归档</w:t>
        </w:r>
        <w:r>
          <w:tab/>
        </w:r>
        <w:r>
          <w:fldChar w:fldCharType="begin"/>
        </w:r>
        <w:r>
          <w:instrText xml:space="preserve"> PAGEREF _Toc20759 \h </w:instrText>
        </w:r>
        <w:r>
          <w:fldChar w:fldCharType="separate"/>
        </w:r>
        <w:r>
          <w:t>10</w:t>
        </w:r>
        <w:r>
          <w:fldChar w:fldCharType="end"/>
        </w:r>
      </w:hyperlink>
    </w:p>
    <w:p>
      <w:pPr>
        <w:pStyle w:val="TOC1"/>
        <w:tabs>
          <w:tab w:val="right" w:leader="dot" w:pos="8306"/>
        </w:tabs>
      </w:pPr>
      <w:hyperlink w:anchor="_Toc13047" w:history="1">
        <w:r>
          <w:rPr>
            <w:rFonts w:ascii="仿宋" w:eastAsia="仿宋" w:hAnsi="仿宋" w:cs="仿宋" w:hint="eastAsia"/>
            <w:lang w:eastAsia="zh-CN"/>
          </w:rPr>
          <w:t>四、年人脸识别项目建设背景及必要性分析</w:t>
        </w:r>
        <w:r>
          <w:tab/>
        </w:r>
        <w:r>
          <w:fldChar w:fldCharType="begin"/>
        </w:r>
        <w:r>
          <w:instrText xml:space="preserve"> PAGEREF _Toc13047 \h </w:instrText>
        </w:r>
        <w:r>
          <w:fldChar w:fldCharType="separate"/>
        </w:r>
        <w:r>
          <w:t>11</w:t>
        </w:r>
        <w:r>
          <w:fldChar w:fldCharType="end"/>
        </w:r>
      </w:hyperlink>
    </w:p>
    <w:p>
      <w:pPr>
        <w:pStyle w:val="TOC2"/>
        <w:tabs>
          <w:tab w:val="right" w:leader="dot" w:pos="8306"/>
        </w:tabs>
      </w:pPr>
      <w:hyperlink w:anchor="_Toc12801" w:history="1">
        <w:r>
          <w:rPr>
            <w:rFonts w:ascii="仿宋" w:eastAsia="仿宋" w:hAnsi="仿宋" w:cs="仿宋" w:hint="eastAsia"/>
            <w:lang w:eastAsia="zh-CN"/>
          </w:rPr>
          <w:t>(一)、年人脸识别项目背景分析</w:t>
        </w:r>
        <w:r>
          <w:tab/>
        </w:r>
        <w:r>
          <w:fldChar w:fldCharType="begin"/>
        </w:r>
        <w:r>
          <w:instrText xml:space="preserve"> PAGEREF _Toc12801 \h </w:instrText>
        </w:r>
        <w:r>
          <w:fldChar w:fldCharType="separate"/>
        </w:r>
        <w:r>
          <w:t>11</w:t>
        </w:r>
        <w:r>
          <w:fldChar w:fldCharType="end"/>
        </w:r>
      </w:hyperlink>
    </w:p>
    <w:p>
      <w:pPr>
        <w:pStyle w:val="TOC2"/>
        <w:tabs>
          <w:tab w:val="right" w:leader="dot" w:pos="8306"/>
        </w:tabs>
      </w:pPr>
      <w:hyperlink w:anchor="_Toc30417" w:history="1">
        <w:r>
          <w:rPr>
            <w:rFonts w:ascii="仿宋" w:eastAsia="仿宋" w:hAnsi="仿宋" w:cs="仿宋" w:hint="eastAsia"/>
            <w:lang w:eastAsia="zh-CN"/>
          </w:rPr>
          <w:t>(二)、年人脸识别项目建设必要性分析</w:t>
        </w:r>
        <w:r>
          <w:tab/>
        </w:r>
        <w:r>
          <w:fldChar w:fldCharType="begin"/>
        </w:r>
        <w:r>
          <w:instrText xml:space="preserve"> PAGEREF _Toc30417 \h </w:instrText>
        </w:r>
        <w:r>
          <w:fldChar w:fldCharType="separate"/>
        </w:r>
        <w:r>
          <w:t>13</w:t>
        </w:r>
        <w:r>
          <w:fldChar w:fldCharType="end"/>
        </w:r>
      </w:hyperlink>
    </w:p>
    <w:p>
      <w:pPr>
        <w:pStyle w:val="TOC1"/>
        <w:tabs>
          <w:tab w:val="right" w:leader="dot" w:pos="8306"/>
        </w:tabs>
      </w:pPr>
      <w:hyperlink w:anchor="_Toc4807" w:history="1">
        <w:r>
          <w:rPr>
            <w:rFonts w:ascii="仿宋" w:eastAsia="仿宋" w:hAnsi="仿宋" w:cs="仿宋" w:hint="eastAsia"/>
            <w:lang w:eastAsia="zh-CN"/>
          </w:rPr>
          <w:t>五、年人脸识别项目选址可行性分析</w:t>
        </w:r>
        <w:r>
          <w:tab/>
        </w:r>
        <w:r>
          <w:fldChar w:fldCharType="begin"/>
        </w:r>
        <w:r>
          <w:instrText xml:space="preserve"> PAGEREF _Toc4807 \h </w:instrText>
        </w:r>
        <w:r>
          <w:fldChar w:fldCharType="separate"/>
        </w:r>
        <w:r>
          <w:t>14</w:t>
        </w:r>
        <w:r>
          <w:fldChar w:fldCharType="end"/>
        </w:r>
      </w:hyperlink>
    </w:p>
    <w:p>
      <w:pPr>
        <w:pStyle w:val="TOC2"/>
        <w:tabs>
          <w:tab w:val="right" w:leader="dot" w:pos="8306"/>
        </w:tabs>
      </w:pPr>
      <w:hyperlink w:anchor="_Toc12070" w:history="1">
        <w:r>
          <w:rPr>
            <w:rFonts w:ascii="仿宋" w:eastAsia="仿宋" w:hAnsi="仿宋" w:cs="仿宋" w:hint="eastAsia"/>
            <w:lang w:eastAsia="zh-CN"/>
          </w:rPr>
          <w:t>(一)、年人脸识别项目选址</w:t>
        </w:r>
        <w:r>
          <w:tab/>
        </w:r>
        <w:r>
          <w:fldChar w:fldCharType="begin"/>
        </w:r>
        <w:r>
          <w:instrText xml:space="preserve"> PAGEREF _Toc12070 \h </w:instrText>
        </w:r>
        <w:r>
          <w:fldChar w:fldCharType="separate"/>
        </w:r>
        <w:r>
          <w:t>14</w:t>
        </w:r>
        <w:r>
          <w:fldChar w:fldCharType="end"/>
        </w:r>
      </w:hyperlink>
    </w:p>
    <w:p>
      <w:pPr>
        <w:pStyle w:val="TOC2"/>
        <w:tabs>
          <w:tab w:val="right" w:leader="dot" w:pos="8306"/>
        </w:tabs>
      </w:pPr>
      <w:hyperlink w:anchor="_Toc15095" w:history="1">
        <w:r>
          <w:rPr>
            <w:rFonts w:ascii="仿宋" w:eastAsia="仿宋" w:hAnsi="仿宋" w:cs="仿宋" w:hint="eastAsia"/>
            <w:lang w:eastAsia="zh-CN"/>
          </w:rPr>
          <w:t>(二)、用地控制指标</w:t>
        </w:r>
        <w:r>
          <w:tab/>
        </w:r>
        <w:r>
          <w:fldChar w:fldCharType="begin"/>
        </w:r>
        <w:r>
          <w:instrText xml:space="preserve"> PAGEREF _Toc15095 \h </w:instrText>
        </w:r>
        <w:r>
          <w:fldChar w:fldCharType="separate"/>
        </w:r>
        <w:r>
          <w:t>15</w:t>
        </w:r>
        <w:r>
          <w:fldChar w:fldCharType="end"/>
        </w:r>
      </w:hyperlink>
    </w:p>
    <w:p>
      <w:pPr>
        <w:pStyle w:val="TOC2"/>
        <w:tabs>
          <w:tab w:val="right" w:leader="dot" w:pos="8306"/>
        </w:tabs>
      </w:pPr>
      <w:hyperlink w:anchor="_Toc8106" w:history="1">
        <w:r>
          <w:rPr>
            <w:rFonts w:ascii="仿宋" w:eastAsia="仿宋" w:hAnsi="仿宋" w:cs="仿宋" w:hint="eastAsia"/>
            <w:lang w:eastAsia="zh-CN"/>
          </w:rPr>
          <w:t>(三)、节约用地措施</w:t>
        </w:r>
        <w:r>
          <w:tab/>
        </w:r>
        <w:r>
          <w:fldChar w:fldCharType="begin"/>
        </w:r>
        <w:r>
          <w:instrText xml:space="preserve"> PAGEREF _Toc8106 \h </w:instrText>
        </w:r>
        <w:r>
          <w:fldChar w:fldCharType="separate"/>
        </w:r>
        <w:r>
          <w:t>16</w:t>
        </w:r>
        <w:r>
          <w:fldChar w:fldCharType="end"/>
        </w:r>
      </w:hyperlink>
    </w:p>
    <w:p>
      <w:pPr>
        <w:pStyle w:val="TOC2"/>
        <w:tabs>
          <w:tab w:val="right" w:leader="dot" w:pos="8306"/>
        </w:tabs>
      </w:pPr>
      <w:hyperlink w:anchor="_Toc6222" w:history="1">
        <w:r>
          <w:rPr>
            <w:rFonts w:ascii="仿宋" w:eastAsia="仿宋" w:hAnsi="仿宋" w:cs="仿宋" w:hint="eastAsia"/>
            <w:lang w:eastAsia="zh-CN"/>
          </w:rPr>
          <w:t>(四)、总图布置方案</w:t>
        </w:r>
        <w:r>
          <w:tab/>
        </w:r>
        <w:r>
          <w:fldChar w:fldCharType="begin"/>
        </w:r>
        <w:r>
          <w:instrText xml:space="preserve"> PAGEREF _Toc6222 \h </w:instrText>
        </w:r>
        <w:r>
          <w:fldChar w:fldCharType="separate"/>
        </w:r>
        <w:r>
          <w:t>18</w:t>
        </w:r>
        <w:r>
          <w:fldChar w:fldCharType="end"/>
        </w:r>
      </w:hyperlink>
    </w:p>
    <w:p>
      <w:pPr>
        <w:pStyle w:val="TOC2"/>
        <w:tabs>
          <w:tab w:val="right" w:leader="dot" w:pos="8306"/>
        </w:tabs>
      </w:pPr>
      <w:hyperlink w:anchor="_Toc15514" w:history="1">
        <w:r>
          <w:rPr>
            <w:rFonts w:ascii="仿宋" w:eastAsia="仿宋" w:hAnsi="仿宋" w:cs="仿宋" w:hint="eastAsia"/>
            <w:lang w:eastAsia="zh-CN"/>
          </w:rPr>
          <w:t>(五)、选址综合评价</w:t>
        </w:r>
        <w:r>
          <w:tab/>
        </w:r>
        <w:r>
          <w:fldChar w:fldCharType="begin"/>
        </w:r>
        <w:r>
          <w:instrText xml:space="preserve"> PAGEREF _Toc15514 \h </w:instrText>
        </w:r>
        <w:r>
          <w:fldChar w:fldCharType="separate"/>
        </w:r>
        <w:r>
          <w:t>19</w:t>
        </w:r>
        <w:r>
          <w:fldChar w:fldCharType="end"/>
        </w:r>
      </w:hyperlink>
    </w:p>
    <w:p>
      <w:pPr>
        <w:pStyle w:val="TOC1"/>
        <w:tabs>
          <w:tab w:val="right" w:leader="dot" w:pos="8306"/>
        </w:tabs>
      </w:pPr>
      <w:hyperlink w:anchor="_Toc24002" w:history="1">
        <w:r>
          <w:rPr>
            <w:rFonts w:ascii="仿宋" w:eastAsia="仿宋" w:hAnsi="仿宋" w:cs="仿宋" w:hint="eastAsia"/>
            <w:lang w:eastAsia="zh-CN"/>
          </w:rPr>
          <w:t>六、年人脸识别项目建设单位说明</w:t>
        </w:r>
        <w:r>
          <w:tab/>
        </w:r>
        <w:r>
          <w:fldChar w:fldCharType="begin"/>
        </w:r>
        <w:r>
          <w:instrText xml:space="preserve"> PAGEREF _Toc24002 \h </w:instrText>
        </w:r>
        <w:r>
          <w:fldChar w:fldCharType="separate"/>
        </w:r>
        <w:r>
          <w:t>20</w:t>
        </w:r>
        <w:r>
          <w:fldChar w:fldCharType="end"/>
        </w:r>
      </w:hyperlink>
    </w:p>
    <w:p>
      <w:pPr>
        <w:pStyle w:val="TOC2"/>
        <w:tabs>
          <w:tab w:val="right" w:leader="dot" w:pos="8306"/>
        </w:tabs>
      </w:pPr>
      <w:hyperlink w:anchor="_Toc26132" w:history="1">
        <w:r>
          <w:rPr>
            <w:rFonts w:ascii="仿宋" w:eastAsia="仿宋" w:hAnsi="仿宋" w:cs="仿宋" w:hint="eastAsia"/>
            <w:lang w:eastAsia="zh-CN"/>
          </w:rPr>
          <w:t>(一)、年人脸识别项目承办单位基本情况</w:t>
        </w:r>
        <w:r>
          <w:tab/>
        </w:r>
        <w:r>
          <w:fldChar w:fldCharType="begin"/>
        </w:r>
        <w:r>
          <w:instrText xml:space="preserve"> PAGEREF _Toc26132 \h </w:instrText>
        </w:r>
        <w:r>
          <w:fldChar w:fldCharType="separate"/>
        </w:r>
        <w:r>
          <w:t>20</w:t>
        </w:r>
        <w:r>
          <w:fldChar w:fldCharType="end"/>
        </w:r>
      </w:hyperlink>
    </w:p>
    <w:p>
      <w:pPr>
        <w:pStyle w:val="TOC2"/>
        <w:tabs>
          <w:tab w:val="right" w:leader="dot" w:pos="8306"/>
        </w:tabs>
      </w:pPr>
      <w:hyperlink w:anchor="_Toc2032" w:history="1">
        <w:r>
          <w:rPr>
            <w:rFonts w:ascii="仿宋" w:eastAsia="仿宋" w:hAnsi="仿宋" w:cs="仿宋" w:hint="eastAsia"/>
            <w:lang w:eastAsia="zh-CN"/>
          </w:rPr>
          <w:t>(二)、公司经济效益分析</w:t>
        </w:r>
        <w:r>
          <w:tab/>
        </w:r>
        <w:r>
          <w:fldChar w:fldCharType="begin"/>
        </w:r>
        <w:r>
          <w:instrText xml:space="preserve"> PAGEREF _Toc2032 \h </w:instrText>
        </w:r>
        <w:r>
          <w:fldChar w:fldCharType="separate"/>
        </w:r>
        <w:r>
          <w:t>20</w:t>
        </w:r>
        <w:r>
          <w:fldChar w:fldCharType="end"/>
        </w:r>
      </w:hyperlink>
    </w:p>
    <w:p>
      <w:pPr>
        <w:pStyle w:val="TOC1"/>
        <w:tabs>
          <w:tab w:val="right" w:leader="dot" w:pos="8306"/>
        </w:tabs>
      </w:pPr>
      <w:hyperlink w:anchor="_Toc14163" w:history="1">
        <w:r>
          <w:rPr>
            <w:rFonts w:ascii="仿宋" w:eastAsia="仿宋" w:hAnsi="仿宋" w:cs="仿宋" w:hint="eastAsia"/>
            <w:lang w:eastAsia="zh-CN"/>
          </w:rPr>
          <w:t>七、年人脸识别项目人力资源管理</w:t>
        </w:r>
        <w:r>
          <w:tab/>
        </w:r>
        <w:r>
          <w:fldChar w:fldCharType="begin"/>
        </w:r>
        <w:r>
          <w:instrText xml:space="preserve"> PAGEREF _Toc14163 \h </w:instrText>
        </w:r>
        <w:r>
          <w:fldChar w:fldCharType="separate"/>
        </w:r>
        <w:r>
          <w:t>21</w:t>
        </w:r>
        <w:r>
          <w:fldChar w:fldCharType="end"/>
        </w:r>
      </w:hyperlink>
    </w:p>
    <w:p>
      <w:pPr>
        <w:pStyle w:val="TOC2"/>
        <w:tabs>
          <w:tab w:val="right" w:leader="dot" w:pos="8306"/>
        </w:tabs>
      </w:pPr>
      <w:hyperlink w:anchor="_Toc23028" w:history="1">
        <w:r>
          <w:rPr>
            <w:rFonts w:ascii="仿宋" w:eastAsia="仿宋" w:hAnsi="仿宋" w:cs="仿宋" w:hint="eastAsia"/>
            <w:lang w:eastAsia="zh-CN"/>
          </w:rPr>
          <w:t>(一)、建立健全的预算管理制度</w:t>
        </w:r>
        <w:r>
          <w:tab/>
        </w:r>
        <w:r>
          <w:fldChar w:fldCharType="begin"/>
        </w:r>
        <w:r>
          <w:instrText xml:space="preserve"> PAGEREF _Toc23028 \h </w:instrText>
        </w:r>
        <w:r>
          <w:fldChar w:fldCharType="separate"/>
        </w:r>
        <w:r>
          <w:t>21</w:t>
        </w:r>
        <w:r>
          <w:fldChar w:fldCharType="end"/>
        </w:r>
      </w:hyperlink>
    </w:p>
    <w:p>
      <w:pPr>
        <w:pStyle w:val="TOC2"/>
        <w:tabs>
          <w:tab w:val="right" w:leader="dot" w:pos="8306"/>
        </w:tabs>
      </w:pPr>
      <w:hyperlink w:anchor="_Toc20650" w:history="1">
        <w:r>
          <w:rPr>
            <w:rFonts w:ascii="仿宋" w:eastAsia="仿宋" w:hAnsi="仿宋" w:cs="仿宋" w:hint="eastAsia"/>
            <w:lang w:eastAsia="zh-CN"/>
          </w:rPr>
          <w:t>(二)、加强资金流动监控</w:t>
        </w:r>
        <w:r>
          <w:tab/>
        </w:r>
        <w:r>
          <w:fldChar w:fldCharType="begin"/>
        </w:r>
        <w:r>
          <w:instrText xml:space="preserve"> PAGEREF _Toc20650 \h </w:instrText>
        </w:r>
        <w:r>
          <w:fldChar w:fldCharType="separate"/>
        </w:r>
        <w:r>
          <w:t>23</w:t>
        </w:r>
        <w:r>
          <w:fldChar w:fldCharType="end"/>
        </w:r>
      </w:hyperlink>
    </w:p>
    <w:p>
      <w:pPr>
        <w:pStyle w:val="TOC2"/>
        <w:tabs>
          <w:tab w:val="right" w:leader="dot" w:pos="8306"/>
        </w:tabs>
      </w:pPr>
      <w:hyperlink w:anchor="_Toc15849" w:history="1">
        <w:r>
          <w:rPr>
            <w:rFonts w:ascii="仿宋" w:eastAsia="仿宋" w:hAnsi="仿宋" w:cs="仿宋" w:hint="eastAsia"/>
            <w:lang w:eastAsia="zh-CN"/>
          </w:rPr>
          <w:t>(三)、制定完善的风险控制机制</w:t>
        </w:r>
        <w:r>
          <w:tab/>
        </w:r>
        <w:r>
          <w:fldChar w:fldCharType="begin"/>
        </w:r>
        <w:r>
          <w:instrText xml:space="preserve"> PAGEREF _Toc15849 \h </w:instrText>
        </w:r>
        <w:r>
          <w:fldChar w:fldCharType="separate"/>
        </w:r>
        <w:r>
          <w:t>24</w:t>
        </w:r>
        <w:r>
          <w:fldChar w:fldCharType="end"/>
        </w:r>
      </w:hyperlink>
    </w:p>
    <w:p>
      <w:pPr>
        <w:pStyle w:val="TOC2"/>
        <w:tabs>
          <w:tab w:val="right" w:leader="dot" w:pos="8306"/>
        </w:tabs>
      </w:pPr>
      <w:hyperlink w:anchor="_Toc31347" w:history="1">
        <w:r>
          <w:rPr>
            <w:rFonts w:ascii="仿宋" w:eastAsia="仿宋" w:hAnsi="仿宋" w:cs="仿宋" w:hint="eastAsia"/>
            <w:lang w:eastAsia="zh-CN"/>
          </w:rPr>
          <w:t>(四)、优化成本管理</w:t>
        </w:r>
        <w:r>
          <w:tab/>
        </w:r>
        <w:r>
          <w:fldChar w:fldCharType="begin"/>
        </w:r>
        <w:r>
          <w:instrText xml:space="preserve"> PAGEREF _Toc31347 \h </w:instrText>
        </w:r>
        <w:r>
          <w:fldChar w:fldCharType="separate"/>
        </w:r>
        <w:r>
          <w:t>25</w:t>
        </w:r>
        <w:r>
          <w:fldChar w:fldCharType="end"/>
        </w:r>
      </w:hyperlink>
    </w:p>
    <w:p>
      <w:pPr>
        <w:pStyle w:val="TOC1"/>
        <w:tabs>
          <w:tab w:val="right" w:leader="dot" w:pos="8306"/>
        </w:tabs>
      </w:pPr>
      <w:hyperlink w:anchor="_Toc3763" w:history="1">
        <w:r>
          <w:rPr>
            <w:rFonts w:ascii="仿宋" w:eastAsia="仿宋" w:hAnsi="仿宋" w:cs="仿宋" w:hint="eastAsia"/>
            <w:lang w:eastAsia="zh-CN"/>
          </w:rPr>
          <w:t>八、年人脸识别项目投资规划</w:t>
        </w:r>
        <w:r>
          <w:tab/>
        </w:r>
        <w:r>
          <w:fldChar w:fldCharType="begin"/>
        </w:r>
        <w:r>
          <w:instrText xml:space="preserve"> PAGEREF _Toc3763 \h </w:instrText>
        </w:r>
        <w:r>
          <w:fldChar w:fldCharType="separate"/>
        </w:r>
        <w:r>
          <w:t>27</w:t>
        </w:r>
        <w:r>
          <w:fldChar w:fldCharType="end"/>
        </w:r>
      </w:hyperlink>
    </w:p>
    <w:p>
      <w:pPr>
        <w:pStyle w:val="TOC2"/>
        <w:tabs>
          <w:tab w:val="right" w:leader="dot" w:pos="8306"/>
        </w:tabs>
      </w:pPr>
      <w:hyperlink w:anchor="_Toc12360" w:history="1">
        <w:r>
          <w:rPr>
            <w:rFonts w:ascii="仿宋" w:eastAsia="仿宋" w:hAnsi="仿宋" w:cs="仿宋" w:hint="eastAsia"/>
            <w:lang w:eastAsia="zh-CN"/>
          </w:rPr>
          <w:t>(一)、年人脸识别项目总投资估算</w:t>
        </w:r>
        <w:r>
          <w:tab/>
        </w:r>
        <w:r>
          <w:fldChar w:fldCharType="begin"/>
        </w:r>
        <w:r>
          <w:instrText xml:space="preserve"> PAGEREF _Toc12360 \h </w:instrText>
        </w:r>
        <w:r>
          <w:fldChar w:fldCharType="separate"/>
        </w:r>
        <w:r>
          <w:t>27</w:t>
        </w:r>
        <w:r>
          <w:fldChar w:fldCharType="end"/>
        </w:r>
      </w:hyperlink>
    </w:p>
    <w:p>
      <w:pPr>
        <w:pStyle w:val="TOC2"/>
        <w:tabs>
          <w:tab w:val="right" w:leader="dot" w:pos="8306"/>
        </w:tabs>
      </w:pPr>
      <w:hyperlink w:anchor="_Toc15545" w:history="1">
        <w:r>
          <w:rPr>
            <w:rFonts w:ascii="仿宋" w:eastAsia="仿宋" w:hAnsi="仿宋" w:cs="仿宋" w:hint="eastAsia"/>
            <w:lang w:eastAsia="zh-CN"/>
          </w:rPr>
          <w:t>(二)、资金筹措</w:t>
        </w:r>
        <w:r>
          <w:tab/>
        </w:r>
        <w:r>
          <w:fldChar w:fldCharType="begin"/>
        </w:r>
        <w:r>
          <w:instrText xml:space="preserve"> PAGEREF _Toc15545 \h </w:instrText>
        </w:r>
        <w:r>
          <w:fldChar w:fldCharType="separate"/>
        </w:r>
        <w:r>
          <w:t>28</w:t>
        </w:r>
        <w:r>
          <w:fldChar w:fldCharType="end"/>
        </w:r>
      </w:hyperlink>
    </w:p>
    <w:p>
      <w:pPr>
        <w:pStyle w:val="TOC1"/>
        <w:tabs>
          <w:tab w:val="right" w:leader="dot" w:pos="8306"/>
        </w:tabs>
      </w:pPr>
      <w:hyperlink w:anchor="_Toc24389" w:history="1">
        <w:r>
          <w:rPr>
            <w:rFonts w:ascii="仿宋" w:eastAsia="仿宋" w:hAnsi="仿宋" w:cs="仿宋" w:hint="eastAsia"/>
            <w:lang w:eastAsia="zh-CN"/>
          </w:rPr>
          <w:t>九、年人脸识别项目环境影响分析</w:t>
        </w:r>
        <w:r>
          <w:tab/>
        </w:r>
        <w:r>
          <w:fldChar w:fldCharType="begin"/>
        </w:r>
        <w:r>
          <w:instrText xml:space="preserve"> PAGEREF _Toc24389 \h </w:instrText>
        </w:r>
        <w:r>
          <w:fldChar w:fldCharType="separate"/>
        </w:r>
        <w:r>
          <w:t>29</w:t>
        </w:r>
        <w:r>
          <w:fldChar w:fldCharType="end"/>
        </w:r>
      </w:hyperlink>
    </w:p>
    <w:p>
      <w:pPr>
        <w:pStyle w:val="TOC2"/>
        <w:tabs>
          <w:tab w:val="right" w:leader="dot" w:pos="8306"/>
        </w:tabs>
      </w:pPr>
      <w:hyperlink w:anchor="_Toc3506" w:history="1">
        <w:r>
          <w:rPr>
            <w:rFonts w:ascii="仿宋" w:eastAsia="仿宋" w:hAnsi="仿宋" w:cs="仿宋" w:hint="eastAsia"/>
            <w:lang w:eastAsia="zh-CN"/>
          </w:rPr>
          <w:t>(一)、建设区域环境质量现状</w:t>
        </w:r>
        <w:r>
          <w:tab/>
        </w:r>
        <w:r>
          <w:fldChar w:fldCharType="begin"/>
        </w:r>
        <w:r>
          <w:instrText xml:space="preserve"> PAGEREF _Toc3506 \h </w:instrText>
        </w:r>
        <w:r>
          <w:fldChar w:fldCharType="separate"/>
        </w:r>
        <w:r>
          <w:t>29</w:t>
        </w:r>
        <w:r>
          <w:fldChar w:fldCharType="end"/>
        </w:r>
      </w:hyperlink>
    </w:p>
    <w:p>
      <w:pPr>
        <w:pStyle w:val="TOC2"/>
        <w:tabs>
          <w:tab w:val="right" w:leader="dot" w:pos="8306"/>
        </w:tabs>
      </w:pPr>
      <w:hyperlink w:anchor="_Toc14120" w:history="1">
        <w:r>
          <w:rPr>
            <w:rFonts w:ascii="仿宋" w:eastAsia="仿宋" w:hAnsi="仿宋" w:cs="仿宋" w:hint="eastAsia"/>
            <w:lang w:eastAsia="zh-CN"/>
          </w:rPr>
          <w:t>(二)、建设期环境保护</w:t>
        </w:r>
        <w:r>
          <w:tab/>
        </w:r>
        <w:r>
          <w:fldChar w:fldCharType="begin"/>
        </w:r>
        <w:r>
          <w:instrText xml:space="preserve"> PAGEREF _Toc14120 \h </w:instrText>
        </w:r>
        <w:r>
          <w:fldChar w:fldCharType="separate"/>
        </w:r>
        <w:r>
          <w:t>30</w:t>
        </w:r>
        <w:r>
          <w:fldChar w:fldCharType="end"/>
        </w:r>
      </w:hyperlink>
    </w:p>
    <w:p>
      <w:pPr>
        <w:pStyle w:val="TOC2"/>
        <w:tabs>
          <w:tab w:val="right" w:leader="dot" w:pos="8306"/>
        </w:tabs>
      </w:pPr>
      <w:hyperlink w:anchor="_Toc30656" w:history="1">
        <w:r>
          <w:rPr>
            <w:rFonts w:ascii="仿宋" w:eastAsia="仿宋" w:hAnsi="仿宋" w:cs="仿宋" w:hint="eastAsia"/>
            <w:lang w:eastAsia="zh-CN"/>
          </w:rPr>
          <w:t>(三)、运营期环境保护</w:t>
        </w:r>
        <w:r>
          <w:tab/>
        </w:r>
        <w:r>
          <w:fldChar w:fldCharType="begin"/>
        </w:r>
        <w:r>
          <w:instrText xml:space="preserve"> PAGEREF _Toc30656 \h </w:instrText>
        </w:r>
        <w:r>
          <w:fldChar w:fldCharType="separate"/>
        </w:r>
        <w:r>
          <w:t>31</w:t>
        </w:r>
        <w:r>
          <w:fldChar w:fldCharType="end"/>
        </w:r>
      </w:hyperlink>
    </w:p>
    <w:p>
      <w:pPr>
        <w:pStyle w:val="TOC2"/>
        <w:tabs>
          <w:tab w:val="right" w:leader="dot" w:pos="8306"/>
        </w:tabs>
      </w:pPr>
      <w:hyperlink w:anchor="_Toc11647" w:history="1">
        <w:r>
          <w:rPr>
            <w:rFonts w:ascii="仿宋" w:eastAsia="仿宋" w:hAnsi="仿宋" w:cs="仿宋" w:hint="eastAsia"/>
            <w:lang w:eastAsia="zh-CN"/>
          </w:rPr>
          <w:t>(四)、年人脸识别项目建设对区域经济的影响</w:t>
        </w:r>
        <w:r>
          <w:tab/>
        </w:r>
        <w:r>
          <w:fldChar w:fldCharType="begin"/>
        </w:r>
        <w:r>
          <w:instrText xml:space="preserve"> PAGEREF _Toc11647 \h </w:instrText>
        </w:r>
        <w:r>
          <w:fldChar w:fldCharType="separate"/>
        </w:r>
        <w:r>
          <w:t>33</w:t>
        </w:r>
        <w:r>
          <w:fldChar w:fldCharType="end"/>
        </w:r>
      </w:hyperlink>
    </w:p>
    <w:p>
      <w:pPr>
        <w:pStyle w:val="TOC2"/>
        <w:tabs>
          <w:tab w:val="right" w:leader="dot" w:pos="8306"/>
        </w:tabs>
      </w:pPr>
      <w:hyperlink w:anchor="_Toc23137" w:history="1">
        <w:r>
          <w:rPr>
            <w:rFonts w:ascii="仿宋" w:eastAsia="仿宋" w:hAnsi="仿宋" w:cs="仿宋" w:hint="eastAsia"/>
            <w:lang w:eastAsia="zh-CN"/>
          </w:rPr>
          <w:t>(五)、废弃物处理</w:t>
        </w:r>
        <w:r>
          <w:tab/>
        </w:r>
        <w:r>
          <w:fldChar w:fldCharType="begin"/>
        </w:r>
        <w:r>
          <w:instrText xml:space="preserve"> PAGEREF _Toc23137 \h </w:instrText>
        </w:r>
        <w:r>
          <w:fldChar w:fldCharType="separate"/>
        </w:r>
        <w:r>
          <w:t>35</w:t>
        </w:r>
        <w:r>
          <w:fldChar w:fldCharType="end"/>
        </w:r>
      </w:hyperlink>
    </w:p>
    <w:p>
      <w:pPr>
        <w:pStyle w:val="TOC2"/>
        <w:tabs>
          <w:tab w:val="right" w:leader="dot" w:pos="8306"/>
        </w:tabs>
      </w:pPr>
      <w:hyperlink w:anchor="_Toc2891" w:history="1">
        <w:r>
          <w:rPr>
            <w:rFonts w:ascii="仿宋" w:eastAsia="仿宋" w:hAnsi="仿宋" w:cs="仿宋" w:hint="eastAsia"/>
            <w:lang w:eastAsia="zh-CN"/>
          </w:rPr>
          <w:t>(六)、特殊环境影响分析</w:t>
        </w:r>
        <w:r>
          <w:tab/>
        </w:r>
        <w:r>
          <w:fldChar w:fldCharType="begin"/>
        </w:r>
        <w:r>
          <w:instrText xml:space="preserve"> PAGEREF _Toc2891 \h </w:instrText>
        </w:r>
        <w:r>
          <w:fldChar w:fldCharType="separate"/>
        </w:r>
        <w:r>
          <w:t>36</w:t>
        </w:r>
        <w:r>
          <w:fldChar w:fldCharType="end"/>
        </w:r>
      </w:hyperlink>
    </w:p>
    <w:p>
      <w:pPr>
        <w:pStyle w:val="TOC2"/>
        <w:tabs>
          <w:tab w:val="right" w:leader="dot" w:pos="8306"/>
        </w:tabs>
      </w:pPr>
      <w:hyperlink w:anchor="_Toc11274" w:history="1">
        <w:r>
          <w:rPr>
            <w:rFonts w:ascii="仿宋" w:eastAsia="仿宋" w:hAnsi="仿宋" w:cs="仿宋" w:hint="eastAsia"/>
            <w:lang w:eastAsia="zh-CN"/>
          </w:rPr>
          <w:t>(七)、清洁生产</w:t>
        </w:r>
        <w:r>
          <w:tab/>
        </w:r>
        <w:r>
          <w:fldChar w:fldCharType="begin"/>
        </w:r>
        <w:r>
          <w:instrText xml:space="preserve"> PAGEREF _Toc11274 \h </w:instrText>
        </w:r>
        <w:r>
          <w:fldChar w:fldCharType="separate"/>
        </w:r>
        <w:r>
          <w:t>37</w:t>
        </w:r>
        <w:r>
          <w:fldChar w:fldCharType="end"/>
        </w:r>
      </w:hyperlink>
    </w:p>
    <w:p>
      <w:pPr>
        <w:pStyle w:val="TOC2"/>
        <w:tabs>
          <w:tab w:val="right" w:leader="dot" w:pos="8306"/>
        </w:tabs>
      </w:pPr>
      <w:hyperlink w:anchor="_Toc24772" w:history="1">
        <w:r>
          <w:rPr>
            <w:rFonts w:ascii="仿宋" w:eastAsia="仿宋" w:hAnsi="仿宋" w:cs="仿宋" w:hint="eastAsia"/>
            <w:lang w:eastAsia="zh-CN"/>
          </w:rPr>
          <w:t>(八)、环境保护综合评价</w:t>
        </w:r>
        <w:r>
          <w:tab/>
        </w:r>
        <w:r>
          <w:fldChar w:fldCharType="begin"/>
        </w:r>
        <w:r>
          <w:instrText xml:space="preserve"> PAGEREF _Toc24772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3" w:history="1">
        <w:r>
          <w:rPr>
            <w:rFonts w:ascii="仿宋" w:eastAsia="仿宋" w:hAnsi="仿宋" w:cs="仿宋" w:hint="eastAsia"/>
            <w:lang w:eastAsia="zh-CN"/>
          </w:rPr>
          <w:t>十、年人脸识别项目技术管理</w:t>
        </w:r>
        <w:r>
          <w:tab/>
        </w:r>
        <w:r>
          <w:fldChar w:fldCharType="begin"/>
        </w:r>
        <w:r>
          <w:instrText xml:space="preserve"> PAGEREF _Toc10593 \h </w:instrText>
        </w:r>
        <w:r>
          <w:fldChar w:fldCharType="separate"/>
        </w:r>
        <w:r>
          <w:t>39</w:t>
        </w:r>
        <w:r>
          <w:fldChar w:fldCharType="end"/>
        </w:r>
      </w:hyperlink>
    </w:p>
    <w:p>
      <w:pPr>
        <w:pStyle w:val="TOC2"/>
        <w:tabs>
          <w:tab w:val="right" w:leader="dot" w:pos="8306"/>
        </w:tabs>
      </w:pPr>
      <w:hyperlink w:anchor="_Toc22555" w:history="1">
        <w:r>
          <w:rPr>
            <w:rFonts w:ascii="仿宋" w:eastAsia="仿宋" w:hAnsi="仿宋" w:cs="仿宋" w:hint="eastAsia"/>
            <w:lang w:eastAsia="zh-CN"/>
          </w:rPr>
          <w:t>(一)、技术方案选用方向</w:t>
        </w:r>
        <w:r>
          <w:tab/>
        </w:r>
        <w:r>
          <w:fldChar w:fldCharType="begin"/>
        </w:r>
        <w:r>
          <w:instrText xml:space="preserve"> PAGEREF _Toc22555 \h </w:instrText>
        </w:r>
        <w:r>
          <w:fldChar w:fldCharType="separate"/>
        </w:r>
        <w:r>
          <w:t>39</w:t>
        </w:r>
        <w:r>
          <w:fldChar w:fldCharType="end"/>
        </w:r>
      </w:hyperlink>
    </w:p>
    <w:p>
      <w:pPr>
        <w:pStyle w:val="TOC2"/>
        <w:tabs>
          <w:tab w:val="right" w:leader="dot" w:pos="8306"/>
        </w:tabs>
      </w:pPr>
      <w:hyperlink w:anchor="_Toc15212" w:history="1">
        <w:r>
          <w:rPr>
            <w:rFonts w:ascii="仿宋" w:eastAsia="仿宋" w:hAnsi="仿宋" w:cs="仿宋" w:hint="eastAsia"/>
            <w:lang w:eastAsia="zh-CN"/>
          </w:rPr>
          <w:t>(二)、工艺技术方案选用原则</w:t>
        </w:r>
        <w:r>
          <w:tab/>
        </w:r>
        <w:r>
          <w:fldChar w:fldCharType="begin"/>
        </w:r>
        <w:r>
          <w:instrText xml:space="preserve"> PAGEREF _Toc15212 \h </w:instrText>
        </w:r>
        <w:r>
          <w:fldChar w:fldCharType="separate"/>
        </w:r>
        <w:r>
          <w:t>41</w:t>
        </w:r>
        <w:r>
          <w:fldChar w:fldCharType="end"/>
        </w:r>
      </w:hyperlink>
    </w:p>
    <w:p>
      <w:pPr>
        <w:pStyle w:val="TOC2"/>
        <w:tabs>
          <w:tab w:val="right" w:leader="dot" w:pos="8306"/>
        </w:tabs>
      </w:pPr>
      <w:hyperlink w:anchor="_Toc26477" w:history="1">
        <w:r>
          <w:rPr>
            <w:rFonts w:ascii="仿宋" w:eastAsia="仿宋" w:hAnsi="仿宋" w:cs="仿宋" w:hint="eastAsia"/>
            <w:lang w:eastAsia="zh-CN"/>
          </w:rPr>
          <w:t>(三)、工艺技术方案要求</w:t>
        </w:r>
        <w:r>
          <w:tab/>
        </w:r>
        <w:r>
          <w:fldChar w:fldCharType="begin"/>
        </w:r>
        <w:r>
          <w:instrText xml:space="preserve"> PAGEREF _Toc26477 \h </w:instrText>
        </w:r>
        <w:r>
          <w:fldChar w:fldCharType="separate"/>
        </w:r>
        <w:r>
          <w:t>43</w:t>
        </w:r>
        <w:r>
          <w:fldChar w:fldCharType="end"/>
        </w:r>
      </w:hyperlink>
    </w:p>
    <w:p>
      <w:pPr>
        <w:pStyle w:val="TOC1"/>
        <w:tabs>
          <w:tab w:val="right" w:leader="dot" w:pos="8306"/>
        </w:tabs>
      </w:pPr>
      <w:hyperlink w:anchor="_Toc13371" w:history="1">
        <w:r>
          <w:rPr>
            <w:rFonts w:ascii="仿宋" w:eastAsia="仿宋" w:hAnsi="仿宋" w:cs="仿宋" w:hint="eastAsia"/>
            <w:lang w:eastAsia="zh-CN"/>
          </w:rPr>
          <w:t>十一、生产安全保护</w:t>
        </w:r>
        <w:r>
          <w:tab/>
        </w:r>
        <w:r>
          <w:fldChar w:fldCharType="begin"/>
        </w:r>
        <w:r>
          <w:instrText xml:space="preserve"> PAGEREF _Toc13371 \h </w:instrText>
        </w:r>
        <w:r>
          <w:fldChar w:fldCharType="separate"/>
        </w:r>
        <w:r>
          <w:t>45</w:t>
        </w:r>
        <w:r>
          <w:fldChar w:fldCharType="end"/>
        </w:r>
      </w:hyperlink>
    </w:p>
    <w:p>
      <w:pPr>
        <w:pStyle w:val="TOC2"/>
        <w:tabs>
          <w:tab w:val="right" w:leader="dot" w:pos="8306"/>
        </w:tabs>
      </w:pPr>
      <w:hyperlink w:anchor="_Toc9038" w:history="1">
        <w:r>
          <w:rPr>
            <w:rFonts w:ascii="仿宋" w:eastAsia="仿宋" w:hAnsi="仿宋" w:cs="仿宋" w:hint="eastAsia"/>
            <w:lang w:eastAsia="zh-CN"/>
          </w:rPr>
          <w:t>(一)、消防安全</w:t>
        </w:r>
        <w:r>
          <w:tab/>
        </w:r>
        <w:r>
          <w:fldChar w:fldCharType="begin"/>
        </w:r>
        <w:r>
          <w:instrText xml:space="preserve"> PAGEREF _Toc9038 \h </w:instrText>
        </w:r>
        <w:r>
          <w:fldChar w:fldCharType="separate"/>
        </w:r>
        <w:r>
          <w:t>45</w:t>
        </w:r>
        <w:r>
          <w:fldChar w:fldCharType="end"/>
        </w:r>
      </w:hyperlink>
    </w:p>
    <w:p>
      <w:pPr>
        <w:pStyle w:val="TOC2"/>
        <w:tabs>
          <w:tab w:val="right" w:leader="dot" w:pos="8306"/>
        </w:tabs>
      </w:pPr>
      <w:hyperlink w:anchor="_Toc15824" w:history="1">
        <w:r>
          <w:rPr>
            <w:rFonts w:ascii="仿宋" w:eastAsia="仿宋" w:hAnsi="仿宋" w:cs="仿宋" w:hint="eastAsia"/>
            <w:lang w:eastAsia="zh-CN"/>
          </w:rPr>
          <w:t>(二)、防火防爆总图布置措施</w:t>
        </w:r>
        <w:r>
          <w:tab/>
        </w:r>
        <w:r>
          <w:fldChar w:fldCharType="begin"/>
        </w:r>
        <w:r>
          <w:instrText xml:space="preserve"> PAGEREF _Toc15824 \h </w:instrText>
        </w:r>
        <w:r>
          <w:fldChar w:fldCharType="separate"/>
        </w:r>
        <w:r>
          <w:t>47</w:t>
        </w:r>
        <w:r>
          <w:fldChar w:fldCharType="end"/>
        </w:r>
      </w:hyperlink>
    </w:p>
    <w:p>
      <w:pPr>
        <w:pStyle w:val="TOC2"/>
        <w:tabs>
          <w:tab w:val="right" w:leader="dot" w:pos="8306"/>
        </w:tabs>
      </w:pPr>
      <w:hyperlink w:anchor="_Toc16009" w:history="1">
        <w:r>
          <w:rPr>
            <w:rFonts w:ascii="仿宋" w:eastAsia="仿宋" w:hAnsi="仿宋" w:cs="仿宋" w:hint="eastAsia"/>
            <w:lang w:eastAsia="zh-CN"/>
          </w:rPr>
          <w:t>(三)、自然灾害防范措施</w:t>
        </w:r>
        <w:r>
          <w:tab/>
        </w:r>
        <w:r>
          <w:fldChar w:fldCharType="begin"/>
        </w:r>
        <w:r>
          <w:instrText xml:space="preserve"> PAGEREF _Toc16009 \h </w:instrText>
        </w:r>
        <w:r>
          <w:fldChar w:fldCharType="separate"/>
        </w:r>
        <w:r>
          <w:t>48</w:t>
        </w:r>
        <w:r>
          <w:fldChar w:fldCharType="end"/>
        </w:r>
      </w:hyperlink>
    </w:p>
    <w:p>
      <w:pPr>
        <w:pStyle w:val="TOC2"/>
        <w:tabs>
          <w:tab w:val="right" w:leader="dot" w:pos="8306"/>
        </w:tabs>
      </w:pPr>
      <w:hyperlink w:anchor="_Toc30033" w:history="1">
        <w:r>
          <w:rPr>
            <w:rFonts w:ascii="仿宋" w:eastAsia="仿宋" w:hAnsi="仿宋" w:cs="仿宋" w:hint="eastAsia"/>
            <w:lang w:eastAsia="zh-CN"/>
          </w:rPr>
          <w:t>(四)、安全色及安全标志使用要求</w:t>
        </w:r>
        <w:r>
          <w:tab/>
        </w:r>
        <w:r>
          <w:fldChar w:fldCharType="begin"/>
        </w:r>
        <w:r>
          <w:instrText xml:space="preserve"> PAGEREF _Toc30033 \h </w:instrText>
        </w:r>
        <w:r>
          <w:fldChar w:fldCharType="separate"/>
        </w:r>
        <w:r>
          <w:t>49</w:t>
        </w:r>
        <w:r>
          <w:fldChar w:fldCharType="end"/>
        </w:r>
      </w:hyperlink>
    </w:p>
    <w:p>
      <w:pPr>
        <w:pStyle w:val="TOC2"/>
        <w:tabs>
          <w:tab w:val="right" w:leader="dot" w:pos="8306"/>
        </w:tabs>
      </w:pPr>
      <w:hyperlink w:anchor="_Toc26893" w:history="1">
        <w:r>
          <w:rPr>
            <w:rFonts w:ascii="仿宋" w:eastAsia="仿宋" w:hAnsi="仿宋" w:cs="仿宋" w:hint="eastAsia"/>
            <w:lang w:eastAsia="zh-CN"/>
          </w:rPr>
          <w:t>(五)、防尘防毒措施</w:t>
        </w:r>
        <w:r>
          <w:tab/>
        </w:r>
        <w:r>
          <w:fldChar w:fldCharType="begin"/>
        </w:r>
        <w:r>
          <w:instrText xml:space="preserve"> PAGEREF _Toc26893 \h </w:instrText>
        </w:r>
        <w:r>
          <w:fldChar w:fldCharType="separate"/>
        </w:r>
        <w:r>
          <w:t>50</w:t>
        </w:r>
        <w:r>
          <w:fldChar w:fldCharType="end"/>
        </w:r>
      </w:hyperlink>
    </w:p>
    <w:p>
      <w:pPr>
        <w:pStyle w:val="TOC2"/>
        <w:tabs>
          <w:tab w:val="right" w:leader="dot" w:pos="8306"/>
        </w:tabs>
      </w:pPr>
      <w:hyperlink w:anchor="_Toc15565" w:history="1">
        <w:r>
          <w:rPr>
            <w:rFonts w:ascii="仿宋" w:eastAsia="仿宋" w:hAnsi="仿宋" w:cs="仿宋" w:hint="eastAsia"/>
            <w:lang w:eastAsia="zh-CN"/>
          </w:rPr>
          <w:t>(六)、防静电、触电防护及防雷措施</w:t>
        </w:r>
        <w:r>
          <w:tab/>
        </w:r>
        <w:r>
          <w:fldChar w:fldCharType="begin"/>
        </w:r>
        <w:r>
          <w:instrText xml:space="preserve"> PAGEREF _Toc15565 \h </w:instrText>
        </w:r>
        <w:r>
          <w:fldChar w:fldCharType="separate"/>
        </w:r>
        <w:r>
          <w:t>51</w:t>
        </w:r>
        <w:r>
          <w:fldChar w:fldCharType="end"/>
        </w:r>
      </w:hyperlink>
    </w:p>
    <w:p>
      <w:pPr>
        <w:pStyle w:val="TOC2"/>
        <w:tabs>
          <w:tab w:val="right" w:leader="dot" w:pos="8306"/>
        </w:tabs>
      </w:pPr>
      <w:hyperlink w:anchor="_Toc3874" w:history="1">
        <w:r>
          <w:rPr>
            <w:rFonts w:ascii="仿宋" w:eastAsia="仿宋" w:hAnsi="仿宋" w:cs="仿宋" w:hint="eastAsia"/>
            <w:lang w:eastAsia="zh-CN"/>
          </w:rPr>
          <w:t>(七)、机械设备安全保障措施</w:t>
        </w:r>
        <w:r>
          <w:tab/>
        </w:r>
        <w:r>
          <w:fldChar w:fldCharType="begin"/>
        </w:r>
        <w:r>
          <w:instrText xml:space="preserve"> PAGEREF _Toc3874 \h </w:instrText>
        </w:r>
        <w:r>
          <w:fldChar w:fldCharType="separate"/>
        </w:r>
        <w:r>
          <w:t>52</w:t>
        </w:r>
        <w:r>
          <w:fldChar w:fldCharType="end"/>
        </w:r>
      </w:hyperlink>
    </w:p>
    <w:p>
      <w:pPr>
        <w:pStyle w:val="TOC1"/>
        <w:tabs>
          <w:tab w:val="right" w:leader="dot" w:pos="8306"/>
        </w:tabs>
      </w:pPr>
      <w:hyperlink w:anchor="_Toc24597" w:history="1">
        <w:r>
          <w:rPr>
            <w:rFonts w:ascii="仿宋" w:eastAsia="仿宋" w:hAnsi="仿宋" w:cs="仿宋" w:hint="eastAsia"/>
            <w:lang w:eastAsia="zh-CN"/>
          </w:rPr>
          <w:t>十二、年人脸识别项目财务管理</w:t>
        </w:r>
        <w:r>
          <w:tab/>
        </w:r>
        <w:r>
          <w:fldChar w:fldCharType="begin"/>
        </w:r>
        <w:r>
          <w:instrText xml:space="preserve"> PAGEREF _Toc24597 \h </w:instrText>
        </w:r>
        <w:r>
          <w:fldChar w:fldCharType="separate"/>
        </w:r>
        <w:r>
          <w:t>53</w:t>
        </w:r>
        <w:r>
          <w:fldChar w:fldCharType="end"/>
        </w:r>
      </w:hyperlink>
    </w:p>
    <w:p>
      <w:pPr>
        <w:pStyle w:val="TOC2"/>
        <w:tabs>
          <w:tab w:val="right" w:leader="dot" w:pos="8306"/>
        </w:tabs>
      </w:pPr>
      <w:hyperlink w:anchor="_Toc17238" w:history="1">
        <w:r>
          <w:rPr>
            <w:rFonts w:ascii="仿宋" w:eastAsia="仿宋" w:hAnsi="仿宋" w:cs="仿宋" w:hint="eastAsia"/>
            <w:lang w:eastAsia="zh-CN"/>
          </w:rPr>
          <w:t>(一)、资金需求大</w:t>
        </w:r>
        <w:r>
          <w:tab/>
        </w:r>
        <w:r>
          <w:fldChar w:fldCharType="begin"/>
        </w:r>
        <w:r>
          <w:instrText xml:space="preserve"> PAGEREF _Toc17238 \h </w:instrText>
        </w:r>
        <w:r>
          <w:fldChar w:fldCharType="separate"/>
        </w:r>
        <w:r>
          <w:t>53</w:t>
        </w:r>
        <w:r>
          <w:fldChar w:fldCharType="end"/>
        </w:r>
      </w:hyperlink>
    </w:p>
    <w:p>
      <w:pPr>
        <w:pStyle w:val="TOC2"/>
        <w:tabs>
          <w:tab w:val="right" w:leader="dot" w:pos="8306"/>
        </w:tabs>
      </w:pPr>
      <w:hyperlink w:anchor="_Toc19835" w:history="1">
        <w:r>
          <w:rPr>
            <w:rFonts w:ascii="仿宋" w:eastAsia="仿宋" w:hAnsi="仿宋" w:cs="仿宋" w:hint="eastAsia"/>
            <w:lang w:eastAsia="zh-CN"/>
          </w:rPr>
          <w:t>(二)、研发周期长</w:t>
        </w:r>
        <w:r>
          <w:tab/>
        </w:r>
        <w:r>
          <w:fldChar w:fldCharType="begin"/>
        </w:r>
        <w:r>
          <w:instrText xml:space="preserve"> PAGEREF _Toc19835 \h </w:instrText>
        </w:r>
        <w:r>
          <w:fldChar w:fldCharType="separate"/>
        </w:r>
        <w:r>
          <w:t>54</w:t>
        </w:r>
        <w:r>
          <w:fldChar w:fldCharType="end"/>
        </w:r>
      </w:hyperlink>
    </w:p>
    <w:p>
      <w:pPr>
        <w:pStyle w:val="TOC2"/>
        <w:tabs>
          <w:tab w:val="right" w:leader="dot" w:pos="8306"/>
        </w:tabs>
      </w:pPr>
      <w:hyperlink w:anchor="_Toc12483" w:history="1">
        <w:r>
          <w:rPr>
            <w:rFonts w:ascii="仿宋" w:eastAsia="仿宋" w:hAnsi="仿宋" w:cs="仿宋" w:hint="eastAsia"/>
            <w:lang w:eastAsia="zh-CN"/>
          </w:rPr>
          <w:t>(三)、市场风险大</w:t>
        </w:r>
        <w:r>
          <w:tab/>
        </w:r>
        <w:r>
          <w:fldChar w:fldCharType="begin"/>
        </w:r>
        <w:r>
          <w:instrText xml:space="preserve"> PAGEREF _Toc12483 \h </w:instrText>
        </w:r>
        <w:r>
          <w:fldChar w:fldCharType="separate"/>
        </w:r>
        <w:r>
          <w:t>56</w:t>
        </w:r>
        <w:r>
          <w:fldChar w:fldCharType="end"/>
        </w:r>
      </w:hyperlink>
    </w:p>
    <w:p>
      <w:pPr>
        <w:pStyle w:val="TOC2"/>
        <w:tabs>
          <w:tab w:val="right" w:leader="dot" w:pos="8306"/>
        </w:tabs>
      </w:pPr>
      <w:hyperlink w:anchor="_Toc27000" w:history="1">
        <w:r>
          <w:rPr>
            <w:rFonts w:ascii="仿宋" w:eastAsia="仿宋" w:hAnsi="仿宋" w:cs="仿宋" w:hint="eastAsia"/>
            <w:lang w:eastAsia="zh-CN"/>
          </w:rPr>
          <w:t>(四)、利润率高</w:t>
        </w:r>
        <w:r>
          <w:tab/>
        </w:r>
        <w:r>
          <w:fldChar w:fldCharType="begin"/>
        </w:r>
        <w:r>
          <w:instrText xml:space="preserve"> PAGEREF _Toc27000 \h </w:instrText>
        </w:r>
        <w:r>
          <w:fldChar w:fldCharType="separate"/>
        </w:r>
        <w:r>
          <w:t>58</w:t>
        </w:r>
        <w:r>
          <w:fldChar w:fldCharType="end"/>
        </w:r>
      </w:hyperlink>
    </w:p>
    <w:p>
      <w:pPr>
        <w:pStyle w:val="TOC1"/>
        <w:tabs>
          <w:tab w:val="right" w:leader="dot" w:pos="8306"/>
        </w:tabs>
      </w:pPr>
      <w:hyperlink w:anchor="_Toc8351" w:history="1">
        <w:r>
          <w:rPr>
            <w:rFonts w:ascii="仿宋" w:eastAsia="仿宋" w:hAnsi="仿宋" w:cs="仿宋" w:hint="eastAsia"/>
            <w:lang w:eastAsia="zh-CN"/>
          </w:rPr>
          <w:t>十三、质量管理体系</w:t>
        </w:r>
        <w:r>
          <w:tab/>
        </w:r>
        <w:r>
          <w:fldChar w:fldCharType="begin"/>
        </w:r>
        <w:r>
          <w:instrText xml:space="preserve"> PAGEREF _Toc8351 \h </w:instrText>
        </w:r>
        <w:r>
          <w:fldChar w:fldCharType="separate"/>
        </w:r>
        <w:r>
          <w:t>60</w:t>
        </w:r>
        <w:r>
          <w:fldChar w:fldCharType="end"/>
        </w:r>
      </w:hyperlink>
    </w:p>
    <w:p>
      <w:pPr>
        <w:pStyle w:val="TOC2"/>
        <w:tabs>
          <w:tab w:val="right" w:leader="dot" w:pos="8306"/>
        </w:tabs>
      </w:pPr>
      <w:hyperlink w:anchor="_Toc31877" w:history="1">
        <w:r>
          <w:rPr>
            <w:rFonts w:ascii="仿宋" w:eastAsia="仿宋" w:hAnsi="仿宋" w:cs="仿宋" w:hint="eastAsia"/>
            <w:lang w:eastAsia="zh-CN"/>
          </w:rPr>
          <w:t>(一)、质量目标与方针</w:t>
        </w:r>
        <w:r>
          <w:tab/>
        </w:r>
        <w:r>
          <w:fldChar w:fldCharType="begin"/>
        </w:r>
        <w:r>
          <w:instrText xml:space="preserve"> PAGEREF _Toc31877 \h </w:instrText>
        </w:r>
        <w:r>
          <w:fldChar w:fldCharType="separate"/>
        </w:r>
        <w:r>
          <w:t>60</w:t>
        </w:r>
        <w:r>
          <w:fldChar w:fldCharType="end"/>
        </w:r>
      </w:hyperlink>
    </w:p>
    <w:p>
      <w:pPr>
        <w:pStyle w:val="TOC2"/>
        <w:tabs>
          <w:tab w:val="right" w:leader="dot" w:pos="8306"/>
        </w:tabs>
      </w:pPr>
      <w:hyperlink w:anchor="_Toc13622" w:history="1">
        <w:r>
          <w:rPr>
            <w:rFonts w:ascii="仿宋" w:eastAsia="仿宋" w:hAnsi="仿宋" w:cs="仿宋" w:hint="eastAsia"/>
            <w:lang w:eastAsia="zh-CN"/>
          </w:rPr>
          <w:t>(二)、质量管理责任</w:t>
        </w:r>
        <w:r>
          <w:tab/>
        </w:r>
        <w:r>
          <w:fldChar w:fldCharType="begin"/>
        </w:r>
        <w:r>
          <w:instrText xml:space="preserve"> PAGEREF _Toc13622 \h </w:instrText>
        </w:r>
        <w:r>
          <w:fldChar w:fldCharType="separate"/>
        </w:r>
        <w:r>
          <w:t>61</w:t>
        </w:r>
        <w:r>
          <w:fldChar w:fldCharType="end"/>
        </w:r>
      </w:hyperlink>
    </w:p>
    <w:p>
      <w:pPr>
        <w:pStyle w:val="TOC2"/>
        <w:tabs>
          <w:tab w:val="right" w:leader="dot" w:pos="8306"/>
        </w:tabs>
      </w:pPr>
      <w:hyperlink w:anchor="_Toc29862" w:history="1">
        <w:r>
          <w:rPr>
            <w:rFonts w:ascii="仿宋" w:eastAsia="仿宋" w:hAnsi="仿宋" w:cs="仿宋" w:hint="eastAsia"/>
            <w:lang w:eastAsia="zh-CN"/>
          </w:rPr>
          <w:t>(三)、质量管理体系文件</w:t>
        </w:r>
        <w:r>
          <w:tab/>
        </w:r>
        <w:r>
          <w:fldChar w:fldCharType="begin"/>
        </w:r>
        <w:r>
          <w:instrText xml:space="preserve"> PAGEREF _Toc29862 \h </w:instrText>
        </w:r>
        <w:r>
          <w:fldChar w:fldCharType="separate"/>
        </w:r>
        <w:r>
          <w:t>63</w:t>
        </w:r>
        <w:r>
          <w:fldChar w:fldCharType="end"/>
        </w:r>
      </w:hyperlink>
    </w:p>
    <w:p>
      <w:pPr>
        <w:pStyle w:val="TOC2"/>
        <w:tabs>
          <w:tab w:val="right" w:leader="dot" w:pos="8306"/>
        </w:tabs>
      </w:pPr>
      <w:hyperlink w:anchor="_Toc19900" w:history="1">
        <w:r>
          <w:rPr>
            <w:rFonts w:ascii="仿宋" w:eastAsia="仿宋" w:hAnsi="仿宋" w:cs="仿宋" w:hint="eastAsia"/>
            <w:lang w:eastAsia="zh-CN"/>
          </w:rPr>
          <w:t>(四)、质量培训与教育</w:t>
        </w:r>
        <w:r>
          <w:tab/>
        </w:r>
        <w:r>
          <w:fldChar w:fldCharType="begin"/>
        </w:r>
        <w:r>
          <w:instrText xml:space="preserve"> PAGEREF _Toc19900 \h </w:instrText>
        </w:r>
        <w:r>
          <w:fldChar w:fldCharType="separate"/>
        </w:r>
        <w:r>
          <w:t>65</w:t>
        </w:r>
        <w:r>
          <w:fldChar w:fldCharType="end"/>
        </w:r>
      </w:hyperlink>
    </w:p>
    <w:p>
      <w:pPr>
        <w:pStyle w:val="TOC2"/>
        <w:tabs>
          <w:tab w:val="right" w:leader="dot" w:pos="8306"/>
        </w:tabs>
      </w:pPr>
      <w:hyperlink w:anchor="_Toc16511" w:history="1">
        <w:r>
          <w:rPr>
            <w:rFonts w:ascii="仿宋" w:eastAsia="仿宋" w:hAnsi="仿宋" w:cs="仿宋" w:hint="eastAsia"/>
            <w:lang w:eastAsia="zh-CN"/>
          </w:rPr>
          <w:t>(五)、质量审核与评价</w:t>
        </w:r>
        <w:r>
          <w:tab/>
        </w:r>
        <w:r>
          <w:fldChar w:fldCharType="begin"/>
        </w:r>
        <w:r>
          <w:instrText xml:space="preserve"> PAGEREF _Toc16511 \h </w:instrText>
        </w:r>
        <w:r>
          <w:fldChar w:fldCharType="separate"/>
        </w:r>
        <w:r>
          <w:t>66</w:t>
        </w:r>
        <w:r>
          <w:fldChar w:fldCharType="end"/>
        </w:r>
      </w:hyperlink>
    </w:p>
    <w:p>
      <w:pPr>
        <w:pStyle w:val="TOC2"/>
        <w:tabs>
          <w:tab w:val="right" w:leader="dot" w:pos="8306"/>
        </w:tabs>
      </w:pPr>
      <w:hyperlink w:anchor="_Toc24978" w:history="1">
        <w:r>
          <w:rPr>
            <w:rFonts w:ascii="仿宋" w:eastAsia="仿宋" w:hAnsi="仿宋" w:cs="仿宋" w:hint="eastAsia"/>
            <w:lang w:eastAsia="zh-CN"/>
          </w:rPr>
          <w:t>(六)、不符合与纠正措施</w:t>
        </w:r>
        <w:r>
          <w:tab/>
        </w:r>
        <w:r>
          <w:fldChar w:fldCharType="begin"/>
        </w:r>
        <w:r>
          <w:instrText xml:space="preserve"> PAGEREF _Toc24978 \h </w:instrText>
        </w:r>
        <w:r>
          <w:fldChar w:fldCharType="separate"/>
        </w:r>
        <w:r>
          <w:t>67</w:t>
        </w:r>
        <w:r>
          <w:fldChar w:fldCharType="end"/>
        </w:r>
      </w:hyperlink>
    </w:p>
    <w:p>
      <w:pPr>
        <w:pStyle w:val="TOC1"/>
        <w:tabs>
          <w:tab w:val="right" w:leader="dot" w:pos="8306"/>
        </w:tabs>
      </w:pPr>
      <w:hyperlink w:anchor="_Toc30704" w:history="1">
        <w:r>
          <w:rPr>
            <w:rFonts w:ascii="仿宋" w:eastAsia="仿宋" w:hAnsi="仿宋" w:cs="仿宋" w:hint="eastAsia"/>
            <w:lang w:eastAsia="zh-CN"/>
          </w:rPr>
          <w:t>十四、年人脸识别项目实施保障措施</w:t>
        </w:r>
        <w:r>
          <w:tab/>
        </w:r>
        <w:r>
          <w:fldChar w:fldCharType="begin"/>
        </w:r>
        <w:r>
          <w:instrText xml:space="preserve"> PAGEREF _Toc30704 \h </w:instrText>
        </w:r>
        <w:r>
          <w:fldChar w:fldCharType="separate"/>
        </w:r>
        <w:r>
          <w:t>68</w:t>
        </w:r>
        <w:r>
          <w:fldChar w:fldCharType="end"/>
        </w:r>
      </w:hyperlink>
    </w:p>
    <w:p>
      <w:pPr>
        <w:pStyle w:val="TOC2"/>
        <w:tabs>
          <w:tab w:val="right" w:leader="dot" w:pos="8306"/>
        </w:tabs>
      </w:pPr>
      <w:hyperlink w:anchor="_Toc22274" w:history="1">
        <w:r>
          <w:rPr>
            <w:rFonts w:ascii="仿宋" w:eastAsia="仿宋" w:hAnsi="仿宋" w:cs="仿宋" w:hint="eastAsia"/>
            <w:lang w:eastAsia="zh-CN"/>
          </w:rPr>
          <w:t>(一)、年人脸识别项目实施保障机制</w:t>
        </w:r>
        <w:r>
          <w:tab/>
        </w:r>
        <w:r>
          <w:fldChar w:fldCharType="begin"/>
        </w:r>
        <w:r>
          <w:instrText xml:space="preserve"> PAGEREF _Toc22274 \h </w:instrText>
        </w:r>
        <w:r>
          <w:fldChar w:fldCharType="separate"/>
        </w:r>
        <w:r>
          <w:t>68</w:t>
        </w:r>
        <w:r>
          <w:fldChar w:fldCharType="end"/>
        </w:r>
      </w:hyperlink>
    </w:p>
    <w:p>
      <w:pPr>
        <w:pStyle w:val="TOC2"/>
        <w:tabs>
          <w:tab w:val="right" w:leader="dot" w:pos="8306"/>
        </w:tabs>
      </w:pPr>
      <w:hyperlink w:anchor="_Toc26234" w:history="1">
        <w:r>
          <w:rPr>
            <w:rFonts w:ascii="仿宋" w:eastAsia="仿宋" w:hAnsi="仿宋" w:cs="仿宋" w:hint="eastAsia"/>
            <w:lang w:eastAsia="zh-CN"/>
          </w:rPr>
          <w:t>(二)、年人脸识别项目法律合规要求</w:t>
        </w:r>
        <w:r>
          <w:tab/>
        </w:r>
        <w:r>
          <w:fldChar w:fldCharType="begin"/>
        </w:r>
        <w:r>
          <w:instrText xml:space="preserve"> PAGEREF _Toc26234 \h </w:instrText>
        </w:r>
        <w:r>
          <w:fldChar w:fldCharType="separate"/>
        </w:r>
        <w:r>
          <w:t>72</w:t>
        </w:r>
        <w:r>
          <w:fldChar w:fldCharType="end"/>
        </w:r>
      </w:hyperlink>
    </w:p>
    <w:p>
      <w:pPr>
        <w:pStyle w:val="TOC2"/>
        <w:tabs>
          <w:tab w:val="right" w:leader="dot" w:pos="8306"/>
        </w:tabs>
      </w:pPr>
      <w:hyperlink w:anchor="_Toc14454" w:history="1">
        <w:r>
          <w:rPr>
            <w:rFonts w:ascii="仿宋" w:eastAsia="仿宋" w:hAnsi="仿宋" w:cs="仿宋" w:hint="eastAsia"/>
            <w:lang w:eastAsia="zh-CN"/>
          </w:rPr>
          <w:t>(三)、年人脸识别项目合同管理与法律事务</w:t>
        </w:r>
        <w:r>
          <w:tab/>
        </w:r>
        <w:r>
          <w:fldChar w:fldCharType="begin"/>
        </w:r>
        <w:r>
          <w:instrText xml:space="preserve"> PAGEREF _Toc14454 \h </w:instrText>
        </w:r>
        <w:r>
          <w:fldChar w:fldCharType="separate"/>
        </w:r>
        <w:r>
          <w:t>76</w:t>
        </w:r>
        <w:r>
          <w:fldChar w:fldCharType="end"/>
        </w:r>
      </w:hyperlink>
    </w:p>
    <w:p>
      <w:pPr>
        <w:pStyle w:val="TOC2"/>
        <w:tabs>
          <w:tab w:val="right" w:leader="dot" w:pos="8306"/>
        </w:tabs>
      </w:pPr>
      <w:hyperlink w:anchor="_Toc28169" w:history="1">
        <w:r>
          <w:rPr>
            <w:rFonts w:ascii="仿宋" w:eastAsia="仿宋" w:hAnsi="仿宋" w:cs="仿宋" w:hint="eastAsia"/>
            <w:lang w:eastAsia="zh-CN"/>
          </w:rPr>
          <w:t>(四)、年人脸识别项目知识产权保护策略</w:t>
        </w:r>
        <w:r>
          <w:tab/>
        </w:r>
        <w:r>
          <w:fldChar w:fldCharType="begin"/>
        </w:r>
        <w:r>
          <w:instrText xml:space="preserve"> PAGEREF _Toc28169 \h </w:instrText>
        </w:r>
        <w:r>
          <w:fldChar w:fldCharType="separate"/>
        </w:r>
        <w:r>
          <w:t>82</w:t>
        </w:r>
        <w:r>
          <w:fldChar w:fldCharType="end"/>
        </w:r>
      </w:hyperlink>
    </w:p>
    <w:p>
      <w:pPr>
        <w:pStyle w:val="TOC1"/>
        <w:tabs>
          <w:tab w:val="right" w:leader="dot" w:pos="8306"/>
        </w:tabs>
      </w:pPr>
      <w:hyperlink w:anchor="_Toc1197" w:history="1">
        <w:r>
          <w:rPr>
            <w:rFonts w:ascii="仿宋" w:eastAsia="仿宋" w:hAnsi="仿宋" w:cs="仿宋" w:hint="eastAsia"/>
            <w:lang w:eastAsia="zh-CN"/>
          </w:rPr>
          <w:t>十五、年人脸识别项目实施时间节点</w:t>
        </w:r>
        <w:r>
          <w:tab/>
        </w:r>
        <w:r>
          <w:fldChar w:fldCharType="begin"/>
        </w:r>
        <w:r>
          <w:instrText xml:space="preserve"> PAGEREF _Toc1197 \h </w:instrText>
        </w:r>
        <w:r>
          <w:fldChar w:fldCharType="separate"/>
        </w:r>
        <w:r>
          <w:t>85</w:t>
        </w:r>
        <w:r>
          <w:fldChar w:fldCharType="end"/>
        </w:r>
      </w:hyperlink>
    </w:p>
    <w:p>
      <w:pPr>
        <w:pStyle w:val="TOC2"/>
        <w:tabs>
          <w:tab w:val="right" w:leader="dot" w:pos="8306"/>
        </w:tabs>
      </w:pPr>
      <w:hyperlink w:anchor="_Toc11478" w:history="1">
        <w:r>
          <w:rPr>
            <w:rFonts w:ascii="仿宋" w:eastAsia="仿宋" w:hAnsi="仿宋" w:cs="仿宋" w:hint="eastAsia"/>
            <w:lang w:eastAsia="zh-CN"/>
          </w:rPr>
          <w:t>(一)、年人脸识别项目启动阶段时间节点</w:t>
        </w:r>
        <w:r>
          <w:tab/>
        </w:r>
        <w:r>
          <w:fldChar w:fldCharType="begin"/>
        </w:r>
        <w:r>
          <w:instrText xml:space="preserve"> PAGEREF _Toc11478 \h </w:instrText>
        </w:r>
        <w:r>
          <w:fldChar w:fldCharType="separate"/>
        </w:r>
        <w:r>
          <w:t>85</w:t>
        </w:r>
        <w:r>
          <w:fldChar w:fldCharType="end"/>
        </w:r>
      </w:hyperlink>
    </w:p>
    <w:p>
      <w:pPr>
        <w:pStyle w:val="TOC2"/>
        <w:tabs>
          <w:tab w:val="right" w:leader="dot" w:pos="8306"/>
        </w:tabs>
      </w:pPr>
      <w:hyperlink w:anchor="_Toc31119" w:history="1">
        <w:r>
          <w:rPr>
            <w:rFonts w:ascii="仿宋" w:eastAsia="仿宋" w:hAnsi="仿宋" w:cs="仿宋" w:hint="eastAsia"/>
            <w:lang w:eastAsia="zh-CN"/>
          </w:rPr>
          <w:t>(二)、年人脸识别项目执行阶段时间节点</w:t>
        </w:r>
        <w:r>
          <w:tab/>
        </w:r>
        <w:r>
          <w:fldChar w:fldCharType="begin"/>
        </w:r>
        <w:r>
          <w:instrText xml:space="preserve"> PAGEREF _Toc31119 \h </w:instrText>
        </w:r>
        <w:r>
          <w:fldChar w:fldCharType="separate"/>
        </w:r>
        <w:r>
          <w:t>86</w:t>
        </w:r>
        <w:r>
          <w:fldChar w:fldCharType="end"/>
        </w:r>
      </w:hyperlink>
    </w:p>
    <w:p>
      <w:pPr>
        <w:pStyle w:val="TOC2"/>
        <w:tabs>
          <w:tab w:val="right" w:leader="dot" w:pos="8306"/>
        </w:tabs>
      </w:pPr>
      <w:hyperlink w:anchor="_Toc26486" w:history="1">
        <w:r>
          <w:rPr>
            <w:rFonts w:ascii="仿宋" w:eastAsia="仿宋" w:hAnsi="仿宋" w:cs="仿宋" w:hint="eastAsia"/>
            <w:lang w:eastAsia="zh-CN"/>
          </w:rPr>
          <w:t>(三)、年人脸识别项目完成阶段时间节点</w:t>
        </w:r>
        <w:r>
          <w:tab/>
        </w:r>
        <w:r>
          <w:fldChar w:fldCharType="begin"/>
        </w:r>
        <w:r>
          <w:instrText xml:space="preserve"> PAGEREF _Toc26486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年人脸识别项目的主要产品是XXXX，预计年产值为XXX万元。这一产品在市场中占据着重要的地位，其广泛的应用范围使得该年人脸识别项目的市场前景非常广阔。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人脸识别项目的xxx产品作为重要的原材料之一，将在多个领域发挥关键作用。其在建筑、交通、能源等方面的广泛应用将为整个产业链提供强大的支持，形成产业协同效应。年人脸识别项目的年产值XXX万XXX万XXX万万元不仅反映了其在市场上的巨大潜力，更预示着它对国民经济的积极贡献。这种关联度高、涉及面广的产业关系，使得该年人脸识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总征地面积为XXXX平方米，相当于约XX.XX亩，其中净用地面积为XXXX平方米，红线范围内相当于约XX.XX亩。这一用地规模充分考虑了年人脸识别项目的建设需求，保障了年人脸识别项目在合适的空间内得以充分发展。年人脸识别项目规划的总建筑面积为XXXX平方米，其中主体工程建设占XXXX平方米，计容建筑面积达XXXX平方米。预计建筑工程的投资将达到XXXX万元，为年人脸识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计划购置的设备共计XXXX台（套），设备购置费用为XXXX万元。这一设备购置计划充分考虑到年人脸识别项目的生产需求和技术要求，确保了年人脸识别项目在生产运营中具备先进的技术装备和高效的生产能力。设备的合理配置将为年人脸识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计划总投资为XXXX万元，预计年实现营业收入为XXXX万元。这一产能规模的设定旨在确保年人脸识别项目能够在投资与回报之间取得平衡，实现长期可持续的发展。年人脸识别项目的总投资充分考虑到各个方面的需求，包括用地建设、设备购置等多个环节，以确保年人脸识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530"/>
      <w:r>
        <w:rPr>
          <w:rFonts w:ascii="仿宋" w:eastAsia="仿宋" w:hAnsi="仿宋" w:cs="仿宋" w:hint="eastAsia"/>
          <w:sz w:val="28"/>
          <w:lang w:eastAsia="zh-CN"/>
        </w:rPr>
        <w:t>二、年人脸识别项目绩效评估</w:t>
      </w:r>
      <w:bookmarkEnd w:id="5"/>
    </w:p>
    <w:p>
      <w:pPr>
        <w:pStyle w:val="Heading2"/>
        <w:rPr>
          <w:rFonts w:ascii="仿宋" w:eastAsia="仿宋" w:hAnsi="仿宋" w:cs="仿宋" w:hint="eastAsia"/>
          <w:lang w:eastAsia="zh-CN"/>
        </w:rPr>
      </w:pPr>
      <w:bookmarkStart w:id="6" w:name="_Toc2900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项目中，我们设计了一套全面的绩效评估指标，以确保年人脸识别项目的可控和成功交付。这些指标跨足年人脸识别项目目标、成本、进度和质量等多个维度，为我们提供了全面洞察年人脸识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目标达成率是我们关注的首要指标。我们设定了明确的目标，并通过定期监测和评估，迅速发现并应对潜在的目标偏差。这为年人脸识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成本绩效是另一个核心关注点。通过实际成本与预算成本的对比分析，我们深入了解成本差异的原因，及时调整资源分配，保持年人脸识别项目在经济效益方面的合理水平。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进度作为关键的绩效指标之一，得到了精心的关注。我们制定了详细的年人脸识别项目进度计划，并设立了进度符合度指标，确保实际进度与计划进度保持一致。这使我们能够快速发现和解决潜在的进度问题，保持年人脸识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人脸识别项目绩效的不可或缺的一环。我们引入了一系列的质量标准和客户满意度指标，以确保年人脸识别项目交付的成果在质量上达到或超越预期水平。通过持续监测这些指标，我们努力提升年人脸识别项目整体质量水平，为年人脸识别项目的成功交付提供有力保障。通过这些科学且全面的绩效评估，我们能够更好地引导年人脸识别项目的持续改进，确保年人脸识别项目目标的顺利达成。</w:t>
      </w:r>
    </w:p>
    <w:p>
      <w:pPr>
        <w:pStyle w:val="Heading2"/>
        <w:ind w:firstLine="560" w:firstLineChars="200"/>
        <w:rPr>
          <w:rFonts w:ascii="仿宋" w:eastAsia="仿宋" w:hAnsi="仿宋" w:cs="仿宋" w:hint="eastAsia"/>
          <w:sz w:val="28"/>
          <w:lang w:eastAsia="zh-CN"/>
        </w:rPr>
      </w:pPr>
      <w:bookmarkStart w:id="7" w:name="_Toc190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绩效评估是年人脸识别项目中的关键环节，为确保年人脸识别项目达到预期目标，我们采用了多层次、多维度的绩效评估方法。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人脸识别项目的战略目标对齐，确保每个决策和行动都与年人脸识别项目整体目标保持一致。团队会定期召开战略对齐会议，审视当前工作与年人脸识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人脸识别项目进度、质量、成本和风险等方面。这些指标通过数据收集和分析，为年人脸识别项目管理团队提供了客观的评估依据。例如，我们通过年人脸识别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绩效评估不仅仅停留在年人脸识别项目内部，还考虑了年人脸识别项目对外部环境的影响。我们定期进行干系人满意度调查，以了解各利益相关方对年人脸识别项目的期望和满意度，并及时做出调整。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这种多层次、多角度的绩效评估方法，使得我们能够全面了解年人脸识别项目的运行状态，及时做出调整，确保年人脸识别项目在不断变化的环境中保持稳健前行。</w:t>
      </w:r>
    </w:p>
    <w:p>
      <w:pPr>
        <w:pStyle w:val="Heading2"/>
        <w:ind w:firstLine="560" w:firstLineChars="200"/>
        <w:rPr>
          <w:rFonts w:ascii="仿宋" w:eastAsia="仿宋" w:hAnsi="仿宋" w:cs="仿宋" w:hint="eastAsia"/>
          <w:sz w:val="28"/>
          <w:lang w:eastAsia="zh-CN"/>
        </w:rPr>
      </w:pPr>
      <w:bookmarkStart w:id="8" w:name="_Toc227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为了确保年人脸识别项目的有效管理和不断优化，我们采用了精心设计的绩效评估周期。这个周期旨在实现灵活、实时和全面的评估，以适应年人脸识别项目执行中的各种挑战。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人脸识别项目的不同需求，分为短期、中期和长期。短期评估关注每个迭代或工作周期，以及时发现和解决当前任务中的问题。中期评估涵盖几个迭代，深入了解整体年人脸识别项目的趋势和性能。长期评估则着眼于整个年人脸识别项目阶段，确保年人脸识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人脸识别项目管理工具和协作平台，团队成员能够随时更新和分享年人脸识别项目数据。这种实时性的反馈机制使我们能够及时察觉潜在问题，快速调整，保持年人脸识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人脸识别项目的决策制定密不可分。每个周期的年人脸识别项目回顾会议成为集体总结经验、识别问题深层次原因并找到创新解决方案的平台。这种定期的反思与调整机制使年人脸识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701"/>
      <w:r>
        <w:rPr>
          <w:rFonts w:ascii="仿宋" w:eastAsia="仿宋" w:hAnsi="仿宋" w:cs="仿宋" w:hint="eastAsia"/>
          <w:sz w:val="28"/>
          <w:lang w:eastAsia="zh-CN"/>
        </w:rPr>
        <w:t>三、年人脸识别项目文档管理</w:t>
      </w:r>
      <w:bookmarkEnd w:id="9"/>
    </w:p>
    <w:p>
      <w:pPr>
        <w:pStyle w:val="Heading2"/>
        <w:rPr>
          <w:rFonts w:ascii="仿宋" w:eastAsia="仿宋" w:hAnsi="仿宋" w:cs="仿宋" w:hint="eastAsia"/>
          <w:lang w:eastAsia="zh-CN"/>
        </w:rPr>
      </w:pPr>
      <w:bookmarkStart w:id="10" w:name="_Toc1029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年人脸识别项目高度重视文档的质量和准确性，以支持年人脸识别项目的各项活动和决策。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文档的编制始于年人脸识别项目计划的初期，我们制定了详细的文档编制计划，明确了每个文档的内容、格式和编写责任人。在年人脸识别项目启动阶段，我们首先编制了年人脸识别项目章程，明确定义了年人脸识别项目的目标、范围、风险等关键要素。随后，年人脸识别项目团队根据计划陆续编制了需求文档、设计文档、测试文档等各类文档，确保年人脸识别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人脸识别项目管理中的重要环节，旨在确保年人脸识别项目文档符合质量标准和年人脸识别项目需求。在年人脸识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人脸识别项目相关利益方和专业领域的专家对文档进行独立审查。这有助于获取更全面、客观的反馈，确保年人脸识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年人脸识别项目在文档编制与审查方面建立了严格的管理机制，通过规范的流程和多维度的审查，确保年人脸识别项目文档的质量、准确性和可靠性，为年人脸识别项目的顺利推进提供了有力支持。</w:t>
      </w:r>
    </w:p>
    <w:p>
      <w:pPr>
        <w:pStyle w:val="Heading2"/>
        <w:ind w:firstLine="560" w:firstLineChars="200"/>
        <w:rPr>
          <w:rFonts w:ascii="仿宋" w:eastAsia="仿宋" w:hAnsi="仿宋" w:cs="仿宋" w:hint="eastAsia"/>
          <w:sz w:val="28"/>
          <w:lang w:eastAsia="zh-CN"/>
        </w:rPr>
      </w:pPr>
      <w:bookmarkStart w:id="11" w:name="_Toc2029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我们通过多渠道发布文档，包括电子邮件、年人脸识别项目管理平台、内部网站等，以满足不同团队成员的偏好和需求。多渠道发布确保了信息的全面覆盖。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我们采用了精细的权限控制，确保只有授权人员可以访问敏感信息。这种安全措施保护了年人脸识别项目文档的机密性，防止了未经授权的信息泄露。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75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文档存档与归档是年人脸识别项目生命周期中一个至关重要的环节，直接关系到年人脸识别项目信息的长期保存和历史记录的完整性。在年人脸识别项目中，我们实施了一系列有效的文档存档与归档管理策略：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047"/>
      <w:r>
        <w:rPr>
          <w:rFonts w:ascii="仿宋" w:eastAsia="仿宋" w:hAnsi="仿宋" w:cs="仿宋" w:hint="eastAsia"/>
          <w:sz w:val="28"/>
          <w:lang w:eastAsia="zh-CN"/>
        </w:rPr>
        <w:t>四、年人脸识别项目建设背景及必要性分析</w:t>
      </w:r>
      <w:bookmarkEnd w:id="13"/>
    </w:p>
    <w:p>
      <w:pPr>
        <w:pStyle w:val="Heading2"/>
        <w:rPr>
          <w:rFonts w:ascii="仿宋" w:eastAsia="仿宋" w:hAnsi="仿宋" w:cs="仿宋" w:hint="eastAsia"/>
          <w:lang w:eastAsia="zh-CN"/>
        </w:rPr>
      </w:pPr>
      <w:bookmarkStart w:id="14" w:name="_Toc12801"/>
      <w:r>
        <w:rPr>
          <w:rFonts w:ascii="仿宋" w:eastAsia="仿宋" w:hAnsi="仿宋" w:cs="仿宋" w:hint="eastAsia"/>
          <w:lang w:eastAsia="zh-CN"/>
        </w:rPr>
        <w:t>(一)、年人脸识别项目背景分析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人脸识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人脸识别项目在这个潮流中的定位。同时，我们将关注行业内涌现的新兴机遇，以便年人脸识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人脸识别项目提供了强大的发展动力。我们将聚焦于行业内最新的技术发展趋势，包括但不限于人工智能、大数据分析、物联网等领域。通过深度的技术研究，我们将确保年人脸识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人脸识别项目发展的源泉。我们将投入更多的精力对市场需求进行深入剖析，超越表面的需求，深入挖掘潜在的市场痛点和机遇。通过对市场需求的细致了解，年人脸识别项目将更有针对性地设计解决方案，满足市场的多样化需求，从而更好地促进年人脸识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人脸识别项目战略至关重要。我们将对竞争态势进行更为深入的分析，包括但不限于市场份额、产品特点、客户满意度等多个维度。通过深度的竞争分析，年人脸识别项目将能够更准确地把握市场脉搏，制定具有竞争力的年人脸识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人脸识别项目的发展具有直接的影响。我们将进行更为全面的法规和政策分析，了解行业发展中的潜在法律风险和合规挑战。通过充分了解和遵守相关法规，年人脸识别项目将确保在法律框架内合法合规运营，为年人脸识别项目的稳健发展提供有力支持。</w:t>
      </w:r>
    </w:p>
    <w:p>
      <w:pPr>
        <w:pStyle w:val="Heading2"/>
        <w:ind w:firstLine="560" w:firstLineChars="200"/>
        <w:rPr>
          <w:rFonts w:ascii="仿宋" w:eastAsia="仿宋" w:hAnsi="仿宋" w:cs="仿宋" w:hint="eastAsia"/>
          <w:sz w:val="28"/>
          <w:lang w:eastAsia="zh-CN"/>
        </w:rPr>
      </w:pPr>
      <w:bookmarkStart w:id="15" w:name="_Toc30417"/>
      <w:r>
        <w:rPr>
          <w:rFonts w:ascii="仿宋" w:eastAsia="仿宋" w:hAnsi="仿宋" w:cs="仿宋" w:hint="eastAsia"/>
          <w:sz w:val="28"/>
          <w:lang w:eastAsia="zh-CN"/>
        </w:rPr>
        <w:t>(二)、年人脸识别项目建设必要性分析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建设的迫切性源于对行业发展趋势的深刻洞察。我们正处于一个行业变革的时代，科技创新、数字化转型成为企业发展的关键动力。年人脸识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建设不仅仅是为了跟上潮流，更是为了通过技术创新推动企业的持续发展。通过引入先进的技术和解决方案，年人脸识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人脸识别项目的建设成为必然选择，通过提高产品质量、拓展服务领域，从而在竞争中获得更多的机会。年人脸识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人脸识别项目建设的必要性体现在对客户需求更精准的满足。通过年人脸识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建设的背后是对企业持续创新的追求。只有通过不断创新，企业才能在竞争中立于不败之地。年人脸识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807"/>
      <w:r>
        <w:rPr>
          <w:rFonts w:ascii="仿宋" w:eastAsia="仿宋" w:hAnsi="仿宋" w:cs="仿宋" w:hint="eastAsia"/>
          <w:sz w:val="28"/>
          <w:lang w:eastAsia="zh-CN"/>
        </w:rPr>
        <w:t>五、年人脸识别项目选址可行性分析</w:t>
      </w:r>
      <w:bookmarkEnd w:id="16"/>
    </w:p>
    <w:p>
      <w:pPr>
        <w:pStyle w:val="Heading2"/>
        <w:rPr>
          <w:rFonts w:ascii="仿宋" w:eastAsia="仿宋" w:hAnsi="仿宋" w:cs="仿宋" w:hint="eastAsia"/>
          <w:lang w:eastAsia="zh-CN"/>
        </w:rPr>
      </w:pPr>
      <w:bookmarkStart w:id="17" w:name="_Toc12070"/>
      <w:r>
        <w:rPr>
          <w:rFonts w:ascii="仿宋" w:eastAsia="仿宋" w:hAnsi="仿宋" w:cs="仿宋" w:hint="eastAsia"/>
          <w:lang w:eastAsia="zh-CN"/>
        </w:rPr>
        <w:t>(一)、年人脸识别项目选址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该年人脸识别项目选址位于XX省XX市XX区XXX街道</w:t>
      </w:r>
    </w:p>
    <w:p>
      <w:pPr>
        <w:pStyle w:val="Heading2"/>
        <w:ind w:firstLine="560" w:firstLineChars="200"/>
        <w:rPr>
          <w:rFonts w:ascii="仿宋" w:eastAsia="仿宋" w:hAnsi="仿宋" w:cs="仿宋" w:hint="eastAsia"/>
          <w:sz w:val="28"/>
          <w:lang w:eastAsia="zh-CN"/>
        </w:rPr>
      </w:pPr>
      <w:bookmarkStart w:id="18" w:name="_Toc1509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年人脸识别项目的征地面积将根据年人脸识别项目的实际规模和需求进行精确规划。具体面积XXX平方米，旨在确保年人脸识别项目不仅能够满足当前的发展需求，还能够预留空间以适应未来的扩展。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净用地面积是在征地面积基础上去除不可利用面积后的实际可开发用地。具体面积XXX平方米，考虑到环保、交通、安全等多方面因素，以确保年人脸识别项目在整体利用效率上达到最优。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年人脸识别项目计划建设的建筑总规模具体面积XXX平方米。这一规模的确定综合考虑了年人脸识别项目的性质、规模，以及城市规划的相关要求，确保建筑布局与周边环境协调一致。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绿地率是年人脸识别项目用地中被规划为绿地的比例。具体面积XXX平方米，旨在通过合理规划绿地，改善年人脸识别项目周边环境，提升居民生活质量，并符合城市整体绿化规划。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容积率是用地上可以建设的建筑总体积与用地面积之比。具体面积XXX，通过合理的容积率规划，确保年人脸识别项目建筑规模与周边环境和谐共生。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年人脸识别项目选址与当地城市规划相一致，具体面积XXX平方米。通过与城市规划部门深入沟通，确保年人脸识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人脸识别项目选址符合当地产业政策，具体面积XXX平方米。这包括年人脸识别项目对当地经济的促进作用，以及对相关产业的带动效应，确保年人脸识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用地总体要求必须符合环保和可持续发展的原则，具体面积XXX平方米。通过采用绿色建筑设计、节能减排等措施，确保年人脸识别项目在建设和运营过程中对环境的影响最小化，达到可持续发展的要求。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确保年人脸识别项目选址具备必要的公共设施配套，具体面积XXX平方米。这包括交通便利性、教育、医疗等基础设施，以提高居民生活品质，使得年人脸识别项目选址更具吸引力。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考虑用地总体要求对当地社会稳定性的影响，具体面积XXX平方米。通过深入了解当地社区反馈，确保年人脸识别项目的选址和建设过程对当地社会和谐稳定产生积极作用。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人脸识别项目选址不仅符合法规和规划，还在实际操作中具有可行性。这一全面规划将为年人脸识别项目的成功实施提供坚实的基础，确保年人脸识别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810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https://d.book118.com/115211220333011103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46E39"/>
    <w:rsid w:val="31C46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2112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2024-02-07T15:26:00Z</dcterms:created>
  <dcterms:modified xsi:type="dcterms:W3CDTF">2024-02-07T15:26:28Z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CFDD149132894D49A90AB76DC64B82CD_11</vt:lpwstr>
  </property>
  <property fmtid="{D5CDD505-2E9C-101B-9397-08002B2CF9AE}" pid="3" name="KSOProductBuildVer">
    <vt:lpwstr>2052-12.1.0.16250</vt:lpwstr>
  </property>
</Properties>
</file>