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内墙涂料项目建设总纲及方案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78" w:history="1">
        <w:r>
          <w:rPr>
            <w:rFonts w:ascii="仿宋" w:eastAsia="仿宋" w:hAnsi="仿宋" w:cs="仿宋" w:hint="eastAsia"/>
            <w:lang w:eastAsia="zh-CN"/>
          </w:rPr>
          <w:t>前言</w:t>
        </w:r>
        <w:r>
          <w:tab/>
        </w:r>
        <w:r>
          <w:fldChar w:fldCharType="begin"/>
        </w:r>
        <w:r>
          <w:instrText xml:space="preserve"> PAGEREF _Toc29378 \h </w:instrText>
        </w:r>
        <w:r>
          <w:fldChar w:fldCharType="separate"/>
        </w:r>
        <w:r>
          <w:t>3</w:t>
        </w:r>
        <w:r>
          <w:fldChar w:fldCharType="end"/>
        </w:r>
      </w:hyperlink>
    </w:p>
    <w:p>
      <w:pPr>
        <w:pStyle w:val="TOC1"/>
        <w:tabs>
          <w:tab w:val="right" w:leader="dot" w:pos="8306"/>
        </w:tabs>
      </w:pPr>
      <w:hyperlink w:anchor="_Toc1551" w:history="1">
        <w:r>
          <w:rPr>
            <w:rFonts w:ascii="仿宋" w:eastAsia="仿宋" w:hAnsi="仿宋" w:cs="仿宋" w:hint="eastAsia"/>
            <w:lang w:eastAsia="zh-CN"/>
          </w:rPr>
          <w:t>一、财务管理与成本控制</w:t>
        </w:r>
        <w:r>
          <w:tab/>
        </w:r>
        <w:r>
          <w:fldChar w:fldCharType="begin"/>
        </w:r>
        <w:r>
          <w:instrText xml:space="preserve"> PAGEREF _Toc1551 \h </w:instrText>
        </w:r>
        <w:r>
          <w:fldChar w:fldCharType="separate"/>
        </w:r>
        <w:r>
          <w:t>3</w:t>
        </w:r>
        <w:r>
          <w:fldChar w:fldCharType="end"/>
        </w:r>
      </w:hyperlink>
    </w:p>
    <w:p>
      <w:pPr>
        <w:pStyle w:val="TOC2"/>
        <w:tabs>
          <w:tab w:val="right" w:leader="dot" w:pos="8306"/>
        </w:tabs>
      </w:pPr>
      <w:hyperlink w:anchor="_Toc6104" w:history="1">
        <w:r>
          <w:rPr>
            <w:rFonts w:ascii="仿宋" w:eastAsia="仿宋" w:hAnsi="仿宋" w:cs="仿宋" w:hint="eastAsia"/>
            <w:lang w:eastAsia="zh-CN"/>
          </w:rPr>
          <w:t>(一)、财务管理体系建设</w:t>
        </w:r>
        <w:r>
          <w:tab/>
        </w:r>
        <w:r>
          <w:fldChar w:fldCharType="begin"/>
        </w:r>
        <w:r>
          <w:instrText xml:space="preserve"> PAGEREF _Toc6104 \h </w:instrText>
        </w:r>
        <w:r>
          <w:fldChar w:fldCharType="separate"/>
        </w:r>
        <w:r>
          <w:t>3</w:t>
        </w:r>
        <w:r>
          <w:fldChar w:fldCharType="end"/>
        </w:r>
      </w:hyperlink>
    </w:p>
    <w:p>
      <w:pPr>
        <w:pStyle w:val="TOC2"/>
        <w:tabs>
          <w:tab w:val="right" w:leader="dot" w:pos="8306"/>
        </w:tabs>
      </w:pPr>
      <w:hyperlink w:anchor="_Toc20897" w:history="1">
        <w:r>
          <w:rPr>
            <w:rFonts w:ascii="仿宋" w:eastAsia="仿宋" w:hAnsi="仿宋" w:cs="仿宋" w:hint="eastAsia"/>
            <w:lang w:eastAsia="zh-CN"/>
          </w:rPr>
          <w:t>(二)、成本控制措施</w:t>
        </w:r>
        <w:r>
          <w:tab/>
        </w:r>
        <w:r>
          <w:fldChar w:fldCharType="begin"/>
        </w:r>
        <w:r>
          <w:instrText xml:space="preserve"> PAGEREF _Toc20897 \h </w:instrText>
        </w:r>
        <w:r>
          <w:fldChar w:fldCharType="separate"/>
        </w:r>
        <w:r>
          <w:t>4</w:t>
        </w:r>
        <w:r>
          <w:fldChar w:fldCharType="end"/>
        </w:r>
      </w:hyperlink>
    </w:p>
    <w:p>
      <w:pPr>
        <w:pStyle w:val="TOC1"/>
        <w:tabs>
          <w:tab w:val="right" w:leader="dot" w:pos="8306"/>
        </w:tabs>
      </w:pPr>
      <w:hyperlink w:anchor="_Toc8267" w:history="1">
        <w:r>
          <w:rPr>
            <w:rFonts w:ascii="仿宋" w:eastAsia="仿宋" w:hAnsi="仿宋" w:cs="仿宋" w:hint="eastAsia"/>
            <w:lang w:eastAsia="zh-CN"/>
          </w:rPr>
          <w:t>二、社会影响分析</w:t>
        </w:r>
        <w:r>
          <w:tab/>
        </w:r>
        <w:r>
          <w:fldChar w:fldCharType="begin"/>
        </w:r>
        <w:r>
          <w:instrText xml:space="preserve"> PAGEREF _Toc8267 \h </w:instrText>
        </w:r>
        <w:r>
          <w:fldChar w:fldCharType="separate"/>
        </w:r>
        <w:r>
          <w:t>5</w:t>
        </w:r>
        <w:r>
          <w:fldChar w:fldCharType="end"/>
        </w:r>
      </w:hyperlink>
    </w:p>
    <w:p>
      <w:pPr>
        <w:pStyle w:val="TOC2"/>
        <w:tabs>
          <w:tab w:val="right" w:leader="dot" w:pos="8306"/>
        </w:tabs>
      </w:pPr>
      <w:hyperlink w:anchor="_Toc9197" w:history="1">
        <w:r>
          <w:rPr>
            <w:rFonts w:ascii="仿宋" w:eastAsia="仿宋" w:hAnsi="仿宋" w:cs="仿宋" w:hint="eastAsia"/>
            <w:lang w:eastAsia="zh-CN"/>
          </w:rPr>
          <w:t>(一)、社会影响效果分析</w:t>
        </w:r>
        <w:r>
          <w:tab/>
        </w:r>
        <w:r>
          <w:fldChar w:fldCharType="begin"/>
        </w:r>
        <w:r>
          <w:instrText xml:space="preserve"> PAGEREF _Toc9197 \h </w:instrText>
        </w:r>
        <w:r>
          <w:fldChar w:fldCharType="separate"/>
        </w:r>
        <w:r>
          <w:t>5</w:t>
        </w:r>
        <w:r>
          <w:fldChar w:fldCharType="end"/>
        </w:r>
      </w:hyperlink>
    </w:p>
    <w:p>
      <w:pPr>
        <w:pStyle w:val="TOC2"/>
        <w:tabs>
          <w:tab w:val="right" w:leader="dot" w:pos="8306"/>
        </w:tabs>
      </w:pPr>
      <w:hyperlink w:anchor="_Toc24341" w:history="1">
        <w:r>
          <w:rPr>
            <w:rFonts w:ascii="仿宋" w:eastAsia="仿宋" w:hAnsi="仿宋" w:cs="仿宋" w:hint="eastAsia"/>
            <w:lang w:eastAsia="zh-CN"/>
          </w:rPr>
          <w:t>(二)、社会适应性分析</w:t>
        </w:r>
        <w:r>
          <w:tab/>
        </w:r>
        <w:r>
          <w:fldChar w:fldCharType="begin"/>
        </w:r>
        <w:r>
          <w:instrText xml:space="preserve"> PAGEREF _Toc24341 \h </w:instrText>
        </w:r>
        <w:r>
          <w:fldChar w:fldCharType="separate"/>
        </w:r>
        <w:r>
          <w:t>8</w:t>
        </w:r>
        <w:r>
          <w:fldChar w:fldCharType="end"/>
        </w:r>
      </w:hyperlink>
    </w:p>
    <w:p>
      <w:pPr>
        <w:pStyle w:val="TOC2"/>
        <w:tabs>
          <w:tab w:val="right" w:leader="dot" w:pos="8306"/>
        </w:tabs>
      </w:pPr>
      <w:hyperlink w:anchor="_Toc23714" w:history="1">
        <w:r>
          <w:rPr>
            <w:rFonts w:ascii="仿宋" w:eastAsia="仿宋" w:hAnsi="仿宋" w:cs="仿宋" w:hint="eastAsia"/>
            <w:lang w:eastAsia="zh-CN"/>
          </w:rPr>
          <w:t>(三)、社会风险及对策分析</w:t>
        </w:r>
        <w:r>
          <w:tab/>
        </w:r>
        <w:r>
          <w:fldChar w:fldCharType="begin"/>
        </w:r>
        <w:r>
          <w:instrText xml:space="preserve"> PAGEREF _Toc23714 \h </w:instrText>
        </w:r>
        <w:r>
          <w:fldChar w:fldCharType="separate"/>
        </w:r>
        <w:r>
          <w:t>9</w:t>
        </w:r>
        <w:r>
          <w:fldChar w:fldCharType="end"/>
        </w:r>
      </w:hyperlink>
    </w:p>
    <w:p>
      <w:pPr>
        <w:pStyle w:val="TOC1"/>
        <w:tabs>
          <w:tab w:val="right" w:leader="dot" w:pos="8306"/>
        </w:tabs>
      </w:pPr>
      <w:hyperlink w:anchor="_Toc4958" w:history="1">
        <w:r>
          <w:rPr>
            <w:rFonts w:ascii="仿宋" w:eastAsia="仿宋" w:hAnsi="仿宋" w:cs="仿宋" w:hint="eastAsia"/>
            <w:lang w:eastAsia="zh-CN"/>
          </w:rPr>
          <w:t>三、项目监理与质量保证</w:t>
        </w:r>
        <w:r>
          <w:tab/>
        </w:r>
        <w:r>
          <w:fldChar w:fldCharType="begin"/>
        </w:r>
        <w:r>
          <w:instrText xml:space="preserve"> PAGEREF _Toc4958 \h </w:instrText>
        </w:r>
        <w:r>
          <w:fldChar w:fldCharType="separate"/>
        </w:r>
        <w:r>
          <w:t>13</w:t>
        </w:r>
        <w:r>
          <w:fldChar w:fldCharType="end"/>
        </w:r>
      </w:hyperlink>
    </w:p>
    <w:p>
      <w:pPr>
        <w:pStyle w:val="TOC2"/>
        <w:tabs>
          <w:tab w:val="right" w:leader="dot" w:pos="8306"/>
        </w:tabs>
      </w:pPr>
      <w:hyperlink w:anchor="_Toc27568" w:history="1">
        <w:r>
          <w:rPr>
            <w:rFonts w:ascii="仿宋" w:eastAsia="仿宋" w:hAnsi="仿宋" w:cs="仿宋" w:hint="eastAsia"/>
            <w:lang w:eastAsia="zh-CN"/>
          </w:rPr>
          <w:t>(一)、监理体系构建</w:t>
        </w:r>
        <w:r>
          <w:tab/>
        </w:r>
        <w:r>
          <w:fldChar w:fldCharType="begin"/>
        </w:r>
        <w:r>
          <w:instrText xml:space="preserve"> PAGEREF _Toc27568 \h </w:instrText>
        </w:r>
        <w:r>
          <w:fldChar w:fldCharType="separate"/>
        </w:r>
        <w:r>
          <w:t>13</w:t>
        </w:r>
        <w:r>
          <w:fldChar w:fldCharType="end"/>
        </w:r>
      </w:hyperlink>
    </w:p>
    <w:p>
      <w:pPr>
        <w:pStyle w:val="TOC2"/>
        <w:tabs>
          <w:tab w:val="right" w:leader="dot" w:pos="8306"/>
        </w:tabs>
      </w:pPr>
      <w:hyperlink w:anchor="_Toc3350" w:history="1">
        <w:r>
          <w:rPr>
            <w:rFonts w:ascii="仿宋" w:eastAsia="仿宋" w:hAnsi="仿宋" w:cs="仿宋" w:hint="eastAsia"/>
            <w:lang w:eastAsia="zh-CN"/>
          </w:rPr>
          <w:t>(二)、质量保证体系实施</w:t>
        </w:r>
        <w:r>
          <w:tab/>
        </w:r>
        <w:r>
          <w:fldChar w:fldCharType="begin"/>
        </w:r>
        <w:r>
          <w:instrText xml:space="preserve"> PAGEREF _Toc3350 \h </w:instrText>
        </w:r>
        <w:r>
          <w:fldChar w:fldCharType="separate"/>
        </w:r>
        <w:r>
          <w:t>13</w:t>
        </w:r>
        <w:r>
          <w:fldChar w:fldCharType="end"/>
        </w:r>
      </w:hyperlink>
    </w:p>
    <w:p>
      <w:pPr>
        <w:pStyle w:val="TOC2"/>
        <w:tabs>
          <w:tab w:val="right" w:leader="dot" w:pos="8306"/>
        </w:tabs>
      </w:pPr>
      <w:hyperlink w:anchor="_Toc2564" w:history="1">
        <w:r>
          <w:rPr>
            <w:rFonts w:ascii="仿宋" w:eastAsia="仿宋" w:hAnsi="仿宋" w:cs="仿宋" w:hint="eastAsia"/>
            <w:lang w:eastAsia="zh-CN"/>
          </w:rPr>
          <w:t>(三)、监理与质量控制流程</w:t>
        </w:r>
        <w:r>
          <w:tab/>
        </w:r>
        <w:r>
          <w:fldChar w:fldCharType="begin"/>
        </w:r>
        <w:r>
          <w:instrText xml:space="preserve"> PAGEREF _Toc2564 \h </w:instrText>
        </w:r>
        <w:r>
          <w:fldChar w:fldCharType="separate"/>
        </w:r>
        <w:r>
          <w:t>14</w:t>
        </w:r>
        <w:r>
          <w:fldChar w:fldCharType="end"/>
        </w:r>
      </w:hyperlink>
    </w:p>
    <w:p>
      <w:pPr>
        <w:pStyle w:val="TOC1"/>
        <w:tabs>
          <w:tab w:val="right" w:leader="dot" w:pos="8306"/>
        </w:tabs>
      </w:pPr>
      <w:hyperlink w:anchor="_Toc3910" w:history="1">
        <w:r>
          <w:rPr>
            <w:rFonts w:ascii="仿宋" w:eastAsia="仿宋" w:hAnsi="仿宋" w:cs="仿宋" w:hint="eastAsia"/>
            <w:lang w:eastAsia="zh-CN"/>
          </w:rPr>
          <w:t>四、建设风险评估分析</w:t>
        </w:r>
        <w:r>
          <w:tab/>
        </w:r>
        <w:r>
          <w:fldChar w:fldCharType="begin"/>
        </w:r>
        <w:r>
          <w:instrText xml:space="preserve"> PAGEREF _Toc3910 \h </w:instrText>
        </w:r>
        <w:r>
          <w:fldChar w:fldCharType="separate"/>
        </w:r>
        <w:r>
          <w:t>15</w:t>
        </w:r>
        <w:r>
          <w:fldChar w:fldCharType="end"/>
        </w:r>
      </w:hyperlink>
    </w:p>
    <w:p>
      <w:pPr>
        <w:pStyle w:val="TOC2"/>
        <w:tabs>
          <w:tab w:val="right" w:leader="dot" w:pos="8306"/>
        </w:tabs>
      </w:pPr>
      <w:hyperlink w:anchor="_Toc27915" w:history="1">
        <w:r>
          <w:rPr>
            <w:rFonts w:ascii="仿宋" w:eastAsia="仿宋" w:hAnsi="仿宋" w:cs="仿宋" w:hint="eastAsia"/>
            <w:lang w:eastAsia="zh-CN"/>
          </w:rPr>
          <w:t>(一)、政策风险分析</w:t>
        </w:r>
        <w:r>
          <w:tab/>
        </w:r>
        <w:r>
          <w:fldChar w:fldCharType="begin"/>
        </w:r>
        <w:r>
          <w:instrText xml:space="preserve"> PAGEREF _Toc27915 \h </w:instrText>
        </w:r>
        <w:r>
          <w:fldChar w:fldCharType="separate"/>
        </w:r>
        <w:r>
          <w:t>15</w:t>
        </w:r>
        <w:r>
          <w:fldChar w:fldCharType="end"/>
        </w:r>
      </w:hyperlink>
    </w:p>
    <w:p>
      <w:pPr>
        <w:pStyle w:val="TOC2"/>
        <w:tabs>
          <w:tab w:val="right" w:leader="dot" w:pos="8306"/>
        </w:tabs>
      </w:pPr>
      <w:hyperlink w:anchor="_Toc9741" w:history="1">
        <w:r>
          <w:rPr>
            <w:rFonts w:ascii="仿宋" w:eastAsia="仿宋" w:hAnsi="仿宋" w:cs="仿宋" w:hint="eastAsia"/>
            <w:lang w:eastAsia="zh-CN"/>
          </w:rPr>
          <w:t>(二)、社会风险分析</w:t>
        </w:r>
        <w:r>
          <w:tab/>
        </w:r>
        <w:r>
          <w:fldChar w:fldCharType="begin"/>
        </w:r>
        <w:r>
          <w:instrText xml:space="preserve"> PAGEREF _Toc9741 \h </w:instrText>
        </w:r>
        <w:r>
          <w:fldChar w:fldCharType="separate"/>
        </w:r>
        <w:r>
          <w:t>16</w:t>
        </w:r>
        <w:r>
          <w:fldChar w:fldCharType="end"/>
        </w:r>
      </w:hyperlink>
    </w:p>
    <w:p>
      <w:pPr>
        <w:pStyle w:val="TOC2"/>
        <w:tabs>
          <w:tab w:val="right" w:leader="dot" w:pos="8306"/>
        </w:tabs>
      </w:pPr>
      <w:hyperlink w:anchor="_Toc29506" w:history="1">
        <w:r>
          <w:rPr>
            <w:rFonts w:ascii="仿宋" w:eastAsia="仿宋" w:hAnsi="仿宋" w:cs="仿宋" w:hint="eastAsia"/>
            <w:lang w:eastAsia="zh-CN"/>
          </w:rPr>
          <w:t>(三)、市场风险分析</w:t>
        </w:r>
        <w:r>
          <w:tab/>
        </w:r>
        <w:r>
          <w:fldChar w:fldCharType="begin"/>
        </w:r>
        <w:r>
          <w:instrText xml:space="preserve"> PAGEREF _Toc29506 \h </w:instrText>
        </w:r>
        <w:r>
          <w:fldChar w:fldCharType="separate"/>
        </w:r>
        <w:r>
          <w:t>17</w:t>
        </w:r>
        <w:r>
          <w:fldChar w:fldCharType="end"/>
        </w:r>
      </w:hyperlink>
    </w:p>
    <w:p>
      <w:pPr>
        <w:pStyle w:val="TOC2"/>
        <w:tabs>
          <w:tab w:val="right" w:leader="dot" w:pos="8306"/>
        </w:tabs>
      </w:pPr>
      <w:hyperlink w:anchor="_Toc5478" w:history="1">
        <w:r>
          <w:rPr>
            <w:rFonts w:ascii="仿宋" w:eastAsia="仿宋" w:hAnsi="仿宋" w:cs="仿宋" w:hint="eastAsia"/>
            <w:lang w:eastAsia="zh-CN"/>
          </w:rPr>
          <w:t>(四)、资金风险分析</w:t>
        </w:r>
        <w:r>
          <w:tab/>
        </w:r>
        <w:r>
          <w:fldChar w:fldCharType="begin"/>
        </w:r>
        <w:r>
          <w:instrText xml:space="preserve"> PAGEREF _Toc5478 \h </w:instrText>
        </w:r>
        <w:r>
          <w:fldChar w:fldCharType="separate"/>
        </w:r>
        <w:r>
          <w:t>18</w:t>
        </w:r>
        <w:r>
          <w:fldChar w:fldCharType="end"/>
        </w:r>
      </w:hyperlink>
    </w:p>
    <w:p>
      <w:pPr>
        <w:pStyle w:val="TOC2"/>
        <w:tabs>
          <w:tab w:val="right" w:leader="dot" w:pos="8306"/>
        </w:tabs>
      </w:pPr>
      <w:hyperlink w:anchor="_Toc31331" w:history="1">
        <w:r>
          <w:rPr>
            <w:rFonts w:ascii="仿宋" w:eastAsia="仿宋" w:hAnsi="仿宋" w:cs="仿宋" w:hint="eastAsia"/>
            <w:lang w:eastAsia="zh-CN"/>
          </w:rPr>
          <w:t>(五)、技术风险分析</w:t>
        </w:r>
        <w:r>
          <w:tab/>
        </w:r>
        <w:r>
          <w:fldChar w:fldCharType="begin"/>
        </w:r>
        <w:r>
          <w:instrText xml:space="preserve"> PAGEREF _Toc31331 \h </w:instrText>
        </w:r>
        <w:r>
          <w:fldChar w:fldCharType="separate"/>
        </w:r>
        <w:r>
          <w:t>19</w:t>
        </w:r>
        <w:r>
          <w:fldChar w:fldCharType="end"/>
        </w:r>
      </w:hyperlink>
    </w:p>
    <w:p>
      <w:pPr>
        <w:pStyle w:val="TOC2"/>
        <w:tabs>
          <w:tab w:val="right" w:leader="dot" w:pos="8306"/>
        </w:tabs>
      </w:pPr>
      <w:hyperlink w:anchor="_Toc28450" w:history="1">
        <w:r>
          <w:rPr>
            <w:rFonts w:ascii="仿宋" w:eastAsia="仿宋" w:hAnsi="仿宋" w:cs="仿宋" w:hint="eastAsia"/>
            <w:lang w:eastAsia="zh-CN"/>
          </w:rPr>
          <w:t>(六)、财务风险分析</w:t>
        </w:r>
        <w:r>
          <w:tab/>
        </w:r>
        <w:r>
          <w:fldChar w:fldCharType="begin"/>
        </w:r>
        <w:r>
          <w:instrText xml:space="preserve"> PAGEREF _Toc28450 \h </w:instrText>
        </w:r>
        <w:r>
          <w:fldChar w:fldCharType="separate"/>
        </w:r>
        <w:r>
          <w:t>21</w:t>
        </w:r>
        <w:r>
          <w:fldChar w:fldCharType="end"/>
        </w:r>
      </w:hyperlink>
    </w:p>
    <w:p>
      <w:pPr>
        <w:pStyle w:val="TOC2"/>
        <w:tabs>
          <w:tab w:val="right" w:leader="dot" w:pos="8306"/>
        </w:tabs>
      </w:pPr>
      <w:hyperlink w:anchor="_Toc21492" w:history="1">
        <w:r>
          <w:rPr>
            <w:rFonts w:ascii="仿宋" w:eastAsia="仿宋" w:hAnsi="仿宋" w:cs="仿宋" w:hint="eastAsia"/>
            <w:lang w:eastAsia="zh-CN"/>
          </w:rPr>
          <w:t>(七)、管理风险分析</w:t>
        </w:r>
        <w:r>
          <w:tab/>
        </w:r>
        <w:r>
          <w:fldChar w:fldCharType="begin"/>
        </w:r>
        <w:r>
          <w:instrText xml:space="preserve"> PAGEREF _Toc21492 \h </w:instrText>
        </w:r>
        <w:r>
          <w:fldChar w:fldCharType="separate"/>
        </w:r>
        <w:r>
          <w:t>22</w:t>
        </w:r>
        <w:r>
          <w:fldChar w:fldCharType="end"/>
        </w:r>
      </w:hyperlink>
    </w:p>
    <w:p>
      <w:pPr>
        <w:pStyle w:val="TOC2"/>
        <w:tabs>
          <w:tab w:val="right" w:leader="dot" w:pos="8306"/>
        </w:tabs>
      </w:pPr>
      <w:hyperlink w:anchor="_Toc4546" w:history="1">
        <w:r>
          <w:rPr>
            <w:rFonts w:ascii="仿宋" w:eastAsia="仿宋" w:hAnsi="仿宋" w:cs="仿宋" w:hint="eastAsia"/>
            <w:lang w:eastAsia="zh-CN"/>
          </w:rPr>
          <w:t>(八)、其它风险分析</w:t>
        </w:r>
        <w:r>
          <w:tab/>
        </w:r>
        <w:r>
          <w:fldChar w:fldCharType="begin"/>
        </w:r>
        <w:r>
          <w:instrText xml:space="preserve"> PAGEREF _Toc4546 \h </w:instrText>
        </w:r>
        <w:r>
          <w:fldChar w:fldCharType="separate"/>
        </w:r>
        <w:r>
          <w:t>24</w:t>
        </w:r>
        <w:r>
          <w:fldChar w:fldCharType="end"/>
        </w:r>
      </w:hyperlink>
    </w:p>
    <w:p>
      <w:pPr>
        <w:pStyle w:val="TOC2"/>
        <w:tabs>
          <w:tab w:val="right" w:leader="dot" w:pos="8306"/>
        </w:tabs>
      </w:pPr>
      <w:hyperlink w:anchor="_Toc13115" w:history="1">
        <w:r>
          <w:rPr>
            <w:rFonts w:ascii="仿宋" w:eastAsia="仿宋" w:hAnsi="仿宋" w:cs="仿宋" w:hint="eastAsia"/>
            <w:lang w:eastAsia="zh-CN"/>
          </w:rPr>
          <w:t>(九)、社会影响评估</w:t>
        </w:r>
        <w:r>
          <w:tab/>
        </w:r>
        <w:r>
          <w:fldChar w:fldCharType="begin"/>
        </w:r>
        <w:r>
          <w:instrText xml:space="preserve"> PAGEREF _Toc13115 \h </w:instrText>
        </w:r>
        <w:r>
          <w:fldChar w:fldCharType="separate"/>
        </w:r>
        <w:r>
          <w:t>25</w:t>
        </w:r>
        <w:r>
          <w:fldChar w:fldCharType="end"/>
        </w:r>
      </w:hyperlink>
    </w:p>
    <w:p>
      <w:pPr>
        <w:pStyle w:val="TOC1"/>
        <w:tabs>
          <w:tab w:val="right" w:leader="dot" w:pos="8306"/>
        </w:tabs>
      </w:pPr>
      <w:hyperlink w:anchor="_Toc7957" w:history="1">
        <w:r>
          <w:rPr>
            <w:rFonts w:ascii="仿宋" w:eastAsia="仿宋" w:hAnsi="仿宋" w:cs="仿宋" w:hint="eastAsia"/>
            <w:lang w:eastAsia="zh-CN"/>
          </w:rPr>
          <w:t>五、内墙涂料项目概论</w:t>
        </w:r>
        <w:r>
          <w:tab/>
        </w:r>
        <w:r>
          <w:fldChar w:fldCharType="begin"/>
        </w:r>
        <w:r>
          <w:instrText xml:space="preserve"> PAGEREF _Toc7957 \h </w:instrText>
        </w:r>
        <w:r>
          <w:fldChar w:fldCharType="separate"/>
        </w:r>
        <w:r>
          <w:t>27</w:t>
        </w:r>
        <w:r>
          <w:fldChar w:fldCharType="end"/>
        </w:r>
      </w:hyperlink>
    </w:p>
    <w:p>
      <w:pPr>
        <w:pStyle w:val="TOC2"/>
        <w:tabs>
          <w:tab w:val="right" w:leader="dot" w:pos="8306"/>
        </w:tabs>
      </w:pPr>
      <w:hyperlink w:anchor="_Toc2024" w:history="1">
        <w:r>
          <w:rPr>
            <w:rFonts w:ascii="仿宋" w:eastAsia="仿宋" w:hAnsi="仿宋" w:cs="仿宋" w:hint="eastAsia"/>
            <w:lang w:eastAsia="zh-CN"/>
          </w:rPr>
          <w:t>(一)、项目申报单位概况</w:t>
        </w:r>
        <w:r>
          <w:tab/>
        </w:r>
        <w:r>
          <w:fldChar w:fldCharType="begin"/>
        </w:r>
        <w:r>
          <w:instrText xml:space="preserve"> PAGEREF _Toc2024 \h </w:instrText>
        </w:r>
        <w:r>
          <w:fldChar w:fldCharType="separate"/>
        </w:r>
        <w:r>
          <w:t>27</w:t>
        </w:r>
        <w:r>
          <w:fldChar w:fldCharType="end"/>
        </w:r>
      </w:hyperlink>
    </w:p>
    <w:p>
      <w:pPr>
        <w:pStyle w:val="TOC2"/>
        <w:tabs>
          <w:tab w:val="right" w:leader="dot" w:pos="8306"/>
        </w:tabs>
      </w:pPr>
      <w:hyperlink w:anchor="_Toc12481" w:history="1">
        <w:r>
          <w:rPr>
            <w:rFonts w:ascii="仿宋" w:eastAsia="仿宋" w:hAnsi="仿宋" w:cs="仿宋" w:hint="eastAsia"/>
            <w:lang w:eastAsia="zh-CN"/>
          </w:rPr>
          <w:t>(二)、项目概况</w:t>
        </w:r>
        <w:r>
          <w:tab/>
        </w:r>
        <w:r>
          <w:fldChar w:fldCharType="begin"/>
        </w:r>
        <w:r>
          <w:instrText xml:space="preserve"> PAGEREF _Toc12481 \h </w:instrText>
        </w:r>
        <w:r>
          <w:fldChar w:fldCharType="separate"/>
        </w:r>
        <w:r>
          <w:t>28</w:t>
        </w:r>
        <w:r>
          <w:fldChar w:fldCharType="end"/>
        </w:r>
      </w:hyperlink>
    </w:p>
    <w:p>
      <w:pPr>
        <w:pStyle w:val="TOC1"/>
        <w:tabs>
          <w:tab w:val="right" w:leader="dot" w:pos="8306"/>
        </w:tabs>
      </w:pPr>
      <w:hyperlink w:anchor="_Toc4848" w:history="1">
        <w:r>
          <w:rPr>
            <w:rFonts w:ascii="仿宋" w:eastAsia="仿宋" w:hAnsi="仿宋" w:cs="仿宋" w:hint="eastAsia"/>
            <w:lang w:eastAsia="zh-CN"/>
          </w:rPr>
          <w:t>六、背景、必要性分析</w:t>
        </w:r>
        <w:r>
          <w:tab/>
        </w:r>
        <w:r>
          <w:fldChar w:fldCharType="begin"/>
        </w:r>
        <w:r>
          <w:instrText xml:space="preserve"> PAGEREF _Toc4848 \h </w:instrText>
        </w:r>
        <w:r>
          <w:fldChar w:fldCharType="separate"/>
        </w:r>
        <w:r>
          <w:t>31</w:t>
        </w:r>
        <w:r>
          <w:fldChar w:fldCharType="end"/>
        </w:r>
      </w:hyperlink>
    </w:p>
    <w:p>
      <w:pPr>
        <w:pStyle w:val="TOC2"/>
        <w:tabs>
          <w:tab w:val="right" w:leader="dot" w:pos="8306"/>
        </w:tabs>
      </w:pPr>
      <w:hyperlink w:anchor="_Toc548" w:history="1">
        <w:r>
          <w:rPr>
            <w:rFonts w:ascii="仿宋" w:eastAsia="仿宋" w:hAnsi="仿宋" w:cs="仿宋" w:hint="eastAsia"/>
            <w:lang w:eastAsia="zh-CN"/>
          </w:rPr>
          <w:t>(一)、项目建设背景</w:t>
        </w:r>
        <w:r>
          <w:tab/>
        </w:r>
        <w:r>
          <w:fldChar w:fldCharType="begin"/>
        </w:r>
        <w:r>
          <w:instrText xml:space="preserve"> PAGEREF _Toc548 \h </w:instrText>
        </w:r>
        <w:r>
          <w:fldChar w:fldCharType="separate"/>
        </w:r>
        <w:r>
          <w:t>31</w:t>
        </w:r>
        <w:r>
          <w:fldChar w:fldCharType="end"/>
        </w:r>
      </w:hyperlink>
    </w:p>
    <w:p>
      <w:pPr>
        <w:pStyle w:val="TOC2"/>
        <w:tabs>
          <w:tab w:val="right" w:leader="dot" w:pos="8306"/>
        </w:tabs>
      </w:pPr>
      <w:hyperlink w:anchor="_Toc12147" w:history="1">
        <w:r>
          <w:rPr>
            <w:rFonts w:ascii="仿宋" w:eastAsia="仿宋" w:hAnsi="仿宋" w:cs="仿宋" w:hint="eastAsia"/>
            <w:lang w:eastAsia="zh-CN"/>
          </w:rPr>
          <w:t>(二)、必要性分析</w:t>
        </w:r>
        <w:r>
          <w:tab/>
        </w:r>
        <w:r>
          <w:fldChar w:fldCharType="begin"/>
        </w:r>
        <w:r>
          <w:instrText xml:space="preserve"> PAGEREF _Toc12147 \h </w:instrText>
        </w:r>
        <w:r>
          <w:fldChar w:fldCharType="separate"/>
        </w:r>
        <w:r>
          <w:t>32</w:t>
        </w:r>
        <w:r>
          <w:fldChar w:fldCharType="end"/>
        </w:r>
      </w:hyperlink>
    </w:p>
    <w:p>
      <w:pPr>
        <w:pStyle w:val="TOC2"/>
        <w:tabs>
          <w:tab w:val="right" w:leader="dot" w:pos="8306"/>
        </w:tabs>
      </w:pPr>
      <w:hyperlink w:anchor="_Toc16945" w:history="1">
        <w:r>
          <w:rPr>
            <w:rFonts w:ascii="仿宋" w:eastAsia="仿宋" w:hAnsi="仿宋" w:cs="仿宋" w:hint="eastAsia"/>
            <w:lang w:eastAsia="zh-CN"/>
          </w:rPr>
          <w:t>(三)、项目建设有利条件</w:t>
        </w:r>
        <w:r>
          <w:tab/>
        </w:r>
        <w:r>
          <w:fldChar w:fldCharType="begin"/>
        </w:r>
        <w:r>
          <w:instrText xml:space="preserve"> PAGEREF _Toc16945 \h </w:instrText>
        </w:r>
        <w:r>
          <w:fldChar w:fldCharType="separate"/>
        </w:r>
        <w:r>
          <w:t>34</w:t>
        </w:r>
        <w:r>
          <w:fldChar w:fldCharType="end"/>
        </w:r>
      </w:hyperlink>
    </w:p>
    <w:p>
      <w:pPr>
        <w:pStyle w:val="TOC1"/>
        <w:tabs>
          <w:tab w:val="right" w:leader="dot" w:pos="8306"/>
        </w:tabs>
      </w:pPr>
      <w:hyperlink w:anchor="_Toc22438" w:history="1">
        <w:r>
          <w:rPr>
            <w:rFonts w:ascii="仿宋" w:eastAsia="仿宋" w:hAnsi="仿宋" w:cs="仿宋" w:hint="eastAsia"/>
            <w:lang w:eastAsia="zh-CN"/>
          </w:rPr>
          <w:t>七、项目进度计划</w:t>
        </w:r>
        <w:r>
          <w:tab/>
        </w:r>
        <w:r>
          <w:fldChar w:fldCharType="begin"/>
        </w:r>
        <w:r>
          <w:instrText xml:space="preserve"> PAGEREF _Toc22438 \h </w:instrText>
        </w:r>
        <w:r>
          <w:fldChar w:fldCharType="separate"/>
        </w:r>
        <w:r>
          <w:t>35</w:t>
        </w:r>
        <w:r>
          <w:fldChar w:fldCharType="end"/>
        </w:r>
      </w:hyperlink>
    </w:p>
    <w:p>
      <w:pPr>
        <w:pStyle w:val="TOC2"/>
        <w:tabs>
          <w:tab w:val="right" w:leader="dot" w:pos="8306"/>
        </w:tabs>
      </w:pPr>
      <w:hyperlink w:anchor="_Toc5423" w:history="1">
        <w:r>
          <w:rPr>
            <w:rFonts w:ascii="仿宋" w:eastAsia="仿宋" w:hAnsi="仿宋" w:cs="仿宋" w:hint="eastAsia"/>
            <w:lang w:eastAsia="zh-CN"/>
          </w:rPr>
          <w:t>(一)、建设周期</w:t>
        </w:r>
        <w:r>
          <w:tab/>
        </w:r>
        <w:r>
          <w:fldChar w:fldCharType="begin"/>
        </w:r>
        <w:r>
          <w:instrText xml:space="preserve"> PAGEREF _Toc5423 \h </w:instrText>
        </w:r>
        <w:r>
          <w:fldChar w:fldCharType="separate"/>
        </w:r>
        <w:r>
          <w:t>35</w:t>
        </w:r>
        <w:r>
          <w:fldChar w:fldCharType="end"/>
        </w:r>
      </w:hyperlink>
    </w:p>
    <w:p>
      <w:pPr>
        <w:pStyle w:val="TOC2"/>
        <w:tabs>
          <w:tab w:val="right" w:leader="dot" w:pos="8306"/>
        </w:tabs>
      </w:pPr>
      <w:hyperlink w:anchor="_Toc28169" w:history="1">
        <w:r>
          <w:rPr>
            <w:rFonts w:ascii="仿宋" w:eastAsia="仿宋" w:hAnsi="仿宋" w:cs="仿宋" w:hint="eastAsia"/>
            <w:lang w:eastAsia="zh-CN"/>
          </w:rPr>
          <w:t>(二)、建设进度</w:t>
        </w:r>
        <w:r>
          <w:tab/>
        </w:r>
        <w:r>
          <w:fldChar w:fldCharType="begin"/>
        </w:r>
        <w:r>
          <w:instrText xml:space="preserve"> PAGEREF _Toc28169 \h </w:instrText>
        </w:r>
        <w:r>
          <w:fldChar w:fldCharType="separate"/>
        </w:r>
        <w:r>
          <w:t>35</w:t>
        </w:r>
        <w:r>
          <w:fldChar w:fldCharType="end"/>
        </w:r>
      </w:hyperlink>
    </w:p>
    <w:p>
      <w:pPr>
        <w:pStyle w:val="TOC2"/>
        <w:tabs>
          <w:tab w:val="right" w:leader="dot" w:pos="8306"/>
        </w:tabs>
      </w:pPr>
      <w:hyperlink w:anchor="_Toc19851" w:history="1">
        <w:r>
          <w:rPr>
            <w:rFonts w:ascii="仿宋" w:eastAsia="仿宋" w:hAnsi="仿宋" w:cs="仿宋" w:hint="eastAsia"/>
            <w:lang w:eastAsia="zh-CN"/>
          </w:rPr>
          <w:t>(三)、进度安排注意事项</w:t>
        </w:r>
        <w:r>
          <w:tab/>
        </w:r>
        <w:r>
          <w:fldChar w:fldCharType="begin"/>
        </w:r>
        <w:r>
          <w:instrText xml:space="preserve"> PAGEREF _Toc19851 \h </w:instrText>
        </w:r>
        <w:r>
          <w:fldChar w:fldCharType="separate"/>
        </w:r>
        <w:r>
          <w:t>37</w:t>
        </w:r>
        <w:r>
          <w:fldChar w:fldCharType="end"/>
        </w:r>
      </w:hyperlink>
    </w:p>
    <w:p>
      <w:pPr>
        <w:pStyle w:val="TOC2"/>
        <w:tabs>
          <w:tab w:val="right" w:leader="dot" w:pos="8306"/>
        </w:tabs>
      </w:pPr>
      <w:hyperlink w:anchor="_Toc21890" w:history="1">
        <w:r>
          <w:rPr>
            <w:rFonts w:ascii="仿宋" w:eastAsia="仿宋" w:hAnsi="仿宋" w:cs="仿宋" w:hint="eastAsia"/>
            <w:lang w:eastAsia="zh-CN"/>
          </w:rPr>
          <w:t>(四)、人力资源配置</w:t>
        </w:r>
        <w:r>
          <w:tab/>
        </w:r>
        <w:r>
          <w:fldChar w:fldCharType="begin"/>
        </w:r>
        <w:r>
          <w:instrText xml:space="preserve"> PAGEREF _Toc21890 \h </w:instrText>
        </w:r>
        <w:r>
          <w:fldChar w:fldCharType="separate"/>
        </w:r>
        <w:r>
          <w:t>38</w:t>
        </w:r>
        <w:r>
          <w:fldChar w:fldCharType="end"/>
        </w:r>
      </w:hyperlink>
    </w:p>
    <w:p>
      <w:pPr>
        <w:pStyle w:val="TOC2"/>
        <w:tabs>
          <w:tab w:val="right" w:leader="dot" w:pos="8306"/>
        </w:tabs>
      </w:pPr>
      <w:hyperlink w:anchor="_Toc23578" w:history="1">
        <w:r>
          <w:rPr>
            <w:rFonts w:ascii="仿宋" w:eastAsia="仿宋" w:hAnsi="仿宋" w:cs="仿宋" w:hint="eastAsia"/>
            <w:lang w:eastAsia="zh-CN"/>
          </w:rPr>
          <w:t>(五)、员工培训</w:t>
        </w:r>
        <w:r>
          <w:tab/>
        </w:r>
        <w:r>
          <w:fldChar w:fldCharType="begin"/>
        </w:r>
        <w:r>
          <w:instrText xml:space="preserve"> PAGEREF _Toc23578 \h </w:instrText>
        </w:r>
        <w:r>
          <w:fldChar w:fldCharType="separate"/>
        </w:r>
        <w:r>
          <w:t>40</w:t>
        </w:r>
        <w:r>
          <w:fldChar w:fldCharType="end"/>
        </w:r>
      </w:hyperlink>
    </w:p>
    <w:p>
      <w:pPr>
        <w:pStyle w:val="TOC2"/>
        <w:tabs>
          <w:tab w:val="right" w:leader="dot" w:pos="8306"/>
        </w:tabs>
      </w:pPr>
      <w:hyperlink w:anchor="_Toc30476" w:history="1">
        <w:r>
          <w:rPr>
            <w:rFonts w:ascii="仿宋" w:eastAsia="仿宋" w:hAnsi="仿宋" w:cs="仿宋" w:hint="eastAsia"/>
            <w:lang w:eastAsia="zh-CN"/>
          </w:rPr>
          <w:t>(六)、项目实施保障</w:t>
        </w:r>
        <w:r>
          <w:tab/>
        </w:r>
        <w:r>
          <w:fldChar w:fldCharType="begin"/>
        </w:r>
        <w:r>
          <w:instrText xml:space="preserve"> PAGEREF _Toc30476 \h </w:instrText>
        </w:r>
        <w:r>
          <w:fldChar w:fldCharType="separate"/>
        </w:r>
        <w:r>
          <w:t>40</w:t>
        </w:r>
        <w:r>
          <w:fldChar w:fldCharType="end"/>
        </w:r>
      </w:hyperlink>
    </w:p>
    <w:p>
      <w:pPr>
        <w:pStyle w:val="TOC2"/>
        <w:tabs>
          <w:tab w:val="right" w:leader="dot" w:pos="8306"/>
        </w:tabs>
      </w:pPr>
      <w:hyperlink w:anchor="_Toc15224" w:history="1">
        <w:r>
          <w:rPr>
            <w:rFonts w:ascii="仿宋" w:eastAsia="仿宋" w:hAnsi="仿宋" w:cs="仿宋" w:hint="eastAsia"/>
            <w:lang w:eastAsia="zh-CN"/>
          </w:rPr>
          <w:t>(七)、安全规范管理</w:t>
        </w:r>
        <w:r>
          <w:tab/>
        </w:r>
        <w:r>
          <w:fldChar w:fldCharType="begin"/>
        </w:r>
        <w:r>
          <w:instrText xml:space="preserve"> PAGEREF _Toc15224 \h </w:instrText>
        </w:r>
        <w:r>
          <w:fldChar w:fldCharType="separate"/>
        </w:r>
        <w:r>
          <w:t>41</w:t>
        </w:r>
        <w:r>
          <w:fldChar w:fldCharType="end"/>
        </w:r>
      </w:hyperlink>
    </w:p>
    <w:p>
      <w:pPr>
        <w:pStyle w:val="TOC1"/>
        <w:tabs>
          <w:tab w:val="right" w:leader="dot" w:pos="8306"/>
        </w:tabs>
      </w:pPr>
      <w:hyperlink w:anchor="_Toc2586" w:history="1">
        <w:r>
          <w:rPr>
            <w:rFonts w:ascii="仿宋" w:eastAsia="仿宋" w:hAnsi="仿宋" w:cs="仿宋" w:hint="eastAsia"/>
            <w:lang w:eastAsia="zh-CN"/>
          </w:rPr>
          <w:t>八、环境保护与治理方案</w:t>
        </w:r>
        <w:r>
          <w:tab/>
        </w:r>
        <w:r>
          <w:fldChar w:fldCharType="begin"/>
        </w:r>
        <w:r>
          <w:instrText xml:space="preserve"> PAGEREF _Toc2586 \h </w:instrText>
        </w:r>
        <w:r>
          <w:fldChar w:fldCharType="separate"/>
        </w:r>
        <w:r>
          <w:t>43</w:t>
        </w:r>
        <w:r>
          <w:fldChar w:fldCharType="end"/>
        </w:r>
      </w:hyperlink>
    </w:p>
    <w:p>
      <w:pPr>
        <w:pStyle w:val="TOC2"/>
        <w:tabs>
          <w:tab w:val="right" w:leader="dot" w:pos="8306"/>
        </w:tabs>
      </w:pPr>
      <w:hyperlink w:anchor="_Toc30579" w:history="1">
        <w:r>
          <w:rPr>
            <w:rFonts w:ascii="仿宋" w:eastAsia="仿宋" w:hAnsi="仿宋" w:cs="仿宋" w:hint="eastAsia"/>
            <w:lang w:eastAsia="zh-CN"/>
          </w:rPr>
          <w:t>(一)、项目环境影响评估</w:t>
        </w:r>
        <w:r>
          <w:tab/>
        </w:r>
        <w:r>
          <w:fldChar w:fldCharType="begin"/>
        </w:r>
        <w:r>
          <w:instrText xml:space="preserve"> PAGEREF _Toc30579 \h </w:instrText>
        </w:r>
        <w:r>
          <w:fldChar w:fldCharType="separate"/>
        </w:r>
        <w:r>
          <w:t>43</w:t>
        </w:r>
        <w:r>
          <w:fldChar w:fldCharType="end"/>
        </w:r>
      </w:hyperlink>
    </w:p>
    <w:p>
      <w:pPr>
        <w:pStyle w:val="TOC2"/>
        <w:tabs>
          <w:tab w:val="right" w:leader="dot" w:pos="8306"/>
        </w:tabs>
      </w:pPr>
      <w:hyperlink w:anchor="_Toc23778" w:history="1">
        <w:r>
          <w:rPr>
            <w:rFonts w:ascii="仿宋" w:eastAsia="仿宋" w:hAnsi="仿宋" w:cs="仿宋" w:hint="eastAsia"/>
            <w:lang w:eastAsia="zh-CN"/>
          </w:rPr>
          <w:t>(二)、环境保护措施与治理方案</w:t>
        </w:r>
        <w:r>
          <w:tab/>
        </w:r>
        <w:r>
          <w:fldChar w:fldCharType="begin"/>
        </w:r>
        <w:r>
          <w:instrText xml:space="preserve"> PAGEREF _Toc23778 \h </w:instrText>
        </w:r>
        <w:r>
          <w:fldChar w:fldCharType="separate"/>
        </w:r>
        <w:r>
          <w:t>43</w:t>
        </w:r>
        <w:r>
          <w:fldChar w:fldCharType="end"/>
        </w:r>
      </w:hyperlink>
    </w:p>
    <w:p>
      <w:pPr>
        <w:pStyle w:val="TOC1"/>
        <w:tabs>
          <w:tab w:val="right" w:leader="dot" w:pos="8306"/>
        </w:tabs>
      </w:pPr>
      <w:hyperlink w:anchor="_Toc14485" w:history="1">
        <w:r>
          <w:rPr>
            <w:rFonts w:ascii="仿宋" w:eastAsia="仿宋" w:hAnsi="仿宋" w:cs="仿宋" w:hint="eastAsia"/>
            <w:lang w:eastAsia="zh-CN"/>
          </w:rPr>
          <w:t>九、客户关系管理与市场拓展</w:t>
        </w:r>
        <w:r>
          <w:tab/>
        </w:r>
        <w:r>
          <w:fldChar w:fldCharType="begin"/>
        </w:r>
        <w:r>
          <w:instrText xml:space="preserve"> PAGEREF _Toc14485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5" w:history="1">
        <w:r>
          <w:rPr>
            <w:rFonts w:ascii="仿宋" w:eastAsia="仿宋" w:hAnsi="仿宋" w:cs="仿宋" w:hint="eastAsia"/>
            <w:lang w:eastAsia="zh-CN"/>
          </w:rPr>
          <w:t>(一)、客户关系管理策略</w:t>
        </w:r>
        <w:r>
          <w:tab/>
        </w:r>
        <w:r>
          <w:fldChar w:fldCharType="begin"/>
        </w:r>
        <w:r>
          <w:instrText xml:space="preserve"> PAGEREF _Toc1065 \h </w:instrText>
        </w:r>
        <w:r>
          <w:fldChar w:fldCharType="separate"/>
        </w:r>
        <w:r>
          <w:t>44</w:t>
        </w:r>
        <w:r>
          <w:fldChar w:fldCharType="end"/>
        </w:r>
      </w:hyperlink>
    </w:p>
    <w:p>
      <w:pPr>
        <w:pStyle w:val="TOC2"/>
        <w:tabs>
          <w:tab w:val="right" w:leader="dot" w:pos="8306"/>
        </w:tabs>
      </w:pPr>
      <w:hyperlink w:anchor="_Toc15700" w:history="1">
        <w:r>
          <w:rPr>
            <w:rFonts w:ascii="仿宋" w:eastAsia="仿宋" w:hAnsi="仿宋" w:cs="仿宋" w:hint="eastAsia"/>
            <w:lang w:eastAsia="zh-CN"/>
          </w:rPr>
          <w:t>(二)、市场拓展方案</w:t>
        </w:r>
        <w:r>
          <w:tab/>
        </w:r>
        <w:r>
          <w:fldChar w:fldCharType="begin"/>
        </w:r>
        <w:r>
          <w:instrText xml:space="preserve"> PAGEREF _Toc15700 \h </w:instrText>
        </w:r>
        <w:r>
          <w:fldChar w:fldCharType="separate"/>
        </w:r>
        <w:r>
          <w:t>45</w:t>
        </w:r>
        <w:r>
          <w:fldChar w:fldCharType="end"/>
        </w:r>
      </w:hyperlink>
    </w:p>
    <w:p>
      <w:pPr>
        <w:pStyle w:val="TOC1"/>
        <w:tabs>
          <w:tab w:val="right" w:leader="dot" w:pos="8306"/>
        </w:tabs>
      </w:pPr>
      <w:hyperlink w:anchor="_Toc22090" w:history="1">
        <w:r>
          <w:rPr>
            <w:rFonts w:ascii="仿宋" w:eastAsia="仿宋" w:hAnsi="仿宋" w:cs="仿宋" w:hint="eastAsia"/>
            <w:lang w:eastAsia="zh-CN"/>
          </w:rPr>
          <w:t>十、资金管理与财务规划</w:t>
        </w:r>
        <w:r>
          <w:tab/>
        </w:r>
        <w:r>
          <w:fldChar w:fldCharType="begin"/>
        </w:r>
        <w:r>
          <w:instrText xml:space="preserve"> PAGEREF _Toc22090 \h </w:instrText>
        </w:r>
        <w:r>
          <w:fldChar w:fldCharType="separate"/>
        </w:r>
        <w:r>
          <w:t>46</w:t>
        </w:r>
        <w:r>
          <w:fldChar w:fldCharType="end"/>
        </w:r>
      </w:hyperlink>
    </w:p>
    <w:p>
      <w:pPr>
        <w:pStyle w:val="TOC2"/>
        <w:tabs>
          <w:tab w:val="right" w:leader="dot" w:pos="8306"/>
        </w:tabs>
      </w:pPr>
      <w:hyperlink w:anchor="_Toc13683" w:history="1">
        <w:r>
          <w:rPr>
            <w:rFonts w:ascii="仿宋" w:eastAsia="仿宋" w:hAnsi="仿宋" w:cs="仿宋" w:hint="eastAsia"/>
            <w:lang w:eastAsia="zh-CN"/>
          </w:rPr>
          <w:t>(一)、项目资金来源与筹措</w:t>
        </w:r>
        <w:r>
          <w:tab/>
        </w:r>
        <w:r>
          <w:fldChar w:fldCharType="begin"/>
        </w:r>
        <w:r>
          <w:instrText xml:space="preserve"> PAGEREF _Toc13683 \h </w:instrText>
        </w:r>
        <w:r>
          <w:fldChar w:fldCharType="separate"/>
        </w:r>
        <w:r>
          <w:t>46</w:t>
        </w:r>
        <w:r>
          <w:fldChar w:fldCharType="end"/>
        </w:r>
      </w:hyperlink>
    </w:p>
    <w:p>
      <w:pPr>
        <w:pStyle w:val="TOC2"/>
        <w:tabs>
          <w:tab w:val="right" w:leader="dot" w:pos="8306"/>
        </w:tabs>
      </w:pPr>
      <w:hyperlink w:anchor="_Toc29576" w:history="1">
        <w:r>
          <w:rPr>
            <w:rFonts w:ascii="仿宋" w:eastAsia="仿宋" w:hAnsi="仿宋" w:cs="仿宋" w:hint="eastAsia"/>
            <w:lang w:eastAsia="zh-CN"/>
          </w:rPr>
          <w:t>(二)、资金使用与监管</w:t>
        </w:r>
        <w:r>
          <w:tab/>
        </w:r>
        <w:r>
          <w:fldChar w:fldCharType="begin"/>
        </w:r>
        <w:r>
          <w:instrText xml:space="preserve"> PAGEREF _Toc29576 \h </w:instrText>
        </w:r>
        <w:r>
          <w:fldChar w:fldCharType="separate"/>
        </w:r>
        <w:r>
          <w:t>48</w:t>
        </w:r>
        <w:r>
          <w:fldChar w:fldCharType="end"/>
        </w:r>
      </w:hyperlink>
    </w:p>
    <w:p>
      <w:pPr>
        <w:pStyle w:val="TOC2"/>
        <w:tabs>
          <w:tab w:val="right" w:leader="dot" w:pos="8306"/>
        </w:tabs>
      </w:pPr>
      <w:hyperlink w:anchor="_Toc22923" w:history="1">
        <w:r>
          <w:rPr>
            <w:rFonts w:ascii="仿宋" w:eastAsia="仿宋" w:hAnsi="仿宋" w:cs="仿宋" w:hint="eastAsia"/>
            <w:lang w:eastAsia="zh-CN"/>
          </w:rPr>
          <w:t>(三)、财务规划与预测</w:t>
        </w:r>
        <w:r>
          <w:tab/>
        </w:r>
        <w:r>
          <w:fldChar w:fldCharType="begin"/>
        </w:r>
        <w:r>
          <w:instrText xml:space="preserve"> PAGEREF _Toc22923 \h </w:instrText>
        </w:r>
        <w:r>
          <w:fldChar w:fldCharType="separate"/>
        </w:r>
        <w:r>
          <w:t>49</w:t>
        </w:r>
        <w:r>
          <w:fldChar w:fldCharType="end"/>
        </w:r>
      </w:hyperlink>
    </w:p>
    <w:p>
      <w:pPr>
        <w:pStyle w:val="TOC1"/>
        <w:tabs>
          <w:tab w:val="right" w:leader="dot" w:pos="8306"/>
        </w:tabs>
      </w:pPr>
      <w:hyperlink w:anchor="_Toc28144" w:history="1">
        <w:r>
          <w:rPr>
            <w:rFonts w:ascii="仿宋" w:eastAsia="仿宋" w:hAnsi="仿宋" w:cs="仿宋" w:hint="eastAsia"/>
            <w:lang w:eastAsia="zh-CN"/>
          </w:rPr>
          <w:t>十一、项目变更管理</w:t>
        </w:r>
        <w:r>
          <w:tab/>
        </w:r>
        <w:r>
          <w:fldChar w:fldCharType="begin"/>
        </w:r>
        <w:r>
          <w:instrText xml:space="preserve"> PAGEREF _Toc28144 \h </w:instrText>
        </w:r>
        <w:r>
          <w:fldChar w:fldCharType="separate"/>
        </w:r>
        <w:r>
          <w:t>50</w:t>
        </w:r>
        <w:r>
          <w:fldChar w:fldCharType="end"/>
        </w:r>
      </w:hyperlink>
    </w:p>
    <w:p>
      <w:pPr>
        <w:pStyle w:val="TOC2"/>
        <w:tabs>
          <w:tab w:val="right" w:leader="dot" w:pos="8306"/>
        </w:tabs>
      </w:pPr>
      <w:hyperlink w:anchor="_Toc10211" w:history="1">
        <w:r>
          <w:rPr>
            <w:rFonts w:ascii="仿宋" w:eastAsia="仿宋" w:hAnsi="仿宋" w:cs="仿宋" w:hint="eastAsia"/>
            <w:lang w:eastAsia="zh-CN"/>
          </w:rPr>
          <w:t>(一)、变更控制流程</w:t>
        </w:r>
        <w:r>
          <w:tab/>
        </w:r>
        <w:r>
          <w:fldChar w:fldCharType="begin"/>
        </w:r>
        <w:r>
          <w:instrText xml:space="preserve"> PAGEREF _Toc10211 \h </w:instrText>
        </w:r>
        <w:r>
          <w:fldChar w:fldCharType="separate"/>
        </w:r>
        <w:r>
          <w:t>50</w:t>
        </w:r>
        <w:r>
          <w:fldChar w:fldCharType="end"/>
        </w:r>
      </w:hyperlink>
    </w:p>
    <w:p>
      <w:pPr>
        <w:pStyle w:val="TOC2"/>
        <w:tabs>
          <w:tab w:val="right" w:leader="dot" w:pos="8306"/>
        </w:tabs>
      </w:pPr>
      <w:hyperlink w:anchor="_Toc30041" w:history="1">
        <w:r>
          <w:rPr>
            <w:rFonts w:ascii="仿宋" w:eastAsia="仿宋" w:hAnsi="仿宋" w:cs="仿宋" w:hint="eastAsia"/>
            <w:lang w:eastAsia="zh-CN"/>
          </w:rPr>
          <w:t>(二)、影响评估与处理</w:t>
        </w:r>
        <w:r>
          <w:tab/>
        </w:r>
        <w:r>
          <w:fldChar w:fldCharType="begin"/>
        </w:r>
        <w:r>
          <w:instrText xml:space="preserve"> PAGEREF _Toc30041 \h </w:instrText>
        </w:r>
        <w:r>
          <w:fldChar w:fldCharType="separate"/>
        </w:r>
        <w:r>
          <w:t>51</w:t>
        </w:r>
        <w:r>
          <w:fldChar w:fldCharType="end"/>
        </w:r>
      </w:hyperlink>
    </w:p>
    <w:p>
      <w:pPr>
        <w:pStyle w:val="TOC2"/>
        <w:tabs>
          <w:tab w:val="right" w:leader="dot" w:pos="8306"/>
        </w:tabs>
      </w:pPr>
      <w:hyperlink w:anchor="_Toc14585" w:history="1">
        <w:r>
          <w:rPr>
            <w:rFonts w:ascii="仿宋" w:eastAsia="仿宋" w:hAnsi="仿宋" w:cs="仿宋" w:hint="eastAsia"/>
            <w:lang w:eastAsia="zh-CN"/>
          </w:rPr>
          <w:t>(三)、变更记录与追踪</w:t>
        </w:r>
        <w:r>
          <w:tab/>
        </w:r>
        <w:r>
          <w:fldChar w:fldCharType="begin"/>
        </w:r>
        <w:r>
          <w:instrText xml:space="preserve"> PAGEREF _Toc14585 \h </w:instrText>
        </w:r>
        <w:r>
          <w:fldChar w:fldCharType="separate"/>
        </w:r>
        <w:r>
          <w:t>52</w:t>
        </w:r>
        <w:r>
          <w:fldChar w:fldCharType="end"/>
        </w:r>
      </w:hyperlink>
    </w:p>
    <w:p>
      <w:pPr>
        <w:pStyle w:val="TOC2"/>
        <w:tabs>
          <w:tab w:val="right" w:leader="dot" w:pos="8306"/>
        </w:tabs>
      </w:pPr>
      <w:hyperlink w:anchor="_Toc20543" w:history="1">
        <w:r>
          <w:rPr>
            <w:rFonts w:ascii="仿宋" w:eastAsia="仿宋" w:hAnsi="仿宋" w:cs="仿宋" w:hint="eastAsia"/>
            <w:lang w:eastAsia="zh-CN"/>
          </w:rPr>
          <w:t>(四)、变更管理策略</w:t>
        </w:r>
        <w:r>
          <w:tab/>
        </w:r>
        <w:r>
          <w:fldChar w:fldCharType="begin"/>
        </w:r>
        <w:r>
          <w:instrText xml:space="preserve"> PAGEREF _Toc20543 \h </w:instrText>
        </w:r>
        <w:r>
          <w:fldChar w:fldCharType="separate"/>
        </w:r>
        <w:r>
          <w:t>54</w:t>
        </w:r>
        <w:r>
          <w:fldChar w:fldCharType="end"/>
        </w:r>
      </w:hyperlink>
    </w:p>
    <w:p>
      <w:pPr>
        <w:pStyle w:val="TOC1"/>
        <w:tabs>
          <w:tab w:val="right" w:leader="dot" w:pos="8306"/>
        </w:tabs>
      </w:pPr>
      <w:hyperlink w:anchor="_Toc29040" w:history="1">
        <w:r>
          <w:rPr>
            <w:rFonts w:ascii="仿宋" w:eastAsia="仿宋" w:hAnsi="仿宋" w:cs="仿宋" w:hint="eastAsia"/>
            <w:lang w:eastAsia="zh-CN"/>
          </w:rPr>
          <w:t>十二、技术创新与产业升级</w:t>
        </w:r>
        <w:r>
          <w:tab/>
        </w:r>
        <w:r>
          <w:fldChar w:fldCharType="begin"/>
        </w:r>
        <w:r>
          <w:instrText xml:space="preserve"> PAGEREF _Toc29040 \h </w:instrText>
        </w:r>
        <w:r>
          <w:fldChar w:fldCharType="separate"/>
        </w:r>
        <w:r>
          <w:t>56</w:t>
        </w:r>
        <w:r>
          <w:fldChar w:fldCharType="end"/>
        </w:r>
      </w:hyperlink>
    </w:p>
    <w:p>
      <w:pPr>
        <w:pStyle w:val="TOC2"/>
        <w:tabs>
          <w:tab w:val="right" w:leader="dot" w:pos="8306"/>
        </w:tabs>
      </w:pPr>
      <w:hyperlink w:anchor="_Toc28805" w:history="1">
        <w:r>
          <w:rPr>
            <w:rFonts w:ascii="仿宋" w:eastAsia="仿宋" w:hAnsi="仿宋" w:cs="仿宋" w:hint="eastAsia"/>
            <w:lang w:eastAsia="zh-CN"/>
          </w:rPr>
          <w:t>(一)、技术创新方向与目标</w:t>
        </w:r>
        <w:r>
          <w:tab/>
        </w:r>
        <w:r>
          <w:fldChar w:fldCharType="begin"/>
        </w:r>
        <w:r>
          <w:instrText xml:space="preserve"> PAGEREF _Toc28805 \h </w:instrText>
        </w:r>
        <w:r>
          <w:fldChar w:fldCharType="separate"/>
        </w:r>
        <w:r>
          <w:t>56</w:t>
        </w:r>
        <w:r>
          <w:fldChar w:fldCharType="end"/>
        </w:r>
      </w:hyperlink>
    </w:p>
    <w:p>
      <w:pPr>
        <w:pStyle w:val="TOC2"/>
        <w:tabs>
          <w:tab w:val="right" w:leader="dot" w:pos="8306"/>
        </w:tabs>
      </w:pPr>
      <w:hyperlink w:anchor="_Toc17464" w:history="1">
        <w:r>
          <w:rPr>
            <w:rFonts w:ascii="仿宋" w:eastAsia="仿宋" w:hAnsi="仿宋" w:cs="仿宋" w:hint="eastAsia"/>
            <w:lang w:eastAsia="zh-CN"/>
          </w:rPr>
          <w:t>(二)、产业升级路径与措施</w:t>
        </w:r>
        <w:r>
          <w:tab/>
        </w:r>
        <w:r>
          <w:fldChar w:fldCharType="begin"/>
        </w:r>
        <w:r>
          <w:instrText xml:space="preserve"> PAGEREF _Toc17464 \h </w:instrText>
        </w:r>
        <w:r>
          <w:fldChar w:fldCharType="separate"/>
        </w:r>
        <w:r>
          <w:t>57</w:t>
        </w:r>
        <w:r>
          <w:fldChar w:fldCharType="end"/>
        </w:r>
      </w:hyperlink>
    </w:p>
    <w:p>
      <w:pPr>
        <w:pStyle w:val="TOC1"/>
        <w:tabs>
          <w:tab w:val="right" w:leader="dot" w:pos="8306"/>
        </w:tabs>
      </w:pPr>
      <w:hyperlink w:anchor="_Toc11126" w:history="1">
        <w:r>
          <w:rPr>
            <w:rFonts w:ascii="仿宋" w:eastAsia="仿宋" w:hAnsi="仿宋" w:cs="仿宋" w:hint="eastAsia"/>
            <w:lang w:eastAsia="zh-CN"/>
          </w:rPr>
          <w:t>十三、设施与设备管理</w:t>
        </w:r>
        <w:r>
          <w:tab/>
        </w:r>
        <w:r>
          <w:fldChar w:fldCharType="begin"/>
        </w:r>
        <w:r>
          <w:instrText xml:space="preserve"> PAGEREF _Toc11126 \h </w:instrText>
        </w:r>
        <w:r>
          <w:fldChar w:fldCharType="separate"/>
        </w:r>
        <w:r>
          <w:t>58</w:t>
        </w:r>
        <w:r>
          <w:fldChar w:fldCharType="end"/>
        </w:r>
      </w:hyperlink>
    </w:p>
    <w:p>
      <w:pPr>
        <w:pStyle w:val="TOC2"/>
        <w:tabs>
          <w:tab w:val="right" w:leader="dot" w:pos="8306"/>
        </w:tabs>
      </w:pPr>
      <w:hyperlink w:anchor="_Toc3884" w:history="1">
        <w:r>
          <w:rPr>
            <w:rFonts w:ascii="仿宋" w:eastAsia="仿宋" w:hAnsi="仿宋" w:cs="仿宋" w:hint="eastAsia"/>
            <w:lang w:eastAsia="zh-CN"/>
          </w:rPr>
          <w:t>(一)、设施规划与配置</w:t>
        </w:r>
        <w:r>
          <w:tab/>
        </w:r>
        <w:r>
          <w:fldChar w:fldCharType="begin"/>
        </w:r>
        <w:r>
          <w:instrText xml:space="preserve"> PAGEREF _Toc3884 \h </w:instrText>
        </w:r>
        <w:r>
          <w:fldChar w:fldCharType="separate"/>
        </w:r>
        <w:r>
          <w:t>58</w:t>
        </w:r>
        <w:r>
          <w:fldChar w:fldCharType="end"/>
        </w:r>
      </w:hyperlink>
    </w:p>
    <w:p>
      <w:pPr>
        <w:pStyle w:val="TOC2"/>
        <w:tabs>
          <w:tab w:val="right" w:leader="dot" w:pos="8306"/>
        </w:tabs>
      </w:pPr>
      <w:hyperlink w:anchor="_Toc5738" w:history="1">
        <w:r>
          <w:rPr>
            <w:rFonts w:ascii="仿宋" w:eastAsia="仿宋" w:hAnsi="仿宋" w:cs="仿宋" w:hint="eastAsia"/>
            <w:lang w:eastAsia="zh-CN"/>
          </w:rPr>
          <w:t>(二)、设备采购与维护管理</w:t>
        </w:r>
        <w:r>
          <w:tab/>
        </w:r>
        <w:r>
          <w:fldChar w:fldCharType="begin"/>
        </w:r>
        <w:r>
          <w:instrText xml:space="preserve"> PAGEREF _Toc5738 \h </w:instrText>
        </w:r>
        <w:r>
          <w:fldChar w:fldCharType="separate"/>
        </w:r>
        <w:r>
          <w:t>59</w:t>
        </w:r>
        <w:r>
          <w:fldChar w:fldCharType="end"/>
        </w:r>
      </w:hyperlink>
    </w:p>
    <w:p>
      <w:pPr>
        <w:pStyle w:val="TOC2"/>
        <w:tabs>
          <w:tab w:val="right" w:leader="dot" w:pos="8306"/>
        </w:tabs>
      </w:pPr>
      <w:hyperlink w:anchor="_Toc11649" w:history="1">
        <w:r>
          <w:rPr>
            <w:rFonts w:ascii="仿宋" w:eastAsia="仿宋" w:hAnsi="仿宋" w:cs="仿宋" w:hint="eastAsia"/>
            <w:lang w:eastAsia="zh-CN"/>
          </w:rPr>
          <w:t>(三)、设施设备升级策略</w:t>
        </w:r>
        <w:r>
          <w:tab/>
        </w:r>
        <w:r>
          <w:fldChar w:fldCharType="begin"/>
        </w:r>
        <w:r>
          <w:instrText xml:space="preserve"> PAGEREF _Toc11649 \h </w:instrText>
        </w:r>
        <w:r>
          <w:fldChar w:fldCharType="separate"/>
        </w:r>
        <w:r>
          <w:t>60</w:t>
        </w:r>
        <w:r>
          <w:fldChar w:fldCharType="end"/>
        </w:r>
      </w:hyperlink>
    </w:p>
    <w:p>
      <w:pPr>
        <w:pStyle w:val="TOC1"/>
        <w:tabs>
          <w:tab w:val="right" w:leader="dot" w:pos="8306"/>
        </w:tabs>
      </w:pPr>
      <w:hyperlink w:anchor="_Toc22014" w:history="1">
        <w:r>
          <w:rPr>
            <w:rFonts w:ascii="仿宋" w:eastAsia="仿宋" w:hAnsi="仿宋" w:cs="仿宋" w:hint="eastAsia"/>
            <w:lang w:eastAsia="zh-CN"/>
          </w:rPr>
          <w:t>十四、企业合规与伦理</w:t>
        </w:r>
        <w:r>
          <w:tab/>
        </w:r>
        <w:r>
          <w:fldChar w:fldCharType="begin"/>
        </w:r>
        <w:r>
          <w:instrText xml:space="preserve"> PAGEREF _Toc22014 \h </w:instrText>
        </w:r>
        <w:r>
          <w:fldChar w:fldCharType="separate"/>
        </w:r>
        <w:r>
          <w:t>60</w:t>
        </w:r>
        <w:r>
          <w:fldChar w:fldCharType="end"/>
        </w:r>
      </w:hyperlink>
    </w:p>
    <w:p>
      <w:pPr>
        <w:pStyle w:val="TOC2"/>
        <w:tabs>
          <w:tab w:val="right" w:leader="dot" w:pos="8306"/>
        </w:tabs>
      </w:pPr>
      <w:hyperlink w:anchor="_Toc30384" w:history="1">
        <w:r>
          <w:rPr>
            <w:rFonts w:ascii="仿宋" w:eastAsia="仿宋" w:hAnsi="仿宋" w:cs="仿宋" w:hint="eastAsia"/>
            <w:lang w:eastAsia="zh-CN"/>
          </w:rPr>
          <w:t>(一)、合规政策与程序</w:t>
        </w:r>
        <w:r>
          <w:tab/>
        </w:r>
        <w:r>
          <w:fldChar w:fldCharType="begin"/>
        </w:r>
        <w:r>
          <w:instrText xml:space="preserve"> PAGEREF _Toc30384 \h </w:instrText>
        </w:r>
        <w:r>
          <w:fldChar w:fldCharType="separate"/>
        </w:r>
        <w:r>
          <w:t>60</w:t>
        </w:r>
        <w:r>
          <w:fldChar w:fldCharType="end"/>
        </w:r>
      </w:hyperlink>
    </w:p>
    <w:p>
      <w:pPr>
        <w:pStyle w:val="TOC2"/>
        <w:tabs>
          <w:tab w:val="right" w:leader="dot" w:pos="8306"/>
        </w:tabs>
      </w:pPr>
      <w:hyperlink w:anchor="_Toc23501" w:history="1">
        <w:r>
          <w:rPr>
            <w:rFonts w:ascii="仿宋" w:eastAsia="仿宋" w:hAnsi="仿宋" w:cs="仿宋" w:hint="eastAsia"/>
            <w:lang w:eastAsia="zh-CN"/>
          </w:rPr>
          <w:t>(二)、伦理规范与培训</w:t>
        </w:r>
        <w:r>
          <w:tab/>
        </w:r>
        <w:r>
          <w:fldChar w:fldCharType="begin"/>
        </w:r>
        <w:r>
          <w:instrText xml:space="preserve"> PAGEREF _Toc23501 \h </w:instrText>
        </w:r>
        <w:r>
          <w:fldChar w:fldCharType="separate"/>
        </w:r>
        <w:r>
          <w:t>62</w:t>
        </w:r>
        <w:r>
          <w:fldChar w:fldCharType="end"/>
        </w:r>
      </w:hyperlink>
    </w:p>
    <w:p>
      <w:pPr>
        <w:pStyle w:val="TOC2"/>
        <w:tabs>
          <w:tab w:val="right" w:leader="dot" w:pos="8306"/>
        </w:tabs>
      </w:pPr>
      <w:hyperlink w:anchor="_Toc21964" w:history="1">
        <w:r>
          <w:rPr>
            <w:rFonts w:ascii="仿宋" w:eastAsia="仿宋" w:hAnsi="仿宋" w:cs="仿宋" w:hint="eastAsia"/>
            <w:lang w:eastAsia="zh-CN"/>
          </w:rPr>
          <w:t>(三)、合规风险评估</w:t>
        </w:r>
        <w:r>
          <w:tab/>
        </w:r>
        <w:r>
          <w:fldChar w:fldCharType="begin"/>
        </w:r>
        <w:r>
          <w:instrText xml:space="preserve"> PAGEREF _Toc21964 \h </w:instrText>
        </w:r>
        <w:r>
          <w:fldChar w:fldCharType="separate"/>
        </w:r>
        <w:r>
          <w:t>62</w:t>
        </w:r>
        <w:r>
          <w:fldChar w:fldCharType="end"/>
        </w:r>
      </w:hyperlink>
    </w:p>
    <w:p>
      <w:pPr>
        <w:pStyle w:val="TOC2"/>
        <w:tabs>
          <w:tab w:val="right" w:leader="dot" w:pos="8306"/>
        </w:tabs>
      </w:pPr>
      <w:hyperlink w:anchor="_Toc12027" w:history="1">
        <w:r>
          <w:rPr>
            <w:rFonts w:ascii="仿宋" w:eastAsia="仿宋" w:hAnsi="仿宋" w:cs="仿宋" w:hint="eastAsia"/>
            <w:lang w:eastAsia="zh-CN"/>
          </w:rPr>
          <w:t>(四)、合规监督与执行</w:t>
        </w:r>
        <w:r>
          <w:tab/>
        </w:r>
        <w:r>
          <w:fldChar w:fldCharType="begin"/>
        </w:r>
        <w:r>
          <w:instrText xml:space="preserve"> PAGEREF _Toc12027 \h </w:instrText>
        </w:r>
        <w:r>
          <w:fldChar w:fldCharType="separate"/>
        </w:r>
        <w:r>
          <w:t>64</w:t>
        </w:r>
        <w:r>
          <w:fldChar w:fldCharType="end"/>
        </w:r>
      </w:hyperlink>
    </w:p>
    <w:p>
      <w:pPr>
        <w:pStyle w:val="TOC1"/>
        <w:tabs>
          <w:tab w:val="right" w:leader="dot" w:pos="8306"/>
        </w:tabs>
      </w:pPr>
      <w:hyperlink w:anchor="_Toc17502" w:history="1">
        <w:r>
          <w:rPr>
            <w:rFonts w:ascii="仿宋" w:eastAsia="仿宋" w:hAnsi="仿宋" w:cs="仿宋" w:hint="eastAsia"/>
            <w:lang w:eastAsia="zh-CN"/>
          </w:rPr>
          <w:t>十五、知识产权管理与保护</w:t>
        </w:r>
        <w:r>
          <w:tab/>
        </w:r>
        <w:r>
          <w:fldChar w:fldCharType="begin"/>
        </w:r>
        <w:r>
          <w:instrText xml:space="preserve"> PAGEREF _Toc17502 \h </w:instrText>
        </w:r>
        <w:r>
          <w:fldChar w:fldCharType="separate"/>
        </w:r>
        <w:r>
          <w:t>64</w:t>
        </w:r>
        <w:r>
          <w:fldChar w:fldCharType="end"/>
        </w:r>
      </w:hyperlink>
    </w:p>
    <w:p>
      <w:pPr>
        <w:pStyle w:val="TOC2"/>
        <w:tabs>
          <w:tab w:val="right" w:leader="dot" w:pos="8306"/>
        </w:tabs>
      </w:pPr>
      <w:hyperlink w:anchor="_Toc32278" w:history="1">
        <w:r>
          <w:rPr>
            <w:rFonts w:ascii="仿宋" w:eastAsia="仿宋" w:hAnsi="仿宋" w:cs="仿宋" w:hint="eastAsia"/>
            <w:lang w:eastAsia="zh-CN"/>
          </w:rPr>
          <w:t>(一)、知识产权管理体系建设</w:t>
        </w:r>
        <w:r>
          <w:tab/>
        </w:r>
        <w:r>
          <w:fldChar w:fldCharType="begin"/>
        </w:r>
        <w:r>
          <w:instrText xml:space="preserve"> PAGEREF _Toc32278 \h </w:instrText>
        </w:r>
        <w:r>
          <w:fldChar w:fldCharType="separate"/>
        </w:r>
        <w:r>
          <w:t>64</w:t>
        </w:r>
        <w:r>
          <w:fldChar w:fldCharType="end"/>
        </w:r>
      </w:hyperlink>
    </w:p>
    <w:p>
      <w:pPr>
        <w:pStyle w:val="TOC2"/>
        <w:tabs>
          <w:tab w:val="right" w:leader="dot" w:pos="8306"/>
        </w:tabs>
      </w:pPr>
      <w:hyperlink w:anchor="_Toc3384" w:history="1">
        <w:r>
          <w:rPr>
            <w:rFonts w:ascii="仿宋" w:eastAsia="仿宋" w:hAnsi="仿宋" w:cs="仿宋" w:hint="eastAsia"/>
            <w:lang w:eastAsia="zh-CN"/>
          </w:rPr>
          <w:t>(二)、知识产权保护措施</w:t>
        </w:r>
        <w:r>
          <w:tab/>
        </w:r>
        <w:r>
          <w:fldChar w:fldCharType="begin"/>
        </w:r>
        <w:r>
          <w:instrText xml:space="preserve"> PAGEREF _Toc3384 \h </w:instrText>
        </w:r>
        <w:r>
          <w:fldChar w:fldCharType="separate"/>
        </w:r>
        <w:r>
          <w:t>65</w:t>
        </w:r>
        <w:r>
          <w:fldChar w:fldCharType="end"/>
        </w:r>
      </w:hyperlink>
    </w:p>
    <w:p>
      <w:pPr>
        <w:pStyle w:val="TOC1"/>
        <w:tabs>
          <w:tab w:val="right" w:leader="dot" w:pos="8306"/>
        </w:tabs>
      </w:pPr>
      <w:hyperlink w:anchor="_Toc27937" w:history="1">
        <w:r>
          <w:rPr>
            <w:rFonts w:ascii="仿宋" w:eastAsia="仿宋" w:hAnsi="仿宋" w:cs="仿宋" w:hint="eastAsia"/>
            <w:lang w:eastAsia="zh-CN"/>
          </w:rPr>
          <w:t>十六、产业协同与集群发展</w:t>
        </w:r>
        <w:r>
          <w:tab/>
        </w:r>
        <w:r>
          <w:fldChar w:fldCharType="begin"/>
        </w:r>
        <w:r>
          <w:instrText xml:space="preserve"> PAGEREF _Toc27937 \h </w:instrText>
        </w:r>
        <w:r>
          <w:fldChar w:fldCharType="separate"/>
        </w:r>
        <w:r>
          <w:t>67</w:t>
        </w:r>
        <w:r>
          <w:fldChar w:fldCharType="end"/>
        </w:r>
      </w:hyperlink>
    </w:p>
    <w:p>
      <w:pPr>
        <w:pStyle w:val="TOC2"/>
        <w:tabs>
          <w:tab w:val="right" w:leader="dot" w:pos="8306"/>
        </w:tabs>
      </w:pPr>
      <w:hyperlink w:anchor="_Toc7913" w:history="1">
        <w:r>
          <w:rPr>
            <w:rFonts w:ascii="仿宋" w:eastAsia="仿宋" w:hAnsi="仿宋" w:cs="仿宋" w:hint="eastAsia"/>
            <w:lang w:eastAsia="zh-CN"/>
          </w:rPr>
          <w:t>(一)、产业协同机制建设</w:t>
        </w:r>
        <w:r>
          <w:tab/>
        </w:r>
        <w:r>
          <w:fldChar w:fldCharType="begin"/>
        </w:r>
        <w:r>
          <w:instrText xml:space="preserve"> PAGEREF _Toc7913 \h </w:instrText>
        </w:r>
        <w:r>
          <w:fldChar w:fldCharType="separate"/>
        </w:r>
        <w:r>
          <w:t>67</w:t>
        </w:r>
        <w:r>
          <w:fldChar w:fldCharType="end"/>
        </w:r>
      </w:hyperlink>
    </w:p>
    <w:p>
      <w:pPr>
        <w:pStyle w:val="TOC2"/>
        <w:tabs>
          <w:tab w:val="right" w:leader="dot" w:pos="8306"/>
        </w:tabs>
      </w:pPr>
      <w:hyperlink w:anchor="_Toc26812" w:history="1">
        <w:r>
          <w:rPr>
            <w:rFonts w:ascii="仿宋" w:eastAsia="仿宋" w:hAnsi="仿宋" w:cs="仿宋" w:hint="eastAsia"/>
            <w:lang w:eastAsia="zh-CN"/>
          </w:rPr>
          <w:t>(二)、产业集群培育与发展</w:t>
        </w:r>
        <w:r>
          <w:tab/>
        </w:r>
        <w:r>
          <w:fldChar w:fldCharType="begin"/>
        </w:r>
        <w:r>
          <w:instrText xml:space="preserve"> PAGEREF _Toc26812 \h </w:instrText>
        </w:r>
        <w:r>
          <w:fldChar w:fldCharType="separate"/>
        </w:r>
        <w:r>
          <w:t>68</w:t>
        </w:r>
        <w:r>
          <w:fldChar w:fldCharType="end"/>
        </w:r>
      </w:hyperlink>
    </w:p>
    <w:p>
      <w:pPr>
        <w:pStyle w:val="TOC1"/>
        <w:tabs>
          <w:tab w:val="right" w:leader="dot" w:pos="8306"/>
        </w:tabs>
      </w:pPr>
      <w:hyperlink w:anchor="_Toc12974" w:history="1">
        <w:r>
          <w:rPr>
            <w:rFonts w:ascii="仿宋" w:eastAsia="仿宋" w:hAnsi="仿宋" w:cs="仿宋" w:hint="eastAsia"/>
            <w:lang w:eastAsia="zh-CN"/>
          </w:rPr>
          <w:t>十七、成果转化与推广应用</w:t>
        </w:r>
        <w:r>
          <w:tab/>
        </w:r>
        <w:r>
          <w:fldChar w:fldCharType="begin"/>
        </w:r>
        <w:r>
          <w:instrText xml:space="preserve"> PAGEREF _Toc12974 \h </w:instrText>
        </w:r>
        <w:r>
          <w:fldChar w:fldCharType="separate"/>
        </w:r>
        <w:r>
          <w:t>69</w:t>
        </w:r>
        <w:r>
          <w:fldChar w:fldCharType="end"/>
        </w:r>
      </w:hyperlink>
    </w:p>
    <w:p>
      <w:pPr>
        <w:pStyle w:val="TOC2"/>
        <w:tabs>
          <w:tab w:val="right" w:leader="dot" w:pos="8306"/>
        </w:tabs>
      </w:pPr>
      <w:hyperlink w:anchor="_Toc20424" w:history="1">
        <w:r>
          <w:rPr>
            <w:rFonts w:ascii="仿宋" w:eastAsia="仿宋" w:hAnsi="仿宋" w:cs="仿宋" w:hint="eastAsia"/>
            <w:lang w:eastAsia="zh-CN"/>
          </w:rPr>
          <w:t>(一)、成果转化策略制定</w:t>
        </w:r>
        <w:r>
          <w:tab/>
        </w:r>
        <w:r>
          <w:fldChar w:fldCharType="begin"/>
        </w:r>
        <w:r>
          <w:instrText xml:space="preserve"> PAGEREF _Toc20424 \h </w:instrText>
        </w:r>
        <w:r>
          <w:fldChar w:fldCharType="separate"/>
        </w:r>
        <w:r>
          <w:t>69</w:t>
        </w:r>
        <w:r>
          <w:fldChar w:fldCharType="end"/>
        </w:r>
      </w:hyperlink>
    </w:p>
    <w:p>
      <w:pPr>
        <w:pStyle w:val="TOC2"/>
        <w:tabs>
          <w:tab w:val="right" w:leader="dot" w:pos="8306"/>
        </w:tabs>
      </w:pPr>
      <w:hyperlink w:anchor="_Toc29720" w:history="1">
        <w:r>
          <w:rPr>
            <w:rFonts w:ascii="仿宋" w:eastAsia="仿宋" w:hAnsi="仿宋" w:cs="仿宋" w:hint="eastAsia"/>
            <w:lang w:eastAsia="zh-CN"/>
          </w:rPr>
          <w:t>(二)、成果推广应用方案</w:t>
        </w:r>
        <w:r>
          <w:tab/>
        </w:r>
        <w:r>
          <w:fldChar w:fldCharType="begin"/>
        </w:r>
        <w:r>
          <w:instrText xml:space="preserve"> PAGEREF _Toc29720 \h </w:instrText>
        </w:r>
        <w:r>
          <w:fldChar w:fldCharType="separate"/>
        </w:r>
        <w:r>
          <w:t>70</w:t>
        </w:r>
        <w:r>
          <w:fldChar w:fldCharType="end"/>
        </w:r>
      </w:hyperlink>
    </w:p>
    <w:p>
      <w:pPr>
        <w:pStyle w:val="TOC1"/>
        <w:tabs>
          <w:tab w:val="right" w:leader="dot" w:pos="8306"/>
        </w:tabs>
      </w:pPr>
      <w:hyperlink w:anchor="_Toc3838" w:history="1">
        <w:r>
          <w:rPr>
            <w:rFonts w:ascii="仿宋" w:eastAsia="仿宋" w:hAnsi="仿宋" w:cs="仿宋" w:hint="eastAsia"/>
            <w:lang w:eastAsia="zh-CN"/>
          </w:rPr>
          <w:t>十八、创新驱动与持续发展</w:t>
        </w:r>
        <w:r>
          <w:tab/>
        </w:r>
        <w:r>
          <w:fldChar w:fldCharType="begin"/>
        </w:r>
        <w:r>
          <w:instrText xml:space="preserve"> PAGEREF _Toc3838 \h </w:instrText>
        </w:r>
        <w:r>
          <w:fldChar w:fldCharType="separate"/>
        </w:r>
        <w:r>
          <w:t>72</w:t>
        </w:r>
        <w:r>
          <w:fldChar w:fldCharType="end"/>
        </w:r>
      </w:hyperlink>
    </w:p>
    <w:p>
      <w:pPr>
        <w:pStyle w:val="TOC2"/>
        <w:tabs>
          <w:tab w:val="right" w:leader="dot" w:pos="8306"/>
        </w:tabs>
      </w:pPr>
      <w:hyperlink w:anchor="_Toc30401" w:history="1">
        <w:r>
          <w:rPr>
            <w:rFonts w:ascii="仿宋" w:eastAsia="仿宋" w:hAnsi="仿宋" w:cs="仿宋" w:hint="eastAsia"/>
            <w:lang w:eastAsia="zh-CN"/>
          </w:rPr>
          <w:t>(一)、创新驱动战略实施</w:t>
        </w:r>
        <w:r>
          <w:tab/>
        </w:r>
        <w:r>
          <w:fldChar w:fldCharType="begin"/>
        </w:r>
        <w:r>
          <w:instrText xml:space="preserve"> PAGEREF _Toc30401 \h </w:instrText>
        </w:r>
        <w:r>
          <w:fldChar w:fldCharType="separate"/>
        </w:r>
        <w:r>
          <w:t>72</w:t>
        </w:r>
        <w:r>
          <w:fldChar w:fldCharType="end"/>
        </w:r>
      </w:hyperlink>
    </w:p>
    <w:p>
      <w:pPr>
        <w:pStyle w:val="TOC2"/>
        <w:tabs>
          <w:tab w:val="right" w:leader="dot" w:pos="8306"/>
        </w:tabs>
      </w:pPr>
      <w:hyperlink w:anchor="_Toc26179" w:history="1">
        <w:r>
          <w:rPr>
            <w:rFonts w:ascii="仿宋" w:eastAsia="仿宋" w:hAnsi="仿宋" w:cs="仿宋" w:hint="eastAsia"/>
            <w:lang w:eastAsia="zh-CN"/>
          </w:rPr>
          <w:t>(二)、持续发展路径探索</w:t>
        </w:r>
        <w:r>
          <w:tab/>
        </w:r>
        <w:r>
          <w:fldChar w:fldCharType="begin"/>
        </w:r>
        <w:r>
          <w:instrText xml:space="preserve"> PAGEREF _Toc26179 \h </w:instrText>
        </w:r>
        <w:r>
          <w:fldChar w:fldCharType="separate"/>
        </w:r>
        <w:r>
          <w:t>73</w:t>
        </w:r>
        <w:r>
          <w:fldChar w:fldCharType="end"/>
        </w:r>
      </w:hyperlink>
    </w:p>
    <w:p>
      <w:pPr>
        <w:pStyle w:val="TOC1"/>
        <w:tabs>
          <w:tab w:val="right" w:leader="dot" w:pos="8306"/>
        </w:tabs>
      </w:pPr>
      <w:hyperlink w:anchor="_Toc29382" w:history="1">
        <w:r>
          <w:rPr>
            <w:rFonts w:ascii="仿宋" w:eastAsia="仿宋" w:hAnsi="仿宋" w:cs="仿宋" w:hint="eastAsia"/>
            <w:lang w:eastAsia="zh-CN"/>
          </w:rPr>
          <w:t>十九、法律法规与政策遵循</w:t>
        </w:r>
        <w:r>
          <w:tab/>
        </w:r>
        <w:r>
          <w:fldChar w:fldCharType="begin"/>
        </w:r>
        <w:r>
          <w:instrText xml:space="preserve"> PAGEREF _Toc29382 \h </w:instrText>
        </w:r>
        <w:r>
          <w:fldChar w:fldCharType="separate"/>
        </w:r>
        <w:r>
          <w:t>77</w:t>
        </w:r>
        <w:r>
          <w:fldChar w:fldCharType="end"/>
        </w:r>
      </w:hyperlink>
    </w:p>
    <w:p>
      <w:pPr>
        <w:pStyle w:val="TOC2"/>
        <w:tabs>
          <w:tab w:val="right" w:leader="dot" w:pos="8306"/>
        </w:tabs>
      </w:pPr>
      <w:hyperlink w:anchor="_Toc3540" w:history="1">
        <w:r>
          <w:rPr>
            <w:rFonts w:ascii="仿宋" w:eastAsia="仿宋" w:hAnsi="仿宋" w:cs="仿宋" w:hint="eastAsia"/>
            <w:lang w:eastAsia="zh-CN"/>
          </w:rPr>
          <w:t>(一)、法律法规遵守</w:t>
        </w:r>
        <w:r>
          <w:tab/>
        </w:r>
        <w:r>
          <w:fldChar w:fldCharType="begin"/>
        </w:r>
        <w:r>
          <w:instrText xml:space="preserve"> PAGEREF _Toc3540 \h </w:instrText>
        </w:r>
        <w:r>
          <w:fldChar w:fldCharType="separate"/>
        </w:r>
        <w:r>
          <w:t>77</w:t>
        </w:r>
        <w:r>
          <w:fldChar w:fldCharType="end"/>
        </w:r>
      </w:hyperlink>
    </w:p>
    <w:p>
      <w:pPr>
        <w:pStyle w:val="TOC2"/>
        <w:tabs>
          <w:tab w:val="right" w:leader="dot" w:pos="8306"/>
        </w:tabs>
      </w:pPr>
      <w:hyperlink w:anchor="_Toc17881" w:history="1">
        <w:r>
          <w:rPr>
            <w:rFonts w:ascii="仿宋" w:eastAsia="仿宋" w:hAnsi="仿宋" w:cs="仿宋" w:hint="eastAsia"/>
            <w:lang w:eastAsia="zh-CN"/>
          </w:rPr>
          <w:t>(二)、政策导向与利用</w:t>
        </w:r>
        <w:r>
          <w:tab/>
        </w:r>
        <w:r>
          <w:fldChar w:fldCharType="begin"/>
        </w:r>
        <w:r>
          <w:instrText xml:space="preserve"> PAGEREF _Toc17881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5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610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内墙涂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089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8267"/>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9197"/>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墙涂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内墙涂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内墙涂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墙涂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内墙涂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内墙涂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内墙涂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内墙涂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内墙涂料项目的社会影响是全面而深远的。从提供就业机会和提升公共服务，到促进社会结构和劳动市场的多元化，再到推动社会责任和伦理标准的提高，项目对于提升社区的经济、文化和社会福祉有着重要作用。通过这些正面影响，内墙涂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4341"/>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为了融入当地社区，内墙涂料项目需深入理解当地的文化特色和社会习俗。例如，项目在设计广告和市场推广活动时，应考虑使用当地语言和符合地方文化的表达方式。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内墙涂料项目对当地经济结构的影响需谨慎考虑。项目可以通过聘用当地居民，特别是在管理和技术岗位上，来直接促进当地就业。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内墙涂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3714"/>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为了确保内墙涂料项目的成功并最大限度地减轻潜在的社会风险，详细的风险分析和具体的应对策略至关重要。以下是针对项目可能面临的具体社会风险及相应对策的分析：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风险描述：内墙涂料项目可能遭遇社区抵制，尤其如果社区成员认为项目会破坏他们的生活环境或忽略他们的意见。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风险描述：内墙涂料项目的商业实践可能与当地的文化和价值观存在冲突，导致社会紧张和文化冲突。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风险描述：内墙涂料项目可能会增加对公共资源和基础设施的需求，给当地带来额外压力，例如在水资源、能源供应和交通系统方面。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https://d.book118.com/115211244322011114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CB71B6"/>
    <w:rsid w:val="78CB71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5211244322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2024-02-20T22:48:00Z</dcterms:created>
  <dcterms:modified xsi:type="dcterms:W3CDTF">2024-02-20T22:48:30Z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09F2C470E88E4C1280DCA0264074255F_11</vt:lpwstr>
  </property>
  <property fmtid="{D5CDD505-2E9C-101B-9397-08002B2CF9AE}" pid="3" name="KSOProductBuildVer">
    <vt:lpwstr>2052-12.1.0.16250</vt:lpwstr>
  </property>
</Properties>
</file>