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52" w:history="1">
        <w:r>
          <w:rPr>
            <w:rFonts w:ascii="仿宋" w:eastAsia="仿宋" w:hAnsi="仿宋" w:cs="仿宋" w:hint="eastAsia"/>
            <w:lang w:eastAsia="zh-CN"/>
          </w:rPr>
          <w:t>前言</w:t>
        </w:r>
        <w:r>
          <w:tab/>
        </w:r>
        <w:r>
          <w:fldChar w:fldCharType="begin"/>
        </w:r>
        <w:r>
          <w:instrText xml:space="preserve"> PAGEREF _Toc3752 \h </w:instrText>
        </w:r>
        <w:r>
          <w:fldChar w:fldCharType="separate"/>
        </w:r>
        <w:r>
          <w:t>3</w:t>
        </w:r>
        <w:r>
          <w:fldChar w:fldCharType="end"/>
        </w:r>
      </w:hyperlink>
    </w:p>
    <w:p>
      <w:pPr>
        <w:pStyle w:val="TOC1"/>
        <w:tabs>
          <w:tab w:val="right" w:leader="dot" w:pos="8306"/>
        </w:tabs>
      </w:pPr>
      <w:hyperlink w:anchor="_Toc29120" w:history="1">
        <w:r>
          <w:rPr>
            <w:rFonts w:ascii="仿宋" w:eastAsia="仿宋" w:hAnsi="仿宋" w:cs="仿宋" w:hint="eastAsia"/>
            <w:lang w:eastAsia="zh-CN"/>
          </w:rPr>
          <w:t>一、监理项目建设背景及必要性分析</w:t>
        </w:r>
        <w:r>
          <w:tab/>
        </w:r>
        <w:r>
          <w:fldChar w:fldCharType="begin"/>
        </w:r>
        <w:r>
          <w:instrText xml:space="preserve"> PAGEREF _Toc29120 \h </w:instrText>
        </w:r>
        <w:r>
          <w:fldChar w:fldCharType="separate"/>
        </w:r>
        <w:r>
          <w:t>3</w:t>
        </w:r>
        <w:r>
          <w:fldChar w:fldCharType="end"/>
        </w:r>
      </w:hyperlink>
    </w:p>
    <w:p>
      <w:pPr>
        <w:pStyle w:val="TOC2"/>
        <w:tabs>
          <w:tab w:val="right" w:leader="dot" w:pos="8306"/>
        </w:tabs>
      </w:pPr>
      <w:hyperlink w:anchor="_Toc24544" w:history="1">
        <w:r>
          <w:rPr>
            <w:rFonts w:ascii="仿宋" w:eastAsia="仿宋" w:hAnsi="仿宋" w:cs="仿宋" w:hint="eastAsia"/>
            <w:lang w:eastAsia="zh-CN"/>
          </w:rPr>
          <w:t>(一)、监理项目背景分析</w:t>
        </w:r>
        <w:r>
          <w:tab/>
        </w:r>
        <w:r>
          <w:fldChar w:fldCharType="begin"/>
        </w:r>
        <w:r>
          <w:instrText xml:space="preserve"> PAGEREF _Toc24544 \h </w:instrText>
        </w:r>
        <w:r>
          <w:fldChar w:fldCharType="separate"/>
        </w:r>
        <w:r>
          <w:t>3</w:t>
        </w:r>
        <w:r>
          <w:fldChar w:fldCharType="end"/>
        </w:r>
      </w:hyperlink>
    </w:p>
    <w:p>
      <w:pPr>
        <w:pStyle w:val="TOC2"/>
        <w:tabs>
          <w:tab w:val="right" w:leader="dot" w:pos="8306"/>
        </w:tabs>
      </w:pPr>
      <w:hyperlink w:anchor="_Toc31862" w:history="1">
        <w:r>
          <w:rPr>
            <w:rFonts w:ascii="仿宋" w:eastAsia="仿宋" w:hAnsi="仿宋" w:cs="仿宋" w:hint="eastAsia"/>
            <w:lang w:eastAsia="zh-CN"/>
          </w:rPr>
          <w:t>(二)、监理项目建设必要性分析</w:t>
        </w:r>
        <w:r>
          <w:tab/>
        </w:r>
        <w:r>
          <w:fldChar w:fldCharType="begin"/>
        </w:r>
        <w:r>
          <w:instrText xml:space="preserve"> PAGEREF _Toc31862 \h </w:instrText>
        </w:r>
        <w:r>
          <w:fldChar w:fldCharType="separate"/>
        </w:r>
        <w:r>
          <w:t>5</w:t>
        </w:r>
        <w:r>
          <w:fldChar w:fldCharType="end"/>
        </w:r>
      </w:hyperlink>
    </w:p>
    <w:p>
      <w:pPr>
        <w:pStyle w:val="TOC1"/>
        <w:tabs>
          <w:tab w:val="right" w:leader="dot" w:pos="8306"/>
        </w:tabs>
      </w:pPr>
      <w:hyperlink w:anchor="_Toc10825" w:history="1">
        <w:r>
          <w:rPr>
            <w:rFonts w:ascii="仿宋" w:eastAsia="仿宋" w:hAnsi="仿宋" w:cs="仿宋" w:hint="eastAsia"/>
            <w:lang w:eastAsia="zh-CN"/>
          </w:rPr>
          <w:t>二、监理项目文档管理</w:t>
        </w:r>
        <w:r>
          <w:tab/>
        </w:r>
        <w:r>
          <w:fldChar w:fldCharType="begin"/>
        </w:r>
        <w:r>
          <w:instrText xml:space="preserve"> PAGEREF _Toc10825 \h </w:instrText>
        </w:r>
        <w:r>
          <w:fldChar w:fldCharType="separate"/>
        </w:r>
        <w:r>
          <w:t>6</w:t>
        </w:r>
        <w:r>
          <w:fldChar w:fldCharType="end"/>
        </w:r>
      </w:hyperlink>
    </w:p>
    <w:p>
      <w:pPr>
        <w:pStyle w:val="TOC2"/>
        <w:tabs>
          <w:tab w:val="right" w:leader="dot" w:pos="8306"/>
        </w:tabs>
      </w:pPr>
      <w:hyperlink w:anchor="_Toc11453" w:history="1">
        <w:r>
          <w:rPr>
            <w:rFonts w:ascii="仿宋" w:eastAsia="仿宋" w:hAnsi="仿宋" w:cs="仿宋" w:hint="eastAsia"/>
            <w:lang w:eastAsia="zh-CN"/>
          </w:rPr>
          <w:t>(一)、文档编制与审查</w:t>
        </w:r>
        <w:r>
          <w:tab/>
        </w:r>
        <w:r>
          <w:fldChar w:fldCharType="begin"/>
        </w:r>
        <w:r>
          <w:instrText xml:space="preserve"> PAGEREF _Toc11453 \h </w:instrText>
        </w:r>
        <w:r>
          <w:fldChar w:fldCharType="separate"/>
        </w:r>
        <w:r>
          <w:t>6</w:t>
        </w:r>
        <w:r>
          <w:fldChar w:fldCharType="end"/>
        </w:r>
      </w:hyperlink>
    </w:p>
    <w:p>
      <w:pPr>
        <w:pStyle w:val="TOC2"/>
        <w:tabs>
          <w:tab w:val="right" w:leader="dot" w:pos="8306"/>
        </w:tabs>
      </w:pPr>
      <w:hyperlink w:anchor="_Toc32134" w:history="1">
        <w:r>
          <w:rPr>
            <w:rFonts w:ascii="仿宋" w:eastAsia="仿宋" w:hAnsi="仿宋" w:cs="仿宋" w:hint="eastAsia"/>
            <w:lang w:eastAsia="zh-CN"/>
          </w:rPr>
          <w:t>(二)、文档发布与分发</w:t>
        </w:r>
        <w:r>
          <w:tab/>
        </w:r>
        <w:r>
          <w:fldChar w:fldCharType="begin"/>
        </w:r>
        <w:r>
          <w:instrText xml:space="preserve"> PAGEREF _Toc32134 \h </w:instrText>
        </w:r>
        <w:r>
          <w:fldChar w:fldCharType="separate"/>
        </w:r>
        <w:r>
          <w:t>7</w:t>
        </w:r>
        <w:r>
          <w:fldChar w:fldCharType="end"/>
        </w:r>
      </w:hyperlink>
    </w:p>
    <w:p>
      <w:pPr>
        <w:pStyle w:val="TOC2"/>
        <w:tabs>
          <w:tab w:val="right" w:leader="dot" w:pos="8306"/>
        </w:tabs>
      </w:pPr>
      <w:hyperlink w:anchor="_Toc20205" w:history="1">
        <w:r>
          <w:rPr>
            <w:rFonts w:ascii="仿宋" w:eastAsia="仿宋" w:hAnsi="仿宋" w:cs="仿宋" w:hint="eastAsia"/>
            <w:lang w:eastAsia="zh-CN"/>
          </w:rPr>
          <w:t>(三)、文档存档与归档</w:t>
        </w:r>
        <w:r>
          <w:tab/>
        </w:r>
        <w:r>
          <w:fldChar w:fldCharType="begin"/>
        </w:r>
        <w:r>
          <w:instrText xml:space="preserve"> PAGEREF _Toc20205 \h </w:instrText>
        </w:r>
        <w:r>
          <w:fldChar w:fldCharType="separate"/>
        </w:r>
        <w:r>
          <w:t>8</w:t>
        </w:r>
        <w:r>
          <w:fldChar w:fldCharType="end"/>
        </w:r>
      </w:hyperlink>
    </w:p>
    <w:p>
      <w:pPr>
        <w:pStyle w:val="TOC1"/>
        <w:tabs>
          <w:tab w:val="right" w:leader="dot" w:pos="8306"/>
        </w:tabs>
      </w:pPr>
      <w:hyperlink w:anchor="_Toc27367" w:history="1">
        <w:r>
          <w:rPr>
            <w:rFonts w:ascii="仿宋" w:eastAsia="仿宋" w:hAnsi="仿宋" w:cs="仿宋" w:hint="eastAsia"/>
            <w:lang w:eastAsia="zh-CN"/>
          </w:rPr>
          <w:t>三、监理项目危机管理</w:t>
        </w:r>
        <w:r>
          <w:tab/>
        </w:r>
        <w:r>
          <w:fldChar w:fldCharType="begin"/>
        </w:r>
        <w:r>
          <w:instrText xml:space="preserve"> PAGEREF _Toc27367 \h </w:instrText>
        </w:r>
        <w:r>
          <w:fldChar w:fldCharType="separate"/>
        </w:r>
        <w:r>
          <w:t>9</w:t>
        </w:r>
        <w:r>
          <w:fldChar w:fldCharType="end"/>
        </w:r>
      </w:hyperlink>
    </w:p>
    <w:p>
      <w:pPr>
        <w:pStyle w:val="TOC2"/>
        <w:tabs>
          <w:tab w:val="right" w:leader="dot" w:pos="8306"/>
        </w:tabs>
      </w:pPr>
      <w:hyperlink w:anchor="_Toc5145" w:history="1">
        <w:r>
          <w:rPr>
            <w:rFonts w:ascii="仿宋" w:eastAsia="仿宋" w:hAnsi="仿宋" w:cs="仿宋" w:hint="eastAsia"/>
            <w:lang w:eastAsia="zh-CN"/>
          </w:rPr>
          <w:t>(一)、危机预警与识别</w:t>
        </w:r>
        <w:r>
          <w:tab/>
        </w:r>
        <w:r>
          <w:fldChar w:fldCharType="begin"/>
        </w:r>
        <w:r>
          <w:instrText xml:space="preserve"> PAGEREF _Toc5145 \h </w:instrText>
        </w:r>
        <w:r>
          <w:fldChar w:fldCharType="separate"/>
        </w:r>
        <w:r>
          <w:t>9</w:t>
        </w:r>
        <w:r>
          <w:fldChar w:fldCharType="end"/>
        </w:r>
      </w:hyperlink>
    </w:p>
    <w:p>
      <w:pPr>
        <w:pStyle w:val="TOC2"/>
        <w:tabs>
          <w:tab w:val="right" w:leader="dot" w:pos="8306"/>
        </w:tabs>
      </w:pPr>
      <w:hyperlink w:anchor="_Toc22545" w:history="1">
        <w:r>
          <w:rPr>
            <w:rFonts w:ascii="仿宋" w:eastAsia="仿宋" w:hAnsi="仿宋" w:cs="仿宋" w:hint="eastAsia"/>
            <w:lang w:eastAsia="zh-CN"/>
          </w:rPr>
          <w:t>(二)、危机应对与恢复</w:t>
        </w:r>
        <w:r>
          <w:tab/>
        </w:r>
        <w:r>
          <w:fldChar w:fldCharType="begin"/>
        </w:r>
        <w:r>
          <w:instrText xml:space="preserve"> PAGEREF _Toc22545 \h </w:instrText>
        </w:r>
        <w:r>
          <w:fldChar w:fldCharType="separate"/>
        </w:r>
        <w:r>
          <w:t>10</w:t>
        </w:r>
        <w:r>
          <w:fldChar w:fldCharType="end"/>
        </w:r>
      </w:hyperlink>
    </w:p>
    <w:p>
      <w:pPr>
        <w:pStyle w:val="TOC1"/>
        <w:tabs>
          <w:tab w:val="right" w:leader="dot" w:pos="8306"/>
        </w:tabs>
      </w:pPr>
      <w:hyperlink w:anchor="_Toc26801" w:history="1">
        <w:r>
          <w:rPr>
            <w:rFonts w:ascii="仿宋" w:eastAsia="仿宋" w:hAnsi="仿宋" w:cs="仿宋" w:hint="eastAsia"/>
            <w:lang w:eastAsia="zh-CN"/>
          </w:rPr>
          <w:t>四、监理项目建设单位说明</w:t>
        </w:r>
        <w:r>
          <w:tab/>
        </w:r>
        <w:r>
          <w:fldChar w:fldCharType="begin"/>
        </w:r>
        <w:r>
          <w:instrText xml:space="preserve"> PAGEREF _Toc26801 \h </w:instrText>
        </w:r>
        <w:r>
          <w:fldChar w:fldCharType="separate"/>
        </w:r>
        <w:r>
          <w:t>12</w:t>
        </w:r>
        <w:r>
          <w:fldChar w:fldCharType="end"/>
        </w:r>
      </w:hyperlink>
    </w:p>
    <w:p>
      <w:pPr>
        <w:pStyle w:val="TOC2"/>
        <w:tabs>
          <w:tab w:val="right" w:leader="dot" w:pos="8306"/>
        </w:tabs>
      </w:pPr>
      <w:hyperlink w:anchor="_Toc4008" w:history="1">
        <w:r>
          <w:rPr>
            <w:rFonts w:ascii="仿宋" w:eastAsia="仿宋" w:hAnsi="仿宋" w:cs="仿宋" w:hint="eastAsia"/>
            <w:lang w:eastAsia="zh-CN"/>
          </w:rPr>
          <w:t>(一)、监理项目承办单位基本情况</w:t>
        </w:r>
        <w:r>
          <w:tab/>
        </w:r>
        <w:r>
          <w:fldChar w:fldCharType="begin"/>
        </w:r>
        <w:r>
          <w:instrText xml:space="preserve"> PAGEREF _Toc4008 \h </w:instrText>
        </w:r>
        <w:r>
          <w:fldChar w:fldCharType="separate"/>
        </w:r>
        <w:r>
          <w:t>12</w:t>
        </w:r>
        <w:r>
          <w:fldChar w:fldCharType="end"/>
        </w:r>
      </w:hyperlink>
    </w:p>
    <w:p>
      <w:pPr>
        <w:pStyle w:val="TOC2"/>
        <w:tabs>
          <w:tab w:val="right" w:leader="dot" w:pos="8306"/>
        </w:tabs>
      </w:pPr>
      <w:hyperlink w:anchor="_Toc1267" w:history="1">
        <w:r>
          <w:rPr>
            <w:rFonts w:ascii="仿宋" w:eastAsia="仿宋" w:hAnsi="仿宋" w:cs="仿宋" w:hint="eastAsia"/>
            <w:lang w:eastAsia="zh-CN"/>
          </w:rPr>
          <w:t>(二)、公司经济效益分析</w:t>
        </w:r>
        <w:r>
          <w:tab/>
        </w:r>
        <w:r>
          <w:fldChar w:fldCharType="begin"/>
        </w:r>
        <w:r>
          <w:instrText xml:space="preserve"> PAGEREF _Toc1267 \h </w:instrText>
        </w:r>
        <w:r>
          <w:fldChar w:fldCharType="separate"/>
        </w:r>
        <w:r>
          <w:t>12</w:t>
        </w:r>
        <w:r>
          <w:fldChar w:fldCharType="end"/>
        </w:r>
      </w:hyperlink>
    </w:p>
    <w:p>
      <w:pPr>
        <w:pStyle w:val="TOC1"/>
        <w:tabs>
          <w:tab w:val="right" w:leader="dot" w:pos="8306"/>
        </w:tabs>
      </w:pPr>
      <w:hyperlink w:anchor="_Toc18547" w:history="1">
        <w:r>
          <w:rPr>
            <w:rFonts w:ascii="仿宋" w:eastAsia="仿宋" w:hAnsi="仿宋" w:cs="仿宋" w:hint="eastAsia"/>
            <w:lang w:eastAsia="zh-CN"/>
          </w:rPr>
          <w:t>五、监理项目土建工程</w:t>
        </w:r>
        <w:r>
          <w:tab/>
        </w:r>
        <w:r>
          <w:fldChar w:fldCharType="begin"/>
        </w:r>
        <w:r>
          <w:instrText xml:space="preserve"> PAGEREF _Toc18547 \h </w:instrText>
        </w:r>
        <w:r>
          <w:fldChar w:fldCharType="separate"/>
        </w:r>
        <w:r>
          <w:t>13</w:t>
        </w:r>
        <w:r>
          <w:fldChar w:fldCharType="end"/>
        </w:r>
      </w:hyperlink>
    </w:p>
    <w:p>
      <w:pPr>
        <w:pStyle w:val="TOC2"/>
        <w:tabs>
          <w:tab w:val="right" w:leader="dot" w:pos="8306"/>
        </w:tabs>
      </w:pPr>
      <w:hyperlink w:anchor="_Toc11776" w:history="1">
        <w:r>
          <w:rPr>
            <w:rFonts w:ascii="仿宋" w:eastAsia="仿宋" w:hAnsi="仿宋" w:cs="仿宋" w:hint="eastAsia"/>
            <w:lang w:eastAsia="zh-CN"/>
          </w:rPr>
          <w:t>(一)、建筑工程设计原则</w:t>
        </w:r>
        <w:r>
          <w:tab/>
        </w:r>
        <w:r>
          <w:fldChar w:fldCharType="begin"/>
        </w:r>
        <w:r>
          <w:instrText xml:space="preserve"> PAGEREF _Toc11776 \h </w:instrText>
        </w:r>
        <w:r>
          <w:fldChar w:fldCharType="separate"/>
        </w:r>
        <w:r>
          <w:t>13</w:t>
        </w:r>
        <w:r>
          <w:fldChar w:fldCharType="end"/>
        </w:r>
      </w:hyperlink>
    </w:p>
    <w:p>
      <w:pPr>
        <w:pStyle w:val="TOC2"/>
        <w:tabs>
          <w:tab w:val="right" w:leader="dot" w:pos="8306"/>
        </w:tabs>
      </w:pPr>
      <w:hyperlink w:anchor="_Toc24223" w:history="1">
        <w:r>
          <w:rPr>
            <w:rFonts w:ascii="仿宋" w:eastAsia="仿宋" w:hAnsi="仿宋" w:cs="仿宋" w:hint="eastAsia"/>
            <w:lang w:eastAsia="zh-CN"/>
          </w:rPr>
          <w:t>(二)、土建工程设计年限及安全等级</w:t>
        </w:r>
        <w:r>
          <w:tab/>
        </w:r>
        <w:r>
          <w:fldChar w:fldCharType="begin"/>
        </w:r>
        <w:r>
          <w:instrText xml:space="preserve"> PAGEREF _Toc24223 \h </w:instrText>
        </w:r>
        <w:r>
          <w:fldChar w:fldCharType="separate"/>
        </w:r>
        <w:r>
          <w:t>14</w:t>
        </w:r>
        <w:r>
          <w:fldChar w:fldCharType="end"/>
        </w:r>
      </w:hyperlink>
    </w:p>
    <w:p>
      <w:pPr>
        <w:pStyle w:val="TOC2"/>
        <w:tabs>
          <w:tab w:val="right" w:leader="dot" w:pos="8306"/>
        </w:tabs>
      </w:pPr>
      <w:hyperlink w:anchor="_Toc5277" w:history="1">
        <w:r>
          <w:rPr>
            <w:rFonts w:ascii="仿宋" w:eastAsia="仿宋" w:hAnsi="仿宋" w:cs="仿宋" w:hint="eastAsia"/>
            <w:lang w:eastAsia="zh-CN"/>
          </w:rPr>
          <w:t>(三)、建筑工程设计总体要求</w:t>
        </w:r>
        <w:r>
          <w:tab/>
        </w:r>
        <w:r>
          <w:fldChar w:fldCharType="begin"/>
        </w:r>
        <w:r>
          <w:instrText xml:space="preserve"> PAGEREF _Toc5277 \h </w:instrText>
        </w:r>
        <w:r>
          <w:fldChar w:fldCharType="separate"/>
        </w:r>
        <w:r>
          <w:t>16</w:t>
        </w:r>
        <w:r>
          <w:fldChar w:fldCharType="end"/>
        </w:r>
      </w:hyperlink>
    </w:p>
    <w:p>
      <w:pPr>
        <w:pStyle w:val="TOC2"/>
        <w:tabs>
          <w:tab w:val="right" w:leader="dot" w:pos="8306"/>
        </w:tabs>
      </w:pPr>
      <w:hyperlink w:anchor="_Toc6148" w:history="1">
        <w:r>
          <w:rPr>
            <w:rFonts w:ascii="仿宋" w:eastAsia="仿宋" w:hAnsi="仿宋" w:cs="仿宋" w:hint="eastAsia"/>
            <w:lang w:eastAsia="zh-CN"/>
          </w:rPr>
          <w:t>(四)、土建工程建设指标</w:t>
        </w:r>
        <w:r>
          <w:tab/>
        </w:r>
        <w:r>
          <w:fldChar w:fldCharType="begin"/>
        </w:r>
        <w:r>
          <w:instrText xml:space="preserve"> PAGEREF _Toc6148 \h </w:instrText>
        </w:r>
        <w:r>
          <w:fldChar w:fldCharType="separate"/>
        </w:r>
        <w:r>
          <w:t>16</w:t>
        </w:r>
        <w:r>
          <w:fldChar w:fldCharType="end"/>
        </w:r>
      </w:hyperlink>
    </w:p>
    <w:p>
      <w:pPr>
        <w:pStyle w:val="TOC1"/>
        <w:tabs>
          <w:tab w:val="right" w:leader="dot" w:pos="8306"/>
        </w:tabs>
      </w:pPr>
      <w:hyperlink w:anchor="_Toc26334" w:history="1">
        <w:r>
          <w:rPr>
            <w:rFonts w:ascii="仿宋" w:eastAsia="仿宋" w:hAnsi="仿宋" w:cs="仿宋" w:hint="eastAsia"/>
            <w:lang w:eastAsia="zh-CN"/>
          </w:rPr>
          <w:t>六、监理项目绩效评估</w:t>
        </w:r>
        <w:r>
          <w:tab/>
        </w:r>
        <w:r>
          <w:fldChar w:fldCharType="begin"/>
        </w:r>
        <w:r>
          <w:instrText xml:space="preserve"> PAGEREF _Toc26334 \h </w:instrText>
        </w:r>
        <w:r>
          <w:fldChar w:fldCharType="separate"/>
        </w:r>
        <w:r>
          <w:t>16</w:t>
        </w:r>
        <w:r>
          <w:fldChar w:fldCharType="end"/>
        </w:r>
      </w:hyperlink>
    </w:p>
    <w:p>
      <w:pPr>
        <w:pStyle w:val="TOC2"/>
        <w:tabs>
          <w:tab w:val="right" w:leader="dot" w:pos="8306"/>
        </w:tabs>
      </w:pPr>
      <w:hyperlink w:anchor="_Toc21397" w:history="1">
        <w:r>
          <w:rPr>
            <w:rFonts w:ascii="仿宋" w:eastAsia="仿宋" w:hAnsi="仿宋" w:cs="仿宋" w:hint="eastAsia"/>
            <w:lang w:eastAsia="zh-CN"/>
          </w:rPr>
          <w:t>(一)、绩效评估指标</w:t>
        </w:r>
        <w:r>
          <w:tab/>
        </w:r>
        <w:r>
          <w:fldChar w:fldCharType="begin"/>
        </w:r>
        <w:r>
          <w:instrText xml:space="preserve"> PAGEREF _Toc21397 \h </w:instrText>
        </w:r>
        <w:r>
          <w:fldChar w:fldCharType="separate"/>
        </w:r>
        <w:r>
          <w:t>16</w:t>
        </w:r>
        <w:r>
          <w:fldChar w:fldCharType="end"/>
        </w:r>
      </w:hyperlink>
    </w:p>
    <w:p>
      <w:pPr>
        <w:pStyle w:val="TOC2"/>
        <w:tabs>
          <w:tab w:val="right" w:leader="dot" w:pos="8306"/>
        </w:tabs>
      </w:pPr>
      <w:hyperlink w:anchor="_Toc5200" w:history="1">
        <w:r>
          <w:rPr>
            <w:rFonts w:ascii="仿宋" w:eastAsia="仿宋" w:hAnsi="仿宋" w:cs="仿宋" w:hint="eastAsia"/>
            <w:lang w:eastAsia="zh-CN"/>
          </w:rPr>
          <w:t>(二)、绩效评估方法</w:t>
        </w:r>
        <w:r>
          <w:tab/>
        </w:r>
        <w:r>
          <w:fldChar w:fldCharType="begin"/>
        </w:r>
        <w:r>
          <w:instrText xml:space="preserve"> PAGEREF _Toc5200 \h </w:instrText>
        </w:r>
        <w:r>
          <w:fldChar w:fldCharType="separate"/>
        </w:r>
        <w:r>
          <w:t>17</w:t>
        </w:r>
        <w:r>
          <w:fldChar w:fldCharType="end"/>
        </w:r>
      </w:hyperlink>
    </w:p>
    <w:p>
      <w:pPr>
        <w:pStyle w:val="TOC2"/>
        <w:tabs>
          <w:tab w:val="right" w:leader="dot" w:pos="8306"/>
        </w:tabs>
      </w:pPr>
      <w:hyperlink w:anchor="_Toc17771" w:history="1">
        <w:r>
          <w:rPr>
            <w:rFonts w:ascii="仿宋" w:eastAsia="仿宋" w:hAnsi="仿宋" w:cs="仿宋" w:hint="eastAsia"/>
            <w:lang w:eastAsia="zh-CN"/>
          </w:rPr>
          <w:t>(三)、绩效评估周期</w:t>
        </w:r>
        <w:r>
          <w:tab/>
        </w:r>
        <w:r>
          <w:fldChar w:fldCharType="begin"/>
        </w:r>
        <w:r>
          <w:instrText xml:space="preserve"> PAGEREF _Toc17771 \h </w:instrText>
        </w:r>
        <w:r>
          <w:fldChar w:fldCharType="separate"/>
        </w:r>
        <w:r>
          <w:t>18</w:t>
        </w:r>
        <w:r>
          <w:fldChar w:fldCharType="end"/>
        </w:r>
      </w:hyperlink>
    </w:p>
    <w:p>
      <w:pPr>
        <w:pStyle w:val="TOC1"/>
        <w:tabs>
          <w:tab w:val="right" w:leader="dot" w:pos="8306"/>
        </w:tabs>
      </w:pPr>
      <w:hyperlink w:anchor="_Toc100" w:history="1">
        <w:r>
          <w:rPr>
            <w:rFonts w:ascii="仿宋" w:eastAsia="仿宋" w:hAnsi="仿宋" w:cs="仿宋" w:hint="eastAsia"/>
            <w:lang w:eastAsia="zh-CN"/>
          </w:rPr>
          <w:t>七、监理项目投资规划</w:t>
        </w:r>
        <w:r>
          <w:tab/>
        </w:r>
        <w:r>
          <w:fldChar w:fldCharType="begin"/>
        </w:r>
        <w:r>
          <w:instrText xml:space="preserve"> PAGEREF _Toc100 \h </w:instrText>
        </w:r>
        <w:r>
          <w:fldChar w:fldCharType="separate"/>
        </w:r>
        <w:r>
          <w:t>20</w:t>
        </w:r>
        <w:r>
          <w:fldChar w:fldCharType="end"/>
        </w:r>
      </w:hyperlink>
    </w:p>
    <w:p>
      <w:pPr>
        <w:pStyle w:val="TOC2"/>
        <w:tabs>
          <w:tab w:val="right" w:leader="dot" w:pos="8306"/>
        </w:tabs>
      </w:pPr>
      <w:hyperlink w:anchor="_Toc11273" w:history="1">
        <w:r>
          <w:rPr>
            <w:rFonts w:ascii="仿宋" w:eastAsia="仿宋" w:hAnsi="仿宋" w:cs="仿宋" w:hint="eastAsia"/>
            <w:lang w:eastAsia="zh-CN"/>
          </w:rPr>
          <w:t>(一)、监理项目总投资估算</w:t>
        </w:r>
        <w:r>
          <w:tab/>
        </w:r>
        <w:r>
          <w:fldChar w:fldCharType="begin"/>
        </w:r>
        <w:r>
          <w:instrText xml:space="preserve"> PAGEREF _Toc11273 \h </w:instrText>
        </w:r>
        <w:r>
          <w:fldChar w:fldCharType="separate"/>
        </w:r>
        <w:r>
          <w:t>20</w:t>
        </w:r>
        <w:r>
          <w:fldChar w:fldCharType="end"/>
        </w:r>
      </w:hyperlink>
    </w:p>
    <w:p>
      <w:pPr>
        <w:pStyle w:val="TOC2"/>
        <w:tabs>
          <w:tab w:val="right" w:leader="dot" w:pos="8306"/>
        </w:tabs>
      </w:pPr>
      <w:hyperlink w:anchor="_Toc32030" w:history="1">
        <w:r>
          <w:rPr>
            <w:rFonts w:ascii="仿宋" w:eastAsia="仿宋" w:hAnsi="仿宋" w:cs="仿宋" w:hint="eastAsia"/>
            <w:lang w:eastAsia="zh-CN"/>
          </w:rPr>
          <w:t>(二)、资金筹措</w:t>
        </w:r>
        <w:r>
          <w:tab/>
        </w:r>
        <w:r>
          <w:fldChar w:fldCharType="begin"/>
        </w:r>
        <w:r>
          <w:instrText xml:space="preserve"> PAGEREF _Toc32030 \h </w:instrText>
        </w:r>
        <w:r>
          <w:fldChar w:fldCharType="separate"/>
        </w:r>
        <w:r>
          <w:t>21</w:t>
        </w:r>
        <w:r>
          <w:fldChar w:fldCharType="end"/>
        </w:r>
      </w:hyperlink>
    </w:p>
    <w:p>
      <w:pPr>
        <w:pStyle w:val="TOC1"/>
        <w:tabs>
          <w:tab w:val="right" w:leader="dot" w:pos="8306"/>
        </w:tabs>
      </w:pPr>
      <w:hyperlink w:anchor="_Toc4290" w:history="1">
        <w:r>
          <w:rPr>
            <w:rFonts w:ascii="仿宋" w:eastAsia="仿宋" w:hAnsi="仿宋" w:cs="仿宋" w:hint="eastAsia"/>
            <w:lang w:eastAsia="zh-CN"/>
          </w:rPr>
          <w:t>八、监理项目创新与研发</w:t>
        </w:r>
        <w:r>
          <w:tab/>
        </w:r>
        <w:r>
          <w:fldChar w:fldCharType="begin"/>
        </w:r>
        <w:r>
          <w:instrText xml:space="preserve"> PAGEREF _Toc4290 \h </w:instrText>
        </w:r>
        <w:r>
          <w:fldChar w:fldCharType="separate"/>
        </w:r>
        <w:r>
          <w:t>22</w:t>
        </w:r>
        <w:r>
          <w:fldChar w:fldCharType="end"/>
        </w:r>
      </w:hyperlink>
    </w:p>
    <w:p>
      <w:pPr>
        <w:pStyle w:val="TOC2"/>
        <w:tabs>
          <w:tab w:val="right" w:leader="dot" w:pos="8306"/>
        </w:tabs>
      </w:pPr>
      <w:hyperlink w:anchor="_Toc30811" w:history="1">
        <w:r>
          <w:rPr>
            <w:rFonts w:ascii="仿宋" w:eastAsia="仿宋" w:hAnsi="仿宋" w:cs="仿宋" w:hint="eastAsia"/>
            <w:lang w:eastAsia="zh-CN"/>
          </w:rPr>
          <w:t>(一)、创新策略与方向</w:t>
        </w:r>
        <w:r>
          <w:tab/>
        </w:r>
        <w:r>
          <w:fldChar w:fldCharType="begin"/>
        </w:r>
        <w:r>
          <w:instrText xml:space="preserve"> PAGEREF _Toc30811 \h </w:instrText>
        </w:r>
        <w:r>
          <w:fldChar w:fldCharType="separate"/>
        </w:r>
        <w:r>
          <w:t>22</w:t>
        </w:r>
        <w:r>
          <w:fldChar w:fldCharType="end"/>
        </w:r>
      </w:hyperlink>
    </w:p>
    <w:p>
      <w:pPr>
        <w:pStyle w:val="TOC2"/>
        <w:tabs>
          <w:tab w:val="right" w:leader="dot" w:pos="8306"/>
        </w:tabs>
      </w:pPr>
      <w:hyperlink w:anchor="_Toc29813" w:history="1">
        <w:r>
          <w:rPr>
            <w:rFonts w:ascii="仿宋" w:eastAsia="仿宋" w:hAnsi="仿宋" w:cs="仿宋" w:hint="eastAsia"/>
            <w:lang w:eastAsia="zh-CN"/>
          </w:rPr>
          <w:t>(二)、研发规划与投入</w:t>
        </w:r>
        <w:r>
          <w:tab/>
        </w:r>
        <w:r>
          <w:fldChar w:fldCharType="begin"/>
        </w:r>
        <w:r>
          <w:instrText xml:space="preserve"> PAGEREF _Toc29813 \h </w:instrText>
        </w:r>
        <w:r>
          <w:fldChar w:fldCharType="separate"/>
        </w:r>
        <w:r>
          <w:t>23</w:t>
        </w:r>
        <w:r>
          <w:fldChar w:fldCharType="end"/>
        </w:r>
      </w:hyperlink>
    </w:p>
    <w:p>
      <w:pPr>
        <w:pStyle w:val="TOC1"/>
        <w:tabs>
          <w:tab w:val="right" w:leader="dot" w:pos="8306"/>
        </w:tabs>
      </w:pPr>
      <w:hyperlink w:anchor="_Toc22569" w:history="1">
        <w:r>
          <w:rPr>
            <w:rFonts w:ascii="仿宋" w:eastAsia="仿宋" w:hAnsi="仿宋" w:cs="仿宋" w:hint="eastAsia"/>
            <w:lang w:eastAsia="zh-CN"/>
          </w:rPr>
          <w:t>九、监理项目人力资源管理</w:t>
        </w:r>
        <w:r>
          <w:tab/>
        </w:r>
        <w:r>
          <w:fldChar w:fldCharType="begin"/>
        </w:r>
        <w:r>
          <w:instrText xml:space="preserve"> PAGEREF _Toc22569 \h </w:instrText>
        </w:r>
        <w:r>
          <w:fldChar w:fldCharType="separate"/>
        </w:r>
        <w:r>
          <w:t>25</w:t>
        </w:r>
        <w:r>
          <w:fldChar w:fldCharType="end"/>
        </w:r>
      </w:hyperlink>
    </w:p>
    <w:p>
      <w:pPr>
        <w:pStyle w:val="TOC2"/>
        <w:tabs>
          <w:tab w:val="right" w:leader="dot" w:pos="8306"/>
        </w:tabs>
      </w:pPr>
      <w:hyperlink w:anchor="_Toc4853" w:history="1">
        <w:r>
          <w:rPr>
            <w:rFonts w:ascii="仿宋" w:eastAsia="仿宋" w:hAnsi="仿宋" w:cs="仿宋" w:hint="eastAsia"/>
            <w:lang w:eastAsia="zh-CN"/>
          </w:rPr>
          <w:t>(一)、建立健全的预算管理制度</w:t>
        </w:r>
        <w:r>
          <w:tab/>
        </w:r>
        <w:r>
          <w:fldChar w:fldCharType="begin"/>
        </w:r>
        <w:r>
          <w:instrText xml:space="preserve"> PAGEREF _Toc4853 \h </w:instrText>
        </w:r>
        <w:r>
          <w:fldChar w:fldCharType="separate"/>
        </w:r>
        <w:r>
          <w:t>25</w:t>
        </w:r>
        <w:r>
          <w:fldChar w:fldCharType="end"/>
        </w:r>
      </w:hyperlink>
    </w:p>
    <w:p>
      <w:pPr>
        <w:pStyle w:val="TOC2"/>
        <w:tabs>
          <w:tab w:val="right" w:leader="dot" w:pos="8306"/>
        </w:tabs>
      </w:pPr>
      <w:hyperlink w:anchor="_Toc9993" w:history="1">
        <w:r>
          <w:rPr>
            <w:rFonts w:ascii="仿宋" w:eastAsia="仿宋" w:hAnsi="仿宋" w:cs="仿宋" w:hint="eastAsia"/>
            <w:lang w:eastAsia="zh-CN"/>
          </w:rPr>
          <w:t>(二)、加强资金流动监控</w:t>
        </w:r>
        <w:r>
          <w:tab/>
        </w:r>
        <w:r>
          <w:fldChar w:fldCharType="begin"/>
        </w:r>
        <w:r>
          <w:instrText xml:space="preserve"> PAGEREF _Toc9993 \h </w:instrText>
        </w:r>
        <w:r>
          <w:fldChar w:fldCharType="separate"/>
        </w:r>
        <w:r>
          <w:t>26</w:t>
        </w:r>
        <w:r>
          <w:fldChar w:fldCharType="end"/>
        </w:r>
      </w:hyperlink>
    </w:p>
    <w:p>
      <w:pPr>
        <w:pStyle w:val="TOC2"/>
        <w:tabs>
          <w:tab w:val="right" w:leader="dot" w:pos="8306"/>
        </w:tabs>
      </w:pPr>
      <w:hyperlink w:anchor="_Toc31443" w:history="1">
        <w:r>
          <w:rPr>
            <w:rFonts w:ascii="仿宋" w:eastAsia="仿宋" w:hAnsi="仿宋" w:cs="仿宋" w:hint="eastAsia"/>
            <w:lang w:eastAsia="zh-CN"/>
          </w:rPr>
          <w:t>(三)、制定完善的风险控制机制</w:t>
        </w:r>
        <w:r>
          <w:tab/>
        </w:r>
        <w:r>
          <w:fldChar w:fldCharType="begin"/>
        </w:r>
        <w:r>
          <w:instrText xml:space="preserve"> PAGEREF _Toc31443 \h </w:instrText>
        </w:r>
        <w:r>
          <w:fldChar w:fldCharType="separate"/>
        </w:r>
        <w:r>
          <w:t>27</w:t>
        </w:r>
        <w:r>
          <w:fldChar w:fldCharType="end"/>
        </w:r>
      </w:hyperlink>
    </w:p>
    <w:p>
      <w:pPr>
        <w:pStyle w:val="TOC2"/>
        <w:tabs>
          <w:tab w:val="right" w:leader="dot" w:pos="8306"/>
        </w:tabs>
      </w:pPr>
      <w:hyperlink w:anchor="_Toc30483" w:history="1">
        <w:r>
          <w:rPr>
            <w:rFonts w:ascii="仿宋" w:eastAsia="仿宋" w:hAnsi="仿宋" w:cs="仿宋" w:hint="eastAsia"/>
            <w:lang w:eastAsia="zh-CN"/>
          </w:rPr>
          <w:t>(四)、优化成本管理</w:t>
        </w:r>
        <w:r>
          <w:tab/>
        </w:r>
        <w:r>
          <w:fldChar w:fldCharType="begin"/>
        </w:r>
        <w:r>
          <w:instrText xml:space="preserve"> PAGEREF _Toc30483 \h </w:instrText>
        </w:r>
        <w:r>
          <w:fldChar w:fldCharType="separate"/>
        </w:r>
        <w:r>
          <w:t>29</w:t>
        </w:r>
        <w:r>
          <w:fldChar w:fldCharType="end"/>
        </w:r>
      </w:hyperlink>
    </w:p>
    <w:p>
      <w:pPr>
        <w:pStyle w:val="TOC1"/>
        <w:tabs>
          <w:tab w:val="right" w:leader="dot" w:pos="8306"/>
        </w:tabs>
      </w:pPr>
      <w:hyperlink w:anchor="_Toc25707" w:history="1">
        <w:r>
          <w:rPr>
            <w:rFonts w:ascii="仿宋" w:eastAsia="仿宋" w:hAnsi="仿宋" w:cs="仿宋" w:hint="eastAsia"/>
            <w:lang w:eastAsia="zh-CN"/>
          </w:rPr>
          <w:t>十、监理项目环境影响分析</w:t>
        </w:r>
        <w:r>
          <w:tab/>
        </w:r>
        <w:r>
          <w:fldChar w:fldCharType="begin"/>
        </w:r>
        <w:r>
          <w:instrText xml:space="preserve"> PAGEREF _Toc25707 \h </w:instrText>
        </w:r>
        <w:r>
          <w:fldChar w:fldCharType="separate"/>
        </w:r>
        <w:r>
          <w:t>30</w:t>
        </w:r>
        <w:r>
          <w:fldChar w:fldCharType="end"/>
        </w:r>
      </w:hyperlink>
    </w:p>
    <w:p>
      <w:pPr>
        <w:pStyle w:val="TOC2"/>
        <w:tabs>
          <w:tab w:val="right" w:leader="dot" w:pos="8306"/>
        </w:tabs>
      </w:pPr>
      <w:hyperlink w:anchor="_Toc23371" w:history="1">
        <w:r>
          <w:rPr>
            <w:rFonts w:ascii="仿宋" w:eastAsia="仿宋" w:hAnsi="仿宋" w:cs="仿宋" w:hint="eastAsia"/>
            <w:lang w:eastAsia="zh-CN"/>
          </w:rPr>
          <w:t>(一)、建设区域环境质量现状</w:t>
        </w:r>
        <w:r>
          <w:tab/>
        </w:r>
        <w:r>
          <w:fldChar w:fldCharType="begin"/>
        </w:r>
        <w:r>
          <w:instrText xml:space="preserve"> PAGEREF _Toc23371 \h </w:instrText>
        </w:r>
        <w:r>
          <w:fldChar w:fldCharType="separate"/>
        </w:r>
        <w:r>
          <w:t>30</w:t>
        </w:r>
        <w:r>
          <w:fldChar w:fldCharType="end"/>
        </w:r>
      </w:hyperlink>
    </w:p>
    <w:p>
      <w:pPr>
        <w:pStyle w:val="TOC2"/>
        <w:tabs>
          <w:tab w:val="right" w:leader="dot" w:pos="8306"/>
        </w:tabs>
      </w:pPr>
      <w:hyperlink w:anchor="_Toc19040" w:history="1">
        <w:r>
          <w:rPr>
            <w:rFonts w:ascii="仿宋" w:eastAsia="仿宋" w:hAnsi="仿宋" w:cs="仿宋" w:hint="eastAsia"/>
            <w:lang w:eastAsia="zh-CN"/>
          </w:rPr>
          <w:t>(二)、建设期环境保护</w:t>
        </w:r>
        <w:r>
          <w:tab/>
        </w:r>
        <w:r>
          <w:fldChar w:fldCharType="begin"/>
        </w:r>
        <w:r>
          <w:instrText xml:space="preserve"> PAGEREF _Toc19040 \h </w:instrText>
        </w:r>
        <w:r>
          <w:fldChar w:fldCharType="separate"/>
        </w:r>
        <w:r>
          <w:t>31</w:t>
        </w:r>
        <w:r>
          <w:fldChar w:fldCharType="end"/>
        </w:r>
      </w:hyperlink>
    </w:p>
    <w:p>
      <w:pPr>
        <w:pStyle w:val="TOC2"/>
        <w:tabs>
          <w:tab w:val="right" w:leader="dot" w:pos="8306"/>
        </w:tabs>
      </w:pPr>
      <w:hyperlink w:anchor="_Toc4277" w:history="1">
        <w:r>
          <w:rPr>
            <w:rFonts w:ascii="仿宋" w:eastAsia="仿宋" w:hAnsi="仿宋" w:cs="仿宋" w:hint="eastAsia"/>
            <w:lang w:eastAsia="zh-CN"/>
          </w:rPr>
          <w:t>(三)、运营期环境保护</w:t>
        </w:r>
        <w:r>
          <w:tab/>
        </w:r>
        <w:r>
          <w:fldChar w:fldCharType="begin"/>
        </w:r>
        <w:r>
          <w:instrText xml:space="preserve"> PAGEREF _Toc4277 \h </w:instrText>
        </w:r>
        <w:r>
          <w:fldChar w:fldCharType="separate"/>
        </w:r>
        <w:r>
          <w:t>33</w:t>
        </w:r>
        <w:r>
          <w:fldChar w:fldCharType="end"/>
        </w:r>
      </w:hyperlink>
    </w:p>
    <w:p>
      <w:pPr>
        <w:pStyle w:val="TOC2"/>
        <w:tabs>
          <w:tab w:val="right" w:leader="dot" w:pos="8306"/>
        </w:tabs>
      </w:pPr>
      <w:hyperlink w:anchor="_Toc5865" w:history="1">
        <w:r>
          <w:rPr>
            <w:rFonts w:ascii="仿宋" w:eastAsia="仿宋" w:hAnsi="仿宋" w:cs="仿宋" w:hint="eastAsia"/>
            <w:lang w:eastAsia="zh-CN"/>
          </w:rPr>
          <w:t>(四)、监理项目建设对区域经济的影响</w:t>
        </w:r>
        <w:r>
          <w:tab/>
        </w:r>
        <w:r>
          <w:fldChar w:fldCharType="begin"/>
        </w:r>
        <w:r>
          <w:instrText xml:space="preserve"> PAGEREF _Toc5865 \h </w:instrText>
        </w:r>
        <w:r>
          <w:fldChar w:fldCharType="separate"/>
        </w:r>
        <w:r>
          <w:t>34</w:t>
        </w:r>
        <w:r>
          <w:fldChar w:fldCharType="end"/>
        </w:r>
      </w:hyperlink>
    </w:p>
    <w:p>
      <w:pPr>
        <w:pStyle w:val="TOC2"/>
        <w:tabs>
          <w:tab w:val="right" w:leader="dot" w:pos="8306"/>
        </w:tabs>
      </w:pPr>
      <w:hyperlink w:anchor="_Toc31972" w:history="1">
        <w:r>
          <w:rPr>
            <w:rFonts w:ascii="仿宋" w:eastAsia="仿宋" w:hAnsi="仿宋" w:cs="仿宋" w:hint="eastAsia"/>
            <w:lang w:eastAsia="zh-CN"/>
          </w:rPr>
          <w:t>(五)、废弃物处理</w:t>
        </w:r>
        <w:r>
          <w:tab/>
        </w:r>
        <w:r>
          <w:fldChar w:fldCharType="begin"/>
        </w:r>
        <w:r>
          <w:instrText xml:space="preserve"> PAGEREF _Toc31972 \h </w:instrText>
        </w:r>
        <w:r>
          <w:fldChar w:fldCharType="separate"/>
        </w:r>
        <w:r>
          <w:t>36</w:t>
        </w:r>
        <w:r>
          <w:fldChar w:fldCharType="end"/>
        </w:r>
      </w:hyperlink>
    </w:p>
    <w:p>
      <w:pPr>
        <w:pStyle w:val="TOC2"/>
        <w:tabs>
          <w:tab w:val="right" w:leader="dot" w:pos="8306"/>
        </w:tabs>
      </w:pPr>
      <w:hyperlink w:anchor="_Toc5280" w:history="1">
        <w:r>
          <w:rPr>
            <w:rFonts w:ascii="仿宋" w:eastAsia="仿宋" w:hAnsi="仿宋" w:cs="仿宋" w:hint="eastAsia"/>
            <w:lang w:eastAsia="zh-CN"/>
          </w:rPr>
          <w:t>(六)、特殊环境影响分析</w:t>
        </w:r>
        <w:r>
          <w:tab/>
        </w:r>
        <w:r>
          <w:fldChar w:fldCharType="begin"/>
        </w:r>
        <w:r>
          <w:instrText xml:space="preserve"> PAGEREF _Toc5280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2" w:history="1">
        <w:r>
          <w:rPr>
            <w:rFonts w:ascii="仿宋" w:eastAsia="仿宋" w:hAnsi="仿宋" w:cs="仿宋" w:hint="eastAsia"/>
            <w:lang w:eastAsia="zh-CN"/>
          </w:rPr>
          <w:t>(七)、清洁生产</w:t>
        </w:r>
        <w:r>
          <w:tab/>
        </w:r>
        <w:r>
          <w:fldChar w:fldCharType="begin"/>
        </w:r>
        <w:r>
          <w:instrText xml:space="preserve"> PAGEREF _Toc5652 \h </w:instrText>
        </w:r>
        <w:r>
          <w:fldChar w:fldCharType="separate"/>
        </w:r>
        <w:r>
          <w:t>38</w:t>
        </w:r>
        <w:r>
          <w:fldChar w:fldCharType="end"/>
        </w:r>
      </w:hyperlink>
    </w:p>
    <w:p>
      <w:pPr>
        <w:pStyle w:val="TOC2"/>
        <w:tabs>
          <w:tab w:val="right" w:leader="dot" w:pos="8306"/>
        </w:tabs>
      </w:pPr>
      <w:hyperlink w:anchor="_Toc1715" w:history="1">
        <w:r>
          <w:rPr>
            <w:rFonts w:ascii="仿宋" w:eastAsia="仿宋" w:hAnsi="仿宋" w:cs="仿宋" w:hint="eastAsia"/>
            <w:lang w:eastAsia="zh-CN"/>
          </w:rPr>
          <w:t>(八)、环境保护综合评价</w:t>
        </w:r>
        <w:r>
          <w:tab/>
        </w:r>
        <w:r>
          <w:fldChar w:fldCharType="begin"/>
        </w:r>
        <w:r>
          <w:instrText xml:space="preserve"> PAGEREF _Toc1715 \h </w:instrText>
        </w:r>
        <w:r>
          <w:fldChar w:fldCharType="separate"/>
        </w:r>
        <w:r>
          <w:t>39</w:t>
        </w:r>
        <w:r>
          <w:fldChar w:fldCharType="end"/>
        </w:r>
      </w:hyperlink>
    </w:p>
    <w:p>
      <w:pPr>
        <w:pStyle w:val="TOC1"/>
        <w:tabs>
          <w:tab w:val="right" w:leader="dot" w:pos="8306"/>
        </w:tabs>
      </w:pPr>
      <w:hyperlink w:anchor="_Toc10517" w:history="1">
        <w:r>
          <w:rPr>
            <w:rFonts w:ascii="仿宋" w:eastAsia="仿宋" w:hAnsi="仿宋" w:cs="仿宋" w:hint="eastAsia"/>
            <w:lang w:eastAsia="zh-CN"/>
          </w:rPr>
          <w:t>十一、监理项目技术管理</w:t>
        </w:r>
        <w:r>
          <w:tab/>
        </w:r>
        <w:r>
          <w:fldChar w:fldCharType="begin"/>
        </w:r>
        <w:r>
          <w:instrText xml:space="preserve"> PAGEREF _Toc10517 \h </w:instrText>
        </w:r>
        <w:r>
          <w:fldChar w:fldCharType="separate"/>
        </w:r>
        <w:r>
          <w:t>40</w:t>
        </w:r>
        <w:r>
          <w:fldChar w:fldCharType="end"/>
        </w:r>
      </w:hyperlink>
    </w:p>
    <w:p>
      <w:pPr>
        <w:pStyle w:val="TOC2"/>
        <w:tabs>
          <w:tab w:val="right" w:leader="dot" w:pos="8306"/>
        </w:tabs>
      </w:pPr>
      <w:hyperlink w:anchor="_Toc11170" w:history="1">
        <w:r>
          <w:rPr>
            <w:rFonts w:ascii="仿宋" w:eastAsia="仿宋" w:hAnsi="仿宋" w:cs="仿宋" w:hint="eastAsia"/>
            <w:lang w:eastAsia="zh-CN"/>
          </w:rPr>
          <w:t>(一)、技术方案选用方向</w:t>
        </w:r>
        <w:r>
          <w:tab/>
        </w:r>
        <w:r>
          <w:fldChar w:fldCharType="begin"/>
        </w:r>
        <w:r>
          <w:instrText xml:space="preserve"> PAGEREF _Toc11170 \h </w:instrText>
        </w:r>
        <w:r>
          <w:fldChar w:fldCharType="separate"/>
        </w:r>
        <w:r>
          <w:t>40</w:t>
        </w:r>
        <w:r>
          <w:fldChar w:fldCharType="end"/>
        </w:r>
      </w:hyperlink>
    </w:p>
    <w:p>
      <w:pPr>
        <w:pStyle w:val="TOC2"/>
        <w:tabs>
          <w:tab w:val="right" w:leader="dot" w:pos="8306"/>
        </w:tabs>
      </w:pPr>
      <w:hyperlink w:anchor="_Toc21392" w:history="1">
        <w:r>
          <w:rPr>
            <w:rFonts w:ascii="仿宋" w:eastAsia="仿宋" w:hAnsi="仿宋" w:cs="仿宋" w:hint="eastAsia"/>
            <w:lang w:eastAsia="zh-CN"/>
          </w:rPr>
          <w:t>(二)、工艺技术方案选用原则</w:t>
        </w:r>
        <w:r>
          <w:tab/>
        </w:r>
        <w:r>
          <w:fldChar w:fldCharType="begin"/>
        </w:r>
        <w:r>
          <w:instrText xml:space="preserve"> PAGEREF _Toc21392 \h </w:instrText>
        </w:r>
        <w:r>
          <w:fldChar w:fldCharType="separate"/>
        </w:r>
        <w:r>
          <w:t>42</w:t>
        </w:r>
        <w:r>
          <w:fldChar w:fldCharType="end"/>
        </w:r>
      </w:hyperlink>
    </w:p>
    <w:p>
      <w:pPr>
        <w:pStyle w:val="TOC2"/>
        <w:tabs>
          <w:tab w:val="right" w:leader="dot" w:pos="8306"/>
        </w:tabs>
      </w:pPr>
      <w:hyperlink w:anchor="_Toc18164" w:history="1">
        <w:r>
          <w:rPr>
            <w:rFonts w:ascii="仿宋" w:eastAsia="仿宋" w:hAnsi="仿宋" w:cs="仿宋" w:hint="eastAsia"/>
            <w:lang w:eastAsia="zh-CN"/>
          </w:rPr>
          <w:t>(三)、工艺技术方案要求</w:t>
        </w:r>
        <w:r>
          <w:tab/>
        </w:r>
        <w:r>
          <w:fldChar w:fldCharType="begin"/>
        </w:r>
        <w:r>
          <w:instrText xml:space="preserve"> PAGEREF _Toc18164 \h </w:instrText>
        </w:r>
        <w:r>
          <w:fldChar w:fldCharType="separate"/>
        </w:r>
        <w:r>
          <w:t>44</w:t>
        </w:r>
        <w:r>
          <w:fldChar w:fldCharType="end"/>
        </w:r>
      </w:hyperlink>
    </w:p>
    <w:p>
      <w:pPr>
        <w:pStyle w:val="TOC1"/>
        <w:tabs>
          <w:tab w:val="right" w:leader="dot" w:pos="8306"/>
        </w:tabs>
      </w:pPr>
      <w:hyperlink w:anchor="_Toc32110" w:history="1">
        <w:r>
          <w:rPr>
            <w:rFonts w:ascii="仿宋" w:eastAsia="仿宋" w:hAnsi="仿宋" w:cs="仿宋" w:hint="eastAsia"/>
            <w:lang w:eastAsia="zh-CN"/>
          </w:rPr>
          <w:t>十二、监理项目计划安排</w:t>
        </w:r>
        <w:r>
          <w:tab/>
        </w:r>
        <w:r>
          <w:fldChar w:fldCharType="begin"/>
        </w:r>
        <w:r>
          <w:instrText xml:space="preserve"> PAGEREF _Toc32110 \h </w:instrText>
        </w:r>
        <w:r>
          <w:fldChar w:fldCharType="separate"/>
        </w:r>
        <w:r>
          <w:t>46</w:t>
        </w:r>
        <w:r>
          <w:fldChar w:fldCharType="end"/>
        </w:r>
      </w:hyperlink>
    </w:p>
    <w:p>
      <w:pPr>
        <w:pStyle w:val="TOC2"/>
        <w:tabs>
          <w:tab w:val="right" w:leader="dot" w:pos="8306"/>
        </w:tabs>
      </w:pPr>
      <w:hyperlink w:anchor="_Toc29061" w:history="1">
        <w:r>
          <w:rPr>
            <w:rFonts w:ascii="仿宋" w:eastAsia="仿宋" w:hAnsi="仿宋" w:cs="仿宋" w:hint="eastAsia"/>
            <w:lang w:eastAsia="zh-CN"/>
          </w:rPr>
          <w:t>(一)、建设周期</w:t>
        </w:r>
        <w:r>
          <w:tab/>
        </w:r>
        <w:r>
          <w:fldChar w:fldCharType="begin"/>
        </w:r>
        <w:r>
          <w:instrText xml:space="preserve"> PAGEREF _Toc29061 \h </w:instrText>
        </w:r>
        <w:r>
          <w:fldChar w:fldCharType="separate"/>
        </w:r>
        <w:r>
          <w:t>46</w:t>
        </w:r>
        <w:r>
          <w:fldChar w:fldCharType="end"/>
        </w:r>
      </w:hyperlink>
    </w:p>
    <w:p>
      <w:pPr>
        <w:pStyle w:val="TOC2"/>
        <w:tabs>
          <w:tab w:val="right" w:leader="dot" w:pos="8306"/>
        </w:tabs>
      </w:pPr>
      <w:hyperlink w:anchor="_Toc12895" w:history="1">
        <w:r>
          <w:rPr>
            <w:rFonts w:ascii="仿宋" w:eastAsia="仿宋" w:hAnsi="仿宋" w:cs="仿宋" w:hint="eastAsia"/>
            <w:lang w:eastAsia="zh-CN"/>
          </w:rPr>
          <w:t>(二)、建设进度</w:t>
        </w:r>
        <w:r>
          <w:tab/>
        </w:r>
        <w:r>
          <w:fldChar w:fldCharType="begin"/>
        </w:r>
        <w:r>
          <w:instrText xml:space="preserve"> PAGEREF _Toc12895 \h </w:instrText>
        </w:r>
        <w:r>
          <w:fldChar w:fldCharType="separate"/>
        </w:r>
        <w:r>
          <w:t>47</w:t>
        </w:r>
        <w:r>
          <w:fldChar w:fldCharType="end"/>
        </w:r>
      </w:hyperlink>
    </w:p>
    <w:p>
      <w:pPr>
        <w:pStyle w:val="TOC2"/>
        <w:tabs>
          <w:tab w:val="right" w:leader="dot" w:pos="8306"/>
        </w:tabs>
      </w:pPr>
      <w:hyperlink w:anchor="_Toc11615" w:history="1">
        <w:r>
          <w:rPr>
            <w:rFonts w:ascii="仿宋" w:eastAsia="仿宋" w:hAnsi="仿宋" w:cs="仿宋" w:hint="eastAsia"/>
            <w:lang w:eastAsia="zh-CN"/>
          </w:rPr>
          <w:t>(三)、进度安排注意事项</w:t>
        </w:r>
        <w:r>
          <w:tab/>
        </w:r>
        <w:r>
          <w:fldChar w:fldCharType="begin"/>
        </w:r>
        <w:r>
          <w:instrText xml:space="preserve"> PAGEREF _Toc11615 \h </w:instrText>
        </w:r>
        <w:r>
          <w:fldChar w:fldCharType="separate"/>
        </w:r>
        <w:r>
          <w:t>48</w:t>
        </w:r>
        <w:r>
          <w:fldChar w:fldCharType="end"/>
        </w:r>
      </w:hyperlink>
    </w:p>
    <w:p>
      <w:pPr>
        <w:pStyle w:val="TOC2"/>
        <w:tabs>
          <w:tab w:val="right" w:leader="dot" w:pos="8306"/>
        </w:tabs>
      </w:pPr>
      <w:hyperlink w:anchor="_Toc1251" w:history="1">
        <w:r>
          <w:rPr>
            <w:rFonts w:ascii="仿宋" w:eastAsia="仿宋" w:hAnsi="仿宋" w:cs="仿宋" w:hint="eastAsia"/>
            <w:lang w:eastAsia="zh-CN"/>
          </w:rPr>
          <w:t>(四)、人力资源配置</w:t>
        </w:r>
        <w:r>
          <w:tab/>
        </w:r>
        <w:r>
          <w:fldChar w:fldCharType="begin"/>
        </w:r>
        <w:r>
          <w:instrText xml:space="preserve"> PAGEREF _Toc1251 \h </w:instrText>
        </w:r>
        <w:r>
          <w:fldChar w:fldCharType="separate"/>
        </w:r>
        <w:r>
          <w:t>49</w:t>
        </w:r>
        <w:r>
          <w:fldChar w:fldCharType="end"/>
        </w:r>
      </w:hyperlink>
    </w:p>
    <w:p>
      <w:pPr>
        <w:pStyle w:val="TOC1"/>
        <w:tabs>
          <w:tab w:val="right" w:leader="dot" w:pos="8306"/>
        </w:tabs>
      </w:pPr>
      <w:hyperlink w:anchor="_Toc24891" w:history="1">
        <w:r>
          <w:rPr>
            <w:rFonts w:ascii="仿宋" w:eastAsia="仿宋" w:hAnsi="仿宋" w:cs="仿宋" w:hint="eastAsia"/>
            <w:lang w:eastAsia="zh-CN"/>
          </w:rPr>
          <w:t>十三、监理项目实施时间节点</w:t>
        </w:r>
        <w:r>
          <w:tab/>
        </w:r>
        <w:r>
          <w:fldChar w:fldCharType="begin"/>
        </w:r>
        <w:r>
          <w:instrText xml:space="preserve"> PAGEREF _Toc24891 \h </w:instrText>
        </w:r>
        <w:r>
          <w:fldChar w:fldCharType="separate"/>
        </w:r>
        <w:r>
          <w:t>50</w:t>
        </w:r>
        <w:r>
          <w:fldChar w:fldCharType="end"/>
        </w:r>
      </w:hyperlink>
    </w:p>
    <w:p>
      <w:pPr>
        <w:pStyle w:val="TOC2"/>
        <w:tabs>
          <w:tab w:val="right" w:leader="dot" w:pos="8306"/>
        </w:tabs>
      </w:pPr>
      <w:hyperlink w:anchor="_Toc11834" w:history="1">
        <w:r>
          <w:rPr>
            <w:rFonts w:ascii="仿宋" w:eastAsia="仿宋" w:hAnsi="仿宋" w:cs="仿宋" w:hint="eastAsia"/>
            <w:lang w:eastAsia="zh-CN"/>
          </w:rPr>
          <w:t>(一)、监理项目启动阶段时间节点</w:t>
        </w:r>
        <w:r>
          <w:tab/>
        </w:r>
        <w:r>
          <w:fldChar w:fldCharType="begin"/>
        </w:r>
        <w:r>
          <w:instrText xml:space="preserve"> PAGEREF _Toc11834 \h </w:instrText>
        </w:r>
        <w:r>
          <w:fldChar w:fldCharType="separate"/>
        </w:r>
        <w:r>
          <w:t>50</w:t>
        </w:r>
        <w:r>
          <w:fldChar w:fldCharType="end"/>
        </w:r>
      </w:hyperlink>
    </w:p>
    <w:p>
      <w:pPr>
        <w:pStyle w:val="TOC2"/>
        <w:tabs>
          <w:tab w:val="right" w:leader="dot" w:pos="8306"/>
        </w:tabs>
      </w:pPr>
      <w:hyperlink w:anchor="_Toc16663" w:history="1">
        <w:r>
          <w:rPr>
            <w:rFonts w:ascii="仿宋" w:eastAsia="仿宋" w:hAnsi="仿宋" w:cs="仿宋" w:hint="eastAsia"/>
            <w:lang w:eastAsia="zh-CN"/>
          </w:rPr>
          <w:t>(二)、监理项目执行阶段时间节点</w:t>
        </w:r>
        <w:r>
          <w:tab/>
        </w:r>
        <w:r>
          <w:fldChar w:fldCharType="begin"/>
        </w:r>
        <w:r>
          <w:instrText xml:space="preserve"> PAGEREF _Toc16663 \h </w:instrText>
        </w:r>
        <w:r>
          <w:fldChar w:fldCharType="separate"/>
        </w:r>
        <w:r>
          <w:t>51</w:t>
        </w:r>
        <w:r>
          <w:fldChar w:fldCharType="end"/>
        </w:r>
      </w:hyperlink>
    </w:p>
    <w:p>
      <w:pPr>
        <w:pStyle w:val="TOC2"/>
        <w:tabs>
          <w:tab w:val="right" w:leader="dot" w:pos="8306"/>
        </w:tabs>
      </w:pPr>
      <w:hyperlink w:anchor="_Toc31522" w:history="1">
        <w:r>
          <w:rPr>
            <w:rFonts w:ascii="仿宋" w:eastAsia="仿宋" w:hAnsi="仿宋" w:cs="仿宋" w:hint="eastAsia"/>
            <w:lang w:eastAsia="zh-CN"/>
          </w:rPr>
          <w:t>(三)、监理项目完成阶段时间节点</w:t>
        </w:r>
        <w:r>
          <w:tab/>
        </w:r>
        <w:r>
          <w:fldChar w:fldCharType="begin"/>
        </w:r>
        <w:r>
          <w:instrText xml:space="preserve"> PAGEREF _Toc31522 \h </w:instrText>
        </w:r>
        <w:r>
          <w:fldChar w:fldCharType="separate"/>
        </w:r>
        <w:r>
          <w:t>52</w:t>
        </w:r>
        <w:r>
          <w:fldChar w:fldCharType="end"/>
        </w:r>
      </w:hyperlink>
    </w:p>
    <w:p>
      <w:pPr>
        <w:pStyle w:val="TOC1"/>
        <w:tabs>
          <w:tab w:val="right" w:leader="dot" w:pos="8306"/>
        </w:tabs>
      </w:pPr>
      <w:hyperlink w:anchor="_Toc5261" w:history="1">
        <w:r>
          <w:rPr>
            <w:rFonts w:ascii="仿宋" w:eastAsia="仿宋" w:hAnsi="仿宋" w:cs="仿宋" w:hint="eastAsia"/>
            <w:lang w:eastAsia="zh-CN"/>
          </w:rPr>
          <w:t>十四、监理项目工程方案分析</w:t>
        </w:r>
        <w:r>
          <w:tab/>
        </w:r>
        <w:r>
          <w:fldChar w:fldCharType="begin"/>
        </w:r>
        <w:r>
          <w:instrText xml:space="preserve"> PAGEREF _Toc5261 \h </w:instrText>
        </w:r>
        <w:r>
          <w:fldChar w:fldCharType="separate"/>
        </w:r>
        <w:r>
          <w:t>53</w:t>
        </w:r>
        <w:r>
          <w:fldChar w:fldCharType="end"/>
        </w:r>
      </w:hyperlink>
    </w:p>
    <w:p>
      <w:pPr>
        <w:pStyle w:val="TOC2"/>
        <w:tabs>
          <w:tab w:val="right" w:leader="dot" w:pos="8306"/>
        </w:tabs>
      </w:pPr>
      <w:hyperlink w:anchor="_Toc21334" w:history="1">
        <w:r>
          <w:rPr>
            <w:rFonts w:ascii="仿宋" w:eastAsia="仿宋" w:hAnsi="仿宋" w:cs="仿宋" w:hint="eastAsia"/>
            <w:lang w:eastAsia="zh-CN"/>
          </w:rPr>
          <w:t>(一)、建筑工程设计原则</w:t>
        </w:r>
        <w:r>
          <w:tab/>
        </w:r>
        <w:r>
          <w:fldChar w:fldCharType="begin"/>
        </w:r>
        <w:r>
          <w:instrText xml:space="preserve"> PAGEREF _Toc21334 \h </w:instrText>
        </w:r>
        <w:r>
          <w:fldChar w:fldCharType="separate"/>
        </w:r>
        <w:r>
          <w:t>53</w:t>
        </w:r>
        <w:r>
          <w:fldChar w:fldCharType="end"/>
        </w:r>
      </w:hyperlink>
    </w:p>
    <w:p>
      <w:pPr>
        <w:pStyle w:val="TOC2"/>
        <w:tabs>
          <w:tab w:val="right" w:leader="dot" w:pos="8306"/>
        </w:tabs>
      </w:pPr>
      <w:hyperlink w:anchor="_Toc4300" w:history="1">
        <w:r>
          <w:rPr>
            <w:rFonts w:ascii="仿宋" w:eastAsia="仿宋" w:hAnsi="仿宋" w:cs="仿宋" w:hint="eastAsia"/>
            <w:lang w:eastAsia="zh-CN"/>
          </w:rPr>
          <w:t>(二)、土建工程建设指标</w:t>
        </w:r>
        <w:r>
          <w:tab/>
        </w:r>
        <w:r>
          <w:fldChar w:fldCharType="begin"/>
        </w:r>
        <w:r>
          <w:instrText xml:space="preserve"> PAGEREF _Toc4300 \h </w:instrText>
        </w:r>
        <w:r>
          <w:fldChar w:fldCharType="separate"/>
        </w:r>
        <w:r>
          <w:t>56</w:t>
        </w:r>
        <w:r>
          <w:fldChar w:fldCharType="end"/>
        </w:r>
      </w:hyperlink>
    </w:p>
    <w:p>
      <w:pPr>
        <w:pStyle w:val="TOC1"/>
        <w:tabs>
          <w:tab w:val="right" w:leader="dot" w:pos="8306"/>
        </w:tabs>
      </w:pPr>
      <w:hyperlink w:anchor="_Toc23076" w:history="1">
        <w:r>
          <w:rPr>
            <w:rFonts w:ascii="仿宋" w:eastAsia="仿宋" w:hAnsi="仿宋" w:cs="仿宋" w:hint="eastAsia"/>
            <w:lang w:eastAsia="zh-CN"/>
          </w:rPr>
          <w:t>十五、监理项目变更管理</w:t>
        </w:r>
        <w:r>
          <w:tab/>
        </w:r>
        <w:r>
          <w:fldChar w:fldCharType="begin"/>
        </w:r>
        <w:r>
          <w:instrText xml:space="preserve"> PAGEREF _Toc23076 \h </w:instrText>
        </w:r>
        <w:r>
          <w:fldChar w:fldCharType="separate"/>
        </w:r>
        <w:r>
          <w:t>58</w:t>
        </w:r>
        <w:r>
          <w:fldChar w:fldCharType="end"/>
        </w:r>
      </w:hyperlink>
    </w:p>
    <w:p>
      <w:pPr>
        <w:pStyle w:val="TOC2"/>
        <w:tabs>
          <w:tab w:val="right" w:leader="dot" w:pos="8306"/>
        </w:tabs>
      </w:pPr>
      <w:hyperlink w:anchor="_Toc27487" w:history="1">
        <w:r>
          <w:rPr>
            <w:rFonts w:ascii="仿宋" w:eastAsia="仿宋" w:hAnsi="仿宋" w:cs="仿宋" w:hint="eastAsia"/>
            <w:lang w:eastAsia="zh-CN"/>
          </w:rPr>
          <w:t>(一)、变更申请与评估</w:t>
        </w:r>
        <w:r>
          <w:tab/>
        </w:r>
        <w:r>
          <w:fldChar w:fldCharType="begin"/>
        </w:r>
        <w:r>
          <w:instrText xml:space="preserve"> PAGEREF _Toc27487 \h </w:instrText>
        </w:r>
        <w:r>
          <w:fldChar w:fldCharType="separate"/>
        </w:r>
        <w:r>
          <w:t>58</w:t>
        </w:r>
        <w:r>
          <w:fldChar w:fldCharType="end"/>
        </w:r>
      </w:hyperlink>
    </w:p>
    <w:p>
      <w:pPr>
        <w:pStyle w:val="TOC2"/>
        <w:tabs>
          <w:tab w:val="right" w:leader="dot" w:pos="8306"/>
        </w:tabs>
      </w:pPr>
      <w:hyperlink w:anchor="_Toc22678" w:history="1">
        <w:r>
          <w:rPr>
            <w:rFonts w:ascii="仿宋" w:eastAsia="仿宋" w:hAnsi="仿宋" w:cs="仿宋" w:hint="eastAsia"/>
            <w:lang w:eastAsia="zh-CN"/>
          </w:rPr>
          <w:t>(二)、变更实施与控制</w:t>
        </w:r>
        <w:r>
          <w:tab/>
        </w:r>
        <w:r>
          <w:fldChar w:fldCharType="begin"/>
        </w:r>
        <w:r>
          <w:instrText xml:space="preserve"> PAGEREF _Toc22678 \h </w:instrText>
        </w:r>
        <w:r>
          <w:fldChar w:fldCharType="separate"/>
        </w:r>
        <w:r>
          <w:t>59</w:t>
        </w:r>
        <w:r>
          <w:fldChar w:fldCharType="end"/>
        </w:r>
      </w:hyperlink>
    </w:p>
    <w:p>
      <w:pPr>
        <w:pStyle w:val="TOC1"/>
        <w:tabs>
          <w:tab w:val="right" w:leader="dot" w:pos="8306"/>
        </w:tabs>
      </w:pPr>
      <w:hyperlink w:anchor="_Toc13351" w:history="1">
        <w:r>
          <w:rPr>
            <w:rFonts w:ascii="仿宋" w:eastAsia="仿宋" w:hAnsi="仿宋" w:cs="仿宋" w:hint="eastAsia"/>
            <w:lang w:eastAsia="zh-CN"/>
          </w:rPr>
          <w:t>十六、风险识别与分类</w:t>
        </w:r>
        <w:r>
          <w:tab/>
        </w:r>
        <w:r>
          <w:fldChar w:fldCharType="begin"/>
        </w:r>
        <w:r>
          <w:instrText xml:space="preserve"> PAGEREF _Toc13351 \h </w:instrText>
        </w:r>
        <w:r>
          <w:fldChar w:fldCharType="separate"/>
        </w:r>
        <w:r>
          <w:t>59</w:t>
        </w:r>
        <w:r>
          <w:fldChar w:fldCharType="end"/>
        </w:r>
      </w:hyperlink>
    </w:p>
    <w:p>
      <w:pPr>
        <w:pStyle w:val="TOC2"/>
        <w:tabs>
          <w:tab w:val="right" w:leader="dot" w:pos="8306"/>
        </w:tabs>
      </w:pPr>
      <w:hyperlink w:anchor="_Toc26114" w:history="1">
        <w:r>
          <w:rPr>
            <w:rFonts w:ascii="仿宋" w:eastAsia="仿宋" w:hAnsi="仿宋" w:cs="仿宋" w:hint="eastAsia"/>
            <w:lang w:eastAsia="zh-CN"/>
          </w:rPr>
          <w:t>(一)、风险识别</w:t>
        </w:r>
        <w:r>
          <w:tab/>
        </w:r>
        <w:r>
          <w:fldChar w:fldCharType="begin"/>
        </w:r>
        <w:r>
          <w:instrText xml:space="preserve"> PAGEREF _Toc26114 \h </w:instrText>
        </w:r>
        <w:r>
          <w:fldChar w:fldCharType="separate"/>
        </w:r>
        <w:r>
          <w:t>59</w:t>
        </w:r>
        <w:r>
          <w:fldChar w:fldCharType="end"/>
        </w:r>
      </w:hyperlink>
    </w:p>
    <w:p>
      <w:pPr>
        <w:pStyle w:val="TOC2"/>
        <w:tabs>
          <w:tab w:val="right" w:leader="dot" w:pos="8306"/>
        </w:tabs>
      </w:pPr>
      <w:hyperlink w:anchor="_Toc14390" w:history="1">
        <w:r>
          <w:rPr>
            <w:rFonts w:ascii="仿宋" w:eastAsia="仿宋" w:hAnsi="仿宋" w:cs="仿宋" w:hint="eastAsia"/>
            <w:lang w:eastAsia="zh-CN"/>
          </w:rPr>
          <w:t>(二)、风险分类</w:t>
        </w:r>
        <w:r>
          <w:tab/>
        </w:r>
        <w:r>
          <w:fldChar w:fldCharType="begin"/>
        </w:r>
        <w:r>
          <w:instrText xml:space="preserve"> PAGEREF _Toc14390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20"/>
      <w:r>
        <w:rPr>
          <w:rFonts w:ascii="仿宋" w:eastAsia="仿宋" w:hAnsi="仿宋" w:cs="仿宋" w:hint="eastAsia"/>
          <w:sz w:val="28"/>
          <w:lang w:eastAsia="zh-CN"/>
        </w:rPr>
        <w:t>一、监理项目建设背景及必要性分析</w:t>
      </w:r>
      <w:bookmarkEnd w:id="2"/>
    </w:p>
    <w:p>
      <w:pPr>
        <w:pStyle w:val="Heading2"/>
        <w:rPr>
          <w:rFonts w:ascii="仿宋" w:eastAsia="仿宋" w:hAnsi="仿宋" w:cs="仿宋" w:hint="eastAsia"/>
          <w:lang w:eastAsia="zh-CN"/>
        </w:rPr>
      </w:pPr>
      <w:bookmarkStart w:id="3" w:name="_Toc24544"/>
      <w:r>
        <w:rPr>
          <w:rFonts w:ascii="仿宋" w:eastAsia="仿宋" w:hAnsi="仿宋" w:cs="仿宋" w:hint="eastAsia"/>
          <w:lang w:eastAsia="zh-CN"/>
        </w:rPr>
        <w:t>(一)、监理项目背景分析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监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我们的背景分析将深入挖掘当前行业的发展趋势，通过对竞争态势的全面审视，找到监理项目在这个潮流中的定位。同时，我们将关注行业内涌现的新兴机遇，以便监理项目更好地融入行业发展的潮流中。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监理项目提供了强大的发展动力。我们将聚焦于行业内最新的技术发展趋势，包括但不限于人工智能、大数据分析、物联网等领域。通过深度的技术研究，我们将确保监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监理项目发展的源泉。我们将投入更多的精力对市场需求进行深入剖析，超越表面的需求，深入挖掘潜在的市场痛点和机遇。通过对市场需求的细致了解，监理项目将更有针对性地设计解决方案，满足市场的多样化需求，从而更好地促进监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监理项目战略至关重要。我们将对竞争态势进行更为深入的分析，包括但不限于市场份额、产品特点、客户满意度等多个维度。通过深度的竞争分析，监理项目将能够更准确地把握市场脉搏，制定具有竞争力的监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监理项目的发展具有直接的影响。我们将进行更为全面的法规和政策分析，了解行业发展中的潜在法律风险和合规挑战。通过充分了解和遵守相关法规，监理项目将确保在法律框架内合法合规运营，为监理项目的稳健发展提供有力支持。</w:t>
      </w:r>
    </w:p>
    <w:p>
      <w:pPr>
        <w:pStyle w:val="Heading2"/>
        <w:ind w:firstLine="560" w:firstLineChars="200"/>
        <w:rPr>
          <w:rFonts w:ascii="仿宋" w:eastAsia="仿宋" w:hAnsi="仿宋" w:cs="仿宋" w:hint="eastAsia"/>
          <w:sz w:val="28"/>
          <w:lang w:eastAsia="zh-CN"/>
        </w:rPr>
      </w:pPr>
      <w:bookmarkStart w:id="4" w:name="_Toc31862"/>
      <w:r>
        <w:rPr>
          <w:rFonts w:ascii="仿宋" w:eastAsia="仿宋" w:hAnsi="仿宋" w:cs="仿宋" w:hint="eastAsia"/>
          <w:sz w:val="28"/>
          <w:lang w:eastAsia="zh-CN"/>
        </w:rPr>
        <w:t>(二)、监理项目建设必要性分析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建设的迫切性源于对行业发展趋势的深刻洞察。我们正处于一个行业变革的时代，科技创新、数字化转型成为企业发展的关键动力。监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建设不仅仅是为了跟上潮流，更是为了通过技术创新推动企业的持续发展。通过引入先进的技术和解决方案，监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监理项目的建设成为必然选择，通过提高产品质量、拓展服务领域，从而在竞争中获得更多的机会。监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监理项目建设的必要性体现在对客户需求更精准的满足。通过监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建设的背后是对企业持续创新的追求。只有通过不断创新，企业才能在竞争中立于不败之地。监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825"/>
      <w:r>
        <w:rPr>
          <w:rFonts w:ascii="仿宋" w:eastAsia="仿宋" w:hAnsi="仿宋" w:cs="仿宋" w:hint="eastAsia"/>
          <w:sz w:val="28"/>
          <w:lang w:eastAsia="zh-CN"/>
        </w:rPr>
        <w:t>二、监理项目文档管理</w:t>
      </w:r>
      <w:bookmarkEnd w:id="5"/>
    </w:p>
    <w:p>
      <w:pPr>
        <w:pStyle w:val="Heading2"/>
        <w:rPr>
          <w:rFonts w:ascii="仿宋" w:eastAsia="仿宋" w:hAnsi="仿宋" w:cs="仿宋" w:hint="eastAsia"/>
          <w:lang w:eastAsia="zh-CN"/>
        </w:rPr>
      </w:pPr>
      <w:bookmarkStart w:id="6" w:name="_Toc1145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监理项目高度重视文档的质量和准确性，以支持监理项目的各项活动和决策。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文档的编制始于监理项目计划的初期，我们制定了详细的文档编制计划，明确了每个文档的内容、格式和编写责任人。在监理项目启动阶段，我们首先编制了监理项目章程，明确定义了监理项目的目标、范围、风险等关键要素。随后，监理项目团队根据计划陆续编制了需求文档、设计文档、测试文档等各类文档，确保监理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监理项目管理中的重要环节，旨在确保监理项目文档符合质量标准和监理项目需求。在监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除了内部审查，我们还进行了外部审查，邀请监理项目相关利益方和专业领域的专家对文档进行独立审查。这有助于获取更全面、客观的反馈，确保监理项目文档不仅符合内部标准，也满足外部需求。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监理项目在文档编制与审查方面建立了严格的管理机制，通过规范的流程和多维度的审查，确保监理项目文档的质量、准确性和可靠性，为监理项目的顺利推进提供了有力支持。</w:t>
      </w:r>
    </w:p>
    <w:p>
      <w:pPr>
        <w:pStyle w:val="Heading2"/>
        <w:ind w:firstLine="560" w:firstLineChars="200"/>
        <w:rPr>
          <w:rFonts w:ascii="仿宋" w:eastAsia="仿宋" w:hAnsi="仿宋" w:cs="仿宋" w:hint="eastAsia"/>
          <w:sz w:val="28"/>
          <w:lang w:eastAsia="zh-CN"/>
        </w:rPr>
      </w:pPr>
      <w:bookmarkStart w:id="7" w:name="_Toc3213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在监理项目中，我们致力于优化文档发布与分发过程，以确保信息的高效传递和团队间协作的顺畅进行。以下是我们采取的关键优化策略：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我们通过多渠道发布文档，包括电子邮件、监理项目管理平台、内部网站等，以满足不同团队成员的偏好和需求。多渠道发布确保了信息的全面覆盖。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我们采用了精细的权限控制，确保只有授权人员可以访问敏感信息。这种安全措施保护了监理项目文档的机密性，防止了未经授权的信息泄露。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20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文档存档与归档是监理项目生命周期中一个至关重要的环节，直接关系到监理项目信息的长期保存和历史记录的完整性。在监理项目中，我们实施了一系列有效的文档存档与归档管理策略：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367"/>
      <w:r>
        <w:rPr>
          <w:rFonts w:ascii="仿宋" w:eastAsia="仿宋" w:hAnsi="仿宋" w:cs="仿宋" w:hint="eastAsia"/>
          <w:sz w:val="28"/>
          <w:lang w:eastAsia="zh-CN"/>
        </w:rPr>
        <w:t>三、监理项目危机管理</w:t>
      </w:r>
      <w:bookmarkEnd w:id="9"/>
    </w:p>
    <w:p>
      <w:pPr>
        <w:pStyle w:val="Heading2"/>
        <w:rPr>
          <w:rFonts w:ascii="仿宋" w:eastAsia="仿宋" w:hAnsi="仿宋" w:cs="仿宋" w:hint="eastAsia"/>
          <w:lang w:eastAsia="zh-CN"/>
        </w:rPr>
      </w:pPr>
      <w:bookmarkStart w:id="10" w:name="_Toc514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监理项目危机管理中，危机预警与识别是确保监理项目稳健运行的核心步骤。通过建立全面的监测机制，监理项目团队旨在及时发现和理解潜在的风险和危机因素，以便采取及时的预防和应对措施，确保监理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首先，通过深入的风险评估，监理项目团队全面分析了整个监理项目和各个阶段可能存在的威胁。这包括准确评估每个潜在风险的发生概率和可能影响的程度，为后续危机预警提供了有力支持。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监理项目团队着重于明确定义监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监理项目进展的持续监控，团队能够及时发现潜在问题并作出迅速反应。监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在这一阶段，团队的专业素养和反应速度将发挥至关重要的作用，以确保潜在危机能够在初期得到有效的处理，最大程度地减轻负面影响。通过危机预警与识别，监理项目得以更有序、可控地推进。</w:t>
      </w:r>
    </w:p>
    <w:p>
      <w:pPr>
        <w:pStyle w:val="Heading2"/>
        <w:ind w:firstLine="560" w:firstLineChars="200"/>
        <w:rPr>
          <w:rFonts w:ascii="仿宋" w:eastAsia="仿宋" w:hAnsi="仿宋" w:cs="仿宋" w:hint="eastAsia"/>
          <w:sz w:val="28"/>
          <w:lang w:eastAsia="zh-CN"/>
        </w:rPr>
      </w:pPr>
      <w:bookmarkStart w:id="11" w:name="_Toc2254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在危机发生时，监理项目团队立即行动，成立了应急小组。该小组的任务是迅速制定并实施紧急应对措施，以最小化潜在损失。以下是采取的主要措施：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暂停监理项目进度：为遏制危机蔓延，监理项目暂时停止进行，以便全面评估当前状况。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资源重新分配：重新评估监理项目资源的分配，确保最大限度地减小损失。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实时沟通：与关键利益相关者建立实时沟通机制，向他们传递监理项目危机的实际状况，保障监理项目核心利益。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在紧急应对的同时，监理项目团队强调了团队协作和有效沟通的重要性。以下是团队协作的关键举措：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信息共享机制：建立了信息共享平台，确保团队成员能够及时获取监理项目危机的实时信息。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领导者沟通：监理项目领导者通过定期会议和即时沟通工具，指导团队应对危机，保持团队稳定运行。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随着危机得到初步控制，监理项目团队转向制定恢复计划，以确保监理项目能够从中迅速恢复。主要恢复计划包括：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修复受损的进度计划：重新评估监理项目进度，制定修复计划，确保监理项目尽快回归正常进程。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重新调整资源分配：优化资源分配，确保监理项目在有限资源下高效运转。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风险管理机制加强：对监理项目风险进行全面评估，制定更强化的风险管理策略，以预防未来可能的危机。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801"/>
      <w:r>
        <w:rPr>
          <w:rFonts w:ascii="仿宋" w:eastAsia="仿宋" w:hAnsi="仿宋" w:cs="仿宋" w:hint="eastAsia"/>
          <w:sz w:val="28"/>
          <w:lang w:eastAsia="zh-CN"/>
        </w:rPr>
        <w:t>四、监理项目建设单位说明</w:t>
      </w:r>
      <w:bookmarkEnd w:id="12"/>
    </w:p>
    <w:p>
      <w:pPr>
        <w:pStyle w:val="Heading2"/>
        <w:rPr>
          <w:rFonts w:ascii="仿宋" w:eastAsia="仿宋" w:hAnsi="仿宋" w:cs="仿宋" w:hint="eastAsia"/>
          <w:lang w:eastAsia="zh-CN"/>
        </w:rPr>
      </w:pPr>
      <w:bookmarkStart w:id="13" w:name="_Toc4008"/>
      <w:r>
        <w:rPr>
          <w:rFonts w:ascii="仿宋" w:eastAsia="仿宋" w:hAnsi="仿宋" w:cs="仿宋" w:hint="eastAsia"/>
          <w:lang w:eastAsia="zh-CN"/>
        </w:rPr>
        <w:t>(一)、监理项目承办单位基本情况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6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监理项目承办单位的XXXX，我们着眼于实现可持续的经济效益。通过技术创新和解决方案的提供，公司预计在监理项目执行期间将获得可观的收入增长。这一收入来源主要包括监理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同时，我们注重成本控制和效率提升，以确保监理项目的可持续盈利。透过精细的管理和资源优化，公司期望实现监理项目利润最大化。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监理项目实施进行全面的投资评估，包括监理项目启动阶段的资金投入和后续运营成本。通过对监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为确保公司在监理项目实施过程中具备足够的资金流动性，公司将进行详尽的现金流分析。这包括资金需求的合理预测、监理项目周期内的资金峰谷分析以及灵活的财务管理策略，以应对各种潜在的经济变动。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8547"/>
      <w:r>
        <w:rPr>
          <w:rFonts w:ascii="仿宋" w:eastAsia="仿宋" w:hAnsi="仿宋" w:cs="仿宋" w:hint="eastAsia"/>
          <w:sz w:val="28"/>
          <w:lang w:eastAsia="zh-CN"/>
        </w:rPr>
        <w:t>五、监理项目土建工程</w:t>
      </w:r>
      <w:bookmarkEnd w:id="15"/>
    </w:p>
    <w:p>
      <w:pPr>
        <w:pStyle w:val="Heading2"/>
        <w:rPr>
          <w:rFonts w:ascii="仿宋" w:eastAsia="仿宋" w:hAnsi="仿宋" w:cs="仿宋" w:hint="eastAsia"/>
          <w:lang w:eastAsia="zh-CN"/>
        </w:rPr>
      </w:pPr>
      <w:bookmarkStart w:id="16" w:name="_Toc1177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在监理项目的建筑工程设计中，我们将秉承一系列重要的设计原则，以确保监理项目建筑在功能、美观、可持续性等方面达到最佳效果。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首要原则是确保建筑的功能性得到最大化的发挥。我们将充分理解监理项目的实际需求，合理布局各个功能区域，保证建筑在满足业务需求的同时，提供高效的工作环境。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在建筑设计中，我们将综合考虑建设和运营成本。通过精细的经济效益分析，确保设计方案在高效利用资源的同时，对监理项目的长期盈利能力有积极的贡献。</w:t>
      </w:r>
    </w:p>
    <w:p>
      <w:pPr>
        <w:pStyle w:val="Heading2"/>
        <w:ind w:firstLine="560" w:firstLineChars="200"/>
        <w:rPr>
          <w:rFonts w:ascii="仿宋" w:eastAsia="仿宋" w:hAnsi="仿宋" w:cs="仿宋" w:hint="eastAsia"/>
          <w:sz w:val="28"/>
          <w:lang w:eastAsia="zh-CN"/>
        </w:rPr>
      </w:pPr>
      <w:bookmarkStart w:id="17" w:name="_Toc2422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监理项目的土建工程设计中，我们将精准设定设计年限，结合监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监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527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监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监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监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614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本期工程监理项目预计总建筑面积XXX平方米，其中：计容建筑面积XXX平方米，计划建筑工程投资XX万元，占监理项目总投资的XX%。</w:t>
      </w:r>
    </w:p>
    <w:p>
      <w:pPr>
        <w:pStyle w:val="Heading1"/>
        <w:ind w:firstLine="560" w:firstLineChars="200"/>
        <w:rPr>
          <w:rFonts w:ascii="仿宋" w:eastAsia="仿宋" w:hAnsi="仿宋" w:cs="仿宋" w:hint="eastAsia"/>
          <w:sz w:val="28"/>
          <w:lang w:eastAsia="zh-CN"/>
        </w:rPr>
      </w:pPr>
      <w:bookmarkStart w:id="20" w:name="_Toc26334"/>
      <w:r>
        <w:rPr>
          <w:rFonts w:ascii="仿宋" w:eastAsia="仿宋" w:hAnsi="仿宋" w:cs="仿宋" w:hint="eastAsia"/>
          <w:sz w:val="28"/>
          <w:lang w:eastAsia="zh-CN"/>
        </w:rPr>
        <w:t>六、监理项目绩效评估</w:t>
      </w:r>
      <w:bookmarkEnd w:id="20"/>
    </w:p>
    <w:p>
      <w:pPr>
        <w:pStyle w:val="Heading2"/>
        <w:rPr>
          <w:rFonts w:ascii="仿宋" w:eastAsia="仿宋" w:hAnsi="仿宋" w:cs="仿宋" w:hint="eastAsia"/>
          <w:lang w:eastAsia="zh-CN"/>
        </w:rPr>
      </w:pPr>
      <w:bookmarkStart w:id="21" w:name="_Toc21397"/>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https://d.book118.com/115244124040011103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9040C3"/>
    <w:rsid w:val="3F9040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244124040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2024-02-03T07:44:00Z</dcterms:created>
  <dcterms:modified xsi:type="dcterms:W3CDTF">2024-02-03T07:44:19Z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DE889A74802B44CB8588ED6FB2276D55_11</vt:lpwstr>
  </property>
  <property fmtid="{D5CDD505-2E9C-101B-9397-08002B2CF9AE}" pid="3" name="KSOProductBuildVer">
    <vt:lpwstr>2052-12.1.0.16250</vt:lpwstr>
  </property>
</Properties>
</file>