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6640" w:rsidRPr="00E12C49">
      <w:pPr>
        <w:jc w:val="center"/>
        <w:textAlignment w:val="center"/>
        <w:rPr>
          <w:rFonts w:ascii="宋体" w:hAnsi="宋体" w:cs="宋体"/>
          <w:b/>
          <w:color w:val="000000" w:themeColor="text1"/>
          <w:sz w:val="30"/>
        </w:rPr>
      </w:pPr>
      <w:bookmarkStart w:id="0" w:name="_GoBack"/>
      <w:bookmarkEnd w:id="0"/>
      <w:r w:rsidRPr="00E12C49">
        <w:rPr>
          <w:noProof/>
          <w:color w:val="000000" w:themeColor="text1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C49">
        <w:rPr>
          <w:rFonts w:ascii="宋体" w:hAnsi="宋体" w:cs="宋体"/>
          <w:b/>
          <w:color w:val="000000" w:themeColor="text1"/>
          <w:sz w:val="30"/>
        </w:rPr>
        <w:t>3.4配合物与超分子课堂同步练-人教版高中化学选择性必修2</w:t>
      </w:r>
    </w:p>
    <w:p w:rsidR="00876640" w:rsidRPr="00E12C49">
      <w:pPr>
        <w:jc w:val="center"/>
        <w:textAlignment w:val="center"/>
        <w:rPr>
          <w:rFonts w:ascii="Calibri" w:eastAsia="Calibri" w:hAnsi="Calibri" w:cs="Calibri"/>
          <w:color w:val="000000" w:themeColor="text1"/>
        </w:rPr>
      </w:pPr>
      <w:r w:rsidRPr="00E12C49">
        <w:rPr>
          <w:rFonts w:ascii="Calibri" w:eastAsia="Calibri" w:hAnsi="Calibri" w:cs="Calibri"/>
          <w:color w:val="000000" w:themeColor="text1"/>
        </w:rPr>
        <w:t>学校:___________姓名：___________班级：___________考号：___________</w:t>
      </w:r>
    </w:p>
    <w:p w:rsidR="00876640" w:rsidRPr="00E12C49">
      <w:pPr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</w:rPr>
      </w:pPr>
    </w:p>
    <w:p w:rsidR="00876640" w:rsidRPr="00E12C49">
      <w:pPr>
        <w:jc w:val="left"/>
        <w:textAlignment w:val="center"/>
        <w:rPr>
          <w:rFonts w:ascii="宋体" w:hAnsi="宋体" w:cs="宋体"/>
          <w:b/>
          <w:color w:val="000000" w:themeColor="text1"/>
        </w:rPr>
      </w:pPr>
      <w:r w:rsidRPr="00E12C49">
        <w:rPr>
          <w:rFonts w:ascii="宋体" w:hAnsi="宋体" w:cs="宋体"/>
          <w:b/>
          <w:color w:val="000000" w:themeColor="text1"/>
        </w:rPr>
        <w:t>一、单选题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1</w:t>
      </w:r>
      <w:r w:rsidRPr="00E12C49">
        <w:rPr>
          <w:color w:val="000000" w:themeColor="text1"/>
        </w:rPr>
        <w:t>．在一定条件下，</w:t>
      </w:r>
      <w:r w:rsidRPr="00E12C49">
        <w:rPr>
          <w:color w:val="000000" w:themeColor="text1"/>
        </w:rPr>
        <w:t>[Zn(CN)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2-</w:t>
      </w:r>
      <w:r w:rsidRPr="00E12C49">
        <w:rPr>
          <w:color w:val="000000" w:themeColor="text1"/>
        </w:rPr>
        <w:t>与甲醛发生如下反应：</w:t>
      </w:r>
      <w:r w:rsidRPr="00E12C49">
        <w:rPr>
          <w:color w:val="000000" w:themeColor="text1"/>
        </w:rPr>
        <w:t>[Zn(CN)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2-</w:t>
      </w:r>
      <w:r w:rsidRPr="00E12C49">
        <w:rPr>
          <w:color w:val="000000" w:themeColor="text1"/>
        </w:rPr>
        <w:t>+4HCHO+4H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O=[Zn(OH)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2-</w:t>
      </w:r>
      <w:r w:rsidRPr="00E12C49">
        <w:rPr>
          <w:color w:val="000000" w:themeColor="text1"/>
        </w:rPr>
        <w:t>+4HOCH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CN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已知：</w:t>
      </w:r>
      <w:r w:rsidRPr="00E12C49">
        <w:rPr>
          <w:color w:val="000000" w:themeColor="text1"/>
        </w:rPr>
        <w:t>ⅰ. HCN</w:t>
      </w:r>
      <w:r w:rsidRPr="00E12C49">
        <w:rPr>
          <w:color w:val="000000" w:themeColor="text1"/>
        </w:rPr>
        <w:t>为剧毒、易挥发的气体，其水溶液有极弱的酸性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ⅱ. Zn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+4CN</w:t>
      </w:r>
      <w:r w:rsidRPr="00E12C49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30bd52fbc729100498b5300daf60350" style="width:27.6pt;height:14.05pt" o:ole="">
            <v:imagedata r:id="rId6" o:title="eqIdd30bd52fbc729100498b5300daf60350"/>
          </v:shape>
          <o:OLEObject Type="Embed" ProgID="Equation.DSMT4" ShapeID="_x0000_i1025" DrawAspect="Content" ObjectID="_1767343217" r:id="rId7"/>
        </w:object>
      </w:r>
      <w:r w:rsidRPr="00E12C49">
        <w:rPr>
          <w:color w:val="000000" w:themeColor="text1"/>
        </w:rPr>
        <w:t>[Zn(CN)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2-</w:t>
      </w:r>
      <w:r w:rsidRPr="00E12C49">
        <w:rPr>
          <w:color w:val="000000" w:themeColor="text1"/>
        </w:rPr>
        <w:t xml:space="preserve"> K</w:t>
      </w:r>
      <w:r w:rsidRPr="00E12C49">
        <w:rPr>
          <w:color w:val="000000" w:themeColor="text1"/>
          <w:vertAlign w:val="subscript"/>
        </w:rPr>
        <w:t>1</w:t>
      </w:r>
      <w:r w:rsidRPr="00E12C49">
        <w:rPr>
          <w:color w:val="000000" w:themeColor="text1"/>
        </w:rPr>
        <w:t>；</w:t>
      </w:r>
      <w:r w:rsidRPr="00E12C49">
        <w:rPr>
          <w:color w:val="000000" w:themeColor="text1"/>
        </w:rPr>
        <w:t>Zn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+4OH</w:t>
      </w:r>
      <w:r w:rsidRPr="00E12C49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object>
          <v:shape id="_x0000_i1026" type="#_x0000_t75" alt="eqIdd30bd52fbc729100498b5300daf60350" style="width:27.6pt;height:14.05pt" o:ole="">
            <v:imagedata r:id="rId6" o:title="eqIdd30bd52fbc729100498b5300daf60350"/>
          </v:shape>
          <o:OLEObject Type="Embed" ProgID="Equation.DSMT4" ShapeID="_x0000_i1026" DrawAspect="Content" ObjectID="_1767343218" r:id="rId8"/>
        </w:object>
      </w:r>
      <w:r w:rsidRPr="00E12C49">
        <w:rPr>
          <w:color w:val="000000" w:themeColor="text1"/>
        </w:rPr>
        <w:t>[Zn(OH)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2-</w:t>
      </w:r>
      <w:r w:rsidRPr="00E12C49">
        <w:rPr>
          <w:color w:val="000000" w:themeColor="text1"/>
        </w:rPr>
        <w:t xml:space="preserve"> K</w:t>
      </w:r>
      <w:r w:rsidRPr="00E12C49">
        <w:rPr>
          <w:color w:val="000000" w:themeColor="text1"/>
          <w:vertAlign w:val="subscript"/>
        </w:rPr>
        <w:t>2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下列说法</w:t>
      </w:r>
      <w:r w:rsidRPr="00E12C49">
        <w:rPr>
          <w:color w:val="000000" w:themeColor="text1"/>
          <w:em w:val="dot"/>
        </w:rPr>
        <w:t>不正确</w:t>
      </w:r>
      <w:r w:rsidRPr="00E12C49">
        <w:rPr>
          <w:color w:val="000000" w:themeColor="text1"/>
        </w:rPr>
        <w:t>的是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．反应前后</w:t>
      </w:r>
      <w:r w:rsidRPr="00E12C49">
        <w:rPr>
          <w:color w:val="000000" w:themeColor="text1"/>
        </w:rPr>
        <w:t>Zn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均提供</w:t>
      </w:r>
      <w:r w:rsidRPr="00E12C49">
        <w:rPr>
          <w:color w:val="000000" w:themeColor="text1"/>
        </w:rPr>
        <w:t>4</w:t>
      </w:r>
      <w:r w:rsidRPr="00E12C49">
        <w:rPr>
          <w:color w:val="000000" w:themeColor="text1"/>
        </w:rPr>
        <w:t>个空轨道容纳</w:t>
      </w:r>
      <w:r w:rsidRPr="00E12C49">
        <w:rPr>
          <w:color w:val="000000" w:themeColor="text1"/>
        </w:rPr>
        <w:t>4</w:t>
      </w:r>
      <w:r w:rsidRPr="00E12C49">
        <w:rPr>
          <w:color w:val="000000" w:themeColor="text1"/>
        </w:rPr>
        <w:t>对孤电子对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HOCH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CN</w:t>
      </w:r>
      <w:r w:rsidRPr="00E12C49">
        <w:rPr>
          <w:color w:val="000000" w:themeColor="text1"/>
        </w:rPr>
        <w:t>的氰基由</w:t>
      </w:r>
      <w:r w:rsidRPr="00E12C49">
        <w:rPr>
          <w:color w:val="000000" w:themeColor="text1"/>
        </w:rPr>
        <w:t>CN</w:t>
      </w:r>
      <w:r w:rsidRPr="00E12C49">
        <w:rPr>
          <w:color w:val="000000" w:themeColor="text1"/>
          <w:vertAlign w:val="superscript"/>
        </w:rPr>
        <w:t>-</w:t>
      </w:r>
      <w:r w:rsidRPr="00E12C49">
        <w:rPr>
          <w:color w:val="000000" w:themeColor="text1"/>
        </w:rPr>
        <w:t>与甲醛发生反应而来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．依据上述</w:t>
      </w:r>
      <w:r w:rsidRPr="00E12C49">
        <w:rPr>
          <w:color w:val="000000" w:themeColor="text1"/>
        </w:rPr>
        <w:t>[Zn(CN)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2-</w:t>
      </w:r>
      <w:r w:rsidRPr="00E12C49">
        <w:rPr>
          <w:color w:val="000000" w:themeColor="text1"/>
        </w:rPr>
        <w:t>与甲醛的反应可以证明：</w:t>
      </w:r>
      <w:r w:rsidRPr="00E12C49">
        <w:rPr>
          <w:color w:val="000000" w:themeColor="text1"/>
        </w:rPr>
        <w:t>K</w:t>
      </w:r>
      <w:r w:rsidRPr="00E12C49">
        <w:rPr>
          <w:color w:val="000000" w:themeColor="text1"/>
          <w:vertAlign w:val="subscript"/>
        </w:rPr>
        <w:t>1</w:t>
      </w:r>
      <w:r w:rsidRPr="00E12C49">
        <w:rPr>
          <w:color w:val="000000" w:themeColor="text1"/>
        </w:rPr>
        <w:t>&lt;K</w:t>
      </w:r>
      <w:r w:rsidRPr="00E12C49">
        <w:rPr>
          <w:color w:val="000000" w:themeColor="text1"/>
          <w:vertAlign w:val="subscript"/>
        </w:rPr>
        <w:t>2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D</w:t>
      </w:r>
      <w:r w:rsidRPr="00E12C49">
        <w:rPr>
          <w:color w:val="000000" w:themeColor="text1"/>
        </w:rPr>
        <w:t>．上述反应必须在碱性条件下进行，既保证安全性，也能提高反应物转化率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2</w:t>
      </w:r>
      <w:r w:rsidRPr="00E12C49">
        <w:rPr>
          <w:color w:val="000000" w:themeColor="text1"/>
        </w:rPr>
        <w:t>．实验室可用</w:t>
      </w:r>
      <w:r>
        <w:rPr>
          <w:color w:val="000000" w:themeColor="text1"/>
        </w:rPr>
        <w:object>
          <v:shape id="_x0000_i1027" type="#_x0000_t75" alt="eqId03ae5bd80ec53247fcd2b9b578c60ab7" style="width:61.25pt;height:17.75pt" o:ole="">
            <v:imagedata r:id="rId9" o:title="eqId03ae5bd80ec53247fcd2b9b578c60ab7"/>
          </v:shape>
          <o:OLEObject Type="Embed" ProgID="Equation.DSMT4" ShapeID="_x0000_i1027" DrawAspect="Content" ObjectID="_1767343219" r:id="rId10"/>
        </w:object>
      </w:r>
      <w:r w:rsidRPr="00E12C49">
        <w:rPr>
          <w:color w:val="000000" w:themeColor="text1"/>
        </w:rPr>
        <w:t>检验</w:t>
      </w:r>
      <w:r>
        <w:rPr>
          <w:color w:val="000000" w:themeColor="text1"/>
        </w:rPr>
        <w:object>
          <v:shape id="_x0000_i1028" type="#_x0000_t75" alt="eqId53f76c716b2947251bc5385f9f910aab" style="width:21.05pt;height:14.05pt" o:ole="">
            <v:imagedata r:id="rId11" o:title="eqId53f76c716b2947251bc5385f9f910aab"/>
          </v:shape>
          <o:OLEObject Type="Embed" ProgID="Equation.DSMT4" ShapeID="_x0000_i1028" DrawAspect="Content" ObjectID="_1767343220" r:id="rId12"/>
        </w:object>
      </w:r>
      <w:r w:rsidRPr="00E12C49">
        <w:rPr>
          <w:color w:val="000000" w:themeColor="text1"/>
        </w:rPr>
        <w:t>，离子方程式为</w:t>
      </w:r>
      <w:r>
        <w:rPr>
          <w:color w:val="000000" w:themeColor="text1"/>
        </w:rPr>
        <w:object>
          <v:shape id="_x0000_i1029" type="#_x0000_t75" alt="eqIda209bc04ffea21ff9b3284f9f43ba3d9" style="width:188.4pt;height:19.15pt" o:ole="">
            <v:imagedata r:id="rId13" o:title="eqIda209bc04ffea21ff9b3284f9f43ba3d9"/>
          </v:shape>
          <o:OLEObject Type="Embed" ProgID="Equation.DSMT4" ShapeID="_x0000_i1029" DrawAspect="Content" ObjectID="_1767343221" r:id="rId14"/>
        </w:object>
      </w:r>
      <w:r w:rsidRPr="00E12C49">
        <w:rPr>
          <w:color w:val="000000" w:themeColor="text1"/>
        </w:rPr>
        <w:t>。下列有关说法正确的是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030" type="#_x0000_t75" alt="eqId03ae5bd80ec53247fcd2b9b578c60ab7" style="width:61.25pt;height:17.75pt" o:ole="">
            <v:imagedata r:id="rId9" o:title="eqId03ae5bd80ec53247fcd2b9b578c60ab7"/>
          </v:shape>
          <o:OLEObject Type="Embed" ProgID="Equation.DSMT4" ShapeID="_x0000_i1030" DrawAspect="Content" ObjectID="_1767343222" r:id="rId15"/>
        </w:object>
      </w:r>
      <w:r w:rsidRPr="00E12C49">
        <w:rPr>
          <w:color w:val="000000" w:themeColor="text1"/>
        </w:rPr>
        <w:t>中铁离子的配位数为</w:t>
      </w:r>
      <w:r w:rsidRPr="00E12C49">
        <w:rPr>
          <w:color w:val="000000" w:themeColor="text1"/>
        </w:rPr>
        <w:t>9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031" type="#_x0000_t75" alt="eqIdaf2aa4ca3dbdf24490f5d82b714fe5b4" style="width:12.6pt;height:10.75pt" o:ole="">
            <v:imagedata r:id="rId16" o:title="eqIdaf2aa4ca3dbdf24490f5d82b714fe5b4"/>
          </v:shape>
          <o:OLEObject Type="Embed" ProgID="Equation.DSMT4" ShapeID="_x0000_i1031" DrawAspect="Content" ObjectID="_1767343223" r:id="rId17"/>
        </w:object>
      </w:r>
      <w:r w:rsidRPr="00E12C49">
        <w:rPr>
          <w:color w:val="000000" w:themeColor="text1"/>
        </w:rPr>
        <w:t>元素在周期表中位于第</w:t>
      </w:r>
      <w:r w:rsidRPr="00E12C49">
        <w:rPr>
          <w:color w:val="000000" w:themeColor="text1"/>
        </w:rPr>
        <w:t>4</w:t>
      </w:r>
      <w:r w:rsidRPr="00E12C49">
        <w:rPr>
          <w:color w:val="000000" w:themeColor="text1"/>
        </w:rPr>
        <w:t>周期</w:t>
      </w:r>
      <w:r w:rsidRPr="00E12C49">
        <w:rPr>
          <w:color w:val="000000" w:themeColor="text1"/>
        </w:rPr>
        <w:t>ⅧB</w:t>
      </w:r>
      <w:r w:rsidRPr="00E12C49">
        <w:rPr>
          <w:color w:val="000000" w:themeColor="text1"/>
        </w:rPr>
        <w:t>族，属</w:t>
      </w:r>
      <w:r>
        <w:rPr>
          <w:color w:val="000000" w:themeColor="text1"/>
        </w:rPr>
        <w:object>
          <v:shape id="_x0000_i1032" type="#_x0000_t75" alt="eqId3012d13707d5e279541cebe1e3834450" style="width:12.6pt;height:12.6pt" o:ole="">
            <v:imagedata r:id="rId18" o:title="eqId3012d13707d5e279541cebe1e3834450"/>
          </v:shape>
          <o:OLEObject Type="Embed" ProgID="Equation.DSMT4" ShapeID="_x0000_i1032" DrawAspect="Content" ObjectID="_1767343224" r:id="rId19"/>
        </w:object>
      </w:r>
      <w:r w:rsidRPr="00E12C49">
        <w:rPr>
          <w:color w:val="000000" w:themeColor="text1"/>
        </w:rPr>
        <w:t>区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033" type="#_x0000_t75" alt="eqIdabf7e6c0df21d34d9d7c7d6299ec14f0" style="width:82.75pt;height:17.75pt" o:ole="">
            <v:imagedata r:id="rId20" o:title="eqIdabf7e6c0df21d34d9d7c7d6299ec14f0"/>
          </v:shape>
          <o:OLEObject Type="Embed" ProgID="Equation.DSMT4" ShapeID="_x0000_i1033" DrawAspect="Content" ObjectID="_1767343225" r:id="rId21"/>
        </w:object>
      </w:r>
      <w:r w:rsidRPr="00E12C49">
        <w:rPr>
          <w:color w:val="000000" w:themeColor="text1"/>
        </w:rPr>
        <w:t>中含</w:t>
      </w:r>
      <w:r>
        <w:rPr>
          <w:color w:val="000000" w:themeColor="text1"/>
        </w:rPr>
        <w:object>
          <v:shape id="_x0000_i1034" type="#_x0000_t75" alt="eqId863e25133c50796285c241e4825eba23" style="width:8.4pt;height:8.4pt" o:ole="">
            <v:imagedata r:id="rId22" o:title="eqId863e25133c50796285c241e4825eba23"/>
          </v:shape>
          <o:OLEObject Type="Embed" ProgID="Equation.DSMT4" ShapeID="_x0000_i1034" DrawAspect="Content" ObjectID="_1767343226" r:id="rId23"/>
        </w:object>
      </w:r>
      <w:r w:rsidRPr="00E12C49">
        <w:rPr>
          <w:color w:val="000000" w:themeColor="text1"/>
        </w:rPr>
        <w:t>键数目为</w:t>
      </w:r>
      <w:r>
        <w:rPr>
          <w:color w:val="000000" w:themeColor="text1"/>
        </w:rPr>
        <w:object>
          <v:shape id="_x0000_i1035" type="#_x0000_t75" alt="eqId8f8ad5ccfc4b46a8f31d70bcd8a39e1a" style="width:25.25pt;height:15.9pt" o:ole="">
            <v:imagedata r:id="rId24" o:title="eqId8f8ad5ccfc4b46a8f31d70bcd8a39e1a"/>
          </v:shape>
          <o:OLEObject Type="Embed" ProgID="Equation.DSMT4" ShapeID="_x0000_i1035" DrawAspect="Content" ObjectID="_1767343227" r:id="rId25"/>
        </w:objec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D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036" type="#_x0000_t75" alt="eqId53f76c716b2947251bc5385f9f910aab" style="width:21.05pt;height:14.05pt" o:ole="">
            <v:imagedata r:id="rId11" o:title="eqId53f76c716b2947251bc5385f9f910aab"/>
          </v:shape>
          <o:OLEObject Type="Embed" ProgID="Equation.DSMT4" ShapeID="_x0000_i1036" DrawAspect="Content" ObjectID="_1767343228" r:id="rId26"/>
        </w:object>
      </w:r>
      <w:r w:rsidRPr="00E12C49">
        <w:rPr>
          <w:color w:val="000000" w:themeColor="text1"/>
        </w:rPr>
        <w:t>比</w:t>
      </w:r>
      <w:r>
        <w:rPr>
          <w:color w:val="000000" w:themeColor="text1"/>
        </w:rPr>
        <w:object>
          <v:shape id="_x0000_i1037" type="#_x0000_t75" alt="eqId9028a8c90efe91bbfac33fb674352b8c" style="width:25.25pt;height:13.55pt" o:ole="">
            <v:imagedata r:id="rId27" o:title="eqId9028a8c90efe91bbfac33fb674352b8c"/>
          </v:shape>
          <o:OLEObject Type="Embed" ProgID="Equation.DSMT4" ShapeID="_x0000_i1037" DrawAspect="Content" ObjectID="_1767343229" r:id="rId28"/>
        </w:object>
      </w:r>
      <w:r w:rsidRPr="00E12C49">
        <w:rPr>
          <w:color w:val="000000" w:themeColor="text1"/>
        </w:rPr>
        <w:t>更难再失去</w:t>
      </w:r>
      <w:r w:rsidRPr="00E12C49">
        <w:rPr>
          <w:color w:val="000000" w:themeColor="text1"/>
        </w:rPr>
        <w:t>1</w:t>
      </w:r>
      <w:r w:rsidRPr="00E12C49">
        <w:rPr>
          <w:color w:val="000000" w:themeColor="text1"/>
        </w:rPr>
        <w:t>个电子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3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[Zn(CN)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2-</w:t>
      </w:r>
      <w:r w:rsidRPr="00E12C49">
        <w:rPr>
          <w:color w:val="000000" w:themeColor="text1"/>
        </w:rPr>
        <w:t>在水溶液中可与</w:t>
      </w:r>
      <w:r w:rsidRPr="00E12C49">
        <w:rPr>
          <w:color w:val="000000" w:themeColor="text1"/>
        </w:rPr>
        <w:t>HCHO</w:t>
      </w:r>
      <w:r w:rsidRPr="00E12C49">
        <w:rPr>
          <w:color w:val="000000" w:themeColor="text1"/>
        </w:rPr>
        <w:t>发生反应生成</w:t>
      </w:r>
      <w:r w:rsidRPr="00E12C49">
        <w:rPr>
          <w:color w:val="000000" w:themeColor="text1"/>
        </w:rPr>
        <w:t>[Zn(H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和</w:t>
      </w:r>
      <w:r w:rsidRPr="00E12C49">
        <w:rPr>
          <w:color w:val="000000" w:themeColor="text1"/>
        </w:rPr>
        <w:t>HOCH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CN</w:t>
      </w:r>
      <w:r w:rsidRPr="00E12C49">
        <w:rPr>
          <w:color w:val="000000" w:themeColor="text1"/>
        </w:rPr>
        <w:t>，下列说法错误的是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1238250" cy="790575"/>
            <wp:effectExtent l="0" t="0" r="0" b="9525"/>
            <wp:docPr id="100003" name="图片 100003" descr="@@@add31e8c-e33c-4024-b8ad-6ff29b189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add31e8c-e33c-4024-b8ad-6ff29b1891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Zn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基态核外电子排布式为</w:t>
      </w:r>
      <w:r w:rsidRPr="00E12C49">
        <w:rPr>
          <w:color w:val="000000" w:themeColor="text1"/>
        </w:rPr>
        <w:t>[Ar]3d</w:t>
      </w:r>
      <w:r w:rsidRPr="00E12C49">
        <w:rPr>
          <w:color w:val="000000" w:themeColor="text1"/>
          <w:vertAlign w:val="superscript"/>
        </w:rPr>
        <w:t>10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HOCH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CN</w:t>
      </w:r>
      <w:r w:rsidRPr="00E12C49">
        <w:rPr>
          <w:color w:val="000000" w:themeColor="text1"/>
        </w:rPr>
        <w:t>分子中碳原子的杂化轨道类型是</w:t>
      </w:r>
      <w:r w:rsidRPr="00E12C49">
        <w:rPr>
          <w:color w:val="000000" w:themeColor="text1"/>
        </w:rPr>
        <w:t>sp</w:t>
      </w:r>
      <w:r w:rsidRPr="00E12C49">
        <w:rPr>
          <w:color w:val="000000" w:themeColor="text1"/>
          <w:vertAlign w:val="superscript"/>
        </w:rPr>
        <w:t>3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1molHCHO</w:t>
      </w:r>
      <w:r w:rsidRPr="00E12C49">
        <w:rPr>
          <w:color w:val="000000" w:themeColor="text1"/>
        </w:rPr>
        <w:t>分子中含有</w:t>
      </w:r>
      <w:r w:rsidRPr="00E12C49">
        <w:rPr>
          <w:color w:val="000000" w:themeColor="text1"/>
        </w:rPr>
        <w:t>σ</w:t>
      </w:r>
      <w:r w:rsidRPr="00E12C49">
        <w:rPr>
          <w:color w:val="000000" w:themeColor="text1"/>
        </w:rPr>
        <w:t>键的数目约为</w:t>
      </w:r>
      <w:r w:rsidRPr="00E12C49">
        <w:rPr>
          <w:color w:val="000000" w:themeColor="text1"/>
        </w:rPr>
        <w:t>1.806×10</w:t>
      </w:r>
      <w:r w:rsidRPr="00E12C49">
        <w:rPr>
          <w:color w:val="000000" w:themeColor="text1"/>
          <w:vertAlign w:val="superscript"/>
        </w:rPr>
        <w:t>24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D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[Zn(H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中</w:t>
      </w:r>
      <w:r w:rsidRPr="00E12C49">
        <w:rPr>
          <w:color w:val="000000" w:themeColor="text1"/>
        </w:rPr>
        <w:t>Zn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与</w:t>
      </w:r>
      <w:r w:rsidRPr="00E12C49">
        <w:rPr>
          <w:color w:val="000000" w:themeColor="text1"/>
        </w:rPr>
        <w:t>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的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原子形成配位键，结构可用上图表示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  <w:sectPr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pgSz w:w="11907" w:h="16839"/>
          <w:pgMar w:top="900" w:right="1997" w:bottom="900" w:left="1997" w:header="500" w:footer="500" w:gutter="0"/>
          <w:cols w:sep="1" w:space="425"/>
          <w:docGrid w:type="lines" w:linePitch="312"/>
        </w:sectPr>
      </w:pPr>
      <w:r w:rsidRPr="00E12C49">
        <w:rPr>
          <w:color w:val="000000" w:themeColor="text1"/>
        </w:rPr>
        <w:t>4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“</w:t>
      </w:r>
      <w:r w:rsidRPr="00E12C49">
        <w:rPr>
          <w:color w:val="000000" w:themeColor="text1"/>
        </w:rPr>
        <w:t>结构决定性质</w:t>
      </w:r>
      <w:r w:rsidRPr="00E12C49">
        <w:rPr>
          <w:color w:val="000000" w:themeColor="text1"/>
        </w:rPr>
        <w:t>”</w:t>
      </w:r>
      <w:r w:rsidRPr="00E12C49">
        <w:rPr>
          <w:color w:val="000000" w:themeColor="text1"/>
        </w:rPr>
        <w:t>是化学学科的核心观念，下列推理不恰当的是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038" type="#_x0000_t75" alt="eqId98183b7becdd0efb6fe8f57cdcbce983" style="width:22.45pt;height:17.75pt" o:ole="">
            <v:imagedata r:id="rId36" o:title="eqId98183b7becdd0efb6fe8f57cdcbce983"/>
          </v:shape>
          <o:OLEObject Type="Embed" ProgID="Equation.DSMT4" ShapeID="_x0000_i1038" DrawAspect="Content" ObjectID="_1767343230" r:id="rId37"/>
        </w:object>
      </w:r>
      <w:r w:rsidRPr="00E12C49">
        <w:rPr>
          <w:color w:val="000000" w:themeColor="text1"/>
        </w:rPr>
        <w:t>比</w:t>
      </w:r>
      <w:r w:rsidRPr="00E12C49">
        <w:rPr>
          <w:color w:val="000000" w:themeColor="text1"/>
        </w:rPr>
        <w:t>HF</w:t>
      </w:r>
      <w:r w:rsidRPr="00E12C49">
        <w:rPr>
          <w:color w:val="000000" w:themeColor="text1"/>
        </w:rPr>
        <w:t>沸点高是由于</w:t>
      </w:r>
      <w:r>
        <w:rPr>
          <w:color w:val="000000" w:themeColor="text1"/>
        </w:rPr>
        <w:object>
          <v:shape id="_x0000_i1039" type="#_x0000_t75" alt="eqIdc528c812aec7f365c81f18768e5470fc" style="width:42.1pt;height:15.9pt" o:ole="">
            <v:imagedata r:id="rId38" o:title="eqIdc528c812aec7f365c81f18768e5470fc"/>
          </v:shape>
          <o:OLEObject Type="Embed" ProgID="Equation.DSMT4" ShapeID="_x0000_i1039" DrawAspect="Content" ObjectID="_1767343231" r:id="rId39"/>
        </w:object>
      </w:r>
      <w:r w:rsidRPr="00E12C49">
        <w:rPr>
          <w:color w:val="000000" w:themeColor="text1"/>
        </w:rPr>
        <w:t>氢键</w:t>
      </w:r>
      <w:r w:rsidRPr="00E12C49">
        <w:rPr>
          <w:color w:val="000000" w:themeColor="text1"/>
        </w:rPr>
        <w:t>O—H…O</w:t>
      </w:r>
      <w:r w:rsidRPr="00E12C49">
        <w:rPr>
          <w:color w:val="000000" w:themeColor="text1"/>
        </w:rPr>
        <w:t>数目多于</w:t>
      </w:r>
      <w:r w:rsidRPr="00E12C49">
        <w:rPr>
          <w:color w:val="000000" w:themeColor="text1"/>
        </w:rPr>
        <w:t>1molHF</w:t>
      </w:r>
      <w:r w:rsidRPr="00E12C49">
        <w:rPr>
          <w:color w:val="000000" w:themeColor="text1"/>
        </w:rPr>
        <w:t>中</w:t>
      </w:r>
      <w:r w:rsidRPr="00E12C49">
        <w:rPr>
          <w:color w:val="000000" w:themeColor="text1"/>
        </w:rPr>
        <w:t>F—H…F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．</w:t>
      </w: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942975" cy="590550"/>
            <wp:effectExtent l="0" t="0" r="9525" b="0"/>
            <wp:docPr id="100005" name="图片 100005" descr="@@@57e9ec27-9f55-4d86-b512-e8b548702c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57e9ec27-9f55-4d86-b512-e8b548702c8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</w:t>
      </w:r>
      <w:r w:rsidRPr="00E12C49">
        <w:rPr>
          <w:color w:val="000000" w:themeColor="text1"/>
        </w:rPr>
        <w:t>比苯酚</w:t>
      </w:r>
      <w:r w:rsidRPr="00E12C49">
        <w:rPr>
          <w:color w:val="000000" w:themeColor="text1"/>
        </w:rPr>
        <w:t>(</w:t>
      </w: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1076325" cy="733425"/>
            <wp:effectExtent l="0" t="0" r="9525" b="9525"/>
            <wp:docPr id="100007" name="图片 100007" descr="@@@29f74d7f-3b02-4ea6-b6fd-7e9aa598c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29f74d7f-3b02-4ea6-b6fd-7e9aa598c6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的酸性弱，由于前者能形成分子内氢键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040" type="#_x0000_t75" alt="eqId98183b7becdd0efb6fe8f57cdcbce983" style="width:22.45pt;height:17.75pt" o:ole="">
            <v:imagedata r:id="rId36" o:title="eqId98183b7becdd0efb6fe8f57cdcbce983"/>
          </v:shape>
          <o:OLEObject Type="Embed" ProgID="Equation.DSMT4" ShapeID="_x0000_i1040" DrawAspect="Content" ObjectID="_1767343232" r:id="rId42"/>
        </w:object>
      </w:r>
      <w:r w:rsidRPr="00E12C49">
        <w:rPr>
          <w:color w:val="000000" w:themeColor="text1"/>
        </w:rPr>
        <w:t>的稳定性强于</w:t>
      </w:r>
      <w:r>
        <w:rPr>
          <w:color w:val="000000" w:themeColor="text1"/>
        </w:rPr>
        <w:object>
          <v:shape id="_x0000_i1041" type="#_x0000_t75" alt="eqId624cfde5889eb5269fdac20cb1b2753b" style="width:20.1pt;height:15.9pt" o:ole="">
            <v:imagedata r:id="rId43" o:title="eqId624cfde5889eb5269fdac20cb1b2753b"/>
          </v:shape>
          <o:OLEObject Type="Embed" ProgID="Equation.DSMT4" ShapeID="_x0000_i1041" DrawAspect="Content" ObjectID="_1767343233" r:id="rId44"/>
        </w:object>
      </w:r>
      <w:r w:rsidRPr="00E12C49">
        <w:rPr>
          <w:color w:val="000000" w:themeColor="text1"/>
        </w:rPr>
        <w:t>，是由于</w:t>
      </w:r>
      <w:r>
        <w:rPr>
          <w:color w:val="000000" w:themeColor="text1"/>
        </w:rPr>
        <w:object>
          <v:shape id="_x0000_i1042" type="#_x0000_t75" alt="eqId98183b7becdd0efb6fe8f57cdcbce983" style="width:22.45pt;height:17.75pt" o:ole="">
            <v:imagedata r:id="rId36" o:title="eqId98183b7becdd0efb6fe8f57cdcbce983"/>
          </v:shape>
          <o:OLEObject Type="Embed" ProgID="Equation.DSMT4" ShapeID="_x0000_i1042" DrawAspect="Content" ObjectID="_1767343234" r:id="rId45"/>
        </w:object>
      </w:r>
      <w:r w:rsidRPr="00E12C49">
        <w:rPr>
          <w:color w:val="000000" w:themeColor="text1"/>
        </w:rPr>
        <w:t>分子间存在氢键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D</w:t>
      </w:r>
      <w:r w:rsidRPr="00E12C49">
        <w:rPr>
          <w:color w:val="000000" w:themeColor="text1"/>
        </w:rPr>
        <w:t>．含</w:t>
      </w:r>
      <w:r>
        <w:rPr>
          <w:color w:val="000000" w:themeColor="text1"/>
        </w:rPr>
        <w:object>
          <v:shape id="_x0000_i1043" type="#_x0000_t75" alt="eqId59340ad333d7b3aded0d30b19d49b03d" style="width:51.9pt;height:19.15pt" o:ole="">
            <v:imagedata r:id="rId46" o:title="eqId59340ad333d7b3aded0d30b19d49b03d"/>
          </v:shape>
          <o:OLEObject Type="Embed" ProgID="Equation.DSMT4" ShapeID="_x0000_i1043" DrawAspect="Content" ObjectID="_1767343235" r:id="rId47"/>
        </w:object>
      </w:r>
      <w:r w:rsidRPr="00E12C49">
        <w:rPr>
          <w:color w:val="000000" w:themeColor="text1"/>
        </w:rPr>
        <w:t>溶液中加过量氨水生成</w:t>
      </w:r>
      <w:r>
        <w:rPr>
          <w:color w:val="000000" w:themeColor="text1"/>
        </w:rPr>
        <w:object>
          <v:shape id="_x0000_i1044" type="#_x0000_t75" alt="eqIdd2821feab903abcc10a47e5fb58cfeba" style="width:52.85pt;height:19.15pt" o:ole="">
            <v:imagedata r:id="rId48" o:title="eqIdd2821feab903abcc10a47e5fb58cfeba"/>
          </v:shape>
          <o:OLEObject Type="Embed" ProgID="Equation.DSMT4" ShapeID="_x0000_i1044" DrawAspect="Content" ObjectID="_1767343236" r:id="rId49"/>
        </w:object>
      </w:r>
      <w:r w:rsidRPr="00E12C49">
        <w:rPr>
          <w:color w:val="000000" w:themeColor="text1"/>
        </w:rPr>
        <w:t>是由于与</w:t>
      </w:r>
      <w:r>
        <w:rPr>
          <w:color w:val="000000" w:themeColor="text1"/>
        </w:rPr>
        <w:object>
          <v:shape id="_x0000_i1045" type="#_x0000_t75" alt="eqIdab52c58d108a8e68c57129f2bb03dd01" style="width:23.4pt;height:14.05pt" o:ole="">
            <v:imagedata r:id="rId50" o:title="eqIdab52c58d108a8e68c57129f2bb03dd01"/>
          </v:shape>
          <o:OLEObject Type="Embed" ProgID="Equation.DSMT4" ShapeID="_x0000_i1045" DrawAspect="Content" ObjectID="_1767343237" r:id="rId51"/>
        </w:object>
      </w:r>
      <w:r w:rsidRPr="00E12C49">
        <w:rPr>
          <w:color w:val="000000" w:themeColor="text1"/>
        </w:rPr>
        <w:t>的配位能力</w:t>
      </w:r>
      <w:r>
        <w:rPr>
          <w:color w:val="000000" w:themeColor="text1"/>
        </w:rPr>
        <w:object>
          <v:shape id="_x0000_i1046" type="#_x0000_t75" alt="eqIddbe2066525aa0616cf44d051d57bf713" style="width:21.95pt;height:15.9pt" o:ole="">
            <v:imagedata r:id="rId52" o:title="eqIddbe2066525aa0616cf44d051d57bf713"/>
          </v:shape>
          <o:OLEObject Type="Embed" ProgID="Equation.DSMT4" ShapeID="_x0000_i1046" DrawAspect="Content" ObjectID="_1767343238" r:id="rId53"/>
        </w:object>
      </w:r>
      <w:r w:rsidRPr="00E12C49">
        <w:rPr>
          <w:color w:val="000000" w:themeColor="text1"/>
        </w:rPr>
        <w:t>大于</w:t>
      </w:r>
      <w:r>
        <w:rPr>
          <w:color w:val="000000" w:themeColor="text1"/>
        </w:rPr>
        <w:object>
          <v:shape id="_x0000_i1047" type="#_x0000_t75" alt="eqId98183b7becdd0efb6fe8f57cdcbce983" style="width:22.45pt;height:17.75pt" o:ole="">
            <v:imagedata r:id="rId36" o:title="eqId98183b7becdd0efb6fe8f57cdcbce983"/>
          </v:shape>
          <o:OLEObject Type="Embed" ProgID="Equation.DSMT4" ShapeID="_x0000_i1047" DrawAspect="Content" ObjectID="_1767343239" r:id="rId54"/>
        </w:objec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5</w:t>
      </w:r>
      <w:r w:rsidRPr="00E12C49">
        <w:rPr>
          <w:color w:val="000000" w:themeColor="text1"/>
        </w:rPr>
        <w:t>．某水性钠离子电池电极材料由</w:t>
      </w:r>
      <w:r>
        <w:rPr>
          <w:color w:val="000000" w:themeColor="text1"/>
        </w:rPr>
        <w:object>
          <v:shape id="_x0000_i1048" type="#_x0000_t75" alt="eqId30b82e32ccf9326ec48e647a6e593438" style="width:103.8pt;height:14.05pt" o:ole="">
            <v:imagedata r:id="rId55" o:title="eqId30b82e32ccf9326ec48e647a6e593438"/>
          </v:shape>
          <o:OLEObject Type="Embed" ProgID="Equation.DSMT4" ShapeID="_x0000_i1048" DrawAspect="Content" ObjectID="_1767343240" r:id="rId56"/>
        </w:object>
      </w:r>
      <w:r w:rsidRPr="00E12C49">
        <w:rPr>
          <w:color w:val="000000" w:themeColor="text1"/>
        </w:rPr>
        <w:t>组成，其立方晶胞嵌入和嵌出</w:t>
      </w:r>
      <w:r>
        <w:rPr>
          <w:color w:val="000000" w:themeColor="text1"/>
        </w:rPr>
        <w:object>
          <v:shape id="_x0000_i1049" type="#_x0000_t75" alt="eqIdd072177ae1481125f96741e1c53815cc" style="width:20.1pt;height:13.55pt" o:ole="">
            <v:imagedata r:id="rId57" o:title="eqIdd072177ae1481125f96741e1c53815cc"/>
          </v:shape>
          <o:OLEObject Type="Embed" ProgID="Equation.DSMT4" ShapeID="_x0000_i1049" DrawAspect="Content" ObjectID="_1767343241" r:id="rId58"/>
        </w:object>
      </w:r>
      <w:r w:rsidRPr="00E12C49">
        <w:rPr>
          <w:color w:val="000000" w:themeColor="text1"/>
        </w:rPr>
        <w:t>过程中，</w:t>
      </w:r>
      <w:r>
        <w:rPr>
          <w:color w:val="000000" w:themeColor="text1"/>
        </w:rPr>
        <w:object>
          <v:shape id="_x0000_i1050" type="#_x0000_t75" alt="eqId53f76c716b2947251bc5385f9f910aab" style="width:21.05pt;height:14.05pt" o:ole="">
            <v:imagedata r:id="rId11" o:title="eqId53f76c716b2947251bc5385f9f910aab"/>
          </v:shape>
          <o:OLEObject Type="Embed" ProgID="Equation.DSMT4" ShapeID="_x0000_i1050" DrawAspect="Content" ObjectID="_1767343242" r:id="rId59"/>
        </w:object>
      </w:r>
      <w:r w:rsidRPr="00E12C49">
        <w:rPr>
          <w:color w:val="000000" w:themeColor="text1"/>
        </w:rPr>
        <w:t>与</w:t>
      </w:r>
      <w:r>
        <w:rPr>
          <w:color w:val="000000" w:themeColor="text1"/>
        </w:rPr>
        <w:object>
          <v:shape id="_x0000_i1051" type="#_x0000_t75" alt="eqIdad60241600751443a89557c09ced8b5c" style="width:21.05pt;height:14.05pt" o:ole="">
            <v:imagedata r:id="rId60" o:title="eqIdad60241600751443a89557c09ced8b5c"/>
          </v:shape>
          <o:OLEObject Type="Embed" ProgID="Equation.DSMT4" ShapeID="_x0000_i1051" DrawAspect="Content" ObjectID="_1767343243" r:id="rId61"/>
        </w:object>
      </w:r>
      <w:r w:rsidRPr="00E12C49">
        <w:rPr>
          <w:color w:val="000000" w:themeColor="text1"/>
        </w:rPr>
        <w:t>含量发生变化，依次变为格林绿、普鲁士蓝、普鲁士白三种物质，其过程如图所示。下列说法错误的是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5276215" cy="1476375"/>
            <wp:effectExtent l="0" t="0" r="635" b="9525"/>
            <wp:docPr id="100009" name="图片 100009" descr="@@@18eb868e-8266-4f72-b1c0-50d0173b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18eb868e-8266-4f72-b1c0-50d0173b1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476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</w:t>
      </w:r>
    </w:p>
    <w:p w:rsidR="00876640" w:rsidRPr="00E12C49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052" type="#_x0000_t75" alt="eqId9b893cfa1ab07df33d301bdb9ca21d83" style="width:19.15pt;height:13.55pt" o:ole="">
            <v:imagedata r:id="rId63" o:title="eqId9b893cfa1ab07df33d301bdb9ca21d83"/>
          </v:shape>
          <o:OLEObject Type="Embed" ProgID="Equation.DSMT4" ShapeID="_x0000_i1052" DrawAspect="Content" ObjectID="_1767343244" r:id="rId64"/>
        </w:object>
      </w:r>
      <w:r w:rsidRPr="00E12C49">
        <w:rPr>
          <w:color w:val="000000" w:themeColor="text1"/>
        </w:rPr>
        <w:t>形成配位键后碳氮键的键能减小</w:t>
      </w:r>
      <w:r w:rsidRPr="00E12C49">
        <w:rPr>
          <w:color w:val="000000" w:themeColor="text1"/>
        </w:rPr>
        <w:tab/>
        <w:t>B</w:t>
      </w:r>
      <w:r w:rsidRPr="00E12C49">
        <w:rPr>
          <w:color w:val="000000" w:themeColor="text1"/>
        </w:rPr>
        <w:t>．嵌入</w:t>
      </w:r>
      <w:r>
        <w:rPr>
          <w:color w:val="000000" w:themeColor="text1"/>
        </w:rPr>
        <w:object>
          <v:shape id="_x0000_i1053" type="#_x0000_t75" alt="eqIdd072177ae1481125f96741e1c53815cc" style="width:20.1pt;height:13.55pt" o:ole="">
            <v:imagedata r:id="rId57" o:title="eqIdd072177ae1481125f96741e1c53815cc"/>
          </v:shape>
          <o:OLEObject Type="Embed" ProgID="Equation.DSMT4" ShapeID="_x0000_i1053" DrawAspect="Content" ObjectID="_1767343245" r:id="rId65"/>
        </w:object>
      </w:r>
      <w:r w:rsidRPr="00E12C49">
        <w:rPr>
          <w:color w:val="000000" w:themeColor="text1"/>
        </w:rPr>
        <w:t>的过程发生了还原反应</w:t>
      </w:r>
    </w:p>
    <w:p w:rsidR="00876640" w:rsidRPr="00E12C49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．普鲁士蓝中</w:t>
      </w:r>
      <w:r>
        <w:rPr>
          <w:color w:val="000000" w:themeColor="text1"/>
        </w:rPr>
        <w:object>
          <v:shape id="_x0000_i1054" type="#_x0000_t75" alt="eqId53f76c716b2947251bc5385f9f910aab" style="width:21.05pt;height:14.05pt" o:ole="">
            <v:imagedata r:id="rId11" o:title="eqId53f76c716b2947251bc5385f9f910aab"/>
          </v:shape>
          <o:OLEObject Type="Embed" ProgID="Equation.DSMT4" ShapeID="_x0000_i1054" DrawAspect="Content" ObjectID="_1767343246" r:id="rId66"/>
        </w:object>
      </w:r>
      <w:r w:rsidRPr="00E12C49">
        <w:rPr>
          <w:color w:val="000000" w:themeColor="text1"/>
        </w:rPr>
        <w:t>与</w:t>
      </w:r>
      <w:r>
        <w:rPr>
          <w:color w:val="000000" w:themeColor="text1"/>
        </w:rPr>
        <w:object>
          <v:shape id="_x0000_i1055" type="#_x0000_t75" alt="eqIdad60241600751443a89557c09ced8b5c" style="width:21.05pt;height:14.05pt" o:ole="">
            <v:imagedata r:id="rId60" o:title="eqIdad60241600751443a89557c09ced8b5c"/>
          </v:shape>
          <o:OLEObject Type="Embed" ProgID="Equation.DSMT4" ShapeID="_x0000_i1055" DrawAspect="Content" ObjectID="_1767343247" r:id="rId67"/>
        </w:object>
      </w:r>
      <w:r w:rsidRPr="00E12C49">
        <w:rPr>
          <w:color w:val="000000" w:themeColor="text1"/>
        </w:rPr>
        <w:t>个数比为</w:t>
      </w:r>
      <w:r w:rsidRPr="00E12C49">
        <w:rPr>
          <w:color w:val="000000" w:themeColor="text1"/>
        </w:rPr>
        <w:t>3∶2</w:t>
      </w:r>
      <w:r w:rsidRPr="00E12C49">
        <w:rPr>
          <w:color w:val="000000" w:themeColor="text1"/>
        </w:rPr>
        <w:tab/>
        <w:t>D</w:t>
      </w:r>
      <w:r w:rsidRPr="00E12C49">
        <w:rPr>
          <w:color w:val="000000" w:themeColor="text1"/>
        </w:rPr>
        <w:t>．普鲁士白的化学式为</w:t>
      </w:r>
      <w:r w:rsidRPr="00E12C49">
        <w:rPr>
          <w:color w:val="000000" w:themeColor="text1"/>
        </w:rPr>
        <w:t>NaFe(CN)</w:t>
      </w:r>
      <w:r w:rsidRPr="00E12C49">
        <w:rPr>
          <w:color w:val="000000" w:themeColor="text1"/>
          <w:vertAlign w:val="subscript"/>
        </w:rPr>
        <w:t>3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6</w:t>
      </w:r>
      <w:r w:rsidRPr="00E12C49">
        <w:rPr>
          <w:color w:val="000000" w:themeColor="text1"/>
        </w:rPr>
        <w:t>．某物质的结构如图所示</w:t>
      </w:r>
      <w:r w:rsidRPr="00E12C49">
        <w:rPr>
          <w:color w:val="000000" w:themeColor="text1"/>
        </w:rPr>
        <w:t>:</w:t>
      </w:r>
      <w:r w:rsidRPr="00E12C49">
        <w:rPr>
          <w:color w:val="000000" w:themeColor="text1"/>
        </w:rPr>
        <w:t>下列有关该物质的分析中正确的是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1676400" cy="1076325"/>
            <wp:effectExtent l="0" t="0" r="0" b="9525"/>
            <wp:docPr id="100011" name="图片 100011" descr="@@@207aebfe7f84401f8f44b08a004835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207aebfe7f84401f8f44b08a0048353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．该物质分子中不存在</w:t>
      </w:r>
      <w:r w:rsidRPr="00E12C49">
        <w:rPr>
          <w:color w:val="000000" w:themeColor="text1"/>
        </w:rPr>
        <w:t>σ</w:t>
      </w:r>
      <w:r w:rsidRPr="00E12C49">
        <w:rPr>
          <w:color w:val="000000" w:themeColor="text1"/>
        </w:rPr>
        <w:t>键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．该物质的分子内只存在共价键和配位键两种作用力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．该物质是一种配合物，其中</w:t>
      </w:r>
      <w:r w:rsidRPr="00E12C49">
        <w:rPr>
          <w:color w:val="000000" w:themeColor="text1"/>
        </w:rPr>
        <w:t>Ni</w:t>
      </w:r>
      <w:r w:rsidRPr="00E12C49">
        <w:rPr>
          <w:color w:val="000000" w:themeColor="text1"/>
        </w:rPr>
        <w:t>原子为中心原子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D</w:t>
      </w:r>
      <w:r w:rsidRPr="00E12C49">
        <w:rPr>
          <w:color w:val="000000" w:themeColor="text1"/>
        </w:rPr>
        <w:t>．该物质的分子中</w:t>
      </w: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N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原子均存在孤电子对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7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Co</w:t>
      </w:r>
      <w:r w:rsidRPr="00E12C49">
        <w:rPr>
          <w:color w:val="000000" w:themeColor="text1"/>
          <w:vertAlign w:val="subscript"/>
        </w:rPr>
        <w:t>x</w:t>
      </w:r>
      <w:r w:rsidRPr="00E12C49">
        <w:rPr>
          <w:color w:val="000000" w:themeColor="text1"/>
        </w:rPr>
        <w:t>Ni</w:t>
      </w:r>
      <w:r w:rsidRPr="00E12C49">
        <w:rPr>
          <w:color w:val="000000" w:themeColor="text1"/>
          <w:vertAlign w:val="subscript"/>
        </w:rPr>
        <w:t>(1-x)</w:t>
      </w:r>
      <w:r w:rsidRPr="00E12C49">
        <w:rPr>
          <w:color w:val="000000" w:themeColor="text1"/>
        </w:rPr>
        <w:t>Fe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在磁性材料和催化剂领域具有广泛的应用前景，</w:t>
      </w:r>
      <w:r w:rsidRPr="00E12C49">
        <w:rPr>
          <w:color w:val="000000" w:themeColor="text1"/>
        </w:rPr>
        <w:t>Co</w:t>
      </w:r>
      <w:r w:rsidRPr="00E12C49">
        <w:rPr>
          <w:color w:val="000000" w:themeColor="text1"/>
          <w:vertAlign w:val="superscript"/>
        </w:rPr>
        <w:t>3+</w:t>
      </w:r>
      <w:r w:rsidRPr="00E12C49">
        <w:rPr>
          <w:color w:val="000000" w:themeColor="text1"/>
        </w:rPr>
        <w:t>可以形成配合物</w:t>
      </w:r>
      <w:r w:rsidRPr="00E12C49">
        <w:rPr>
          <w:color w:val="000000" w:themeColor="text1"/>
        </w:rPr>
        <w:t>[Co(NH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—CH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—CH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—NH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)(NH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Cl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]Cl</w:t>
      </w:r>
      <w:r w:rsidRPr="00E12C49">
        <w:rPr>
          <w:color w:val="000000" w:themeColor="text1"/>
        </w:rPr>
        <w:t>。下列说法不正确的是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  <w:sectPr>
          <w:headerReference w:type="even" r:id="rId69"/>
          <w:headerReference w:type="default" r:id="rId70"/>
          <w:footerReference w:type="even" r:id="rId71"/>
          <w:footerReference w:type="default" r:id="rId72"/>
          <w:headerReference w:type="first" r:id="rId73"/>
          <w:footerReference w:type="first" r:id="rId74"/>
          <w:type w:val="nextPage"/>
          <w:pgSz w:w="11907" w:h="1683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．第四周期中不成对电子数目最多的基态原子的价电子轨道表示式为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1266825" cy="361950"/>
            <wp:effectExtent l="0" t="0" r="9525" b="0"/>
            <wp:docPr id="100013" name="图片 100013" descr="@@@77c4823b-997b-45d0-b07f-7cb6291ec5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77c4823b-997b-45d0-b07f-7cb6291ec5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Co</w:t>
      </w:r>
      <w:r w:rsidRPr="00E12C49">
        <w:rPr>
          <w:color w:val="000000" w:themeColor="text1"/>
          <w:vertAlign w:val="subscript"/>
        </w:rPr>
        <w:t>x</w:t>
      </w:r>
      <w:r w:rsidRPr="00E12C49">
        <w:rPr>
          <w:color w:val="000000" w:themeColor="text1"/>
        </w:rPr>
        <w:t>Ni</w:t>
      </w:r>
      <w:r w:rsidRPr="00E12C49">
        <w:rPr>
          <w:color w:val="000000" w:themeColor="text1"/>
          <w:vertAlign w:val="subscript"/>
        </w:rPr>
        <w:t>(1-x)</w:t>
      </w:r>
      <w:r w:rsidRPr="00E12C49">
        <w:rPr>
          <w:color w:val="000000" w:themeColor="text1"/>
        </w:rPr>
        <w:t>Fe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中</w:t>
      </w:r>
      <w:r w:rsidRPr="00E12C49">
        <w:rPr>
          <w:color w:val="000000" w:themeColor="text1"/>
        </w:rPr>
        <w:t>Co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Ni</w:t>
      </w:r>
      <w:r w:rsidRPr="00E12C49">
        <w:rPr>
          <w:color w:val="000000" w:themeColor="text1"/>
        </w:rPr>
        <w:t>的化合价都是</w:t>
      </w:r>
      <w:r w:rsidRPr="00E12C49">
        <w:rPr>
          <w:color w:val="000000" w:themeColor="text1"/>
        </w:rPr>
        <w:t>+2</w:t>
      </w:r>
      <w:r w:rsidRPr="00E12C49">
        <w:rPr>
          <w:color w:val="000000" w:themeColor="text1"/>
        </w:rPr>
        <w:t>，则</w:t>
      </w:r>
      <w:r w:rsidRPr="00E12C49">
        <w:rPr>
          <w:color w:val="000000" w:themeColor="text1"/>
        </w:rPr>
        <w:t>Fe</w:t>
      </w:r>
      <w:r w:rsidRPr="00E12C49">
        <w:rPr>
          <w:color w:val="000000" w:themeColor="text1"/>
        </w:rPr>
        <w:t>的化合价是</w:t>
      </w:r>
      <w:r w:rsidRPr="00E12C49">
        <w:rPr>
          <w:color w:val="000000" w:themeColor="text1"/>
        </w:rPr>
        <w:t>+3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．乙二胺与三甲胺</w:t>
      </w:r>
      <w:r w:rsidRPr="00E12C49">
        <w:rPr>
          <w:color w:val="000000" w:themeColor="text1"/>
        </w:rPr>
        <w:t>[N(CH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</w:rPr>
        <w:t>均属于胺，乙二胺的沸点比三甲胺高的原因是乙二胺分子间可以形成氢键，而三甲胺却形成了分子内氢键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D</w:t>
      </w:r>
      <w:r w:rsidRPr="00E12C49">
        <w:rPr>
          <w:color w:val="000000" w:themeColor="text1"/>
        </w:rPr>
        <w:t>．该配合物中</w:t>
      </w:r>
      <w:r w:rsidRPr="00E12C49">
        <w:rPr>
          <w:color w:val="000000" w:themeColor="text1"/>
        </w:rPr>
        <w:t>Co</w:t>
      </w:r>
      <w:r w:rsidRPr="00E12C49">
        <w:rPr>
          <w:color w:val="000000" w:themeColor="text1"/>
          <w:vertAlign w:val="superscript"/>
        </w:rPr>
        <w:t>3+</w:t>
      </w:r>
      <w:r w:rsidRPr="00E12C49">
        <w:rPr>
          <w:color w:val="000000" w:themeColor="text1"/>
        </w:rPr>
        <w:t>的配位数是</w:t>
      </w:r>
      <w:r w:rsidRPr="00E12C49">
        <w:rPr>
          <w:color w:val="000000" w:themeColor="text1"/>
        </w:rPr>
        <w:t>6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8</w:t>
      </w:r>
      <w:r w:rsidRPr="00E12C49">
        <w:rPr>
          <w:color w:val="000000" w:themeColor="text1"/>
        </w:rPr>
        <w:t>．二茂铁</w:t>
      </w:r>
      <w:r w:rsidRPr="00E12C49">
        <w:rPr>
          <w:color w:val="000000" w:themeColor="text1"/>
        </w:rPr>
        <w:t>[(C</w:t>
      </w:r>
      <w:r w:rsidRPr="00E12C49">
        <w:rPr>
          <w:color w:val="000000" w:themeColor="text1"/>
          <w:vertAlign w:val="subscript"/>
        </w:rPr>
        <w:t>5</w:t>
      </w:r>
      <w:r w:rsidRPr="00E12C49">
        <w:rPr>
          <w:color w:val="000000" w:themeColor="text1"/>
        </w:rPr>
        <w:t>H</w:t>
      </w:r>
      <w:r w:rsidRPr="00E12C49">
        <w:rPr>
          <w:color w:val="000000" w:themeColor="text1"/>
          <w:vertAlign w:val="subscript"/>
        </w:rPr>
        <w:t>5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Fe]</w:t>
      </w:r>
      <w:r w:rsidRPr="00E12C49">
        <w:rPr>
          <w:color w:val="000000" w:themeColor="text1"/>
        </w:rPr>
        <w:t>的发现是有机金属化合物研究中具有里程碑意义的事件，它开辟了有机金属化合物研究的新领域。已知二茂铁的熔点是</w:t>
      </w:r>
      <w:r w:rsidRPr="00E12C49">
        <w:rPr>
          <w:color w:val="000000" w:themeColor="text1"/>
        </w:rPr>
        <w:t xml:space="preserve"> 173℃(</w:t>
      </w:r>
      <w:r w:rsidRPr="00E12C49">
        <w:rPr>
          <w:color w:val="000000" w:themeColor="text1"/>
        </w:rPr>
        <w:t>在</w:t>
      </w:r>
      <w:r w:rsidRPr="00E12C49">
        <w:rPr>
          <w:color w:val="000000" w:themeColor="text1"/>
        </w:rPr>
        <w:t>100℃</w:t>
      </w:r>
      <w:r w:rsidRPr="00E12C49">
        <w:rPr>
          <w:color w:val="000000" w:themeColor="text1"/>
        </w:rPr>
        <w:t>以上能升华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，沸点是</w:t>
      </w:r>
      <w:r w:rsidRPr="00E12C49">
        <w:rPr>
          <w:color w:val="000000" w:themeColor="text1"/>
        </w:rPr>
        <w:t>249℃</w:t>
      </w:r>
      <w:r w:rsidRPr="00E12C49">
        <w:rPr>
          <w:color w:val="000000" w:themeColor="text1"/>
        </w:rPr>
        <w:t>，不溶于水，易溶于苯、乙醚等有机溶剂。下列说法不正确的是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1352550" cy="1057275"/>
            <wp:effectExtent l="0" t="0" r="0" b="9525"/>
            <wp:docPr id="100015" name="图片 100015" descr="@@@fed13320-602d-4f7a-b0c6-37c8420e38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fed13320-602d-4f7a-b0c6-37c8420e388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．二茂铁属于分子晶体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．在二茂铁中，</w:t>
      </w:r>
      <w:r w:rsidRPr="00E12C49">
        <w:rPr>
          <w:color w:val="000000" w:themeColor="text1"/>
        </w:rPr>
        <w:t>C</w:t>
      </w:r>
      <w:r w:rsidRPr="00E12C49">
        <w:rPr>
          <w:color w:val="000000" w:themeColor="text1"/>
          <w:vertAlign w:val="subscript"/>
        </w:rPr>
        <w:t>5</w:t>
      </w:r>
      <w:r w:rsidRPr="00E12C49">
        <w:rPr>
          <w:color w:val="000000" w:themeColor="text1"/>
        </w:rPr>
        <w:t>H</w:t>
      </w:r>
      <w:r>
        <w:rPr>
          <w:color w:val="000000" w:themeColor="text1"/>
        </w:rPr>
        <w:object>
          <v:shape id="_x0000_i1056" type="#_x0000_t75" alt="eqIda2ef3b9246fb2a443c49d35d942caf04" style="width:6.1pt;height:17.75pt" o:ole="">
            <v:imagedata r:id="rId77" o:title="eqIda2ef3b9246fb2a443c49d35d942caf04"/>
          </v:shape>
          <o:OLEObject Type="Embed" ProgID="Equation.DSMT4" ShapeID="_x0000_i1056" DrawAspect="Content" ObjectID="_1767343248" r:id="rId78"/>
        </w:object>
      </w:r>
      <w:r w:rsidRPr="00E12C49">
        <w:rPr>
          <w:color w:val="000000" w:themeColor="text1"/>
        </w:rPr>
        <w:t>与</w:t>
      </w:r>
      <w:r w:rsidRPr="00E12C49">
        <w:rPr>
          <w:color w:val="000000" w:themeColor="text1"/>
        </w:rPr>
        <w:t xml:space="preserve"> Fe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之间形成的化学键类型是离子键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．已知环戊二烯的结构式</w:t>
      </w:r>
      <w:r w:rsidRPr="00E12C49">
        <w:rPr>
          <w:color w:val="000000" w:themeColor="text1"/>
        </w:rPr>
        <w:t>(</w:t>
      </w:r>
      <w:r w:rsidRPr="00E12C49">
        <w:rPr>
          <w:color w:val="000000" w:themeColor="text1"/>
        </w:rPr>
        <w:t>如图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，则其中仅有</w:t>
      </w:r>
      <w:r w:rsidRPr="00E12C49">
        <w:rPr>
          <w:color w:val="000000" w:themeColor="text1"/>
        </w:rPr>
        <w:t xml:space="preserve"> 1 </w:t>
      </w:r>
      <w:r w:rsidRPr="00E12C49">
        <w:rPr>
          <w:color w:val="000000" w:themeColor="text1"/>
        </w:rPr>
        <w:t>个碳原子采取</w:t>
      </w:r>
      <w:r w:rsidRPr="00E12C49">
        <w:rPr>
          <w:color w:val="000000" w:themeColor="text1"/>
        </w:rPr>
        <w:t xml:space="preserve"> sp</w:t>
      </w:r>
      <w:r w:rsidRPr="00E12C49">
        <w:rPr>
          <w:color w:val="000000" w:themeColor="text1"/>
          <w:vertAlign w:val="superscript"/>
        </w:rPr>
        <w:t>3</w:t>
      </w:r>
      <w:r w:rsidRPr="00E12C49">
        <w:rPr>
          <w:color w:val="000000" w:themeColor="text1"/>
        </w:rPr>
        <w:t>杂化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D</w:t>
      </w:r>
      <w:r w:rsidRPr="00E12C49">
        <w:rPr>
          <w:color w:val="000000" w:themeColor="text1"/>
        </w:rPr>
        <w:t>．环戊二烯中所有碳原子一定共平面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9</w:t>
      </w:r>
      <w:r w:rsidRPr="00E12C49">
        <w:rPr>
          <w:color w:val="000000" w:themeColor="text1"/>
        </w:rPr>
        <w:t>．下列关于配位化合物的叙述中，</w:t>
      </w:r>
      <w:r w:rsidRPr="00E12C49">
        <w:rPr>
          <w:color w:val="000000" w:themeColor="text1"/>
          <w:em w:val="dot"/>
        </w:rPr>
        <w:t>错误</w:t>
      </w:r>
      <w:r w:rsidRPr="00E12C49">
        <w:rPr>
          <w:color w:val="000000" w:themeColor="text1"/>
        </w:rPr>
        <w:t>的是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．配位化合物中必定存在配位键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．含有配位键的化合物一定是配位化合物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[Cu(H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</w:t>
      </w:r>
      <w:r w:rsidRPr="00E12C49">
        <w:rPr>
          <w:color w:val="000000" w:themeColor="text1"/>
          <w:vertAlign w:val="superscript"/>
        </w:rPr>
        <w:t>＋</w:t>
      </w:r>
      <w:r w:rsidRPr="00E12C49">
        <w:rPr>
          <w:color w:val="000000" w:themeColor="text1"/>
        </w:rPr>
        <w:t>中的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  <w:vertAlign w:val="superscript"/>
        </w:rPr>
        <w:t>2</w:t>
      </w:r>
      <w:r w:rsidRPr="00E12C49">
        <w:rPr>
          <w:color w:val="000000" w:themeColor="text1"/>
          <w:vertAlign w:val="superscript"/>
        </w:rPr>
        <w:t>＋</w:t>
      </w:r>
      <w:r w:rsidRPr="00E12C49">
        <w:rPr>
          <w:color w:val="000000" w:themeColor="text1"/>
        </w:rPr>
        <w:t>提供空轨道，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原子提供孤电子对，两者结合形成配位键</w:t>
      </w:r>
    </w:p>
    <w:p w:rsidR="00876640" w:rsidRPr="00E12C49">
      <w:pPr>
        <w:shd w:val="clear" w:color="auto" w:fill="FFFFFF"/>
        <w:spacing w:line="360" w:lineRule="auto"/>
        <w:ind w:left="30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D</w:t>
      </w:r>
      <w:r w:rsidRPr="00E12C49">
        <w:rPr>
          <w:color w:val="000000" w:themeColor="text1"/>
        </w:rPr>
        <w:t>．配位化合物在化学催化剂、医学科学、材料化学等领域都有广泛的应用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10</w:t>
      </w:r>
      <w:r w:rsidRPr="00E12C49">
        <w:rPr>
          <w:color w:val="000000" w:themeColor="text1"/>
        </w:rPr>
        <w:t>．下列实验操作能达到相应实验目的的是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3971925" cy="1457325"/>
            <wp:effectExtent l="0" t="0" r="9525" b="9525"/>
            <wp:docPr id="100017" name="图片 100017" descr="@@@f5e3820e6779453ba14e32add7c6e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f5e3820e6779453ba14e32add7c6e5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．装置甲蒸发结晶制备</w:t>
      </w:r>
      <w:r w:rsidRPr="00E12C49">
        <w:rPr>
          <w:color w:val="000000" w:themeColor="text1"/>
        </w:rPr>
        <w:t>KClO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晶体</w:t>
      </w:r>
      <w:r w:rsidRPr="00E12C49">
        <w:rPr>
          <w:color w:val="000000" w:themeColor="text1"/>
        </w:rPr>
        <w:tab/>
        <w:t>B</w:t>
      </w:r>
      <w:r w:rsidRPr="00E12C49">
        <w:rPr>
          <w:color w:val="000000" w:themeColor="text1"/>
        </w:rPr>
        <w:t>．装置乙制备</w:t>
      </w:r>
      <w:r w:rsidRPr="00E12C49">
        <w:rPr>
          <w:color w:val="000000" w:themeColor="text1"/>
        </w:rPr>
        <w:t>[Cu(NH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配合物</w:t>
      </w:r>
    </w:p>
    <w:p w:rsidR="00876640" w:rsidRPr="00E12C4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．装置丙测量</w:t>
      </w:r>
      <w:r w:rsidRPr="00E12C49">
        <w:rPr>
          <w:color w:val="000000" w:themeColor="text1"/>
        </w:rPr>
        <w:t>HCl</w:t>
      </w:r>
      <w:r w:rsidRPr="00E12C49">
        <w:rPr>
          <w:color w:val="000000" w:themeColor="text1"/>
        </w:rPr>
        <w:t>气体的体积</w:t>
      </w:r>
      <w:r w:rsidRPr="00E12C49">
        <w:rPr>
          <w:color w:val="000000" w:themeColor="text1"/>
        </w:rPr>
        <w:tab/>
        <w:t>D</w:t>
      </w:r>
      <w:r w:rsidRPr="00E12C49">
        <w:rPr>
          <w:color w:val="000000" w:themeColor="text1"/>
        </w:rPr>
        <w:t>．装置丁分离</w:t>
      </w:r>
      <w:r w:rsidRPr="00E12C49">
        <w:rPr>
          <w:color w:val="000000" w:themeColor="text1"/>
        </w:rPr>
        <w:t>CS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中的白磷</w:t>
      </w:r>
    </w:p>
    <w:p w:rsidR="00876640" w:rsidRPr="00E12C49">
      <w:pPr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</w:rPr>
        <w:sectPr>
          <w:headerReference w:type="even" r:id="rId80"/>
          <w:headerReference w:type="default" r:id="rId81"/>
          <w:footerReference w:type="even" r:id="rId82"/>
          <w:footerReference w:type="default" r:id="rId83"/>
          <w:headerReference w:type="first" r:id="rId84"/>
          <w:footerReference w:type="first" r:id="rId85"/>
          <w:type w:val="nextPage"/>
          <w:pgSz w:w="11907" w:h="1683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</w:p>
    <w:p w:rsidR="00876640" w:rsidRPr="00E12C49">
      <w:pPr>
        <w:jc w:val="left"/>
        <w:textAlignment w:val="center"/>
        <w:rPr>
          <w:rFonts w:ascii="宋体" w:hAnsi="宋体" w:cs="宋体"/>
          <w:b/>
          <w:color w:val="000000" w:themeColor="text1"/>
        </w:rPr>
      </w:pPr>
      <w:r w:rsidRPr="00E12C49">
        <w:rPr>
          <w:rFonts w:ascii="宋体" w:hAnsi="宋体" w:cs="宋体"/>
          <w:b/>
          <w:color w:val="000000" w:themeColor="text1"/>
        </w:rPr>
        <w:t>二、填空题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11</w:t>
      </w:r>
      <w:r w:rsidRPr="00E12C49">
        <w:rPr>
          <w:color w:val="000000" w:themeColor="text1"/>
        </w:rPr>
        <w:t>．【实验】制取</w:t>
      </w:r>
      <w:r w:rsidRPr="00E12C49">
        <w:rPr>
          <w:color w:val="000000" w:themeColor="text1"/>
        </w:rPr>
        <w:t>[Cu(NH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](OH)</w:t>
      </w:r>
      <w:r w:rsidRPr="00E12C49">
        <w:rPr>
          <w:color w:val="000000" w:themeColor="text1"/>
          <w:vertAlign w:val="subscript"/>
        </w:rPr>
        <w:t>2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057"/>
        <w:gridCol w:w="920"/>
        <w:gridCol w:w="92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实验操作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实验现象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实验结论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向盛有</w:t>
            </w:r>
            <w:r w:rsidRPr="00E12C49">
              <w:rPr>
                <w:color w:val="000000" w:themeColor="text1"/>
              </w:rPr>
              <w:t>4mL 0.1mol/L CuSO</w:t>
            </w:r>
            <w:r w:rsidRPr="00E12C49">
              <w:rPr>
                <w:color w:val="000000" w:themeColor="text1"/>
                <w:vertAlign w:val="subscript"/>
              </w:rPr>
              <w:t>4</w:t>
            </w:r>
            <w:r w:rsidRPr="00E12C49">
              <w:rPr>
                <w:color w:val="000000" w:themeColor="text1"/>
              </w:rPr>
              <w:t>溶液的试管里滴加几滴</w:t>
            </w:r>
            <w:r w:rsidRPr="00E12C49">
              <w:rPr>
                <w:color w:val="000000" w:themeColor="text1"/>
              </w:rPr>
              <w:t xml:space="preserve">1 mol/L </w:t>
            </w:r>
            <w:r w:rsidRPr="00E12C49">
              <w:rPr>
                <w:color w:val="000000" w:themeColor="text1"/>
              </w:rPr>
              <w:t>氨水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color w:val="000000" w:themeColor="text1"/>
                <w:u w:val="single"/>
              </w:rPr>
              <w:t xml:space="preserve">  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color w:val="000000" w:themeColor="text1"/>
                <w:u w:val="single"/>
              </w:rPr>
              <w:t xml:space="preserve">       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继续添加氨水并振荡试管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color w:val="000000" w:themeColor="text1"/>
                <w:u w:val="single"/>
              </w:rPr>
              <w:t xml:space="preserve">  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color w:val="000000" w:themeColor="text1"/>
                <w:u w:val="single"/>
              </w:rPr>
              <w:t xml:space="preserve">        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再向试管中加入极性较小的溶剂</w:t>
            </w:r>
            <w:r w:rsidRPr="00E12C49">
              <w:rPr>
                <w:color w:val="000000" w:themeColor="text1"/>
              </w:rPr>
              <w:t>(</w:t>
            </w:r>
            <w:r w:rsidRPr="00E12C49">
              <w:rPr>
                <w:color w:val="000000" w:themeColor="text1"/>
              </w:rPr>
              <w:t>如加入</w:t>
            </w:r>
            <w:r w:rsidRPr="00E12C49">
              <w:rPr>
                <w:color w:val="000000" w:themeColor="text1"/>
              </w:rPr>
              <w:t>8 mL 95%</w:t>
            </w:r>
            <w:r w:rsidRPr="00E12C49">
              <w:rPr>
                <w:color w:val="000000" w:themeColor="text1"/>
              </w:rPr>
              <w:t>乙醇</w:t>
            </w:r>
            <w:r w:rsidRPr="00E12C49">
              <w:rPr>
                <w:color w:val="000000" w:themeColor="text1"/>
              </w:rPr>
              <w:t>)</w:t>
            </w:r>
            <w:r w:rsidRPr="00E12C49">
              <w:rPr>
                <w:color w:val="000000" w:themeColor="text1"/>
              </w:rPr>
              <w:t>，并用玻璃棒摩擦试管壁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color w:val="000000" w:themeColor="text1"/>
                <w:u w:val="single"/>
              </w:rPr>
              <w:t xml:space="preserve">  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color w:val="000000" w:themeColor="text1"/>
                <w:u w:val="single"/>
              </w:rPr>
              <w:t xml:space="preserve">       </w:t>
            </w:r>
          </w:p>
        </w:tc>
      </w:tr>
    </w:tbl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[</w:t>
      </w:r>
      <w:r w:rsidRPr="00E12C49">
        <w:rPr>
          <w:color w:val="000000" w:themeColor="text1"/>
        </w:rPr>
        <w:t>实验结论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</w:rPr>
        <w:t>无论在得到的深蓝色透明溶液中，还是在析出的深蓝色的晶体中，深蓝色都是由于存在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，它是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的另一种常见配离子，中心离子仍然是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，而配体是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，配位数为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12</w:t>
      </w:r>
      <w:r w:rsidRPr="00E12C49">
        <w:rPr>
          <w:color w:val="000000" w:themeColor="text1"/>
        </w:rPr>
        <w:t>．该化合物中含有</w:t>
      </w:r>
      <w:r w:rsidRPr="00E12C49">
        <w:rPr>
          <w:color w:val="000000" w:themeColor="text1"/>
        </w:rPr>
        <w:t>H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N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S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</w:rPr>
        <w:t>五种元素，加热时首先失去的组分是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，判断理由是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1762125" cy="1685925"/>
            <wp:effectExtent l="0" t="0" r="9525" b="9525"/>
            <wp:docPr id="100019" name="图片 100019" descr="@@@4c59e1c812cb4ea4bb6b78ebeaf0b2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4c59e1c812cb4ea4bb6b78ebeaf0b2a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13</w:t>
      </w:r>
      <w:r w:rsidRPr="00E12C49">
        <w:rPr>
          <w:color w:val="000000" w:themeColor="text1"/>
        </w:rPr>
        <w:t>．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</w:rPr>
        <w:t>可形成多种配合物，某同学在探究配合物的形成时做了以下实验，根据下列信息回答问题：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(1)</w:t>
      </w:r>
      <w:r w:rsidRPr="00E12C49">
        <w:rPr>
          <w:color w:val="000000" w:themeColor="text1"/>
        </w:rPr>
        <w:t>向盛有硫酸铜水溶液的试管里逐滴加入氨水，首先出现蓝色沉淀，继续滴加氨水，蓝色沉淀溶解，得到深蓝色的透明溶液，请写出先后发生反应的离子方程式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，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；请画出显深蓝色的离子的结构式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(</w:t>
      </w:r>
      <w:r w:rsidRPr="00E12C49">
        <w:rPr>
          <w:color w:val="000000" w:themeColor="text1"/>
        </w:rPr>
        <w:t>不考虑立体构型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(2)</w:t>
      </w:r>
      <w:r w:rsidRPr="00E12C49">
        <w:rPr>
          <w:color w:val="000000" w:themeColor="text1"/>
        </w:rPr>
        <w:t>根据以上实验过程，判断</w:t>
      </w:r>
      <w:r w:rsidRPr="00E12C49">
        <w:rPr>
          <w:color w:val="000000" w:themeColor="text1"/>
        </w:rPr>
        <w:t>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和</w:t>
      </w:r>
      <w:r w:rsidRPr="00E12C49">
        <w:rPr>
          <w:color w:val="000000" w:themeColor="text1"/>
        </w:rPr>
        <w:t>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与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  <w:vertAlign w:val="superscript"/>
        </w:rPr>
        <w:t>2</w:t>
      </w:r>
      <w:r w:rsidRPr="00E12C49">
        <w:rPr>
          <w:color w:val="000000" w:themeColor="text1"/>
          <w:vertAlign w:val="superscript"/>
        </w:rPr>
        <w:t>＋</w:t>
      </w:r>
      <w:r w:rsidRPr="00E12C49">
        <w:rPr>
          <w:color w:val="000000" w:themeColor="text1"/>
        </w:rPr>
        <w:t>的配位能力：</w:t>
      </w:r>
      <w:r w:rsidRPr="00E12C49">
        <w:rPr>
          <w:color w:val="000000" w:themeColor="text1"/>
        </w:rPr>
        <w:t>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(</w:t>
      </w:r>
      <w:r w:rsidRPr="00E12C49">
        <w:rPr>
          <w:color w:val="000000" w:themeColor="text1"/>
        </w:rPr>
        <w:t>填</w:t>
      </w:r>
      <w:r w:rsidRPr="00E12C49">
        <w:rPr>
          <w:color w:val="000000" w:themeColor="text1"/>
        </w:rPr>
        <w:t>“&gt;”“=”</w:t>
      </w:r>
      <w:r w:rsidRPr="00E12C49">
        <w:rPr>
          <w:color w:val="000000" w:themeColor="text1"/>
        </w:rPr>
        <w:t>或</w:t>
      </w:r>
      <w:r w:rsidRPr="00E12C49">
        <w:rPr>
          <w:color w:val="000000" w:themeColor="text1"/>
        </w:rPr>
        <w:t>“</w:t>
      </w:r>
      <w:r w:rsidRPr="00E12C49">
        <w:rPr>
          <w:color w:val="000000" w:themeColor="text1"/>
        </w:rPr>
        <w:t>＜</w:t>
      </w:r>
      <w:r w:rsidRPr="00E12C49">
        <w:rPr>
          <w:color w:val="000000" w:themeColor="text1"/>
        </w:rPr>
        <w:t>”)H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(3)</w:t>
      </w:r>
      <w:r w:rsidRPr="00E12C49">
        <w:rPr>
          <w:color w:val="000000" w:themeColor="text1"/>
        </w:rPr>
        <w:t>若向盛有大量氨水的试管中逐滴加入硫酸铜溶液至过量，现象是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  <w:sectPr>
          <w:headerReference w:type="even" r:id="rId87"/>
          <w:headerReference w:type="default" r:id="rId88"/>
          <w:footerReference w:type="even" r:id="rId89"/>
          <w:footerReference w:type="default" r:id="rId90"/>
          <w:headerReference w:type="first" r:id="rId91"/>
          <w:footerReference w:type="first" r:id="rId92"/>
          <w:type w:val="nextPage"/>
          <w:pgSz w:w="11907" w:h="1683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  <w:r w:rsidRPr="00E12C49">
        <w:rPr>
          <w:color w:val="000000" w:themeColor="text1"/>
        </w:rPr>
        <w:t>14</w:t>
      </w:r>
      <w:r w:rsidRPr="00E12C49">
        <w:rPr>
          <w:color w:val="000000" w:themeColor="text1"/>
        </w:rPr>
        <w:t>．臭氧</w:t>
      </w:r>
      <w:r w:rsidRPr="00E12C49">
        <w:rPr>
          <w:color w:val="000000" w:themeColor="text1"/>
        </w:rPr>
        <w:t>(</w:t>
      </w:r>
      <w:r>
        <w:rPr>
          <w:color w:val="000000" w:themeColor="text1"/>
        </w:rPr>
        <w:object>
          <v:shape id="_x0000_i1057" type="#_x0000_t75" alt="eqId30c7e8a295503015a0fd2788aaf15b63" style="width:14.05pt;height:15.9pt" o:ole="">
            <v:imagedata r:id="rId93" o:title="eqId30c7e8a295503015a0fd2788aaf15b63"/>
          </v:shape>
          <o:OLEObject Type="Embed" ProgID="Equation.DSMT4" ShapeID="_x0000_i1057" DrawAspect="Content" ObjectID="_1767343249" r:id="rId94"/>
        </w:objec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在</w:t>
      </w:r>
      <w:r w:rsidRPr="00E12C49">
        <w:rPr>
          <w:color w:val="000000" w:themeColor="text1"/>
        </w:rPr>
        <w:t>[Fe(H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O)</w:t>
      </w:r>
      <w:r w:rsidRPr="00E12C49">
        <w:rPr>
          <w:color w:val="000000" w:themeColor="text1"/>
          <w:vertAlign w:val="subscript"/>
        </w:rPr>
        <w:t>6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在催化下能将烟气中的</w:t>
      </w:r>
      <w:r>
        <w:rPr>
          <w:color w:val="000000" w:themeColor="text1"/>
        </w:rPr>
        <w:object>
          <v:shape id="_x0000_i1058" type="#_x0000_t75" alt="eqId39208d1c3e640e796d76875beeb9fb04" style="width:20.1pt;height:15.9pt" o:ole="">
            <v:imagedata r:id="rId95" o:title="eqId39208d1c3e640e796d76875beeb9fb04"/>
          </v:shape>
          <o:OLEObject Type="Embed" ProgID="Equation.DSMT4" ShapeID="_x0000_i1058" DrawAspect="Content" ObjectID="_1767343250" r:id="rId96"/>
        </w:object>
      </w:r>
      <w:r w:rsidRPr="00E12C49">
        <w:rPr>
          <w:color w:val="000000" w:themeColor="text1"/>
        </w:rPr>
        <w:t>、</w:t>
      </w:r>
      <w:r>
        <w:rPr>
          <w:color w:val="000000" w:themeColor="text1"/>
        </w:rPr>
        <w:object>
          <v:shape id="_x0000_i1059" type="#_x0000_t75" alt="eqIdfaea52196e0ea1a3b68faf1272304d04" style="width:17.75pt;height:15.9pt" o:ole="">
            <v:imagedata r:id="rId97" o:title="eqIdfaea52196e0ea1a3b68faf1272304d04"/>
          </v:shape>
          <o:OLEObject Type="Embed" ProgID="Equation.DSMT4" ShapeID="_x0000_i1059" DrawAspect="Content" ObjectID="_1767343251" r:id="rId98"/>
        </w:object>
      </w:r>
      <w:r w:rsidRPr="00E12C49">
        <w:rPr>
          <w:color w:val="000000" w:themeColor="text1"/>
        </w:rPr>
        <w:t>分别氧化为</w:t>
      </w:r>
      <w:r>
        <w:rPr>
          <w:color w:val="000000" w:themeColor="text1"/>
        </w:rPr>
        <w:object>
          <v:shape id="_x0000_i1060" type="#_x0000_t75" alt="eqId68b9bfd8728216acb427ce120e517f4c" style="width:21.95pt;height:16.85pt" o:ole="">
            <v:imagedata r:id="rId99" o:title="eqId68b9bfd8728216acb427ce120e517f4c"/>
          </v:shape>
          <o:OLEObject Type="Embed" ProgID="Equation.DSMT4" ShapeID="_x0000_i1060" DrawAspect="Content" ObjectID="_1767343252" r:id="rId100"/>
        </w:object>
      </w:r>
      <w:r w:rsidRPr="00E12C49">
        <w:rPr>
          <w:color w:val="000000" w:themeColor="text1"/>
        </w:rPr>
        <w:t>和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61" type="#_x0000_t75" alt="eqId0f3b22c7fcd6aef75aa2119ad593692c" style="width:21.95pt;height:16.85pt" o:ole="">
            <v:imagedata r:id="rId101" o:title="eqId0f3b22c7fcd6aef75aa2119ad593692c"/>
          </v:shape>
          <o:OLEObject Type="Embed" ProgID="Equation.DSMT4" ShapeID="_x0000_i1061" DrawAspect="Content" ObjectID="_1767343253" r:id="rId102"/>
        </w:object>
      </w:r>
      <w:r w:rsidRPr="00E12C49">
        <w:rPr>
          <w:color w:val="000000" w:themeColor="text1"/>
        </w:rPr>
        <w:t>，</w:t>
      </w:r>
      <w:r>
        <w:rPr>
          <w:color w:val="000000" w:themeColor="text1"/>
        </w:rPr>
        <w:object>
          <v:shape id="_x0000_i1062" type="#_x0000_t75" alt="eqIdfaea52196e0ea1a3b68faf1272304d04" style="width:17.75pt;height:15.9pt" o:ole="">
            <v:imagedata r:id="rId97" o:title="eqIdfaea52196e0ea1a3b68faf1272304d04"/>
          </v:shape>
          <o:OLEObject Type="Embed" ProgID="Equation.DSMT4" ShapeID="_x0000_i1062" DrawAspect="Content" ObjectID="_1767343254" r:id="rId103"/>
        </w:object>
      </w:r>
      <w:r w:rsidRPr="00E12C49">
        <w:rPr>
          <w:color w:val="000000" w:themeColor="text1"/>
        </w:rPr>
        <w:t>，也可在其他条件下被还原为</w:t>
      </w:r>
      <w:r w:rsidRPr="00E12C49">
        <w:rPr>
          <w:color w:val="000000" w:themeColor="text1"/>
        </w:rPr>
        <w:t>N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  <w:vertAlign w:val="subscript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(1)</w:t>
      </w:r>
      <w:r>
        <w:rPr>
          <w:color w:val="000000" w:themeColor="text1"/>
        </w:rPr>
        <w:object>
          <v:shape id="_x0000_i1063" type="#_x0000_t75" alt="eqId68b9bfd8728216acb427ce120e517f4c" style="width:21.95pt;height:16.85pt" o:ole="">
            <v:imagedata r:id="rId99" o:title="eqId68b9bfd8728216acb427ce120e517f4c"/>
          </v:shape>
          <o:OLEObject Type="Embed" ProgID="Equation.DSMT4" ShapeID="_x0000_i1063" DrawAspect="Content" ObjectID="_1767343255" r:id="rId104"/>
        </w:object>
      </w:r>
      <w:r w:rsidRPr="00E12C49">
        <w:rPr>
          <w:color w:val="000000" w:themeColor="text1"/>
        </w:rPr>
        <w:t>中心原子轨道的杂化类型为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；</w:t>
      </w:r>
      <w:r w:rsidRPr="00E12C49">
        <w:rPr>
          <w:color w:val="000000" w:themeColor="text1"/>
        </w:rPr>
        <w:t>NO</w:t>
      </w:r>
      <w:r>
        <w:rPr>
          <w:color w:val="000000" w:themeColor="text1"/>
        </w:rPr>
        <w:object>
          <v:shape id="_x0000_i1064" type="#_x0000_t75" alt="eqIdfae5d08d37e32d492827e4c5056c5ce7" style="width:6.1pt;height:16.85pt" o:ole="">
            <v:imagedata r:id="rId105" o:title="eqIdfae5d08d37e32d492827e4c5056c5ce7"/>
          </v:shape>
          <o:OLEObject Type="Embed" ProgID="Equation.DSMT4" ShapeID="_x0000_i1064" DrawAspect="Content" ObjectID="_1767343256" r:id="rId106"/>
        </w:object>
      </w:r>
      <w:r w:rsidRPr="00E12C49">
        <w:rPr>
          <w:color w:val="000000" w:themeColor="text1"/>
        </w:rPr>
        <w:t>的空间构型为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(</w:t>
      </w:r>
      <w:r w:rsidRPr="00E12C49">
        <w:rPr>
          <w:color w:val="000000" w:themeColor="text1"/>
        </w:rPr>
        <w:t>用文字描述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(2)</w:t>
      </w:r>
      <w:r w:rsidRPr="00E12C49">
        <w:rPr>
          <w:color w:val="000000" w:themeColor="text1"/>
        </w:rPr>
        <w:t>写出一种与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分子互为等电子体的分子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(</w:t>
      </w:r>
      <w:r w:rsidRPr="00E12C49">
        <w:rPr>
          <w:color w:val="000000" w:themeColor="text1"/>
        </w:rPr>
        <w:t>填化学式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(3)[Fe(H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O)</w:t>
      </w:r>
      <w:r w:rsidRPr="00E12C49">
        <w:rPr>
          <w:color w:val="000000" w:themeColor="text1"/>
          <w:vertAlign w:val="subscript"/>
        </w:rPr>
        <w:t>6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与</w:t>
      </w:r>
      <w:r w:rsidRPr="00E12C49">
        <w:rPr>
          <w:color w:val="000000" w:themeColor="text1"/>
        </w:rPr>
        <w:t>NO</w:t>
      </w:r>
      <w:r w:rsidRPr="00E12C49">
        <w:rPr>
          <w:color w:val="000000" w:themeColor="text1"/>
        </w:rPr>
        <w:t>反应生成的</w:t>
      </w:r>
      <w:r w:rsidRPr="00E12C49">
        <w:rPr>
          <w:color w:val="000000" w:themeColor="text1"/>
        </w:rPr>
        <w:t>[Fe(NO)(H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O)</w:t>
      </w:r>
      <w:r w:rsidRPr="00E12C49">
        <w:rPr>
          <w:color w:val="000000" w:themeColor="text1"/>
          <w:vertAlign w:val="subscript"/>
        </w:rPr>
        <w:t>5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，</w:t>
      </w:r>
      <w:r w:rsidRPr="00E12C49">
        <w:rPr>
          <w:color w:val="000000" w:themeColor="text1"/>
        </w:rPr>
        <w:t>NO</w:t>
      </w:r>
      <w:r w:rsidRPr="00E12C49">
        <w:rPr>
          <w:color w:val="000000" w:themeColor="text1"/>
        </w:rPr>
        <w:t>以</w:t>
      </w:r>
      <w:r>
        <w:rPr>
          <w:color w:val="000000" w:themeColor="text1"/>
        </w:rPr>
        <w:object>
          <v:shape id="_x0000_i1065" type="#_x0000_t75" alt="eqIdcad135b14c9dcd83eab6618d7694c7b0" style="width:11.7pt;height:12.6pt" o:ole="">
            <v:imagedata r:id="rId107" o:title="eqIdcad135b14c9dcd83eab6618d7694c7b0"/>
          </v:shape>
          <o:OLEObject Type="Embed" ProgID="Equation.DSMT4" ShapeID="_x0000_i1065" DrawAspect="Content" ObjectID="_1767343257" r:id="rId108"/>
        </w:object>
      </w:r>
      <w:r w:rsidRPr="00E12C49">
        <w:rPr>
          <w:color w:val="000000" w:themeColor="text1"/>
        </w:rPr>
        <w:t>原子与</w:t>
      </w:r>
      <w:r>
        <w:rPr>
          <w:color w:val="000000" w:themeColor="text1"/>
        </w:rPr>
        <w:object>
          <v:shape id="_x0000_i1066" type="#_x0000_t75" alt="eqId78074858e37b7253065c0e364414a94a" style="width:21.05pt;height:14.05pt" o:ole="">
            <v:imagedata r:id="rId109" o:title="eqId78074858e37b7253065c0e364414a94a"/>
          </v:shape>
          <o:OLEObject Type="Embed" ProgID="Equation.DSMT4" ShapeID="_x0000_i1066" DrawAspect="Content" ObjectID="_1767343258" r:id="rId110"/>
        </w:object>
      </w:r>
      <w:r w:rsidRPr="00E12C49">
        <w:rPr>
          <w:color w:val="000000" w:themeColor="text1"/>
        </w:rPr>
        <w:t>形成配位键，请在指出</w:t>
      </w:r>
      <w:r w:rsidRPr="00E12C49">
        <w:rPr>
          <w:color w:val="000000" w:themeColor="text1"/>
        </w:rPr>
        <w:t>[Fe(NO)(H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O)</w:t>
      </w:r>
      <w:r w:rsidRPr="00E12C49">
        <w:rPr>
          <w:color w:val="000000" w:themeColor="text1"/>
          <w:vertAlign w:val="subscript"/>
        </w:rPr>
        <w:t>5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的配位体是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，配位数为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15</w:t>
      </w:r>
      <w:r w:rsidRPr="00E12C49">
        <w:rPr>
          <w:color w:val="000000" w:themeColor="text1"/>
        </w:rPr>
        <w:t>．工业上生产铬单质涉及的反应如下：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Na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Cr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7</w:t>
      </w:r>
      <w:r w:rsidRPr="00E12C49">
        <w:rPr>
          <w:color w:val="000000" w:themeColor="text1"/>
        </w:rPr>
        <w:t>＋</w:t>
      </w:r>
      <w:r w:rsidRPr="00E12C49">
        <w:rPr>
          <w:color w:val="000000" w:themeColor="text1"/>
        </w:rPr>
        <w:t>2C</w:t>
      </w: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333375" cy="142875"/>
            <wp:effectExtent l="0" t="0" r="9525" b="9525"/>
            <wp:docPr id="100021" name="图片 100021" descr="@@@1ff0021a553a43cabf084899e145fa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1ff0021a553a43cabf084899e145fa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C49">
        <w:rPr>
          <w:color w:val="000000" w:themeColor="text1"/>
        </w:rPr>
        <w:t>Cr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＋</w:t>
      </w:r>
      <w:r w:rsidRPr="00E12C49">
        <w:rPr>
          <w:color w:val="000000" w:themeColor="text1"/>
        </w:rPr>
        <w:t>Na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CO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＋</w:t>
      </w:r>
      <w:r w:rsidRPr="00E12C49">
        <w:rPr>
          <w:color w:val="000000" w:themeColor="text1"/>
        </w:rPr>
        <w:t>CO↑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Cr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＋</w:t>
      </w:r>
      <w:r w:rsidRPr="00E12C49">
        <w:rPr>
          <w:color w:val="000000" w:themeColor="text1"/>
        </w:rPr>
        <w:t>2Al</w:t>
      </w: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333375" cy="142875"/>
            <wp:effectExtent l="0" t="0" r="9525" b="9525"/>
            <wp:docPr id="100023" name="图片 100023" descr="@@@1ff0021a553a43cabf084899e145fa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1ff0021a553a43cabf084899e145fa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C49">
        <w:rPr>
          <w:color w:val="000000" w:themeColor="text1"/>
        </w:rPr>
        <w:t>2Cr</w:t>
      </w:r>
      <w:r w:rsidRPr="00E12C49">
        <w:rPr>
          <w:color w:val="000000" w:themeColor="text1"/>
        </w:rPr>
        <w:t>＋</w:t>
      </w:r>
      <w:r w:rsidRPr="00E12C49">
        <w:rPr>
          <w:color w:val="000000" w:themeColor="text1"/>
        </w:rPr>
        <w:t>Al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3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(1) Cr</w:t>
      </w:r>
      <w:r w:rsidRPr="00E12C49">
        <w:rPr>
          <w:color w:val="000000" w:themeColor="text1"/>
        </w:rPr>
        <w:t>基态原子的核外电子排布式为</w:t>
      </w:r>
      <w:r w:rsidRPr="00E12C49">
        <w:rPr>
          <w:rFonts w:eastAsia="Times New Roman"/>
          <w:color w:val="000000" w:themeColor="text1"/>
          <w:u w:val="single"/>
        </w:rPr>
        <w:t xml:space="preserve">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752475" cy="1438275"/>
            <wp:effectExtent l="0" t="0" r="9525" b="9525"/>
            <wp:docPr id="100025" name="图片 100025" descr="@@@eb0bdb744f8647678d70ef076d76a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eb0bdb744f8647678d70ef076d76a0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(2) Na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的第一电离能从大到小的顺序为</w:t>
      </w:r>
      <w:r w:rsidRPr="00E12C49">
        <w:rPr>
          <w:rFonts w:eastAsia="Times New Roman"/>
          <w:color w:val="000000" w:themeColor="text1"/>
          <w:u w:val="single"/>
        </w:rPr>
        <w:t xml:space="preserve">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 xml:space="preserve">(3) </w:t>
      </w:r>
      <w:r w:rsidRPr="00E12C49">
        <w:rPr>
          <w:color w:val="000000" w:themeColor="text1"/>
        </w:rPr>
        <w:t>与</w:t>
      </w:r>
      <w:r w:rsidRPr="00E12C49">
        <w:rPr>
          <w:color w:val="000000" w:themeColor="text1"/>
        </w:rPr>
        <w:t>CO</w:t>
      </w:r>
      <w:r>
        <w:rPr>
          <w:color w:val="000000" w:themeColor="text1"/>
        </w:rPr>
        <w:object>
          <v:shape id="_x0000_i1067" type="#_x0000_t75" alt="eqIdcf380e43b0ab93e2dd67599430ec88e5" style="width:10.75pt;height:16.85pt" o:ole="">
            <v:imagedata r:id="rId113" o:title="eqIdcf380e43b0ab93e2dd67599430ec88e5"/>
          </v:shape>
          <o:OLEObject Type="Embed" ProgID="Equation.DSMT4" ShapeID="_x0000_i1067" DrawAspect="Content" ObjectID="_1767343259" r:id="rId114"/>
        </w:object>
      </w:r>
      <w:r w:rsidRPr="00E12C49">
        <w:rPr>
          <w:color w:val="000000" w:themeColor="text1"/>
        </w:rPr>
        <w:t>互为等电子体的一种分子为</w:t>
      </w:r>
      <w:r w:rsidRPr="00E12C49">
        <w:rPr>
          <w:rFonts w:eastAsia="Times New Roman"/>
          <w:color w:val="000000" w:themeColor="text1"/>
          <w:u w:val="single"/>
        </w:rPr>
        <w:t xml:space="preserve">        </w:t>
      </w:r>
      <w:r w:rsidRPr="00E12C49">
        <w:rPr>
          <w:color w:val="000000" w:themeColor="text1"/>
        </w:rPr>
        <w:t>(</w:t>
      </w:r>
      <w:r w:rsidRPr="00E12C49">
        <w:rPr>
          <w:color w:val="000000" w:themeColor="text1"/>
        </w:rPr>
        <w:t>填化学式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(4) Cr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具有两性，溶于</w:t>
      </w:r>
      <w:r w:rsidRPr="00E12C49">
        <w:rPr>
          <w:color w:val="000000" w:themeColor="text1"/>
        </w:rPr>
        <w:t>NaOH</w:t>
      </w:r>
      <w:r w:rsidRPr="00E12C49">
        <w:rPr>
          <w:color w:val="000000" w:themeColor="text1"/>
        </w:rPr>
        <w:t>溶液形成配合物</w:t>
      </w:r>
      <w:r w:rsidRPr="00E12C49">
        <w:rPr>
          <w:color w:val="000000" w:themeColor="text1"/>
        </w:rPr>
        <w:t>Na[Cr(OH)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Na[Cr(OH)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</w:rPr>
        <w:t>中配体的化学式为</w:t>
      </w:r>
      <w:r w:rsidRPr="00E12C49">
        <w:rPr>
          <w:rFonts w:eastAsia="Times New Roman"/>
          <w:color w:val="000000" w:themeColor="text1"/>
          <w:u w:val="single"/>
        </w:rPr>
        <w:t xml:space="preserve">            </w:t>
      </w:r>
      <w:r w:rsidRPr="00E12C49">
        <w:rPr>
          <w:color w:val="000000" w:themeColor="text1"/>
        </w:rPr>
        <w:t>，</w:t>
      </w:r>
      <w:r w:rsidRPr="00E12C49">
        <w:rPr>
          <w:color w:val="000000" w:themeColor="text1"/>
        </w:rPr>
        <w:t>1 mol</w:t>
      </w:r>
      <w:r w:rsidRPr="00E12C49">
        <w:rPr>
          <w:color w:val="000000" w:themeColor="text1"/>
        </w:rPr>
        <w:t>该配合物中含</w:t>
      </w:r>
      <w:r w:rsidRPr="00E12C49">
        <w:rPr>
          <w:color w:val="000000" w:themeColor="text1"/>
        </w:rPr>
        <w:t>σ</w:t>
      </w:r>
      <w:r w:rsidRPr="00E12C49">
        <w:rPr>
          <w:color w:val="000000" w:themeColor="text1"/>
        </w:rPr>
        <w:t>键数目为</w:t>
      </w:r>
      <w:r w:rsidRPr="00E12C49">
        <w:rPr>
          <w:rFonts w:eastAsia="Times New Roman"/>
          <w:color w:val="000000" w:themeColor="text1"/>
          <w:u w:val="single"/>
        </w:rPr>
        <w:t xml:space="preserve">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 xml:space="preserve">(5) </w:t>
      </w:r>
      <w:r w:rsidRPr="00E12C49">
        <w:rPr>
          <w:color w:val="000000" w:themeColor="text1"/>
        </w:rPr>
        <w:t>合金</w:t>
      </w:r>
      <w:r w:rsidRPr="00E12C49">
        <w:rPr>
          <w:color w:val="000000" w:themeColor="text1"/>
        </w:rPr>
        <w:t>CrAl</w:t>
      </w:r>
      <w:r w:rsidRPr="00E12C49">
        <w:rPr>
          <w:color w:val="000000" w:themeColor="text1"/>
        </w:rPr>
        <w:t>晶体的晶胞如右图所示，写出该合金的化学式：</w:t>
      </w:r>
      <w:r w:rsidRPr="00E12C49">
        <w:rPr>
          <w:rFonts w:eastAsia="Times New Roman"/>
          <w:color w:val="000000" w:themeColor="text1"/>
          <w:u w:val="single"/>
        </w:rPr>
        <w:t xml:space="preserve">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16</w:t>
      </w:r>
      <w:r w:rsidRPr="00E12C49">
        <w:rPr>
          <w:color w:val="000000" w:themeColor="text1"/>
        </w:rPr>
        <w:t>．下列</w:t>
      </w:r>
      <w:r w:rsidRPr="00E12C49">
        <w:rPr>
          <w:color w:val="000000" w:themeColor="text1"/>
        </w:rPr>
        <w:t>①~⑤</w:t>
      </w:r>
      <w:r w:rsidRPr="00E12C49">
        <w:rPr>
          <w:color w:val="000000" w:themeColor="text1"/>
        </w:rPr>
        <w:t>是中学化学常见的微粒。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①</w:t>
      </w:r>
      <w:r>
        <w:rPr>
          <w:color w:val="000000" w:themeColor="text1"/>
        </w:rPr>
        <w:object>
          <v:shape id="_x0000_i1068" type="#_x0000_t75" alt="eqId624cfde5889eb5269fdac20cb1b2753b" style="width:20.1pt;height:15.9pt" o:ole="">
            <v:imagedata r:id="rId43" o:title="eqId624cfde5889eb5269fdac20cb1b2753b"/>
          </v:shape>
          <o:OLEObject Type="Embed" ProgID="Equation.DSMT4" ShapeID="_x0000_i1068" DrawAspect="Content" ObjectID="_1767343260" r:id="rId115"/>
        </w:objec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      </w:t>
      </w:r>
      <w:r w:rsidRPr="00E12C49">
        <w:rPr>
          <w:color w:val="000000" w:themeColor="text1"/>
        </w:rPr>
        <w:t>②</w:t>
      </w:r>
      <w:r>
        <w:rPr>
          <w:color w:val="000000" w:themeColor="text1"/>
        </w:rPr>
        <w:object>
          <v:shape id="_x0000_i1069" type="#_x0000_t75" alt="eqId2b56962c974f58f30dc82d37e9873e00" style="width:25.25pt;height:15.9pt" o:ole="">
            <v:imagedata r:id="rId116" o:title="eqId2b56962c974f58f30dc82d37e9873e00"/>
          </v:shape>
          <o:OLEObject Type="Embed" ProgID="Equation.DSMT4" ShapeID="_x0000_i1069" DrawAspect="Content" ObjectID="_1767343261" r:id="rId117"/>
        </w:objec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      </w:t>
      </w:r>
      <w:r w:rsidRPr="00E12C49">
        <w:rPr>
          <w:color w:val="000000" w:themeColor="text1"/>
        </w:rPr>
        <w:t>③</w:t>
      </w:r>
      <w:r>
        <w:rPr>
          <w:color w:val="000000" w:themeColor="text1"/>
        </w:rPr>
        <w:object>
          <v:shape id="_x0000_i1070" type="#_x0000_t75" alt="eqId3bea382e99f8204065eb5ae41383609e" style="width:17.75pt;height:15.9pt" o:ole="">
            <v:imagedata r:id="rId118" o:title="eqId3bea382e99f8204065eb5ae41383609e"/>
          </v:shape>
          <o:OLEObject Type="Embed" ProgID="Equation.DSMT4" ShapeID="_x0000_i1070" DrawAspect="Content" ObjectID="_1767343262" r:id="rId119"/>
        </w:objec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      </w:t>
      </w:r>
      <w:r w:rsidRPr="00E12C49">
        <w:rPr>
          <w:color w:val="000000" w:themeColor="text1"/>
        </w:rPr>
        <w:t>④</w:t>
      </w:r>
      <w:r>
        <w:rPr>
          <w:color w:val="000000" w:themeColor="text1"/>
        </w:rPr>
        <w:object>
          <v:shape id="_x0000_i1071" type="#_x0000_t75" alt="eqId9c38c6b842b451f57d81f9f8dd320e4c" style="width:26.65pt;height:15.9pt" o:ole="">
            <v:imagedata r:id="rId120" o:title="eqId9c38c6b842b451f57d81f9f8dd320e4c"/>
          </v:shape>
          <o:OLEObject Type="Embed" ProgID="Equation.DSMT4" ShapeID="_x0000_i1071" DrawAspect="Content" ObjectID="_1767343263" r:id="rId121"/>
        </w:objec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      </w:t>
      </w:r>
      <w:r w:rsidRPr="00E12C49">
        <w:rPr>
          <w:color w:val="000000" w:themeColor="text1"/>
        </w:rPr>
        <w:t>⑤</w:t>
      </w:r>
      <w:r>
        <w:rPr>
          <w:color w:val="000000" w:themeColor="text1"/>
        </w:rPr>
        <w:object>
          <v:shape id="_x0000_i1072" type="#_x0000_t75" alt="eqIde3ec42431044eb85982aefc8f0ec7175" style="width:21.95pt;height:16.85pt" o:ole="">
            <v:imagedata r:id="rId122" o:title="eqIde3ec42431044eb85982aefc8f0ec7175"/>
          </v:shape>
          <o:OLEObject Type="Embed" ProgID="Equation.DSMT4" ShapeID="_x0000_i1072" DrawAspect="Content" ObjectID="_1767343264" r:id="rId123"/>
        </w:objec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用数字序号填空：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(1)</w:t>
      </w:r>
      <w:r w:rsidRPr="00E12C49">
        <w:rPr>
          <w:color w:val="000000" w:themeColor="text1"/>
        </w:rPr>
        <w:t>立体构型为</w:t>
      </w:r>
      <w:r w:rsidRPr="00E12C49">
        <w:rPr>
          <w:color w:val="000000" w:themeColor="text1"/>
        </w:rPr>
        <w:t>V</w:t>
      </w:r>
      <w:r w:rsidRPr="00E12C49">
        <w:rPr>
          <w:color w:val="000000" w:themeColor="text1"/>
        </w:rPr>
        <w:t>形的是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(2)</w:t>
      </w:r>
      <w:r w:rsidRPr="00E12C49">
        <w:rPr>
          <w:color w:val="000000" w:themeColor="text1"/>
        </w:rPr>
        <w:t>中心原子的杂化轨道类型为</w:t>
      </w:r>
      <w:r>
        <w:rPr>
          <w:color w:val="000000" w:themeColor="text1"/>
        </w:rPr>
        <w:object>
          <v:shape id="_x0000_i1073" type="#_x0000_t75" alt="eqIde6a7f012ce92bb29997d4ff95f8ac64b" style="width:15.9pt;height:15.9pt" o:ole="">
            <v:imagedata r:id="rId124" o:title="eqIde6a7f012ce92bb29997d4ff95f8ac64b"/>
          </v:shape>
          <o:OLEObject Type="Embed" ProgID="Equation.DSMT4" ShapeID="_x0000_i1073" DrawAspect="Content" ObjectID="_1767343265" r:id="rId125"/>
        </w:object>
      </w:r>
      <w:r w:rsidRPr="00E12C49">
        <w:rPr>
          <w:color w:val="000000" w:themeColor="text1"/>
        </w:rPr>
        <w:t>的是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(3)</w:t>
      </w:r>
      <w:r w:rsidRPr="00E12C49">
        <w:rPr>
          <w:color w:val="000000" w:themeColor="text1"/>
        </w:rPr>
        <w:t>所有原子共线的是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(4)</w:t>
      </w:r>
      <w:r w:rsidRPr="00E12C49">
        <w:rPr>
          <w:color w:val="000000" w:themeColor="text1"/>
        </w:rPr>
        <w:t>存在配位键的是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(5)</w:t>
      </w:r>
      <w:r w:rsidRPr="00E12C49">
        <w:rPr>
          <w:color w:val="000000" w:themeColor="text1"/>
        </w:rPr>
        <w:t>含有非极性键的极性分子是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  <w:sectPr>
          <w:headerReference w:type="even" r:id="rId126"/>
          <w:headerReference w:type="default" r:id="rId127"/>
          <w:footerReference w:type="even" r:id="rId128"/>
          <w:footerReference w:type="default" r:id="rId129"/>
          <w:headerReference w:type="first" r:id="rId130"/>
          <w:footerReference w:type="first" r:id="rId131"/>
          <w:type w:val="nextPage"/>
          <w:pgSz w:w="11907" w:h="16839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  <w:r w:rsidRPr="00E12C49">
        <w:rPr>
          <w:color w:val="000000" w:themeColor="text1"/>
        </w:rPr>
        <w:t>17</w:t>
      </w:r>
      <w:r w:rsidRPr="00E12C49">
        <w:rPr>
          <w:color w:val="000000" w:themeColor="text1"/>
        </w:rPr>
        <w:t>．铜是生命必要的元素，也是人类最早使用的金属之一，西汉时期《淮南万毕术》里就有</w:t>
      </w:r>
      <w:r w:rsidRPr="00E12C49">
        <w:rPr>
          <w:color w:val="000000" w:themeColor="text1"/>
        </w:rPr>
        <w:t>“</w:t>
      </w:r>
      <w:r w:rsidRPr="00E12C49">
        <w:rPr>
          <w:color w:val="000000" w:themeColor="text1"/>
        </w:rPr>
        <w:t>曾青得铁，则化为铜</w:t>
      </w:r>
      <w:r w:rsidRPr="00E12C49">
        <w:rPr>
          <w:color w:val="000000" w:themeColor="text1"/>
        </w:rPr>
        <w:t>”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的记载，曾青可能是碳酸铜一类物质，把其溶于酸中得溶液，当把铁粉投入此溶液即可得铜。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(1)</w:t>
      </w:r>
      <w:r w:rsidRPr="00E12C49">
        <w:rPr>
          <w:color w:val="000000" w:themeColor="text1"/>
        </w:rPr>
        <w:t>根据学过的化学知识，写出该过程的离子方程式：</w:t>
      </w:r>
      <w:r w:rsidRPr="00E12C49">
        <w:rPr>
          <w:rFonts w:eastAsia="Times New Roman"/>
          <w:color w:val="000000" w:themeColor="text1"/>
          <w:u w:val="single"/>
        </w:rPr>
        <w:t xml:space="preserve">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(2)</w:t>
      </w:r>
      <w:r w:rsidRPr="00E12C49">
        <w:rPr>
          <w:color w:val="000000" w:themeColor="text1"/>
        </w:rPr>
        <w:t>在化学反应中，铜元素可表现为</w:t>
      </w:r>
      <w:r w:rsidRPr="00E12C49">
        <w:rPr>
          <w:color w:val="000000" w:themeColor="text1"/>
        </w:rPr>
        <w:t>0</w:t>
      </w:r>
      <w:r w:rsidRPr="00E12C49">
        <w:rPr>
          <w:color w:val="000000" w:themeColor="text1"/>
        </w:rPr>
        <w:t>、＋</w:t>
      </w:r>
      <w:r w:rsidRPr="00E12C49">
        <w:rPr>
          <w:color w:val="000000" w:themeColor="text1"/>
        </w:rPr>
        <w:t>1</w:t>
      </w:r>
      <w:r w:rsidRPr="00E12C49">
        <w:rPr>
          <w:color w:val="000000" w:themeColor="text1"/>
        </w:rPr>
        <w:t>、＋</w:t>
      </w:r>
      <w:r w:rsidRPr="00E12C49">
        <w:rPr>
          <w:color w:val="000000" w:themeColor="text1"/>
        </w:rPr>
        <w:t>2</w:t>
      </w:r>
      <w:r w:rsidRPr="00E12C49">
        <w:rPr>
          <w:color w:val="000000" w:themeColor="text1"/>
        </w:rPr>
        <w:t>。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  <w:vertAlign w:val="superscript"/>
        </w:rPr>
        <w:t xml:space="preserve">2+ </w:t>
      </w:r>
      <w:r w:rsidRPr="00E12C49">
        <w:rPr>
          <w:color w:val="000000" w:themeColor="text1"/>
        </w:rPr>
        <w:t>的未成对电子数有</w:t>
      </w:r>
      <w:r w:rsidRPr="00E12C49">
        <w:rPr>
          <w:rFonts w:eastAsia="Times New Roman"/>
          <w:color w:val="000000" w:themeColor="text1"/>
          <w:u w:val="single"/>
        </w:rPr>
        <w:t xml:space="preserve">      </w:t>
      </w:r>
      <w:r w:rsidRPr="00E12C49">
        <w:rPr>
          <w:color w:val="000000" w:themeColor="text1"/>
        </w:rPr>
        <w:t>个</w:t>
      </w:r>
      <w:r w:rsidRPr="00E12C49">
        <w:rPr>
          <w:color w:val="000000" w:themeColor="text1"/>
        </w:rPr>
        <w:t>,</w:t>
      </w:r>
      <w:r w:rsidRPr="00E12C49">
        <w:rPr>
          <w:color w:val="000000" w:themeColor="text1"/>
        </w:rPr>
        <w:t>向硫酸铜溶液中加入过量的氨水可以得到</w:t>
      </w:r>
      <w:r w:rsidRPr="00E12C49">
        <w:rPr>
          <w:color w:val="000000" w:themeColor="text1"/>
        </w:rPr>
        <w:t xml:space="preserve"> [Cu(NH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 xml:space="preserve"> </w:t>
      </w:r>
      <w:r w:rsidRPr="00E12C49">
        <w:rPr>
          <w:color w:val="000000" w:themeColor="text1"/>
        </w:rPr>
        <w:t>溶液，</w:t>
      </w:r>
      <w:r w:rsidRPr="00E12C49">
        <w:rPr>
          <w:color w:val="000000" w:themeColor="text1"/>
        </w:rPr>
        <w:t>[Cu(NH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的结构简式为</w:t>
      </w:r>
      <w:r w:rsidRPr="00E12C49">
        <w:rPr>
          <w:rFonts w:eastAsia="Times New Roman"/>
          <w:color w:val="000000" w:themeColor="text1"/>
          <w:u w:val="single"/>
        </w:rPr>
        <w:t xml:space="preserve">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(3)</w:t>
      </w:r>
      <w:r w:rsidRPr="00E12C49">
        <w:rPr>
          <w:color w:val="000000" w:themeColor="text1"/>
        </w:rPr>
        <w:t>向</w:t>
      </w:r>
      <w:r w:rsidRPr="00E12C49">
        <w:rPr>
          <w:color w:val="000000" w:themeColor="text1"/>
        </w:rPr>
        <w:t>[Cu(NH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 xml:space="preserve"> </w:t>
      </w:r>
      <w:r w:rsidRPr="00E12C49">
        <w:rPr>
          <w:color w:val="000000" w:themeColor="text1"/>
        </w:rPr>
        <w:t>水溶液中通入</w:t>
      </w:r>
      <w:r w:rsidRPr="00E12C49">
        <w:rPr>
          <w:color w:val="000000" w:themeColor="text1"/>
        </w:rPr>
        <w:t>SO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 xml:space="preserve"> </w:t>
      </w:r>
      <w:r w:rsidRPr="00E12C49">
        <w:rPr>
          <w:color w:val="000000" w:themeColor="text1"/>
        </w:rPr>
        <w:t>气体至溶液呈微酸性，析出白色沉淀</w:t>
      </w:r>
      <w:r w:rsidRPr="00E12C49">
        <w:rPr>
          <w:color w:val="000000" w:themeColor="text1"/>
        </w:rPr>
        <w:t>CuNH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SO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。反应化学方程式为</w:t>
      </w:r>
      <w:r w:rsidRPr="00E12C49">
        <w:rPr>
          <w:color w:val="000000" w:themeColor="text1"/>
        </w:rPr>
        <w:t xml:space="preserve"> </w:t>
      </w:r>
      <w:r w:rsidRPr="00E12C49">
        <w:rPr>
          <w:rFonts w:eastAsia="Times New Roman"/>
          <w:color w:val="000000" w:themeColor="text1"/>
          <w:u w:val="single"/>
        </w:rPr>
        <w:t xml:space="preserve">   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(4)CuNH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SO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 xml:space="preserve"> </w:t>
      </w:r>
      <w:r w:rsidRPr="00E12C49">
        <w:rPr>
          <w:color w:val="000000" w:themeColor="text1"/>
        </w:rPr>
        <w:t>与足量的硫酸混合并微热，得到金属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</w:rPr>
        <w:t>等物质，本法制得的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</w:rPr>
        <w:t>呈超细粉末状，有重要用途，写出该反应的离子方程式</w:t>
      </w:r>
      <w:r w:rsidRPr="00E12C49">
        <w:rPr>
          <w:rFonts w:eastAsia="Times New Roman"/>
          <w:color w:val="000000" w:themeColor="text1"/>
          <w:u w:val="single"/>
        </w:rPr>
        <w:t xml:space="preserve">        </w:t>
      </w:r>
      <w:r w:rsidRPr="00E12C49">
        <w:rPr>
          <w:color w:val="000000" w:themeColor="text1"/>
        </w:rPr>
        <w:t>，若该反应在密闭容器中进行，且酸量充足，计算反应物中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</w:rPr>
        <w:t>元素变成超细粉末</w:t>
      </w:r>
      <w:r w:rsidRPr="00E12C49">
        <w:rPr>
          <w:color w:val="000000" w:themeColor="text1"/>
        </w:rPr>
        <w:t>Cu</w:t>
      </w:r>
      <w:r w:rsidRPr="00E12C49">
        <w:rPr>
          <w:color w:val="000000" w:themeColor="text1"/>
        </w:rPr>
        <w:t>的转化率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，理由是</w:t>
      </w:r>
      <w:r w:rsidRPr="00E12C49">
        <w:rPr>
          <w:rFonts w:eastAsia="Times New Roman"/>
          <w:color w:val="000000" w:themeColor="text1"/>
          <w:u w:val="single"/>
        </w:rPr>
        <w:t xml:space="preserve">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18</w:t>
      </w:r>
      <w:r w:rsidRPr="00E12C49">
        <w:rPr>
          <w:color w:val="000000" w:themeColor="text1"/>
        </w:rPr>
        <w:t>．钯能形成化合物</w:t>
      </w:r>
      <w:r>
        <w:rPr>
          <w:color w:val="000000" w:themeColor="text1"/>
        </w:rPr>
        <w:object>
          <v:shape id="_x0000_i1074" type="#_x0000_t75" alt="eqIdc2332946d155ae78b6b41b1a53977e20" style="width:63.6pt;height:17.75pt" o:ole="">
            <v:imagedata r:id="rId132" o:title="eqIdc2332946d155ae78b6b41b1a53977e20"/>
          </v:shape>
          <o:OLEObject Type="Embed" ProgID="Equation.DSMT4" ShapeID="_x0000_i1074" DrawAspect="Content" ObjectID="_1767343266" r:id="rId133"/>
        </w:object>
      </w:r>
      <w:r w:rsidRPr="00E12C49">
        <w:rPr>
          <w:color w:val="000000" w:themeColor="text1"/>
        </w:rPr>
        <w:t>，请你设计实验方案确定</w:t>
      </w:r>
      <w:r>
        <w:rPr>
          <w:color w:val="000000" w:themeColor="text1"/>
        </w:rPr>
        <w:object>
          <v:shape id="_x0000_i1075" type="#_x0000_t75" alt="eqIdaef0aaf9f3442509a859fb2f9a07ca7c" style="width:16.85pt;height:14.05pt" o:ole="">
            <v:imagedata r:id="rId134" o:title="eqIdaef0aaf9f3442509a859fb2f9a07ca7c"/>
          </v:shape>
          <o:OLEObject Type="Embed" ProgID="Equation.DSMT4" ShapeID="_x0000_i1075" DrawAspect="Content" ObjectID="_1767343267" r:id="rId135"/>
        </w:object>
      </w:r>
      <w:r w:rsidRPr="00E12C49">
        <w:rPr>
          <w:color w:val="000000" w:themeColor="text1"/>
        </w:rPr>
        <w:t>与</w:t>
      </w:r>
      <w:r>
        <w:rPr>
          <w:color w:val="000000" w:themeColor="text1"/>
        </w:rPr>
        <w:object>
          <v:shape id="_x0000_i1076" type="#_x0000_t75" alt="eqId7a3e4ddc655a81edd6d53445ca86d3cf" style="width:21.95pt;height:14.05pt" o:ole="">
            <v:imagedata r:id="rId136" o:title="eqId7a3e4ddc655a81edd6d53445ca86d3cf"/>
          </v:shape>
          <o:OLEObject Type="Embed" ProgID="Equation.DSMT4" ShapeID="_x0000_i1076" DrawAspect="Content" ObjectID="_1767343268" r:id="rId137"/>
        </w:object>
      </w:r>
      <w:r w:rsidRPr="00E12C49">
        <w:rPr>
          <w:color w:val="000000" w:themeColor="text1"/>
        </w:rPr>
        <w:t>是以配位键结合还是以离子键结合的</w:t>
      </w:r>
      <w:r w:rsidRPr="00E12C49">
        <w:rPr>
          <w:rFonts w:eastAsia="Times New Roman"/>
          <w:color w:val="000000" w:themeColor="text1"/>
          <w:u w:val="single"/>
        </w:rPr>
        <w:t xml:space="preserve">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19</w:t>
      </w:r>
      <w:r w:rsidRPr="00E12C49">
        <w:rPr>
          <w:color w:val="000000" w:themeColor="text1"/>
        </w:rPr>
        <w:t>．已知</w:t>
      </w:r>
      <w:r w:rsidRPr="00E12C49">
        <w:rPr>
          <w:color w:val="000000" w:themeColor="text1"/>
        </w:rPr>
        <w:t>Co(NH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5</w:t>
      </w:r>
      <w:r w:rsidRPr="00E12C49">
        <w:rPr>
          <w:color w:val="000000" w:themeColor="text1"/>
        </w:rPr>
        <w:t>BrSO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可形成两种钴的配合物，若在配合物</w:t>
      </w:r>
      <w:r w:rsidRPr="00E12C49">
        <w:rPr>
          <w:color w:val="000000" w:themeColor="text1"/>
        </w:rPr>
        <w:t>[Co(NH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5</w:t>
      </w:r>
      <w:r w:rsidRPr="00E12C49">
        <w:rPr>
          <w:color w:val="000000" w:themeColor="text1"/>
        </w:rPr>
        <w:t>Br]SO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的溶液中加入</w:t>
      </w:r>
      <w:r w:rsidRPr="00E12C49">
        <w:rPr>
          <w:color w:val="000000" w:themeColor="text1"/>
        </w:rPr>
        <w:t>BaCl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溶液时，现象是</w:t>
      </w:r>
      <w:r w:rsidRPr="00E12C49">
        <w:rPr>
          <w:color w:val="000000" w:themeColor="text1"/>
        </w:rPr>
        <w:t xml:space="preserve"> 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；若在配合物</w:t>
      </w:r>
      <w:r w:rsidRPr="00E12C49">
        <w:rPr>
          <w:color w:val="000000" w:themeColor="text1"/>
        </w:rPr>
        <w:t>[Co(SO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)(NH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5</w:t>
      </w:r>
      <w:r w:rsidRPr="00E12C49">
        <w:rPr>
          <w:color w:val="000000" w:themeColor="text1"/>
        </w:rPr>
        <w:t>]Br</w:t>
      </w:r>
      <w:r w:rsidRPr="00E12C49">
        <w:rPr>
          <w:color w:val="000000" w:themeColor="text1"/>
        </w:rPr>
        <w:t>的溶液中加入</w:t>
      </w:r>
      <w:r w:rsidRPr="00E12C49">
        <w:rPr>
          <w:color w:val="000000" w:themeColor="text1"/>
        </w:rPr>
        <w:t>BaCl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溶液时，现象是</w:t>
      </w:r>
      <w:r w:rsidRPr="00E12C49">
        <w:rPr>
          <w:rFonts w:eastAsia="Times New Roman"/>
          <w:color w:val="000000" w:themeColor="text1"/>
          <w:u w:val="single"/>
        </w:rPr>
        <w:t xml:space="preserve">      </w:t>
      </w:r>
      <w:r w:rsidRPr="00E12C49">
        <w:rPr>
          <w:color w:val="000000" w:themeColor="text1"/>
        </w:rPr>
        <w:t>，若加入</w:t>
      </w:r>
      <w:r w:rsidRPr="00E12C49">
        <w:rPr>
          <w:color w:val="000000" w:themeColor="text1"/>
        </w:rPr>
        <w:t>AgNO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溶液时，现象是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 xml:space="preserve">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20</w:t>
      </w:r>
      <w:r w:rsidRPr="00E12C49">
        <w:rPr>
          <w:color w:val="000000" w:themeColor="text1"/>
        </w:rPr>
        <w:t>．氮族元素在化学领域具有重要的地位。请回答下列问题：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(1)</w:t>
      </w:r>
      <w:r w:rsidRPr="00E12C49">
        <w:rPr>
          <w:color w:val="000000" w:themeColor="text1"/>
        </w:rPr>
        <w:t>基态氮原子的核外电子排布式为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(2)</w:t>
      </w:r>
      <w:r w:rsidRPr="00E12C49">
        <w:rPr>
          <w:color w:val="000000" w:themeColor="text1"/>
        </w:rPr>
        <w:t>在</w:t>
      </w:r>
      <w:r w:rsidRPr="00E12C49">
        <w:rPr>
          <w:color w:val="000000" w:themeColor="text1"/>
        </w:rPr>
        <w:t>PH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分子中，中心原子的杂化方式为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，</w:t>
      </w:r>
      <w:r w:rsidRPr="00E12C49">
        <w:rPr>
          <w:color w:val="000000" w:themeColor="text1"/>
        </w:rPr>
        <w:t>PH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的空间结构为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(3)</w:t>
      </w:r>
      <w:r w:rsidRPr="00E12C49">
        <w:rPr>
          <w:color w:val="000000" w:themeColor="text1"/>
        </w:rPr>
        <w:t>向</w:t>
      </w:r>
      <w:r w:rsidRPr="00E12C49">
        <w:rPr>
          <w:color w:val="000000" w:themeColor="text1"/>
        </w:rPr>
        <w:t>CuSO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溶液中加入少量氨水生成蓝色沉淀，继续加入氨水沉淀溶解，得到深蓝色透明溶液，向该溶液中加入一定量的乙醇，析出</w:t>
      </w:r>
      <w:r w:rsidRPr="00E12C49">
        <w:rPr>
          <w:color w:val="000000" w:themeColor="text1"/>
        </w:rPr>
        <w:t>[Cu(NH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·H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固体。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①[Cu(NH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·H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晶体中不存在的作用力是</w:t>
      </w:r>
      <w:r w:rsidRPr="00E12C49">
        <w:rPr>
          <w:color w:val="000000" w:themeColor="text1"/>
        </w:rPr>
        <w:t xml:space="preserve"> 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(</w:t>
      </w:r>
      <w:r w:rsidRPr="00E12C49">
        <w:rPr>
          <w:color w:val="000000" w:themeColor="text1"/>
        </w:rPr>
        <w:t>填字母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。</w:t>
      </w:r>
      <w:r w:rsidRPr="00E12C49">
        <w:rPr>
          <w:color w:val="000000" w:themeColor="text1"/>
        </w:rPr>
        <w:t xml:space="preserve"> 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．离子键</w: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</w:t>
      </w:r>
      <w:r w:rsidRPr="00E12C49">
        <w:rPr>
          <w:color w:val="000000" w:themeColor="text1"/>
        </w:rPr>
        <w:t>　</w:t>
      </w:r>
      <w:r w:rsidRPr="00E12C49">
        <w:rPr>
          <w:color w:val="000000" w:themeColor="text1"/>
        </w:rPr>
        <w:t xml:space="preserve"> B</w:t>
      </w:r>
      <w:r w:rsidRPr="00E12C49">
        <w:rPr>
          <w:color w:val="000000" w:themeColor="text1"/>
        </w:rPr>
        <w:t>．共价键</w:t>
      </w:r>
      <w:r w:rsidRPr="00E12C49">
        <w:rPr>
          <w:color w:val="000000" w:themeColor="text1"/>
        </w:rPr>
        <w:t xml:space="preserve"> </w:t>
      </w:r>
      <w:r w:rsidRPr="00E12C49">
        <w:rPr>
          <w:color w:val="000000" w:themeColor="text1"/>
        </w:rPr>
        <w:t>　</w: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</w:t>
      </w: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．氢键　</w: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 </w:t>
      </w:r>
      <w:r w:rsidRPr="00E12C49">
        <w:rPr>
          <w:color w:val="000000" w:themeColor="text1"/>
        </w:rPr>
        <w:t>D</w:t>
      </w:r>
      <w:r w:rsidRPr="00E12C49">
        <w:rPr>
          <w:color w:val="000000" w:themeColor="text1"/>
        </w:rPr>
        <w:t>．金属键</w: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</w:t>
      </w:r>
      <w:r w:rsidRPr="00E12C49">
        <w:rPr>
          <w:color w:val="000000" w:themeColor="text1"/>
        </w:rPr>
        <w:t>　</w:t>
      </w:r>
      <w:r w:rsidRPr="00E12C49">
        <w:rPr>
          <w:color w:val="000000" w:themeColor="text1"/>
        </w:rPr>
        <w:t>E</w:t>
      </w:r>
      <w:r w:rsidRPr="00E12C49">
        <w:rPr>
          <w:color w:val="000000" w:themeColor="text1"/>
        </w:rPr>
        <w:t>．配位键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②</w:t>
      </w:r>
      <w:r w:rsidRPr="00E12C49">
        <w:rPr>
          <w:color w:val="000000" w:themeColor="text1"/>
        </w:rPr>
        <w:t>将</w:t>
      </w:r>
      <w:r w:rsidRPr="00E12C49">
        <w:rPr>
          <w:color w:val="000000" w:themeColor="text1"/>
        </w:rPr>
        <w:t>[Cu(NH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]SO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配合物溶于水，电离方程式为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。</w:t>
      </w:r>
    </w:p>
    <w:p w:rsidR="00876640" w:rsidRPr="00E12C49">
      <w:pPr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</w:rPr>
      </w:pPr>
    </w:p>
    <w:p w:rsidR="00876640" w:rsidRPr="00E12C49">
      <w:pPr>
        <w:jc w:val="left"/>
        <w:textAlignment w:val="center"/>
        <w:rPr>
          <w:rFonts w:ascii="宋体" w:hAnsi="宋体" w:cs="宋体"/>
          <w:b/>
          <w:color w:val="000000" w:themeColor="text1"/>
        </w:rPr>
      </w:pPr>
      <w:r w:rsidRPr="00E12C49">
        <w:rPr>
          <w:rFonts w:ascii="宋体" w:hAnsi="宋体" w:cs="宋体"/>
          <w:b/>
          <w:color w:val="000000" w:themeColor="text1"/>
        </w:rPr>
        <w:t>三、实验题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21</w:t>
      </w:r>
      <w:r w:rsidRPr="00E12C49">
        <w:rPr>
          <w:color w:val="000000" w:themeColor="text1"/>
        </w:rPr>
        <w:t>．某小组同学探究</w:t>
      </w:r>
      <w:r>
        <w:rPr>
          <w:color w:val="000000" w:themeColor="text1"/>
        </w:rPr>
        <w:object>
          <v:shape id="_x0000_i1077" type="#_x0000_t75" alt="eqId3cd6200aa9357b208a994c93c210ff60" style="width:18.25pt;height:14.05pt" o:ole="">
            <v:imagedata r:id="rId138" o:title="eqId3cd6200aa9357b208a994c93c210ff60"/>
          </v:shape>
          <o:OLEObject Type="Embed" ProgID="Equation.DSMT4" ShapeID="_x0000_i1077" DrawAspect="Content" ObjectID="_1767343269" r:id="rId139"/>
        </w:object>
      </w:r>
      <w:r w:rsidRPr="00E12C49">
        <w:rPr>
          <w:color w:val="000000" w:themeColor="text1"/>
        </w:rPr>
        <w:t>与新制</w:t>
      </w:r>
      <w:r>
        <w:rPr>
          <w:color w:val="000000" w:themeColor="text1"/>
        </w:rPr>
        <w:object>
          <v:shape id="_x0000_i1078" type="#_x0000_t75" alt="eqId4728c5edf1aaa96e95219abf2ca98f8c" style="width:42.1pt;height:15.9pt" o:ole="">
            <v:imagedata r:id="rId140" o:title="eqId4728c5edf1aaa96e95219abf2ca98f8c"/>
          </v:shape>
          <o:OLEObject Type="Embed" ProgID="Equation.DSMT4" ShapeID="_x0000_i1078" DrawAspect="Content" ObjectID="_1767343270" r:id="rId141"/>
        </w:object>
      </w:r>
      <w:r w:rsidRPr="00E12C49">
        <w:rPr>
          <w:color w:val="000000" w:themeColor="text1"/>
        </w:rPr>
        <w:t>悬浊液的反应。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7" w:h="16839"/>
          <w:pgMar w:top="900" w:right="1997" w:bottom="900" w:left="1997" w:header="500" w:footer="500" w:gutter="0"/>
          <w:pgNumType w:start="6"/>
          <w:cols w:sep="1" w:space="425"/>
          <w:titlePg w:val="0"/>
          <w:docGrid w:type="lines" w:linePitch="312"/>
        </w:sectPr>
      </w:pPr>
      <w:r w:rsidRPr="00E12C49">
        <w:rPr>
          <w:color w:val="000000" w:themeColor="text1"/>
        </w:rPr>
        <w:t>资料：</w:t>
      </w:r>
      <w:r>
        <w:rPr>
          <w:color w:val="000000" w:themeColor="text1"/>
        </w:rPr>
        <w:object>
          <v:shape id="_x0000_i1079" type="#_x0000_t75" alt="eqId5b9c1a70f1506c5413cdd10e9761f7fe" style="width:25.25pt;height:12.6pt" o:ole="">
            <v:imagedata r:id="rId148" o:title="eqId5b9c1a70f1506c5413cdd10e9761f7fe"/>
          </v:shape>
          <o:OLEObject Type="Embed" ProgID="Equation.DSMT4" ShapeID="_x0000_i1079" DrawAspect="Content" ObjectID="_1767343271" r:id="rId149"/>
        </w:object>
      </w:r>
      <w:r w:rsidRPr="00E12C49">
        <w:rPr>
          <w:color w:val="000000" w:themeColor="text1"/>
        </w:rPr>
        <w:t>为白色固体，难溶于水，能溶于浓盐酸；能与氨水反应生成</w:t>
      </w:r>
      <w:r>
        <w:rPr>
          <w:color w:val="000000" w:themeColor="text1"/>
        </w:rPr>
        <w:object>
          <v:shape id="_x0000_i1080" type="#_x0000_t75" alt="eqId03c7346eb8b011d6014c70945586db0d" style="width:58.45pt;height:19.15pt" o:ole="">
            <v:imagedata r:id="rId150" o:title="eqId03c7346eb8b011d6014c70945586db0d"/>
          </v:shape>
          <o:OLEObject Type="Embed" ProgID="Equation.DSMT4" ShapeID="_x0000_i1080" DrawAspect="Content" ObjectID="_1767343272" r:id="rId151"/>
        </w:object>
      </w:r>
      <w:r w:rsidRPr="00E12C49">
        <w:rPr>
          <w:color w:val="000000" w:themeColor="text1"/>
        </w:rPr>
        <w:t>，该物质在空气中会立即被氧化成</w:t>
      </w:r>
      <w:r>
        <w:rPr>
          <w:color w:val="000000" w:themeColor="text1"/>
        </w:rPr>
        <w:object>
          <v:shape id="_x0000_i1081" type="#_x0000_t75" alt="eqId8ef88257fd25682018a0f8c20f7c101c" style="width:62.2pt;height:19.15pt" o:ole="">
            <v:imagedata r:id="rId152" o:title="eqId8ef88257fd25682018a0f8c20f7c101c"/>
          </v:shape>
          <o:OLEObject Type="Embed" ProgID="Equation.DSMT4" ShapeID="_x0000_i1081" DrawAspect="Content" ObjectID="_1767343273" r:id="rId153"/>
        </w:object>
      </w:r>
      <w:r w:rsidRPr="00E12C49">
        <w:rPr>
          <w:color w:val="000000" w:themeColor="text1"/>
        </w:rPr>
        <w:t>而使溶液显蓝色。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4667250" cy="1552575"/>
            <wp:effectExtent l="0" t="0" r="0" b="9525"/>
            <wp:docPr id="100027" name="图片 100027" descr="@@@15c8d1b6fa7940b8892117b145502e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15c8d1b6fa7940b8892117b145502e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528"/>
        <w:gridCol w:w="1465"/>
        <w:gridCol w:w="1159"/>
        <w:gridCol w:w="4745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物质</w:t>
            </w:r>
            <w:r w:rsidRPr="00E12C49">
              <w:rPr>
                <w:color w:val="000000" w:themeColor="text1"/>
              </w:rPr>
              <w:t>a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C</w:t>
            </w:r>
            <w:r w:rsidRPr="00E12C49">
              <w:rPr>
                <w:color w:val="000000" w:themeColor="text1"/>
              </w:rPr>
              <w:t>中实验现象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通入</w:t>
            </w:r>
            <w:r>
              <w:rPr>
                <w:color w:val="000000" w:themeColor="text1"/>
              </w:rPr>
              <w:object>
                <v:shape id="_x0000_i1082" type="#_x0000_t75" alt="eqId3cd6200aa9357b208a994c93c210ff60" style="width:18.25pt;height:14.05pt" o:ole="">
                  <v:imagedata r:id="rId138" o:title="eqId3cd6200aa9357b208a994c93c210ff60"/>
                </v:shape>
                <o:OLEObject Type="Embed" ProgID="Equation.DSMT4" ShapeID="_x0000_i1082" DrawAspect="Content" ObjectID="_1767343274" r:id="rId155"/>
              </w:object>
            </w:r>
            <w:r w:rsidRPr="00E12C49">
              <w:rPr>
                <w:color w:val="000000" w:themeColor="text1"/>
              </w:rPr>
              <w:t>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通入</w:t>
            </w:r>
            <w:r>
              <w:rPr>
                <w:color w:val="000000" w:themeColor="text1"/>
              </w:rPr>
              <w:object>
                <v:shape id="_x0000_i1083" type="#_x0000_t75" alt="eqId3cd6200aa9357b208a994c93c210ff60" style="width:18.25pt;height:14.05pt" o:ole="">
                  <v:imagedata r:id="rId138" o:title="eqId3cd6200aa9357b208a994c93c210ff60"/>
                </v:shape>
                <o:OLEObject Type="Embed" ProgID="Equation.DSMT4" ShapeID="_x0000_i1083" DrawAspect="Content" ObjectID="_1767343275" r:id="rId156"/>
              </w:object>
            </w:r>
            <w:r w:rsidRPr="00E12C49">
              <w:rPr>
                <w:color w:val="000000" w:themeColor="text1"/>
              </w:rPr>
              <w:t>后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object>
                <v:shape id="_x0000_i1084" type="#_x0000_t75" alt="eqIda4daf4694e95a68e5653082e18220384" style="width:39.25pt;height:14.05pt" o:ole="">
                  <v:imagedata r:id="rId157" o:title="eqIda4daf4694e95a68e5653082e18220384"/>
                </v:shape>
                <o:OLEObject Type="Embed" ProgID="Equation.DSMT4" ShapeID="_x0000_i1084" DrawAspect="Content" ObjectID="_1767343276" r:id="rId158"/>
              </w:object>
            </w:r>
            <w:r>
              <w:rPr>
                <w:color w:val="000000" w:themeColor="text1"/>
              </w:rPr>
              <w:object>
                <v:shape id="_x0000_i1085" type="#_x0000_t75" alt="eqIdbdcd76b0611c58a8a25dd1fc40454e9a" style="width:32.75pt;height:15.9pt" o:ole="">
                  <v:imagedata r:id="rId159" o:title="eqIdbdcd76b0611c58a8a25dd1fc40454e9a"/>
                </v:shape>
                <o:OLEObject Type="Embed" ProgID="Equation.DSMT4" ShapeID="_x0000_i1085" DrawAspect="Content" ObjectID="_1767343277" r:id="rId160"/>
              </w:object>
            </w:r>
            <w:r w:rsidRPr="00E12C49">
              <w:rPr>
                <w:color w:val="000000" w:themeColor="text1"/>
              </w:rPr>
              <w:t>溶液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产生蓝色絮状沉淀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开始时有砖红色沉淀出现，一段时间后，砖红色沉淀消失，静置，试管底部有少量紫红色固体，溶液呈绿色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object>
                <v:shape id="_x0000_i1086" type="#_x0000_t75" alt="eqIda4daf4694e95a68e5653082e18220384" style="width:39.25pt;height:14.05pt" o:ole="">
                  <v:imagedata r:id="rId157" o:title="eqIda4daf4694e95a68e5653082e18220384"/>
                </v:shape>
                <o:OLEObject Type="Embed" ProgID="Equation.DSMT4" ShapeID="_x0000_i1086" DrawAspect="Content" ObjectID="_1767343278" r:id="rId161"/>
              </w:object>
            </w:r>
            <w:r>
              <w:rPr>
                <w:color w:val="000000" w:themeColor="text1"/>
              </w:rPr>
              <w:object>
                <v:shape id="_x0000_i1087" type="#_x0000_t75" alt="eqId07d05cee2402360de2e5becf2e06a635" style="width:29.45pt;height:15.9pt" o:ole="">
                  <v:imagedata r:id="rId162" o:title="eqId07d05cee2402360de2e5becf2e06a635"/>
                </v:shape>
                <o:OLEObject Type="Embed" ProgID="Equation.DSMT4" ShapeID="_x0000_i1087" DrawAspect="Content" ObjectID="_1767343279" r:id="rId163"/>
              </w:object>
            </w:r>
            <w:r w:rsidRPr="00E12C49">
              <w:rPr>
                <w:color w:val="000000" w:themeColor="text1"/>
              </w:rPr>
              <w:t>溶液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产生蓝色絮状沉淀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开始时有黄色沉淀出现，一段时间后，黄色沉淀消失，静置，生成大量白色沉淀，溶液呈绿色</w:t>
            </w:r>
          </w:p>
        </w:tc>
      </w:tr>
    </w:tbl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(1)</w:t>
      </w:r>
      <w:r w:rsidRPr="00E12C49">
        <w:rPr>
          <w:color w:val="000000" w:themeColor="text1"/>
        </w:rPr>
        <w:t>装置</w:t>
      </w: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的作用是控制</w:t>
      </w:r>
      <w:r>
        <w:rPr>
          <w:color w:val="000000" w:themeColor="text1"/>
        </w:rPr>
        <w:object>
          <v:shape id="_x0000_i1088" type="#_x0000_t75" alt="eqId3cd6200aa9357b208a994c93c210ff60" style="width:18.25pt;height:14.05pt" o:ole="">
            <v:imagedata r:id="rId138" o:title="eqId3cd6200aa9357b208a994c93c210ff60"/>
          </v:shape>
          <o:OLEObject Type="Embed" ProgID="Equation.DSMT4" ShapeID="_x0000_i1088" DrawAspect="Content" ObjectID="_1767343280" r:id="rId164"/>
        </w:object>
      </w:r>
      <w:r w:rsidRPr="00E12C49">
        <w:rPr>
          <w:color w:val="000000" w:themeColor="text1"/>
        </w:rPr>
        <w:t>气体的流速，则</w:t>
      </w:r>
      <w:r w:rsidRPr="00E12C49">
        <w:rPr>
          <w:color w:val="000000" w:themeColor="text1"/>
        </w:rPr>
        <w:t>B</w:t>
      </w:r>
      <w:r w:rsidRPr="00E12C49">
        <w:rPr>
          <w:color w:val="000000" w:themeColor="text1"/>
        </w:rPr>
        <w:t>中试剂是</w:t>
      </w:r>
      <w:r w:rsidRPr="00E12C49">
        <w:rPr>
          <w:rFonts w:eastAsia="Times New Roman"/>
          <w:color w:val="000000" w:themeColor="text1"/>
          <w:u w:val="single"/>
        </w:rPr>
        <w:t xml:space="preserve">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(2)</w:t>
      </w:r>
      <w:r w:rsidRPr="00E12C49">
        <w:rPr>
          <w:color w:val="000000" w:themeColor="text1"/>
        </w:rPr>
        <w:t>通入</w:t>
      </w:r>
      <w:r>
        <w:rPr>
          <w:color w:val="000000" w:themeColor="text1"/>
        </w:rPr>
        <w:object>
          <v:shape id="_x0000_i1089" type="#_x0000_t75" alt="eqId3cd6200aa9357b208a994c93c210ff60" style="width:18.25pt;height:14.05pt" o:ole="">
            <v:imagedata r:id="rId138" o:title="eqId3cd6200aa9357b208a994c93c210ff60"/>
          </v:shape>
          <o:OLEObject Type="Embed" ProgID="Equation.DSMT4" ShapeID="_x0000_i1089" DrawAspect="Content" ObjectID="_1767343281" r:id="rId165"/>
        </w:object>
      </w:r>
      <w:r w:rsidRPr="00E12C49">
        <w:rPr>
          <w:color w:val="000000" w:themeColor="text1"/>
        </w:rPr>
        <w:t>前，实验</w:t>
      </w:r>
      <w:r w:rsidRPr="00E12C49">
        <w:rPr>
          <w:color w:val="000000" w:themeColor="text1"/>
        </w:rPr>
        <w:t>Ⅰ</w:t>
      </w:r>
      <w:r w:rsidRPr="00E12C49">
        <w:rPr>
          <w:color w:val="000000" w:themeColor="text1"/>
        </w:rPr>
        <w:t>、</w:t>
      </w:r>
      <w:r w:rsidRPr="00E12C49">
        <w:rPr>
          <w:color w:val="000000" w:themeColor="text1"/>
        </w:rPr>
        <w:t>Ⅱ</w:t>
      </w:r>
      <w:r w:rsidRPr="00E12C49">
        <w:rPr>
          <w:color w:val="000000" w:themeColor="text1"/>
        </w:rPr>
        <w:t>中产生蓝色絮状沉淀的离子方程式为</w:t>
      </w:r>
      <w:r w:rsidRPr="00E12C49">
        <w:rPr>
          <w:rFonts w:eastAsia="Times New Roman"/>
          <w:color w:val="000000" w:themeColor="text1"/>
          <w:u w:val="single"/>
        </w:rPr>
        <w:t xml:space="preserve">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(3)</w:t>
      </w:r>
      <w:r w:rsidRPr="00E12C49">
        <w:rPr>
          <w:color w:val="000000" w:themeColor="text1"/>
        </w:rPr>
        <w:t>实验</w:t>
      </w:r>
      <w:r w:rsidRPr="00E12C49">
        <w:rPr>
          <w:color w:val="000000" w:themeColor="text1"/>
        </w:rPr>
        <w:t>Ⅰ</w:t>
      </w:r>
      <w:r w:rsidRPr="00E12C49">
        <w:rPr>
          <w:color w:val="000000" w:themeColor="text1"/>
        </w:rPr>
        <w:t>通入</w:t>
      </w:r>
      <w:r>
        <w:rPr>
          <w:color w:val="000000" w:themeColor="text1"/>
        </w:rPr>
        <w:object>
          <v:shape id="_x0000_i1090" type="#_x0000_t75" alt="eqId3cd6200aa9357b208a994c93c210ff60" style="width:18.25pt;height:14.05pt" o:ole="">
            <v:imagedata r:id="rId138" o:title="eqId3cd6200aa9357b208a994c93c210ff60"/>
          </v:shape>
          <o:OLEObject Type="Embed" ProgID="Equation.DSMT4" ShapeID="_x0000_i1090" DrawAspect="Content" ObjectID="_1767343282" r:id="rId166"/>
        </w:object>
      </w:r>
      <w:r w:rsidRPr="00E12C49">
        <w:rPr>
          <w:color w:val="000000" w:themeColor="text1"/>
        </w:rPr>
        <w:t>后产生砖红色沉淀</w:t>
      </w:r>
      <w:r>
        <w:rPr>
          <w:color w:val="000000" w:themeColor="text1"/>
        </w:rPr>
        <w:object>
          <v:shape id="_x0000_i1091" type="#_x0000_t75" alt="eqId231d7356c50b9b84cab4893af073c5e6" style="width:27.6pt;height:15.9pt" o:ole="">
            <v:imagedata r:id="rId167" o:title="eqId231d7356c50b9b84cab4893af073c5e6"/>
          </v:shape>
          <o:OLEObject Type="Embed" ProgID="Equation.DSMT4" ShapeID="_x0000_i1091" DrawAspect="Content" ObjectID="_1767343283" r:id="rId168"/>
        </w:object>
      </w:r>
      <w:r w:rsidRPr="00E12C49">
        <w:rPr>
          <w:color w:val="000000" w:themeColor="text1"/>
        </w:rPr>
        <w:t>，该反应的化学方程式为</w:t>
      </w:r>
      <w:r w:rsidRPr="00E12C49">
        <w:rPr>
          <w:rFonts w:eastAsia="Times New Roman"/>
          <w:color w:val="000000" w:themeColor="text1"/>
          <w:u w:val="single"/>
        </w:rPr>
        <w:t xml:space="preserve">     </w:t>
      </w:r>
      <w:r w:rsidRPr="00E12C49">
        <w:rPr>
          <w:color w:val="000000" w:themeColor="text1"/>
        </w:rPr>
        <w:t>。分析实验</w:t>
      </w:r>
      <w:r w:rsidRPr="00E12C49">
        <w:rPr>
          <w:color w:val="000000" w:themeColor="text1"/>
        </w:rPr>
        <w:t>Ⅰ</w:t>
      </w:r>
      <w:r w:rsidRPr="00E12C49">
        <w:rPr>
          <w:color w:val="000000" w:themeColor="text1"/>
        </w:rPr>
        <w:t>一段时间后砖红色沉淀消失的可能原因</w:t>
      </w:r>
      <w:r w:rsidRPr="00E12C49">
        <w:rPr>
          <w:rFonts w:eastAsia="Times New Roman"/>
          <w:color w:val="000000" w:themeColor="text1"/>
          <w:u w:val="single"/>
        </w:rPr>
        <w:t xml:space="preserve">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(4)</w:t>
      </w:r>
      <w:r w:rsidRPr="00E12C49">
        <w:rPr>
          <w:color w:val="000000" w:themeColor="text1"/>
        </w:rPr>
        <w:t>同学们对实验</w:t>
      </w:r>
      <w:r w:rsidRPr="00E12C49">
        <w:rPr>
          <w:color w:val="000000" w:themeColor="text1"/>
        </w:rPr>
        <w:t>Ⅱ</w:t>
      </w:r>
      <w:r w:rsidRPr="00E12C49">
        <w:rPr>
          <w:color w:val="000000" w:themeColor="text1"/>
        </w:rPr>
        <w:t>中白色沉淀的成分继续探究。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①</w:t>
      </w:r>
      <w:r w:rsidRPr="00E12C49">
        <w:rPr>
          <w:color w:val="000000" w:themeColor="text1"/>
        </w:rPr>
        <w:t>甲同学取少量白色沉淀，洗净后加入氨水，得到蓝色溶液，此过程中反应的离子方程式为：</w:t>
      </w:r>
      <w:r>
        <w:rPr>
          <w:color w:val="000000" w:themeColor="text1"/>
        </w:rPr>
        <w:object>
          <v:shape id="_x0000_i1092" type="#_x0000_t75" alt="eqId2fd50d0d6a9da4d82e3318d9edd458c4" style="width:206.65pt;height:19.15pt" o:ole="">
            <v:imagedata r:id="rId169" o:title="eqId2fd50d0d6a9da4d82e3318d9edd458c4"/>
          </v:shape>
          <o:OLEObject Type="Embed" ProgID="Equation.DSMT4" ShapeID="_x0000_i1092" DrawAspect="Content" ObjectID="_1767343284" r:id="rId170"/>
        </w:object>
      </w:r>
      <w:r w:rsidRPr="00E12C49">
        <w:rPr>
          <w:color w:val="000000" w:themeColor="text1"/>
        </w:rPr>
        <w:t>、</w:t>
      </w:r>
      <w:r w:rsidRPr="00E12C49">
        <w:rPr>
          <w:rFonts w:eastAsia="Times New Roman"/>
          <w:color w:val="000000" w:themeColor="text1"/>
          <w:u w:val="single"/>
        </w:rPr>
        <w:t xml:space="preserve">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②</w:t>
      </w:r>
      <w:r w:rsidRPr="00E12C49">
        <w:rPr>
          <w:color w:val="000000" w:themeColor="text1"/>
        </w:rPr>
        <w:t>乙同学用另一种方法证明了该白色沉淀为</w:t>
      </w:r>
      <w:r>
        <w:rPr>
          <w:color w:val="000000" w:themeColor="text1"/>
        </w:rPr>
        <w:object>
          <v:shape id="_x0000_i1093" type="#_x0000_t75" alt="eqId5b9c1a70f1506c5413cdd10e9761f7fe" style="width:25.25pt;height:12.6pt" o:ole="">
            <v:imagedata r:id="rId148" o:title="eqId5b9c1a70f1506c5413cdd10e9761f7fe"/>
          </v:shape>
          <o:OLEObject Type="Embed" ProgID="Equation.DSMT4" ShapeID="_x0000_i1093" DrawAspect="Content" ObjectID="_1767343285" r:id="rId171"/>
        </w:object>
      </w:r>
      <w:r w:rsidRPr="00E12C49">
        <w:rPr>
          <w:color w:val="000000" w:themeColor="text1"/>
        </w:rPr>
        <w:t>，实验方案如下：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1838325" cy="790575"/>
            <wp:effectExtent l="0" t="0" r="9525" b="9525"/>
            <wp:docPr id="100029" name="图片 100029" descr="@@@7541c63ab7574fc8a5250a41836ea5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7541c63ab7574fc8a5250a41836ea57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填写下表空格：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18"/>
        <w:gridCol w:w="246"/>
        <w:gridCol w:w="818"/>
        <w:gridCol w:w="87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试剂</w:t>
            </w:r>
            <w:r w:rsidRPr="00E12C49">
              <w:rPr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color w:val="000000" w:themeColor="text1"/>
                <w:u w:val="single"/>
              </w:rPr>
              <w:t xml:space="preserve">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试剂</w:t>
            </w:r>
            <w:r w:rsidRPr="00E12C49">
              <w:rPr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蒸馏水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现象</w:t>
            </w:r>
            <w:r w:rsidRPr="00E12C49">
              <w:rPr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color w:val="000000" w:themeColor="text1"/>
                <w:u w:val="single"/>
              </w:rPr>
              <w:t xml:space="preserve">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现象</w:t>
            </w:r>
            <w:r w:rsidRPr="00E12C49">
              <w:rPr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color w:val="000000" w:themeColor="text1"/>
                <w:u w:val="single"/>
              </w:rPr>
              <w:t xml:space="preserve">     </w:t>
            </w:r>
          </w:p>
        </w:tc>
      </w:tr>
    </w:tbl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  <w:sectPr>
          <w:headerReference w:type="even" r:id="rId173"/>
          <w:headerReference w:type="default" r:id="rId174"/>
          <w:footerReference w:type="even" r:id="rId175"/>
          <w:footerReference w:type="default" r:id="rId176"/>
          <w:headerReference w:type="first" r:id="rId177"/>
          <w:footerReference w:type="first" r:id="rId178"/>
          <w:type w:val="nextPage"/>
          <w:pgSz w:w="11907" w:h="16839"/>
          <w:pgMar w:top="900" w:right="1997" w:bottom="900" w:left="1997" w:header="500" w:footer="500" w:gutter="0"/>
          <w:pgNumType w:start="7"/>
          <w:cols w:sep="1" w:space="425"/>
          <w:titlePg w:val="0"/>
          <w:docGrid w:type="lines" w:linePitch="312"/>
        </w:sectPr>
      </w:pPr>
      <w:r w:rsidRPr="00E12C49">
        <w:rPr>
          <w:color w:val="000000" w:themeColor="text1"/>
        </w:rPr>
        <w:t>(5)</w:t>
      </w:r>
      <w:r w:rsidRPr="00E12C49">
        <w:rPr>
          <w:color w:val="000000" w:themeColor="text1"/>
        </w:rPr>
        <w:t>实验</w:t>
      </w:r>
      <w:r w:rsidRPr="00E12C49">
        <w:rPr>
          <w:color w:val="000000" w:themeColor="text1"/>
        </w:rPr>
        <w:t>Ⅰ</w:t>
      </w:r>
      <w:r w:rsidRPr="00E12C49">
        <w:rPr>
          <w:color w:val="000000" w:themeColor="text1"/>
        </w:rPr>
        <w:t>和实验</w:t>
      </w:r>
      <w:r w:rsidRPr="00E12C49">
        <w:rPr>
          <w:color w:val="000000" w:themeColor="text1"/>
        </w:rPr>
        <w:t>Ⅱ</w:t>
      </w:r>
      <w:r w:rsidRPr="00E12C49">
        <w:rPr>
          <w:color w:val="000000" w:themeColor="text1"/>
        </w:rPr>
        <w:t>中</w:t>
      </w:r>
      <w:r>
        <w:rPr>
          <w:color w:val="000000" w:themeColor="text1"/>
        </w:rPr>
        <w:object>
          <v:shape id="_x0000_i1094" type="#_x0000_t75" alt="eqId3cd6200aa9357b208a994c93c210ff60" style="width:18.25pt;height:14.05pt" o:ole="">
            <v:imagedata r:id="rId138" o:title="eqId3cd6200aa9357b208a994c93c210ff60"/>
          </v:shape>
          <o:OLEObject Type="Embed" ProgID="Equation.DSMT4" ShapeID="_x0000_i1094" DrawAspect="Content" ObjectID="_1767343286" r:id="rId179"/>
        </w:object>
      </w:r>
      <w:r w:rsidRPr="00E12C49">
        <w:rPr>
          <w:color w:val="000000" w:themeColor="text1"/>
        </w:rPr>
        <w:t>与新制</w:t>
      </w:r>
      <w:r>
        <w:rPr>
          <w:color w:val="000000" w:themeColor="text1"/>
        </w:rPr>
        <w:object>
          <v:shape id="_x0000_i1095" type="#_x0000_t75" alt="eqId4728c5edf1aaa96e95219abf2ca98f8c" style="width:42.1pt;height:15.9pt" o:ole="">
            <v:imagedata r:id="rId140" o:title="eqId4728c5edf1aaa96e95219abf2ca98f8c"/>
          </v:shape>
          <o:OLEObject Type="Embed" ProgID="Equation.DSMT4" ShapeID="_x0000_i1095" DrawAspect="Content" ObjectID="_1767343287" r:id="rId180"/>
        </w:object>
      </w:r>
      <w:r w:rsidRPr="00E12C49">
        <w:rPr>
          <w:color w:val="000000" w:themeColor="text1"/>
        </w:rPr>
        <w:t>悬浊液均发生了</w:t>
      </w:r>
      <w:r w:rsidRPr="00E12C49">
        <w:rPr>
          <w:rFonts w:eastAsia="Times New Roman"/>
          <w:color w:val="000000" w:themeColor="text1"/>
          <w:u w:val="single"/>
        </w:rPr>
        <w:t xml:space="preserve">     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反应，反应现象的不同与</w:t>
      </w:r>
      <w:r w:rsidRPr="00E12C49">
        <w:rPr>
          <w:rFonts w:eastAsia="Times New Roman"/>
          <w:color w:val="000000" w:themeColor="text1"/>
          <w:u w:val="single"/>
        </w:rPr>
        <w:t xml:space="preserve">     </w:t>
      </w:r>
      <w:r w:rsidRPr="00E12C49">
        <w:rPr>
          <w:color w:val="000000" w:themeColor="text1"/>
        </w:rPr>
        <w:t>有关。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22</w:t>
      </w:r>
      <w:r w:rsidRPr="00E12C49">
        <w:rPr>
          <w:color w:val="000000" w:themeColor="text1"/>
        </w:rPr>
        <w:t>．铁及其化合物在生活中用途广泛，绿矾</w:t>
      </w:r>
      <w:r w:rsidRPr="00E12C49">
        <w:rPr>
          <w:color w:val="000000" w:themeColor="text1"/>
        </w:rPr>
        <w:t>(FeSO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·7H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O)</w:t>
      </w:r>
      <w:r w:rsidRPr="00E12C49">
        <w:rPr>
          <w:color w:val="000000" w:themeColor="text1"/>
        </w:rPr>
        <w:t>是一种常见的中草药成分，失水后可转为</w:t>
      </w:r>
      <w:r w:rsidRPr="00E12C49">
        <w:rPr>
          <w:color w:val="000000" w:themeColor="text1"/>
        </w:rPr>
        <w:t>FeSO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·H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，与</w:t>
      </w:r>
      <w:r w:rsidRPr="00E12C49">
        <w:rPr>
          <w:color w:val="000000" w:themeColor="text1"/>
        </w:rPr>
        <w:t>FeS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可联合制备铁粉精</w:t>
      </w:r>
      <w:r w:rsidRPr="00E12C49">
        <w:rPr>
          <w:color w:val="000000" w:themeColor="text1"/>
        </w:rPr>
        <w:t>(Fe</w:t>
      </w:r>
      <w:r w:rsidRPr="00E12C49">
        <w:rPr>
          <w:color w:val="000000" w:themeColor="text1"/>
          <w:vertAlign w:val="subscript"/>
        </w:rPr>
        <w:t>x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y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和</w:t>
      </w:r>
      <w:r w:rsidRPr="00E12C49">
        <w:rPr>
          <w:color w:val="000000" w:themeColor="text1"/>
        </w:rPr>
        <w:t>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i.FeSO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·H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</w:rPr>
        <w:t>结构如图所示：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2409825" cy="1104900"/>
            <wp:effectExtent l="0" t="0" r="9525" b="0"/>
            <wp:docPr id="100031" name="图片 100031" descr="@@@d403cc9b3c864380aa3b984944e76f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d403cc9b3c864380aa3b984944e76f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(1)Fe</w:t>
      </w:r>
      <w:r w:rsidRPr="00E12C49">
        <w:rPr>
          <w:color w:val="000000" w:themeColor="text1"/>
          <w:vertAlign w:val="superscript"/>
        </w:rPr>
        <w:t>2+</w:t>
      </w:r>
      <w:r w:rsidRPr="00E12C49">
        <w:rPr>
          <w:color w:val="000000" w:themeColor="text1"/>
        </w:rPr>
        <w:t>价层电子排布式为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(2)</w:t>
      </w:r>
      <w:r w:rsidRPr="00E12C49">
        <w:rPr>
          <w:color w:val="000000" w:themeColor="text1"/>
        </w:rPr>
        <w:t>比较</w:t>
      </w:r>
      <w:r>
        <w:rPr>
          <w:color w:val="000000" w:themeColor="text1"/>
        </w:rPr>
        <w:object>
          <v:shape id="_x0000_i1096" type="#_x0000_t75" alt="eqId68b9bfd8728216acb427ce120e517f4c" style="width:21.95pt;height:16.85pt" o:ole="">
            <v:imagedata r:id="rId99" o:title="eqId68b9bfd8728216acb427ce120e517f4c"/>
          </v:shape>
          <o:OLEObject Type="Embed" ProgID="Equation.DSMT4" ShapeID="_x0000_i1096" DrawAspect="Content" ObjectID="_1767343288" r:id="rId182"/>
        </w:object>
      </w:r>
      <w:r w:rsidRPr="00E12C49">
        <w:rPr>
          <w:color w:val="000000" w:themeColor="text1"/>
        </w:rPr>
        <w:t>和</w:t>
      </w:r>
      <w:r>
        <w:rPr>
          <w:color w:val="000000" w:themeColor="text1"/>
        </w:rPr>
        <w:object>
          <v:shape id="_x0000_i1097" type="#_x0000_t75" alt="eqId6e9b0547b553bc0c6d94299341006c14" style="width:22.45pt;height:15.9pt" o:ole="">
            <v:imagedata r:id="rId183" o:title="eqId6e9b0547b553bc0c6d94299341006c14"/>
          </v:shape>
          <o:OLEObject Type="Embed" ProgID="Equation.DSMT4" ShapeID="_x0000_i1097" DrawAspect="Content" ObjectID="_1767343289" r:id="rId184"/>
        </w:object>
      </w:r>
      <w:r w:rsidRPr="00E12C49">
        <w:rPr>
          <w:color w:val="000000" w:themeColor="text1"/>
        </w:rPr>
        <w:t>分子中的键角大小并给出相应解释：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(3)</w:t>
      </w:r>
      <w:r>
        <w:rPr>
          <w:color w:val="000000" w:themeColor="text1"/>
        </w:rPr>
        <w:object>
          <v:shape id="_x0000_i1098" type="#_x0000_t75" alt="eqId6e9b0547b553bc0c6d94299341006c14" style="width:22.45pt;height:15.9pt" o:ole="">
            <v:imagedata r:id="rId183" o:title="eqId6e9b0547b553bc0c6d94299341006c14"/>
          </v:shape>
          <o:OLEObject Type="Embed" ProgID="Equation.DSMT4" ShapeID="_x0000_i1098" DrawAspect="Content" ObjectID="_1767343290" r:id="rId185"/>
        </w:object>
      </w:r>
      <w:r w:rsidRPr="00E12C49">
        <w:rPr>
          <w:color w:val="000000" w:themeColor="text1"/>
        </w:rPr>
        <w:t>与</w:t>
      </w:r>
      <w:r>
        <w:rPr>
          <w:color w:val="000000" w:themeColor="text1"/>
        </w:rPr>
        <w:object>
          <v:shape id="_x0000_i1099" type="#_x0000_t75" alt="eqId2a8e39c127c3df3db851da4e0b38c494" style="width:50.05pt;height:16.85pt" o:ole="">
            <v:imagedata r:id="rId186" o:title="eqId2a8e39c127c3df3db851da4e0b38c494"/>
          </v:shape>
          <o:OLEObject Type="Embed" ProgID="Equation.DSMT4" ShapeID="_x0000_i1099" DrawAspect="Content" ObjectID="_1767343291" r:id="rId187"/>
        </w:object>
      </w:r>
      <w:r w:rsidRPr="00E12C49">
        <w:rPr>
          <w:color w:val="000000" w:themeColor="text1"/>
        </w:rPr>
        <w:t>和</w:t>
      </w:r>
      <w:r>
        <w:rPr>
          <w:color w:val="000000" w:themeColor="text1"/>
        </w:rPr>
        <w:object>
          <v:shape id="_x0000_i1100" type="#_x0000_t75" alt="eqId6e9b0547b553bc0c6d94299341006c14" style="width:22.45pt;height:15.9pt" o:ole="">
            <v:imagedata r:id="rId183" o:title="eqId6e9b0547b553bc0c6d94299341006c14"/>
          </v:shape>
          <o:OLEObject Type="Embed" ProgID="Equation.DSMT4" ShapeID="_x0000_i1100" DrawAspect="Content" ObjectID="_1767343292" r:id="rId188"/>
        </w:object>
      </w:r>
      <w:r w:rsidRPr="00E12C49">
        <w:rPr>
          <w:color w:val="000000" w:themeColor="text1"/>
        </w:rPr>
        <w:t>的作用分别为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ii.</w:t>
      </w:r>
      <w:r w:rsidRPr="00E12C49">
        <w:rPr>
          <w:color w:val="000000" w:themeColor="text1"/>
        </w:rPr>
        <w:t>实验室以</w:t>
      </w:r>
      <w:r w:rsidRPr="00E12C49">
        <w:rPr>
          <w:color w:val="000000" w:themeColor="text1"/>
        </w:rPr>
        <w:t xml:space="preserve"> FeCl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溶液为原料制备高密度磁记录材料</w:t>
      </w:r>
      <w:r w:rsidRPr="00E12C49">
        <w:rPr>
          <w:color w:val="000000" w:themeColor="text1"/>
        </w:rPr>
        <w:t xml:space="preserve"> Fe/Fe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复合物。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(4)</w:t>
      </w:r>
      <w:r w:rsidRPr="00E12C49">
        <w:rPr>
          <w:color w:val="000000" w:themeColor="text1"/>
        </w:rPr>
        <w:t>在氩气气氛下，向装有</w:t>
      </w:r>
      <w:r w:rsidRPr="00E12C49">
        <w:rPr>
          <w:color w:val="000000" w:themeColor="text1"/>
        </w:rPr>
        <w:t>50mL1mol•L</w:t>
      </w:r>
      <w:r w:rsidRPr="00E12C49">
        <w:rPr>
          <w:color w:val="000000" w:themeColor="text1"/>
          <w:vertAlign w:val="superscript"/>
        </w:rPr>
        <w:t>−1</w:t>
      </w:r>
      <w:r w:rsidRPr="00E12C49">
        <w:rPr>
          <w:color w:val="000000" w:themeColor="text1"/>
        </w:rPr>
        <w:t>FeCl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溶液的三颈烧瓶</w:t>
      </w:r>
      <w:r w:rsidRPr="00E12C49">
        <w:rPr>
          <w:color w:val="000000" w:themeColor="text1"/>
        </w:rPr>
        <w:t>(</w:t>
      </w:r>
      <w:r w:rsidRPr="00E12C49">
        <w:rPr>
          <w:color w:val="000000" w:themeColor="text1"/>
        </w:rPr>
        <w:t>装置如图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中逐滴加入</w:t>
      </w:r>
      <w:r w:rsidRPr="00E12C49">
        <w:rPr>
          <w:color w:val="000000" w:themeColor="text1"/>
        </w:rPr>
        <w:t xml:space="preserve"> 100mL14 mol∙L</w:t>
      </w:r>
      <w:r w:rsidRPr="00E12C49">
        <w:rPr>
          <w:color w:val="000000" w:themeColor="text1"/>
          <w:vertAlign w:val="superscript"/>
        </w:rPr>
        <w:t>−1</w:t>
      </w:r>
      <w:r w:rsidRPr="00E12C49">
        <w:rPr>
          <w:color w:val="000000" w:themeColor="text1"/>
        </w:rPr>
        <w:t>KOH</w:t>
      </w:r>
      <w:r w:rsidRPr="00E12C49">
        <w:rPr>
          <w:color w:val="000000" w:themeColor="text1"/>
        </w:rPr>
        <w:t>溶液，用磁力搅拌器持续搅拌，在</w:t>
      </w:r>
      <w:r w:rsidRPr="00E12C49">
        <w:rPr>
          <w:color w:val="000000" w:themeColor="text1"/>
        </w:rPr>
        <w:t>100℃</w:t>
      </w:r>
      <w:r w:rsidRPr="00E12C49">
        <w:rPr>
          <w:color w:val="000000" w:themeColor="text1"/>
        </w:rPr>
        <w:t>下回流</w:t>
      </w:r>
      <w:r w:rsidRPr="00E12C49">
        <w:rPr>
          <w:color w:val="000000" w:themeColor="text1"/>
        </w:rPr>
        <w:t>3h</w:t>
      </w:r>
      <w:r w:rsidRPr="00E12C49">
        <w:rPr>
          <w:color w:val="000000" w:themeColor="text1"/>
        </w:rPr>
        <w:t>，得到成分为</w:t>
      </w:r>
      <w:r w:rsidRPr="00E12C49">
        <w:rPr>
          <w:color w:val="000000" w:themeColor="text1"/>
        </w:rPr>
        <w:t>Fe</w:t>
      </w:r>
      <w:r w:rsidRPr="00E12C49">
        <w:rPr>
          <w:color w:val="000000" w:themeColor="text1"/>
        </w:rPr>
        <w:t>和</w:t>
      </w:r>
      <w:r w:rsidRPr="00E12C49">
        <w:rPr>
          <w:color w:val="000000" w:themeColor="text1"/>
        </w:rPr>
        <w:t>Fe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的黑色沉淀。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rFonts w:eastAsia="Times New Roman"/>
          <w:noProof/>
          <w:color w:val="000000" w:themeColor="text1"/>
          <w:kern w:val="0"/>
          <w:sz w:val="24"/>
          <w:szCs w:val="24"/>
        </w:rPr>
        <w:drawing>
          <wp:inline distT="0" distB="0" distL="114300" distR="114300">
            <wp:extent cx="1790700" cy="1695450"/>
            <wp:effectExtent l="0" t="0" r="0" b="0"/>
            <wp:docPr id="100033" name="图片 100033" descr="@@@4692b3d5-9490-4e9e-a89f-503907635e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4692b3d5-9490-4e9e-a89f-503907635e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①</w:t>
      </w:r>
      <w:r w:rsidRPr="00E12C49">
        <w:rPr>
          <w:color w:val="000000" w:themeColor="text1"/>
        </w:rPr>
        <w:t>三颈烧瓶发生反应的离子方程式为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②</w:t>
      </w:r>
      <w:r w:rsidRPr="00E12C49">
        <w:rPr>
          <w:color w:val="000000" w:themeColor="text1"/>
        </w:rPr>
        <w:t>检验反应是否进行完全的操作是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(5)</w:t>
      </w:r>
      <w:r w:rsidRPr="00E12C49">
        <w:rPr>
          <w:color w:val="000000" w:themeColor="text1"/>
        </w:rPr>
        <w:t>待三颈烧瓶中的混合物冷却后，过滤，再依次用沸水和乙醇洗涤，在</w:t>
      </w:r>
      <w:r w:rsidRPr="00E12C49">
        <w:rPr>
          <w:color w:val="000000" w:themeColor="text1"/>
        </w:rPr>
        <w:t>40℃</w:t>
      </w:r>
      <w:r w:rsidRPr="00E12C49">
        <w:rPr>
          <w:color w:val="000000" w:themeColor="text1"/>
        </w:rPr>
        <w:t>干燥后焙烧</w:t>
      </w:r>
      <w:r w:rsidRPr="00E12C49">
        <w:rPr>
          <w:color w:val="000000" w:themeColor="text1"/>
        </w:rPr>
        <w:t>3h</w:t>
      </w:r>
      <w:r w:rsidRPr="00E12C49">
        <w:rPr>
          <w:color w:val="000000" w:themeColor="text1"/>
        </w:rPr>
        <w:t>，得到</w:t>
      </w:r>
      <w:r w:rsidRPr="00E12C49">
        <w:rPr>
          <w:color w:val="000000" w:themeColor="text1"/>
        </w:rPr>
        <w:t>Fe/Fe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复合物产品</w:t>
      </w:r>
      <w:r w:rsidRPr="00E12C49">
        <w:rPr>
          <w:color w:val="000000" w:themeColor="text1"/>
        </w:rPr>
        <w:t xml:space="preserve"> 3.24g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①</w:t>
      </w:r>
      <w:r w:rsidRPr="00E12C49">
        <w:rPr>
          <w:color w:val="000000" w:themeColor="text1"/>
        </w:rPr>
        <w:t>焙烧需在隔绝空气条件下进行，原因是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。</w: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             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②</w:t>
      </w:r>
      <w:r w:rsidRPr="00E12C49">
        <w:rPr>
          <w:color w:val="000000" w:themeColor="text1"/>
        </w:rPr>
        <w:t>计算实验所得产品的产率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(</w:t>
      </w:r>
      <w:r w:rsidRPr="00E12C49">
        <w:rPr>
          <w:color w:val="000000" w:themeColor="text1"/>
        </w:rPr>
        <w:t>写出计算过程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  <w:sectPr>
          <w:headerReference w:type="even" r:id="rId190"/>
          <w:headerReference w:type="default" r:id="rId191"/>
          <w:footerReference w:type="even" r:id="rId192"/>
          <w:footerReference w:type="default" r:id="rId193"/>
          <w:headerReference w:type="first" r:id="rId194"/>
          <w:footerReference w:type="first" r:id="rId195"/>
          <w:type w:val="nextPage"/>
          <w:pgSz w:w="11907" w:h="16839"/>
          <w:pgMar w:top="900" w:right="1997" w:bottom="900" w:left="1997" w:header="500" w:footer="500" w:gutter="0"/>
          <w:pgNumType w:start="8"/>
          <w:cols w:sep="1" w:space="425"/>
          <w:titlePg w:val="0"/>
          <w:docGrid w:type="lines" w:linePitch="312"/>
        </w:sectPr>
      </w:pPr>
      <w:r w:rsidRPr="00E12C49">
        <w:rPr>
          <w:color w:val="000000" w:themeColor="text1"/>
        </w:rPr>
        <w:t>(6)</w:t>
      </w:r>
      <w:r w:rsidRPr="00E12C49">
        <w:rPr>
          <w:color w:val="000000" w:themeColor="text1"/>
        </w:rPr>
        <w:t>以</w:t>
      </w:r>
      <w:r w:rsidRPr="00E12C49">
        <w:rPr>
          <w:color w:val="000000" w:themeColor="text1"/>
        </w:rPr>
        <w:t>FeCl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溶液为原料还可制备软磁性材料</w:t>
      </w:r>
      <w:r w:rsidRPr="00E12C49">
        <w:rPr>
          <w:color w:val="000000" w:themeColor="text1"/>
        </w:rPr>
        <w:t>α−Fe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。已知：</w:t>
      </w:r>
      <w:r w:rsidRPr="00E12C49">
        <w:rPr>
          <w:color w:val="000000" w:themeColor="text1"/>
        </w:rPr>
        <w:t>Fe(OH)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开始沉淀的</w:t>
      </w:r>
      <w:r w:rsidRPr="00E12C49">
        <w:rPr>
          <w:color w:val="000000" w:themeColor="text1"/>
        </w:rPr>
        <w:t>pH=6.5</w:t>
      </w:r>
      <w:r w:rsidRPr="00E12C49">
        <w:rPr>
          <w:color w:val="000000" w:themeColor="text1"/>
        </w:rPr>
        <w:t>。请补充完整实验方案：在搅拌下</w:t>
      </w:r>
      <w:r w:rsidRPr="00E12C49">
        <w:rPr>
          <w:rFonts w:eastAsia="Times New Roman"/>
          <w:color w:val="000000" w:themeColor="text1"/>
          <w:u w:val="single"/>
        </w:rPr>
        <w:t xml:space="preserve">       </w:t>
      </w:r>
      <w:r w:rsidRPr="00E12C49">
        <w:rPr>
          <w:color w:val="000000" w:themeColor="text1"/>
        </w:rPr>
        <w:t>，将固体干燥，得到纯净的</w:t>
      </w:r>
      <w:r w:rsidRPr="00E12C49">
        <w:rPr>
          <w:color w:val="000000" w:themeColor="text1"/>
        </w:rPr>
        <w:t xml:space="preserve"> FeCO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，将其放入管式炉内煅烧</w:t>
      </w:r>
      <w:r w:rsidRPr="00E12C49">
        <w:rPr>
          <w:color w:val="000000" w:themeColor="text1"/>
        </w:rPr>
        <w:t xml:space="preserve"> 2h</w:t>
      </w:r>
      <w:r w:rsidRPr="00E12C49">
        <w:rPr>
          <w:color w:val="000000" w:themeColor="text1"/>
        </w:rPr>
        <w:t>，获得产品</w:t>
      </w:r>
      <w:r w:rsidRPr="00E12C49">
        <w:rPr>
          <w:color w:val="000000" w:themeColor="text1"/>
        </w:rPr>
        <w:t>α−Fe</w:t>
      </w:r>
      <w:r w:rsidRPr="00E12C49">
        <w:rPr>
          <w:color w:val="000000" w:themeColor="text1"/>
          <w:vertAlign w:val="subscript"/>
        </w:rPr>
        <w:t>2</w:t>
      </w:r>
      <w:r w:rsidRPr="00E12C49">
        <w:rPr>
          <w:color w:val="000000" w:themeColor="text1"/>
        </w:rPr>
        <w:t>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 xml:space="preserve"> (</w:t>
      </w:r>
      <w:r w:rsidRPr="00E12C49">
        <w:rPr>
          <w:color w:val="000000" w:themeColor="text1"/>
        </w:rPr>
        <w:t>可选用的试剂：氨水</w:t>
      </w:r>
      <w:r w:rsidRPr="00E12C49">
        <w:rPr>
          <w:color w:val="000000" w:themeColor="text1"/>
        </w:rPr>
        <w:t>−NH</w:t>
      </w:r>
      <w:r w:rsidRPr="00E12C49">
        <w:rPr>
          <w:color w:val="000000" w:themeColor="text1"/>
          <w:vertAlign w:val="subscript"/>
        </w:rPr>
        <w:t>4</w:t>
      </w:r>
      <w:r w:rsidRPr="00E12C49">
        <w:rPr>
          <w:color w:val="000000" w:themeColor="text1"/>
        </w:rPr>
        <w:t>HCO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混合溶液、</w:t>
      </w:r>
      <w:r w:rsidRPr="00E12C49">
        <w:rPr>
          <w:color w:val="000000" w:themeColor="text1"/>
        </w:rPr>
        <w:t>2mol•L</w:t>
      </w:r>
      <w:r w:rsidRPr="00E12C49">
        <w:rPr>
          <w:color w:val="000000" w:themeColor="text1"/>
          <w:vertAlign w:val="superscript"/>
        </w:rPr>
        <w:t>−1</w:t>
      </w:r>
      <w:r w:rsidRPr="00E12C49">
        <w:rPr>
          <w:color w:val="000000" w:themeColor="text1"/>
        </w:rPr>
        <w:t>盐酸、</w:t>
      </w:r>
      <w:r w:rsidRPr="00E12C49">
        <w:rPr>
          <w:color w:val="000000" w:themeColor="text1"/>
        </w:rPr>
        <w:t>2mol•L</w:t>
      </w:r>
      <w:r w:rsidRPr="00E12C49">
        <w:rPr>
          <w:color w:val="000000" w:themeColor="text1"/>
          <w:vertAlign w:val="superscript"/>
        </w:rPr>
        <w:t>−1</w:t>
      </w:r>
      <w:r w:rsidRPr="00E12C49">
        <w:rPr>
          <w:color w:val="000000" w:themeColor="text1"/>
        </w:rPr>
        <w:t>硝酸、</w:t>
      </w:r>
      <w:r w:rsidRPr="00E12C49">
        <w:rPr>
          <w:color w:val="000000" w:themeColor="text1"/>
        </w:rPr>
        <w:t>AgNO</w:t>
      </w:r>
      <w:r w:rsidRPr="00E12C49">
        <w:rPr>
          <w:color w:val="000000" w:themeColor="text1"/>
          <w:vertAlign w:val="subscript"/>
        </w:rPr>
        <w:t>3</w:t>
      </w:r>
      <w:r w:rsidRPr="00E12C49">
        <w:rPr>
          <w:color w:val="000000" w:themeColor="text1"/>
        </w:rPr>
        <w:t>溶液、蒸馏水</w:t>
      </w:r>
      <w:r w:rsidRPr="00E12C49">
        <w:rPr>
          <w:color w:val="000000" w:themeColor="text1"/>
        </w:rPr>
        <w:t>)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23</w:t>
      </w:r>
      <w:r w:rsidRPr="00E12C49">
        <w:rPr>
          <w:color w:val="000000" w:themeColor="text1"/>
        </w:rPr>
        <w:t>．某小组同学探究</w:t>
      </w:r>
      <w:r>
        <w:rPr>
          <w:color w:val="000000" w:themeColor="text1"/>
        </w:rPr>
        <w:object>
          <v:shape id="_x0000_i1101" type="#_x0000_t75" alt="eqId7bc7efe60e2e9646c8ab17672c2b8b78" style="width:20.1pt;height:13.55pt" o:ole="">
            <v:imagedata r:id="rId196" o:title="eqId7bc7efe60e2e9646c8ab17672c2b8b78"/>
          </v:shape>
          <o:OLEObject Type="Embed" ProgID="Equation.DSMT4" ShapeID="_x0000_i1101" DrawAspect="Content" ObjectID="_1767343293" r:id="rId197"/>
        </w:object>
      </w:r>
      <w:r w:rsidRPr="00E12C49">
        <w:rPr>
          <w:color w:val="000000" w:themeColor="text1"/>
        </w:rPr>
        <w:t>在不同溶液中显色的原因。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资料：</w:t>
      </w:r>
      <w:r w:rsidRPr="00E12C49">
        <w:rPr>
          <w:color w:val="000000" w:themeColor="text1"/>
        </w:rPr>
        <w:t>i.</w:t>
      </w:r>
      <w:r>
        <w:rPr>
          <w:color w:val="000000" w:themeColor="text1"/>
        </w:rPr>
        <w:object>
          <v:shape id="_x0000_i1102" type="#_x0000_t75" alt="eqIddf13fef9f3b41ec1eb588b99606e64f0" style="width:27.6pt;height:15.9pt" o:ole="">
            <v:imagedata r:id="rId198" o:title="eqIddf13fef9f3b41ec1eb588b99606e64f0"/>
          </v:shape>
          <o:OLEObject Type="Embed" ProgID="Equation.DSMT4" ShapeID="_x0000_i1102" DrawAspect="Content" ObjectID="_1767343294" r:id="rId199"/>
        </w:object>
      </w:r>
      <w:r w:rsidRPr="00E12C49">
        <w:rPr>
          <w:color w:val="000000" w:themeColor="text1"/>
        </w:rPr>
        <w:t>溶液中存在平衡：</w:t>
      </w:r>
      <w:r>
        <w:rPr>
          <w:color w:val="000000" w:themeColor="text1"/>
        </w:rPr>
        <w:object>
          <v:shape id="_x0000_i1103" type="#_x0000_t75" alt="eqId253cd94d4a66451c1f0cb0b2428dc34c" style="width:238.9pt;height:21.95pt" o:ole="">
            <v:imagedata r:id="rId200" o:title="eqId253cd94d4a66451c1f0cb0b2428dc34c"/>
          </v:shape>
          <o:OLEObject Type="Embed" ProgID="Equation.DSMT4" ShapeID="_x0000_i1103" DrawAspect="Content" ObjectID="_1767343295" r:id="rId201"/>
        </w:objec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ii.</w:t>
      </w:r>
      <w:r>
        <w:rPr>
          <w:color w:val="000000" w:themeColor="text1"/>
        </w:rPr>
        <w:object>
          <v:shape id="_x0000_i1104" type="#_x0000_t75" alt="eqId7bc7efe60e2e9646c8ab17672c2b8b78" style="width:20.1pt;height:13.55pt" o:ole="">
            <v:imagedata r:id="rId196" o:title="eqId7bc7efe60e2e9646c8ab17672c2b8b78"/>
          </v:shape>
          <o:OLEObject Type="Embed" ProgID="Equation.DSMT4" ShapeID="_x0000_i1104" DrawAspect="Content" ObjectID="_1767343296" r:id="rId202"/>
        </w:object>
      </w:r>
      <w:r w:rsidRPr="00E12C49">
        <w:rPr>
          <w:color w:val="000000" w:themeColor="text1"/>
        </w:rPr>
        <w:t>在</w:t>
      </w:r>
      <w:r>
        <w:rPr>
          <w:color w:val="000000" w:themeColor="text1"/>
        </w:rPr>
        <w:object>
          <v:shape id="_x0000_i1105" type="#_x0000_t75" alt="eqIdbc72ecf522944edb2897448a5a0e804c" style="width:75.25pt;height:17.75pt" o:ole="">
            <v:imagedata r:id="rId203" o:title="eqIdbc72ecf522944edb2897448a5a0e804c"/>
          </v:shape>
          <o:OLEObject Type="Embed" ProgID="Equation.DSMT4" ShapeID="_x0000_i1105" DrawAspect="Content" ObjectID="_1767343297" r:id="rId204"/>
        </w:object>
      </w:r>
      <w:r w:rsidRPr="00E12C49">
        <w:rPr>
          <w:color w:val="000000" w:themeColor="text1"/>
        </w:rPr>
        <w:t>为</w:t>
      </w:r>
      <w:r w:rsidRPr="00E12C49">
        <w:rPr>
          <w:color w:val="000000" w:themeColor="text1"/>
        </w:rPr>
        <w:t>1.3~2</w:t>
      </w:r>
      <w:r w:rsidRPr="00E12C49">
        <w:rPr>
          <w:color w:val="000000" w:themeColor="text1"/>
        </w:rPr>
        <w:t>的溶液中存在平衡：</w:t>
      </w:r>
      <w:r>
        <w:rPr>
          <w:color w:val="000000" w:themeColor="text1"/>
        </w:rPr>
        <w:object>
          <v:shape id="_x0000_i1106" type="#_x0000_t75" alt="eqIde59497446861db3f5c56ef26274216f8" style="width:174.4pt;height:17.75pt" o:ole="">
            <v:imagedata r:id="rId205" o:title="eqIde59497446861db3f5c56ef26274216f8"/>
          </v:shape>
          <o:OLEObject Type="Embed" ProgID="Equation.DSMT4" ShapeID="_x0000_i1106" DrawAspect="Content" ObjectID="_1767343298" r:id="rId206"/>
        </w:objec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iii.</w:t>
      </w:r>
      <w:r>
        <w:rPr>
          <w:color w:val="000000" w:themeColor="text1"/>
        </w:rPr>
        <w:object>
          <v:shape id="_x0000_i1107" type="#_x0000_t75" alt="eqId7bc7efe60e2e9646c8ab17672c2b8b78" style="width:20.1pt;height:13.55pt" o:ole="">
            <v:imagedata r:id="rId196" o:title="eqId7bc7efe60e2e9646c8ab17672c2b8b78"/>
          </v:shape>
          <o:OLEObject Type="Embed" ProgID="Equation.DSMT4" ShapeID="_x0000_i1107" DrawAspect="Content" ObjectID="_1767343299" r:id="rId207"/>
        </w:object>
      </w:r>
      <w:r w:rsidRPr="00E12C49">
        <w:rPr>
          <w:color w:val="000000" w:themeColor="text1"/>
        </w:rPr>
        <w:t>与</w:t>
      </w:r>
      <w:r>
        <w:rPr>
          <w:color w:val="000000" w:themeColor="text1"/>
        </w:rPr>
        <w:object>
          <v:shape id="_x0000_i1108" type="#_x0000_t75" alt="eqId07bf1a453cbfcea3de0d8fb77d5fcde0" style="width:22.45pt;height:15.9pt" o:ole="">
            <v:imagedata r:id="rId208" o:title="eqId07bf1a453cbfcea3de0d8fb77d5fcde0"/>
          </v:shape>
          <o:OLEObject Type="Embed" ProgID="Equation.DSMT4" ShapeID="_x0000_i1108" DrawAspect="Content" ObjectID="_1767343300" r:id="rId209"/>
        </w:object>
      </w:r>
      <w:r w:rsidRPr="00E12C49">
        <w:rPr>
          <w:color w:val="000000" w:themeColor="text1"/>
        </w:rPr>
        <w:t>不能形成配位键。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(1)</w:t>
      </w:r>
      <w:r>
        <w:rPr>
          <w:color w:val="000000" w:themeColor="text1"/>
        </w:rPr>
        <w:object>
          <v:shape id="_x0000_i1109" type="#_x0000_t75" alt="eqId7bc7efe60e2e9646c8ab17672c2b8b78" style="width:20.1pt;height:13.55pt" o:ole="">
            <v:imagedata r:id="rId196" o:title="eqId7bc7efe60e2e9646c8ab17672c2b8b78"/>
          </v:shape>
          <o:OLEObject Type="Embed" ProgID="Equation.DSMT4" ShapeID="_x0000_i1109" DrawAspect="Content" ObjectID="_1767343301" r:id="rId210"/>
        </w:object>
      </w:r>
      <w:r w:rsidRPr="00E12C49">
        <w:rPr>
          <w:color w:val="000000" w:themeColor="text1"/>
        </w:rPr>
        <w:t>的价层电子排布式是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实验一：探究</w:t>
      </w:r>
      <w:r>
        <w:rPr>
          <w:color w:val="000000" w:themeColor="text1"/>
        </w:rPr>
        <w:object>
          <v:shape id="_x0000_i1110" type="#_x0000_t75" alt="eqIddf13fef9f3b41ec1eb588b99606e64f0" style="width:27.6pt;height:15.9pt" o:ole="">
            <v:imagedata r:id="rId198" o:title="eqIddf13fef9f3b41ec1eb588b99606e64f0"/>
          </v:shape>
          <o:OLEObject Type="Embed" ProgID="Equation.DSMT4" ShapeID="_x0000_i1110" DrawAspect="Content" ObjectID="_1767343302" r:id="rId211"/>
        </w:object>
      </w:r>
      <w:r w:rsidRPr="00E12C49">
        <w:rPr>
          <w:color w:val="000000" w:themeColor="text1"/>
        </w:rPr>
        <w:t>溶液的显色原因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[</w:t>
      </w:r>
      <w:r w:rsidRPr="00E12C49">
        <w:rPr>
          <w:color w:val="000000" w:themeColor="text1"/>
        </w:rPr>
        <w:t>猜想与预测</w:t>
      </w:r>
      <w:r w:rsidRPr="00E12C49">
        <w:rPr>
          <w:color w:val="000000" w:themeColor="text1"/>
        </w:rPr>
        <w:t>]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小组同学认为可能是</w:t>
      </w:r>
      <w:r>
        <w:rPr>
          <w:color w:val="000000" w:themeColor="text1"/>
        </w:rPr>
        <w:object>
          <v:shape id="_x0000_i1111" type="#_x0000_t75" alt="eqId7bc7efe60e2e9646c8ab17672c2b8b78" style="width:20.1pt;height:13.55pt" o:ole="">
            <v:imagedata r:id="rId196" o:title="eqId7bc7efe60e2e9646c8ab17672c2b8b78"/>
          </v:shape>
          <o:OLEObject Type="Embed" ProgID="Equation.DSMT4" ShapeID="_x0000_i1111" DrawAspect="Content" ObjectID="_1767343303" r:id="rId212"/>
        </w:object>
      </w:r>
      <w:r w:rsidRPr="00E12C49">
        <w:rPr>
          <w:color w:val="000000" w:themeColor="text1"/>
        </w:rPr>
        <w:t>与其他微粒配位形成的配离子导致溶液显黄色，进而提出以下猜想：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Ⅰ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112" type="#_x0000_t75" alt="eqId7bc7efe60e2e9646c8ab17672c2b8b78" style="width:20.1pt;height:13.55pt" o:ole="">
            <v:imagedata r:id="rId196" o:title="eqId7bc7efe60e2e9646c8ab17672c2b8b78"/>
          </v:shape>
          <o:OLEObject Type="Embed" ProgID="Equation.DSMT4" ShapeID="_x0000_i1112" DrawAspect="Content" ObjectID="_1767343304" r:id="rId213"/>
        </w:object>
      </w:r>
      <w:r w:rsidRPr="00E12C49">
        <w:rPr>
          <w:color w:val="000000" w:themeColor="text1"/>
        </w:rPr>
        <w:t>与</w:t>
      </w:r>
      <w:r>
        <w:rPr>
          <w:color w:val="000000" w:themeColor="text1"/>
        </w:rPr>
        <w:object>
          <v:shape id="_x0000_i1113" type="#_x0000_t75" alt="eqIde4e38f492eda9905b962dfbfc36feef0" style="width:22.45pt;height:10.75pt" o:ole="">
            <v:imagedata r:id="rId214" o:title="eqIde4e38f492eda9905b962dfbfc36feef0"/>
          </v:shape>
          <o:OLEObject Type="Embed" ProgID="Equation.DSMT4" ShapeID="_x0000_i1113" DrawAspect="Content" ObjectID="_1767343305" r:id="rId215"/>
        </w:object>
      </w:r>
      <w:r w:rsidRPr="00E12C49">
        <w:rPr>
          <w:color w:val="000000" w:themeColor="text1"/>
        </w:rPr>
        <w:t>配位</w: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   </w:t>
      </w:r>
      <w:r w:rsidRPr="00E12C49">
        <w:rPr>
          <w:color w:val="000000" w:themeColor="text1"/>
        </w:rPr>
        <w:t>Ⅱ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114" type="#_x0000_t75" alt="eqId7bc7efe60e2e9646c8ab17672c2b8b78" style="width:20.1pt;height:13.55pt" o:ole="">
            <v:imagedata r:id="rId196" o:title="eqId7bc7efe60e2e9646c8ab17672c2b8b78"/>
          </v:shape>
          <o:OLEObject Type="Embed" ProgID="Equation.DSMT4" ShapeID="_x0000_i1114" DrawAspect="Content" ObjectID="_1767343306" r:id="rId216"/>
        </w:object>
      </w:r>
      <w:r w:rsidRPr="00E12C49">
        <w:rPr>
          <w:color w:val="000000" w:themeColor="text1"/>
        </w:rPr>
        <w:t>与</w:t>
      </w:r>
      <w:r>
        <w:rPr>
          <w:color w:val="000000" w:themeColor="text1"/>
        </w:rPr>
        <w:object>
          <v:shape id="_x0000_i1115" type="#_x0000_t75" alt="eqId6e9b0547b553bc0c6d94299341006c14" style="width:22.45pt;height:15.9pt" o:ole="">
            <v:imagedata r:id="rId183" o:title="eqId6e9b0547b553bc0c6d94299341006c14"/>
          </v:shape>
          <o:OLEObject Type="Embed" ProgID="Equation.DSMT4" ShapeID="_x0000_i1115" DrawAspect="Content" ObjectID="_1767343307" r:id="rId217"/>
        </w:object>
      </w:r>
      <w:r w:rsidRPr="00E12C49">
        <w:rPr>
          <w:color w:val="000000" w:themeColor="text1"/>
        </w:rPr>
        <w:t>配位</w:t>
      </w:r>
      <w:r w:rsidRPr="00E12C49">
        <w:rPr>
          <w:rFonts w:eastAsia="Times New Roman"/>
          <w:color w:val="000000" w:themeColor="text1"/>
          <w:kern w:val="0"/>
          <w:sz w:val="24"/>
          <w:szCs w:val="24"/>
        </w:rPr>
        <w:t>     </w:t>
      </w:r>
      <w:r w:rsidRPr="00E12C49">
        <w:rPr>
          <w:color w:val="000000" w:themeColor="text1"/>
        </w:rPr>
        <w:t>Ⅲ</w:t>
      </w:r>
      <w:r w:rsidRPr="00E12C49">
        <w:rPr>
          <w:color w:val="000000" w:themeColor="text1"/>
        </w:rPr>
        <w:t>．</w:t>
      </w:r>
      <w:r>
        <w:rPr>
          <w:color w:val="000000" w:themeColor="text1"/>
        </w:rPr>
        <w:object>
          <v:shape id="_x0000_i1116" type="#_x0000_t75" alt="eqId7bc7efe60e2e9646c8ab17672c2b8b78" style="width:20.1pt;height:13.55pt" o:ole="">
            <v:imagedata r:id="rId196" o:title="eqId7bc7efe60e2e9646c8ab17672c2b8b78"/>
          </v:shape>
          <o:OLEObject Type="Embed" ProgID="Equation.DSMT4" ShapeID="_x0000_i1116" DrawAspect="Content" ObjectID="_1767343308" r:id="rId218"/>
        </w:object>
      </w:r>
      <w:r w:rsidRPr="00E12C49">
        <w:rPr>
          <w:color w:val="000000" w:themeColor="text1"/>
        </w:rPr>
        <w:t>与</w:t>
      </w:r>
      <w:r>
        <w:rPr>
          <w:color w:val="000000" w:themeColor="text1"/>
        </w:rPr>
        <w:object>
          <v:shape id="_x0000_i1117" type="#_x0000_t75" alt="eqIdaef0aaf9f3442509a859fb2f9a07ca7c" style="width:16.85pt;height:14.05pt" o:ole="">
            <v:imagedata r:id="rId134" o:title="eqIdaef0aaf9f3442509a859fb2f9a07ca7c"/>
          </v:shape>
          <o:OLEObject Type="Embed" ProgID="Equation.DSMT4" ShapeID="_x0000_i1117" DrawAspect="Content" ObjectID="_1767343309" r:id="rId219"/>
        </w:object>
      </w:r>
      <w:r w:rsidRPr="00E12C49">
        <w:rPr>
          <w:color w:val="000000" w:themeColor="text1"/>
        </w:rPr>
        <w:t>配位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(2)</w:t>
      </w:r>
      <w:r w:rsidRPr="00E12C49">
        <w:rPr>
          <w:color w:val="000000" w:themeColor="text1"/>
        </w:rPr>
        <w:t>上述微粒能形成配离子的原因是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[</w:t>
      </w:r>
      <w:r w:rsidRPr="00E12C49">
        <w:rPr>
          <w:color w:val="000000" w:themeColor="text1"/>
        </w:rPr>
        <w:t>实验与分析</w:t>
      </w:r>
      <w:r w:rsidRPr="00E12C49">
        <w:rPr>
          <w:color w:val="000000" w:themeColor="text1"/>
        </w:rPr>
        <w:t>]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为验证猜想</w:t>
      </w:r>
      <w:r w:rsidRPr="00E12C49">
        <w:rPr>
          <w:color w:val="000000" w:themeColor="text1"/>
        </w:rPr>
        <w:t>I</w:t>
      </w:r>
      <w:r w:rsidRPr="00E12C49">
        <w:rPr>
          <w:color w:val="000000" w:themeColor="text1"/>
        </w:rPr>
        <w:t>，小组同学设计并完成了以下实验。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080"/>
        <w:gridCol w:w="1710"/>
        <w:gridCol w:w="1710"/>
        <w:gridCol w:w="147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实验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c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实验操作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noProof/>
                <w:color w:val="000000" w:themeColor="text1"/>
                <w:kern w:val="0"/>
                <w:sz w:val="24"/>
                <w:szCs w:val="24"/>
              </w:rPr>
              <w:drawing>
                <wp:inline distT="0" distB="0" distL="114300" distR="114300">
                  <wp:extent cx="590550" cy="933450"/>
                  <wp:effectExtent l="0" t="0" r="0" b="0"/>
                  <wp:docPr id="100035" name="图片 100035" descr="@@@a27663258c724bc2a539bf4e09e2fc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5" name="图片 100035" descr="@@@a27663258c724bc2a539bf4e09e2fc8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noProof/>
                <w:color w:val="000000" w:themeColor="text1"/>
                <w:kern w:val="0"/>
                <w:sz w:val="24"/>
                <w:szCs w:val="24"/>
              </w:rPr>
              <w:drawing>
                <wp:inline distT="0" distB="0" distL="114300" distR="114300">
                  <wp:extent cx="771525" cy="933450"/>
                  <wp:effectExtent l="0" t="0" r="9525" b="0"/>
                  <wp:docPr id="100037" name="图片 100037" descr="@@@2de137fed7ef43dfb7209529155f34c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7" name="图片 100037" descr="@@@2de137fed7ef43dfb7209529155f34c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noProof/>
                <w:color w:val="000000" w:themeColor="text1"/>
                <w:kern w:val="0"/>
                <w:sz w:val="24"/>
                <w:szCs w:val="24"/>
              </w:rPr>
              <w:drawing>
                <wp:inline distT="0" distB="0" distL="114300" distR="114300">
                  <wp:extent cx="771525" cy="933450"/>
                  <wp:effectExtent l="0" t="0" r="9525" b="0"/>
                  <wp:docPr id="100039" name="图片 100039" descr="@@@34299d75a2044d94b6e2f6d883585b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9" name="图片 100039" descr="@@@34299d75a2044d94b6e2f6d883585bca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实验现象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溶液黄色略变浅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溶液黄色略变浅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黄色褪去</w:t>
            </w:r>
          </w:p>
        </w:tc>
      </w:tr>
    </w:tbl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(3)</w:t>
      </w:r>
      <w:r w:rsidRPr="00E12C49">
        <w:rPr>
          <w:color w:val="000000" w:themeColor="text1"/>
        </w:rPr>
        <w:t>实验</w:t>
      </w:r>
      <w:r w:rsidRPr="00E12C49">
        <w:rPr>
          <w:color w:val="000000" w:themeColor="text1"/>
        </w:rPr>
        <w:t>a</w:t>
      </w:r>
      <w:r w:rsidRPr="00E12C49">
        <w:rPr>
          <w:color w:val="000000" w:themeColor="text1"/>
        </w:rPr>
        <w:t>的目的是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(4)①</w:t>
      </w:r>
      <w:r w:rsidRPr="00E12C49">
        <w:rPr>
          <w:color w:val="000000" w:themeColor="text1"/>
        </w:rPr>
        <w:t>甲同学认为实验</w:t>
      </w: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可以证明猜想</w:t>
      </w:r>
      <w:r w:rsidRPr="00E12C49">
        <w:rPr>
          <w:color w:val="000000" w:themeColor="text1"/>
        </w:rPr>
        <w:t>Ⅰ</w:t>
      </w:r>
      <w:r w:rsidRPr="00E12C49">
        <w:rPr>
          <w:color w:val="000000" w:themeColor="text1"/>
        </w:rPr>
        <w:t>成立，猜想</w:t>
      </w:r>
      <w:r w:rsidRPr="00E12C49">
        <w:rPr>
          <w:color w:val="000000" w:themeColor="text1"/>
        </w:rPr>
        <w:t>Ⅱ</w:t>
      </w:r>
      <w:r w:rsidRPr="00E12C49">
        <w:rPr>
          <w:color w:val="000000" w:themeColor="text1"/>
        </w:rPr>
        <w:t>不成立，理由是</w:t>
      </w:r>
      <w:r w:rsidRPr="00E12C49">
        <w:rPr>
          <w:rFonts w:eastAsia="Times New Roman"/>
          <w:color w:val="000000" w:themeColor="text1"/>
          <w:u w:val="single"/>
        </w:rPr>
        <w:t xml:space="preserve">           </w:t>
      </w:r>
      <w:r w:rsidRPr="00E12C49">
        <w:rPr>
          <w:color w:val="000000" w:themeColor="text1"/>
        </w:rPr>
        <w:t>。</w:t>
      </w:r>
    </w:p>
    <w:p w:rsidR="00876640" w:rsidRPr="00E12C49">
      <w:pPr>
        <w:shd w:val="clear" w:color="auto" w:fill="FFFFFF"/>
        <w:spacing w:line="360" w:lineRule="auto"/>
        <w:jc w:val="left"/>
        <w:textAlignment w:val="center"/>
        <w:rPr>
          <w:color w:val="000000" w:themeColor="text1"/>
        </w:rPr>
      </w:pPr>
      <w:r w:rsidRPr="00E12C49">
        <w:rPr>
          <w:color w:val="000000" w:themeColor="text1"/>
        </w:rPr>
        <w:t>小组同学为了证明猜想</w:t>
      </w:r>
      <w:r w:rsidRPr="00E12C49">
        <w:rPr>
          <w:color w:val="000000" w:themeColor="text1"/>
        </w:rPr>
        <w:t>Ⅲ</w:t>
      </w:r>
      <w:r w:rsidRPr="00E12C49">
        <w:rPr>
          <w:color w:val="000000" w:themeColor="text1"/>
        </w:rPr>
        <w:t>成立，将实验</w:t>
      </w:r>
      <w:r w:rsidRPr="00E12C49">
        <w:rPr>
          <w:color w:val="000000" w:themeColor="text1"/>
        </w:rPr>
        <w:t>c</w:t>
      </w:r>
      <w:r w:rsidRPr="00E12C49">
        <w:rPr>
          <w:color w:val="000000" w:themeColor="text1"/>
        </w:rPr>
        <w:t>所得溶液分为两份进行了如下实验：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080"/>
        <w:gridCol w:w="1500"/>
        <w:gridCol w:w="150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实验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e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实验操作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noProof/>
                <w:color w:val="000000" w:themeColor="text1"/>
                <w:kern w:val="0"/>
                <w:sz w:val="24"/>
                <w:szCs w:val="24"/>
              </w:rPr>
              <w:drawing>
                <wp:inline distT="0" distB="0" distL="114300" distR="114300">
                  <wp:extent cx="790575" cy="933450"/>
                  <wp:effectExtent l="0" t="0" r="9525" b="0"/>
                  <wp:docPr id="100041" name="图片 100041" descr="@@@5aa84827b379407e9cfa5d1d2b0781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1" name="图片 100041" descr="@@@5aa84827b379407e9cfa5d1d2b0781db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rFonts w:eastAsia="Times New Roman"/>
                <w:noProof/>
                <w:color w:val="000000" w:themeColor="text1"/>
                <w:kern w:val="0"/>
                <w:sz w:val="24"/>
                <w:szCs w:val="24"/>
              </w:rPr>
              <w:drawing>
                <wp:inline distT="0" distB="0" distL="114300" distR="114300">
                  <wp:extent cx="790575" cy="933450"/>
                  <wp:effectExtent l="0" t="0" r="9525" b="0"/>
                  <wp:docPr id="100043" name="图片 100043" descr="@@@85e79cdeb914485bbb2158cd32730fa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3" name="图片 100043" descr="@@@85e79cdeb914485bbb2158cd32730faa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实验现象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___________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876640" w:rsidRPr="00E12C49">
            <w:pPr>
              <w:shd w:val="clear" w:color="auto" w:fill="FFFFFF"/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E12C49">
              <w:rPr>
                <w:color w:val="000000" w:themeColor="text1"/>
              </w:rPr>
              <w:t>溶液仍为无色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https://d.book118.com/115330041344011043</w:t>
        </w:r>
      </w:hyperlink>
    </w:p>
    <w:p/>
    <w:sectPr>
      <w:headerReference w:type="even" r:id="rId226"/>
      <w:headerReference w:type="default" r:id="rId227"/>
      <w:footerReference w:type="even" r:id="rId228"/>
      <w:footerReference w:type="default" r:id="rId229"/>
      <w:headerReference w:type="first" r:id="rId230"/>
      <w:footerReference w:type="first" r:id="rId231"/>
      <w:type w:val="nextPage"/>
      <w:pgSz w:w="11907" w:h="16839"/>
      <w:pgMar w:top="900" w:right="1997" w:bottom="900" w:left="1997" w:header="500" w:footer="500" w:gutter="0"/>
      <w:pgNumType w:start="9"/>
      <w:cols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 w:rsidRPr="0087492A" w:rsidP="0087492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 w:rsidRPr="0087492A" w:rsidP="0087492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 w:rsidRPr="0087492A" w:rsidP="0087492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 w:rsidRPr="0087492A" w:rsidP="0087492A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 w:rsidRPr="0087492A" w:rsidP="0087492A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 w:rsidRPr="0087492A" w:rsidP="0087492A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 w:rsidRPr="0087492A" w:rsidP="0087492A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 w:rsidRPr="0087492A" w:rsidP="0087492A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640" w:rsidRPr="0087492A" w:rsidP="0087492A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 w:rsidRPr="0087492A" w:rsidP="0087492A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 w:rsidRPr="0087492A" w:rsidP="0087492A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 w:rsidRPr="0087492A" w:rsidP="0087492A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 w:rsidRPr="0087492A" w:rsidP="0087492A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 w:rsidRPr="0087492A" w:rsidP="0087492A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 w:rsidRPr="0087492A" w:rsidP="0087492A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 w:rsidRPr="0087492A" w:rsidP="0087492A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 w:rsidRPr="0087492A" w:rsidP="0087492A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 w:rsidRPr="0087492A" w:rsidP="0087492A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492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7492A"/>
    <w:rsid w:val="00876640"/>
    <w:rsid w:val="008C07DE"/>
    <w:rsid w:val="009E611B"/>
    <w:rsid w:val="00A30CCE"/>
    <w:rsid w:val="00AC3E9C"/>
    <w:rsid w:val="00BB03C9"/>
    <w:rsid w:val="00BC4F14"/>
    <w:rsid w:val="00BC62FB"/>
    <w:rsid w:val="00BF535F"/>
    <w:rsid w:val="00C806B0"/>
    <w:rsid w:val="00E12C49"/>
    <w:rsid w:val="00E476EE"/>
    <w:rsid w:val="00EF035E"/>
    <w:rsid w:val="00FA429B"/>
    <w:rsid w:val="6AA46B93"/>
  </w:rsids>
  <w:docVars>
    <w:docVar w:name="commondata" w:val="eyJoZGlkIjoiNzE3Y2E0NTIxNTgxYTIzNzFmYmVlZjlmZjBmY2QwN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CF114C65-6D08-4EC4-B97F-3CF7A1806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36.bin" /><Relationship Id="rId101" Type="http://schemas.openxmlformats.org/officeDocument/2006/relationships/image" Target="media/image37.wmf" /><Relationship Id="rId102" Type="http://schemas.openxmlformats.org/officeDocument/2006/relationships/oleObject" Target="embeddings/oleObject37.bin" /><Relationship Id="rId103" Type="http://schemas.openxmlformats.org/officeDocument/2006/relationships/oleObject" Target="embeddings/oleObject38.bin" /><Relationship Id="rId104" Type="http://schemas.openxmlformats.org/officeDocument/2006/relationships/oleObject" Target="embeddings/oleObject39.bin" /><Relationship Id="rId105" Type="http://schemas.openxmlformats.org/officeDocument/2006/relationships/image" Target="media/image38.wmf" /><Relationship Id="rId106" Type="http://schemas.openxmlformats.org/officeDocument/2006/relationships/oleObject" Target="embeddings/oleObject40.bin" /><Relationship Id="rId107" Type="http://schemas.openxmlformats.org/officeDocument/2006/relationships/image" Target="media/image39.wmf" /><Relationship Id="rId108" Type="http://schemas.openxmlformats.org/officeDocument/2006/relationships/oleObject" Target="embeddings/oleObject41.bin" /><Relationship Id="rId109" Type="http://schemas.openxmlformats.org/officeDocument/2006/relationships/image" Target="media/image40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42.bin" /><Relationship Id="rId111" Type="http://schemas.openxmlformats.org/officeDocument/2006/relationships/image" Target="media/image41.png" /><Relationship Id="rId112" Type="http://schemas.openxmlformats.org/officeDocument/2006/relationships/image" Target="media/image42.png" /><Relationship Id="rId113" Type="http://schemas.openxmlformats.org/officeDocument/2006/relationships/image" Target="media/image43.wmf" /><Relationship Id="rId114" Type="http://schemas.openxmlformats.org/officeDocument/2006/relationships/oleObject" Target="embeddings/oleObject43.bin" /><Relationship Id="rId115" Type="http://schemas.openxmlformats.org/officeDocument/2006/relationships/oleObject" Target="embeddings/oleObject44.bin" /><Relationship Id="rId116" Type="http://schemas.openxmlformats.org/officeDocument/2006/relationships/image" Target="media/image44.wmf" /><Relationship Id="rId117" Type="http://schemas.openxmlformats.org/officeDocument/2006/relationships/oleObject" Target="embeddings/oleObject45.bin" /><Relationship Id="rId118" Type="http://schemas.openxmlformats.org/officeDocument/2006/relationships/image" Target="media/image45.wmf" /><Relationship Id="rId119" Type="http://schemas.openxmlformats.org/officeDocument/2006/relationships/oleObject" Target="embeddings/oleObject46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46.wmf" /><Relationship Id="rId121" Type="http://schemas.openxmlformats.org/officeDocument/2006/relationships/oleObject" Target="embeddings/oleObject47.bin" /><Relationship Id="rId122" Type="http://schemas.openxmlformats.org/officeDocument/2006/relationships/image" Target="media/image47.wmf" /><Relationship Id="rId123" Type="http://schemas.openxmlformats.org/officeDocument/2006/relationships/oleObject" Target="embeddings/oleObject48.bin" /><Relationship Id="rId124" Type="http://schemas.openxmlformats.org/officeDocument/2006/relationships/image" Target="media/image48.wmf" /><Relationship Id="rId125" Type="http://schemas.openxmlformats.org/officeDocument/2006/relationships/oleObject" Target="embeddings/oleObject49.bin" /><Relationship Id="rId126" Type="http://schemas.openxmlformats.org/officeDocument/2006/relationships/header" Target="header13.xml" /><Relationship Id="rId127" Type="http://schemas.openxmlformats.org/officeDocument/2006/relationships/header" Target="header14.xml" /><Relationship Id="rId128" Type="http://schemas.openxmlformats.org/officeDocument/2006/relationships/footer" Target="footer13.xml" /><Relationship Id="rId129" Type="http://schemas.openxmlformats.org/officeDocument/2006/relationships/footer" Target="footer14.xml" /><Relationship Id="rId13" Type="http://schemas.openxmlformats.org/officeDocument/2006/relationships/image" Target="media/image5.wmf" /><Relationship Id="rId130" Type="http://schemas.openxmlformats.org/officeDocument/2006/relationships/header" Target="header15.xml" /><Relationship Id="rId131" Type="http://schemas.openxmlformats.org/officeDocument/2006/relationships/footer" Target="footer15.xml" /><Relationship Id="rId132" Type="http://schemas.openxmlformats.org/officeDocument/2006/relationships/image" Target="media/image49.wmf" /><Relationship Id="rId133" Type="http://schemas.openxmlformats.org/officeDocument/2006/relationships/oleObject" Target="embeddings/oleObject50.bin" /><Relationship Id="rId134" Type="http://schemas.openxmlformats.org/officeDocument/2006/relationships/image" Target="media/image50.wmf" /><Relationship Id="rId135" Type="http://schemas.openxmlformats.org/officeDocument/2006/relationships/oleObject" Target="embeddings/oleObject51.bin" /><Relationship Id="rId136" Type="http://schemas.openxmlformats.org/officeDocument/2006/relationships/image" Target="media/image51.wmf" /><Relationship Id="rId137" Type="http://schemas.openxmlformats.org/officeDocument/2006/relationships/oleObject" Target="embeddings/oleObject52.bin" /><Relationship Id="rId138" Type="http://schemas.openxmlformats.org/officeDocument/2006/relationships/image" Target="media/image52.wmf" /><Relationship Id="rId139" Type="http://schemas.openxmlformats.org/officeDocument/2006/relationships/oleObject" Target="embeddings/oleObject53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53.wmf" /><Relationship Id="rId141" Type="http://schemas.openxmlformats.org/officeDocument/2006/relationships/oleObject" Target="embeddings/oleObject54.bin" /><Relationship Id="rId142" Type="http://schemas.openxmlformats.org/officeDocument/2006/relationships/header" Target="header16.xml" /><Relationship Id="rId143" Type="http://schemas.openxmlformats.org/officeDocument/2006/relationships/header" Target="header17.xml" /><Relationship Id="rId144" Type="http://schemas.openxmlformats.org/officeDocument/2006/relationships/footer" Target="footer16.xml" /><Relationship Id="rId145" Type="http://schemas.openxmlformats.org/officeDocument/2006/relationships/footer" Target="footer17.xml" /><Relationship Id="rId146" Type="http://schemas.openxmlformats.org/officeDocument/2006/relationships/header" Target="header18.xml" /><Relationship Id="rId147" Type="http://schemas.openxmlformats.org/officeDocument/2006/relationships/footer" Target="footer18.xml" /><Relationship Id="rId148" Type="http://schemas.openxmlformats.org/officeDocument/2006/relationships/image" Target="media/image54.wmf" /><Relationship Id="rId149" Type="http://schemas.openxmlformats.org/officeDocument/2006/relationships/oleObject" Target="embeddings/oleObject55.bin" /><Relationship Id="rId15" Type="http://schemas.openxmlformats.org/officeDocument/2006/relationships/oleObject" Target="embeddings/oleObject6.bin" /><Relationship Id="rId150" Type="http://schemas.openxmlformats.org/officeDocument/2006/relationships/image" Target="media/image55.wmf" /><Relationship Id="rId151" Type="http://schemas.openxmlformats.org/officeDocument/2006/relationships/oleObject" Target="embeddings/oleObject56.bin" /><Relationship Id="rId152" Type="http://schemas.openxmlformats.org/officeDocument/2006/relationships/image" Target="media/image56.wmf" /><Relationship Id="rId153" Type="http://schemas.openxmlformats.org/officeDocument/2006/relationships/oleObject" Target="embeddings/oleObject57.bin" /><Relationship Id="rId154" Type="http://schemas.openxmlformats.org/officeDocument/2006/relationships/image" Target="media/image57.png" /><Relationship Id="rId155" Type="http://schemas.openxmlformats.org/officeDocument/2006/relationships/oleObject" Target="embeddings/oleObject58.bin" /><Relationship Id="rId156" Type="http://schemas.openxmlformats.org/officeDocument/2006/relationships/oleObject" Target="embeddings/oleObject59.bin" /><Relationship Id="rId157" Type="http://schemas.openxmlformats.org/officeDocument/2006/relationships/image" Target="media/image58.wmf" /><Relationship Id="rId158" Type="http://schemas.openxmlformats.org/officeDocument/2006/relationships/oleObject" Target="embeddings/oleObject60.bin" /><Relationship Id="rId159" Type="http://schemas.openxmlformats.org/officeDocument/2006/relationships/image" Target="media/image59.wmf" /><Relationship Id="rId16" Type="http://schemas.openxmlformats.org/officeDocument/2006/relationships/image" Target="media/image6.wmf" /><Relationship Id="rId160" Type="http://schemas.openxmlformats.org/officeDocument/2006/relationships/oleObject" Target="embeddings/oleObject61.bin" /><Relationship Id="rId161" Type="http://schemas.openxmlformats.org/officeDocument/2006/relationships/oleObject" Target="embeddings/oleObject62.bin" /><Relationship Id="rId162" Type="http://schemas.openxmlformats.org/officeDocument/2006/relationships/image" Target="media/image60.wmf" /><Relationship Id="rId163" Type="http://schemas.openxmlformats.org/officeDocument/2006/relationships/oleObject" Target="embeddings/oleObject63.bin" /><Relationship Id="rId164" Type="http://schemas.openxmlformats.org/officeDocument/2006/relationships/oleObject" Target="embeddings/oleObject64.bin" /><Relationship Id="rId165" Type="http://schemas.openxmlformats.org/officeDocument/2006/relationships/oleObject" Target="embeddings/oleObject65.bin" /><Relationship Id="rId166" Type="http://schemas.openxmlformats.org/officeDocument/2006/relationships/oleObject" Target="embeddings/oleObject66.bin" /><Relationship Id="rId167" Type="http://schemas.openxmlformats.org/officeDocument/2006/relationships/image" Target="media/image61.wmf" /><Relationship Id="rId168" Type="http://schemas.openxmlformats.org/officeDocument/2006/relationships/oleObject" Target="embeddings/oleObject67.bin" /><Relationship Id="rId169" Type="http://schemas.openxmlformats.org/officeDocument/2006/relationships/image" Target="media/image62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68.bin" /><Relationship Id="rId171" Type="http://schemas.openxmlformats.org/officeDocument/2006/relationships/oleObject" Target="embeddings/oleObject69.bin" /><Relationship Id="rId172" Type="http://schemas.openxmlformats.org/officeDocument/2006/relationships/image" Target="media/image63.png" /><Relationship Id="rId173" Type="http://schemas.openxmlformats.org/officeDocument/2006/relationships/header" Target="header19.xml" /><Relationship Id="rId174" Type="http://schemas.openxmlformats.org/officeDocument/2006/relationships/header" Target="header20.xml" /><Relationship Id="rId175" Type="http://schemas.openxmlformats.org/officeDocument/2006/relationships/footer" Target="footer19.xml" /><Relationship Id="rId176" Type="http://schemas.openxmlformats.org/officeDocument/2006/relationships/footer" Target="footer20.xml" /><Relationship Id="rId177" Type="http://schemas.openxmlformats.org/officeDocument/2006/relationships/header" Target="header21.xml" /><Relationship Id="rId178" Type="http://schemas.openxmlformats.org/officeDocument/2006/relationships/footer" Target="footer21.xml" /><Relationship Id="rId179" Type="http://schemas.openxmlformats.org/officeDocument/2006/relationships/oleObject" Target="embeddings/oleObject70.bin" /><Relationship Id="rId18" Type="http://schemas.openxmlformats.org/officeDocument/2006/relationships/image" Target="media/image7.wmf" /><Relationship Id="rId180" Type="http://schemas.openxmlformats.org/officeDocument/2006/relationships/oleObject" Target="embeddings/oleObject71.bin" /><Relationship Id="rId181" Type="http://schemas.openxmlformats.org/officeDocument/2006/relationships/image" Target="media/image64.png" /><Relationship Id="rId182" Type="http://schemas.openxmlformats.org/officeDocument/2006/relationships/oleObject" Target="embeddings/oleObject72.bin" /><Relationship Id="rId183" Type="http://schemas.openxmlformats.org/officeDocument/2006/relationships/image" Target="media/image65.wmf" /><Relationship Id="rId184" Type="http://schemas.openxmlformats.org/officeDocument/2006/relationships/oleObject" Target="embeddings/oleObject73.bin" /><Relationship Id="rId185" Type="http://schemas.openxmlformats.org/officeDocument/2006/relationships/oleObject" Target="embeddings/oleObject74.bin" /><Relationship Id="rId186" Type="http://schemas.openxmlformats.org/officeDocument/2006/relationships/image" Target="media/image66.wmf" /><Relationship Id="rId187" Type="http://schemas.openxmlformats.org/officeDocument/2006/relationships/oleObject" Target="embeddings/oleObject75.bin" /><Relationship Id="rId188" Type="http://schemas.openxmlformats.org/officeDocument/2006/relationships/oleObject" Target="embeddings/oleObject76.bin" /><Relationship Id="rId189" Type="http://schemas.openxmlformats.org/officeDocument/2006/relationships/image" Target="media/image67.png" /><Relationship Id="rId19" Type="http://schemas.openxmlformats.org/officeDocument/2006/relationships/oleObject" Target="embeddings/oleObject8.bin" /><Relationship Id="rId190" Type="http://schemas.openxmlformats.org/officeDocument/2006/relationships/header" Target="header22.xml" /><Relationship Id="rId191" Type="http://schemas.openxmlformats.org/officeDocument/2006/relationships/header" Target="header23.xml" /><Relationship Id="rId192" Type="http://schemas.openxmlformats.org/officeDocument/2006/relationships/footer" Target="footer22.xml" /><Relationship Id="rId193" Type="http://schemas.openxmlformats.org/officeDocument/2006/relationships/footer" Target="footer23.xml" /><Relationship Id="rId194" Type="http://schemas.openxmlformats.org/officeDocument/2006/relationships/header" Target="header24.xml" /><Relationship Id="rId195" Type="http://schemas.openxmlformats.org/officeDocument/2006/relationships/footer" Target="footer24.xml" /><Relationship Id="rId196" Type="http://schemas.openxmlformats.org/officeDocument/2006/relationships/image" Target="media/image68.wmf" /><Relationship Id="rId197" Type="http://schemas.openxmlformats.org/officeDocument/2006/relationships/oleObject" Target="embeddings/oleObject77.bin" /><Relationship Id="rId198" Type="http://schemas.openxmlformats.org/officeDocument/2006/relationships/image" Target="media/image69.wmf" /><Relationship Id="rId199" Type="http://schemas.openxmlformats.org/officeDocument/2006/relationships/oleObject" Target="embeddings/oleObject78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image" Target="media/image70.wmf" /><Relationship Id="rId201" Type="http://schemas.openxmlformats.org/officeDocument/2006/relationships/oleObject" Target="embeddings/oleObject79.bin" /><Relationship Id="rId202" Type="http://schemas.openxmlformats.org/officeDocument/2006/relationships/oleObject" Target="embeddings/oleObject80.bin" /><Relationship Id="rId203" Type="http://schemas.openxmlformats.org/officeDocument/2006/relationships/image" Target="media/image71.wmf" /><Relationship Id="rId204" Type="http://schemas.openxmlformats.org/officeDocument/2006/relationships/oleObject" Target="embeddings/oleObject81.bin" /><Relationship Id="rId205" Type="http://schemas.openxmlformats.org/officeDocument/2006/relationships/image" Target="media/image72.wmf" /><Relationship Id="rId206" Type="http://schemas.openxmlformats.org/officeDocument/2006/relationships/oleObject" Target="embeddings/oleObject82.bin" /><Relationship Id="rId207" Type="http://schemas.openxmlformats.org/officeDocument/2006/relationships/oleObject" Target="embeddings/oleObject83.bin" /><Relationship Id="rId208" Type="http://schemas.openxmlformats.org/officeDocument/2006/relationships/image" Target="media/image73.wmf" /><Relationship Id="rId209" Type="http://schemas.openxmlformats.org/officeDocument/2006/relationships/oleObject" Target="embeddings/oleObject84.bin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85.bin" /><Relationship Id="rId211" Type="http://schemas.openxmlformats.org/officeDocument/2006/relationships/oleObject" Target="embeddings/oleObject86.bin" /><Relationship Id="rId212" Type="http://schemas.openxmlformats.org/officeDocument/2006/relationships/oleObject" Target="embeddings/oleObject87.bin" /><Relationship Id="rId213" Type="http://schemas.openxmlformats.org/officeDocument/2006/relationships/oleObject" Target="embeddings/oleObject88.bin" /><Relationship Id="rId214" Type="http://schemas.openxmlformats.org/officeDocument/2006/relationships/image" Target="media/image74.wmf" /><Relationship Id="rId215" Type="http://schemas.openxmlformats.org/officeDocument/2006/relationships/oleObject" Target="embeddings/oleObject89.bin" /><Relationship Id="rId216" Type="http://schemas.openxmlformats.org/officeDocument/2006/relationships/oleObject" Target="embeddings/oleObject90.bin" /><Relationship Id="rId217" Type="http://schemas.openxmlformats.org/officeDocument/2006/relationships/oleObject" Target="embeddings/oleObject91.bin" /><Relationship Id="rId218" Type="http://schemas.openxmlformats.org/officeDocument/2006/relationships/oleObject" Target="embeddings/oleObject92.bin" /><Relationship Id="rId219" Type="http://schemas.openxmlformats.org/officeDocument/2006/relationships/oleObject" Target="embeddings/oleObject93.bin" /><Relationship Id="rId22" Type="http://schemas.openxmlformats.org/officeDocument/2006/relationships/image" Target="media/image9.wmf" /><Relationship Id="rId220" Type="http://schemas.openxmlformats.org/officeDocument/2006/relationships/image" Target="media/image75.png" /><Relationship Id="rId221" Type="http://schemas.openxmlformats.org/officeDocument/2006/relationships/image" Target="media/image76.png" /><Relationship Id="rId222" Type="http://schemas.openxmlformats.org/officeDocument/2006/relationships/image" Target="media/image77.png" /><Relationship Id="rId223" Type="http://schemas.openxmlformats.org/officeDocument/2006/relationships/image" Target="media/image78.png" /><Relationship Id="rId224" Type="http://schemas.openxmlformats.org/officeDocument/2006/relationships/image" Target="media/image79.png" /><Relationship Id="rId225" Type="http://schemas.openxmlformats.org/officeDocument/2006/relationships/hyperlink" Target="https://d.book118.com/115330041344011043" TargetMode="External" /><Relationship Id="rId226" Type="http://schemas.openxmlformats.org/officeDocument/2006/relationships/header" Target="header25.xml" /><Relationship Id="rId227" Type="http://schemas.openxmlformats.org/officeDocument/2006/relationships/header" Target="header26.xml" /><Relationship Id="rId228" Type="http://schemas.openxmlformats.org/officeDocument/2006/relationships/footer" Target="footer25.xml" /><Relationship Id="rId229" Type="http://schemas.openxmlformats.org/officeDocument/2006/relationships/footer" Target="footer26.xml" /><Relationship Id="rId23" Type="http://schemas.openxmlformats.org/officeDocument/2006/relationships/oleObject" Target="embeddings/oleObject10.bin" /><Relationship Id="rId230" Type="http://schemas.openxmlformats.org/officeDocument/2006/relationships/header" Target="header27.xml" /><Relationship Id="rId231" Type="http://schemas.openxmlformats.org/officeDocument/2006/relationships/footer" Target="footer27.xml" /><Relationship Id="rId232" Type="http://schemas.openxmlformats.org/officeDocument/2006/relationships/theme" Target="theme/theme1.xml" /><Relationship Id="rId233" Type="http://schemas.openxmlformats.org/officeDocument/2006/relationships/styles" Target="styles.xml" /><Relationship Id="rId24" Type="http://schemas.openxmlformats.org/officeDocument/2006/relationships/image" Target="media/image10.wmf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3.bin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header" Target="header1.xml" /><Relationship Id="rId31" Type="http://schemas.openxmlformats.org/officeDocument/2006/relationships/header" Target="header2.xml" /><Relationship Id="rId32" Type="http://schemas.openxmlformats.org/officeDocument/2006/relationships/footer" Target="footer1.xml" /><Relationship Id="rId33" Type="http://schemas.openxmlformats.org/officeDocument/2006/relationships/footer" Target="footer2.xml" /><Relationship Id="rId34" Type="http://schemas.openxmlformats.org/officeDocument/2006/relationships/header" Target="header3.xml" /><Relationship Id="rId35" Type="http://schemas.openxmlformats.org/officeDocument/2006/relationships/footer" Target="footer3.xml" /><Relationship Id="rId36" Type="http://schemas.openxmlformats.org/officeDocument/2006/relationships/image" Target="media/image13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14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15.png" /><Relationship Id="rId41" Type="http://schemas.openxmlformats.org/officeDocument/2006/relationships/image" Target="media/image16.png" /><Relationship Id="rId42" Type="http://schemas.openxmlformats.org/officeDocument/2006/relationships/oleObject" Target="embeddings/oleObject16.bin" /><Relationship Id="rId43" Type="http://schemas.openxmlformats.org/officeDocument/2006/relationships/image" Target="media/image17.wmf" /><Relationship Id="rId44" Type="http://schemas.openxmlformats.org/officeDocument/2006/relationships/oleObject" Target="embeddings/oleObject17.bin" /><Relationship Id="rId45" Type="http://schemas.openxmlformats.org/officeDocument/2006/relationships/oleObject" Target="embeddings/oleObject18.bin" /><Relationship Id="rId46" Type="http://schemas.openxmlformats.org/officeDocument/2006/relationships/image" Target="media/image18.wmf" /><Relationship Id="rId47" Type="http://schemas.openxmlformats.org/officeDocument/2006/relationships/oleObject" Target="embeddings/oleObject19.bin" /><Relationship Id="rId48" Type="http://schemas.openxmlformats.org/officeDocument/2006/relationships/image" Target="media/image19.wmf" /><Relationship Id="rId49" Type="http://schemas.openxmlformats.org/officeDocument/2006/relationships/oleObject" Target="embeddings/oleObject20.bin" /><Relationship Id="rId5" Type="http://schemas.openxmlformats.org/officeDocument/2006/relationships/image" Target="media/image1.png" /><Relationship Id="rId50" Type="http://schemas.openxmlformats.org/officeDocument/2006/relationships/image" Target="media/image20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1.wmf" /><Relationship Id="rId53" Type="http://schemas.openxmlformats.org/officeDocument/2006/relationships/oleObject" Target="embeddings/oleObject22.bin" /><Relationship Id="rId54" Type="http://schemas.openxmlformats.org/officeDocument/2006/relationships/oleObject" Target="embeddings/oleObject23.bin" /><Relationship Id="rId55" Type="http://schemas.openxmlformats.org/officeDocument/2006/relationships/image" Target="media/image22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3.wmf" /><Relationship Id="rId58" Type="http://schemas.openxmlformats.org/officeDocument/2006/relationships/oleObject" Target="embeddings/oleObject25.bin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24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25.png" /><Relationship Id="rId63" Type="http://schemas.openxmlformats.org/officeDocument/2006/relationships/image" Target="media/image26.wmf" /><Relationship Id="rId64" Type="http://schemas.openxmlformats.org/officeDocument/2006/relationships/oleObject" Target="embeddings/oleObject28.bin" /><Relationship Id="rId65" Type="http://schemas.openxmlformats.org/officeDocument/2006/relationships/oleObject" Target="embeddings/oleObject29.bin" /><Relationship Id="rId66" Type="http://schemas.openxmlformats.org/officeDocument/2006/relationships/oleObject" Target="embeddings/oleObject30.bin" /><Relationship Id="rId67" Type="http://schemas.openxmlformats.org/officeDocument/2006/relationships/oleObject" Target="embeddings/oleObject31.bin" /><Relationship Id="rId68" Type="http://schemas.openxmlformats.org/officeDocument/2006/relationships/image" Target="media/image27.png" /><Relationship Id="rId69" Type="http://schemas.openxmlformats.org/officeDocument/2006/relationships/header" Target="header4.xml" /><Relationship Id="rId7" Type="http://schemas.openxmlformats.org/officeDocument/2006/relationships/oleObject" Target="embeddings/oleObject1.bin" /><Relationship Id="rId70" Type="http://schemas.openxmlformats.org/officeDocument/2006/relationships/header" Target="header5.xml" /><Relationship Id="rId71" Type="http://schemas.openxmlformats.org/officeDocument/2006/relationships/footer" Target="footer4.xml" /><Relationship Id="rId72" Type="http://schemas.openxmlformats.org/officeDocument/2006/relationships/footer" Target="footer5.xml" /><Relationship Id="rId73" Type="http://schemas.openxmlformats.org/officeDocument/2006/relationships/header" Target="header6.xml" /><Relationship Id="rId74" Type="http://schemas.openxmlformats.org/officeDocument/2006/relationships/footer" Target="footer6.xml" /><Relationship Id="rId75" Type="http://schemas.openxmlformats.org/officeDocument/2006/relationships/image" Target="media/image28.png" /><Relationship Id="rId76" Type="http://schemas.openxmlformats.org/officeDocument/2006/relationships/image" Target="media/image29.png" /><Relationship Id="rId77" Type="http://schemas.openxmlformats.org/officeDocument/2006/relationships/image" Target="media/image30.wmf" /><Relationship Id="rId78" Type="http://schemas.openxmlformats.org/officeDocument/2006/relationships/oleObject" Target="embeddings/oleObject32.bin" /><Relationship Id="rId79" Type="http://schemas.openxmlformats.org/officeDocument/2006/relationships/image" Target="media/image31.png" /><Relationship Id="rId8" Type="http://schemas.openxmlformats.org/officeDocument/2006/relationships/oleObject" Target="embeddings/oleObject2.bin" /><Relationship Id="rId80" Type="http://schemas.openxmlformats.org/officeDocument/2006/relationships/header" Target="header7.xml" /><Relationship Id="rId81" Type="http://schemas.openxmlformats.org/officeDocument/2006/relationships/header" Target="header8.xml" /><Relationship Id="rId82" Type="http://schemas.openxmlformats.org/officeDocument/2006/relationships/footer" Target="footer7.xml" /><Relationship Id="rId83" Type="http://schemas.openxmlformats.org/officeDocument/2006/relationships/footer" Target="footer8.xml" /><Relationship Id="rId84" Type="http://schemas.openxmlformats.org/officeDocument/2006/relationships/header" Target="header9.xml" /><Relationship Id="rId85" Type="http://schemas.openxmlformats.org/officeDocument/2006/relationships/footer" Target="footer9.xml" /><Relationship Id="rId86" Type="http://schemas.openxmlformats.org/officeDocument/2006/relationships/image" Target="media/image32.png" /><Relationship Id="rId87" Type="http://schemas.openxmlformats.org/officeDocument/2006/relationships/header" Target="header10.xml" /><Relationship Id="rId88" Type="http://schemas.openxmlformats.org/officeDocument/2006/relationships/header" Target="header11.xml" /><Relationship Id="rId89" Type="http://schemas.openxmlformats.org/officeDocument/2006/relationships/footer" Target="footer10.xml" /><Relationship Id="rId9" Type="http://schemas.openxmlformats.org/officeDocument/2006/relationships/image" Target="media/image3.wmf" /><Relationship Id="rId90" Type="http://schemas.openxmlformats.org/officeDocument/2006/relationships/footer" Target="footer11.xml" /><Relationship Id="rId91" Type="http://schemas.openxmlformats.org/officeDocument/2006/relationships/header" Target="header12.xml" /><Relationship Id="rId92" Type="http://schemas.openxmlformats.org/officeDocument/2006/relationships/footer" Target="footer12.xml" /><Relationship Id="rId93" Type="http://schemas.openxmlformats.org/officeDocument/2006/relationships/image" Target="media/image33.wmf" /><Relationship Id="rId94" Type="http://schemas.openxmlformats.org/officeDocument/2006/relationships/oleObject" Target="embeddings/oleObject33.bin" /><Relationship Id="rId95" Type="http://schemas.openxmlformats.org/officeDocument/2006/relationships/image" Target="media/image34.wmf" /><Relationship Id="rId96" Type="http://schemas.openxmlformats.org/officeDocument/2006/relationships/oleObject" Target="embeddings/oleObject34.bin" /><Relationship Id="rId97" Type="http://schemas.openxmlformats.org/officeDocument/2006/relationships/image" Target="media/image35.wmf" /><Relationship Id="rId98" Type="http://schemas.openxmlformats.org/officeDocument/2006/relationships/oleObject" Target="embeddings/oleObject35.bin" /><Relationship Id="rId99" Type="http://schemas.openxmlformats.org/officeDocument/2006/relationships/image" Target="media/image3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14FE3-FCA0-4CF6-A120-64B604B3A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3028</Words>
  <Characters>17262</Characters>
  <Application>Microsoft Office Word</Application>
  <DocSecurity>0</DocSecurity>
  <Lines>143</Lines>
  <Paragraphs>40</Paragraphs>
  <ScaleCrop>false</ScaleCrop>
  <Company/>
  <LinksUpToDate>false</LinksUpToDate>
  <CharactersWithSpaces>20250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2024-01-20T09:02:00Z</dcterms:created>
  <dcterms:modified xsi:type="dcterms:W3CDTF">2024-01-21T01:43:00Z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B0D92526D4EE49FD88B2834310E68EC5_12</vt:lpwstr>
  </property>
  <property fmtid="{D5CDD505-2E9C-101B-9397-08002B2CF9AE}" pid="3" name="KSOProductBuildVer">
    <vt:lpwstr>2052-12.1.0.15712</vt:lpwstr>
  </property>
  <property fmtid="{D5CDD505-2E9C-101B-9397-08002B2CF9AE}" pid="4" name="preprocessed">
    <vt:lpwstr>1</vt:lpwstr>
  </property>
  <property fmtid="{D5CDD505-2E9C-101B-9397-08002B2CF9AE}" pid="5" name="version">
    <vt:lpwstr>09073f5ee5d440ff9ce9586e2529e227mtqzndg1otcymq</vt:lpwstr>
  </property>
</Properties>
</file>