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90831" w14:paraId="43849C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0831" w14:paraId="6E107E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0831" w14:paraId="1268BC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0831" w:rsidRPr="00E90831" w14:paraId="0102D254" w14:textId="6831CA3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90831">
        <w:rPr>
          <w:rFonts w:ascii="宋体" w:eastAsia="宋体" w:hAnsi="宋体" w:hint="eastAsia"/>
          <w:b/>
          <w:sz w:val="60"/>
        </w:rPr>
        <w:t>一氧化二氮项目效益评估报告</w:t>
      </w:r>
    </w:p>
    <w:p w:rsidR="00E90831" w:rsidP="00E90831" w14:paraId="1E74FE56" w14:textId="43FDF73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90831">
        <w:rPr>
          <w:rFonts w:ascii="仿宋" w:eastAsia="仿宋" w:hAnsi="仿宋" w:hint="eastAsia"/>
          <w:b/>
          <w:sz w:val="40"/>
        </w:rPr>
        <w:t>目录</w:t>
      </w:r>
    </w:p>
    <w:p w:rsidR="00E90831" w14:paraId="3301E814" w14:textId="1BFFE3D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90831" w14:paraId="6B312154" w14:textId="391DFE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0831" w14:paraId="56D87A17" w14:textId="770C8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0831" w14:paraId="49D0B7D2" w14:textId="537596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(二)、一氧化二氮项目技术工艺简要分析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_Toc153661434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90831" w14:paraId="6728C99B" w14:textId="186D6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90831" w14:paraId="22CB22BE" w14:textId="361BE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(四)、一氧化二氮项目技术流程简述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90831" w14:paraId="660087EC" w14:textId="4D8F8E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90831" w14:paraId="3D6B4BB7" w14:textId="7B7AED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二、一氧化二氮项目概论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90831" w14:paraId="5844834C" w14:textId="6E0EA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(一)、一氧化二氮项目名称及投资人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90831" w14:paraId="576DCFF4" w14:textId="24E0E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90831" w14:paraId="2ACF9936" w14:textId="3552A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90831" w14:paraId="793570B9" w14:textId="0A9B53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90831" w14:paraId="12326DAF" w14:textId="7AB52A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(五)、一氧化二氮项目建设背景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90831" w14:paraId="33A68B72" w14:textId="647D57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90831" w14:paraId="17406916" w14:textId="4E95F4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90831" w14:paraId="1D0C2E36" w14:textId="560957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90831" w14:paraId="77559073" w14:textId="2ED26F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90831" w14:paraId="28938CE1" w14:textId="4ED1E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90831" w14:paraId="3F906C61" w14:textId="5036F5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90831" w14:paraId="229A9A82" w14:textId="647AB0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(一)、一氧化二氮项目工程设计总体要求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_Toc153661450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90831" w14:paraId="20263BD4" w14:textId="64965A2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90831" w14:paraId="75D1FC3E" w14:textId="21B4D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90831" w14:paraId="13C6DAA0" w14:textId="07C22B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90831" w14:paraId="4EBDE897" w14:textId="236C8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_Toc153661454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90831" w14:paraId="6690D919" w14:textId="58C7F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_Toc153661455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90831" w14:paraId="5DE571AA" w14:textId="73BD7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_Toc153661456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90831" w14:paraId="464681F1" w14:textId="2D826E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_Toc153661457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90831" w14:paraId="19F3C5B5" w14:textId="10C67F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_Toc153661458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90831" w14:paraId="37F46B59" w14:textId="5BF2CD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_Toc153661459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90831" w14:paraId="36C710D2" w14:textId="14C3B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_Toc153661460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90831" w14:paraId="0DDD19D0" w14:textId="5043C0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(三)、一氧化二氮项目盈利能力分析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_Toc153661461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90831" w14:paraId="76340C03" w14:textId="252EC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_Toc153661462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90831" w14:paraId="45BDCBEC" w14:textId="49C0C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_Toc153661463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90831" w14:paraId="1D44E7E4" w14:textId="1FF189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_Toc153661464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90831" w14:paraId="7780D06B" w14:textId="6887C7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_Toc153661465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90831" w14:paraId="23C89AB9" w14:textId="2156E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(一)、一氧化二氮项目风险分析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_Toc153661466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90831" w14:paraId="61E47CCD" w14:textId="18420A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(二)、一氧化二氮项目风险对策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_Toc153661467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90831" w14:paraId="1594BD43" w14:textId="71B48D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_Toc153661468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90831" w14:paraId="062D5F54" w14:textId="7EB14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_Toc153661469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90831" w14:paraId="15AEBE88" w14:textId="31374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_Toc153661470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90831" w14:paraId="6BD036E7" w14:textId="32B23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_Toc153661471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90831" w14:paraId="2DD73168" w14:textId="08EBC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_Toc153661472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90831" w14:paraId="338F356E" w14:textId="5A3129E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_Toc153661473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90831" w14:paraId="18017DDA" w14:textId="0907E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_Toc153661474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90831" w14:paraId="0C45D337" w14:textId="56339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_Toc153661475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90831" w14:paraId="6DC48F3D" w14:textId="17423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90831" w14:paraId="28B80216" w14:textId="6D784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90831" w14:paraId="3634C143" w14:textId="6C23A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_Toc153661478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90831" w14:paraId="20E6F4D1" w14:textId="4B1CB6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_Toc153661479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90831" w14:paraId="574AC8B8" w14:textId="076295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_Toc153661480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90831" w14:paraId="6B033007" w14:textId="023ED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90831" w14:paraId="7456800A" w14:textId="1D1F62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90831" w14:paraId="357AF772" w14:textId="17B2FD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_Toc153661483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90831" w14:paraId="497394F9" w14:textId="02228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_Toc153661484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90831" w14:paraId="7226F603" w14:textId="56E9E5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90831" w14:paraId="5BB8BDF6" w14:textId="7B6820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_Toc153661486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90831" w14:paraId="595C5D5C" w14:textId="15CCE3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_Toc153661487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90831" w14:paraId="477667D7" w14:textId="5E73B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_Toc153661488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90831" w14:paraId="247A7FA5" w14:textId="6D99DC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_Toc153661489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90831" w14:paraId="0A7F9CEF" w14:textId="6C2DBA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_Toc153661490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90831" w14:paraId="5CB434F2" w14:textId="6B928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_Toc153661491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90831" w14:paraId="086003A1" w14:textId="3445C8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_Toc153661492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90831" w14:paraId="6677F78D" w14:textId="12007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_Toc153661493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90831" w14:paraId="2360C1AD" w14:textId="0819AF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_Toc153661494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90831" w14:paraId="51F2E170" w14:textId="11A982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_Toc153661495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https://d.book118.com/115342320022011041</w:t>
        </w:r>
      </w:hyperlink>
    </w:p>
    <w:p w:rsidR="00E9083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:rsidP="00807B4F" w14:paraId="10E187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0831" w14:paraId="4F3CE85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:rsidP="00807B4F" w14:paraId="370C3958" w14:textId="15770A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90831" w14:paraId="70993EF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14:paraId="148ABA1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:rsidP="00807B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083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:rsidP="00807B4F" w14:textId="15770A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9083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:rsidP="00807B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083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:rsidP="00807B4F" w14:textId="15770A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9083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:rsidP="00807B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083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:rsidP="00807B4F" w14:textId="15770A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9083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14:paraId="2D61033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:rsidRPr="00E90831" w:rsidP="00E90831" w14:paraId="08D159FA" w14:textId="2910F47F">
    <w:pPr>
      <w:pStyle w:val="Header"/>
      <w:rPr>
        <w:rFonts w:ascii="仿宋" w:eastAsia="仿宋" w:hAnsi="仿宋"/>
      </w:rPr>
    </w:pPr>
    <w:r w:rsidRPr="00E90831">
      <w:rPr>
        <w:rFonts w:ascii="仿宋" w:eastAsia="仿宋" w:hAnsi="仿宋" w:hint="eastAsia"/>
      </w:rPr>
      <w:t>一氧化二氮项目效益评估报告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14:paraId="0DBE360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:rsidRPr="00E90831" w:rsidP="00E90831" w14:textId="2910F47F">
    <w:pPr>
      <w:pStyle w:val="Header"/>
      <w:rPr>
        <w:rFonts w:ascii="仿宋" w:eastAsia="仿宋" w:hAnsi="仿宋"/>
      </w:rPr>
    </w:pPr>
    <w:r w:rsidRPr="00E90831">
      <w:rPr>
        <w:rFonts w:ascii="仿宋" w:eastAsia="仿宋" w:hAnsi="仿宋" w:hint="eastAsia"/>
      </w:rPr>
      <w:t>一氧化二氮项目效益评估报告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:rsidRPr="00E90831" w:rsidP="00E90831" w14:textId="2910F47F">
    <w:pPr>
      <w:pStyle w:val="Header"/>
      <w:rPr>
        <w:rFonts w:ascii="仿宋" w:eastAsia="仿宋" w:hAnsi="仿宋"/>
      </w:rPr>
    </w:pPr>
    <w:r w:rsidRPr="00E90831">
      <w:rPr>
        <w:rFonts w:ascii="仿宋" w:eastAsia="仿宋" w:hAnsi="仿宋" w:hint="eastAsia"/>
      </w:rPr>
      <w:t>一氧化二氮项目效益评估报告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:rsidRPr="00E90831" w:rsidP="00E90831" w14:textId="2910F47F">
    <w:pPr>
      <w:pStyle w:val="Header"/>
      <w:rPr>
        <w:rFonts w:ascii="仿宋" w:eastAsia="仿宋" w:hAnsi="仿宋"/>
      </w:rPr>
    </w:pPr>
    <w:r w:rsidRPr="00E90831">
      <w:rPr>
        <w:rFonts w:ascii="仿宋" w:eastAsia="仿宋" w:hAnsi="仿宋" w:hint="eastAsia"/>
      </w:rPr>
      <w:t>一氧化二氮项目效益评估报告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083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831"/>
    <w:rsid w:val="002C0B84"/>
    <w:rsid w:val="00807B4F"/>
    <w:rsid w:val="00E9083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3E116E"/>
  <w15:chartTrackingRefBased/>
  <w15:docId w15:val="{55E4BC63-D5DD-4ADE-813B-8118D4368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9083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9083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9083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9083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908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9083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908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9083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90831"/>
  </w:style>
  <w:style w:type="paragraph" w:styleId="TOC1">
    <w:name w:val="toc 1"/>
    <w:basedOn w:val="Normal"/>
    <w:next w:val="Normal"/>
    <w:autoRedefine/>
    <w:uiPriority w:val="39"/>
    <w:unhideWhenUsed/>
    <w:rsid w:val="00E90831"/>
  </w:style>
  <w:style w:type="paragraph" w:styleId="TOC2">
    <w:name w:val="toc 2"/>
    <w:basedOn w:val="Normal"/>
    <w:next w:val="Normal"/>
    <w:autoRedefine/>
    <w:uiPriority w:val="39"/>
    <w:unhideWhenUsed/>
    <w:rsid w:val="00E9083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15342320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3995</Words>
  <Characters>22778</Characters>
  <Application>Microsoft Office Word</Application>
  <DocSecurity>0</DocSecurity>
  <Lines>189</Lines>
  <Paragraphs>53</Paragraphs>
  <ScaleCrop>false</ScaleCrop>
  <Company/>
  <LinksUpToDate>false</LinksUpToDate>
  <CharactersWithSpaces>26720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2023-12-16T15:23:00Z</dcterms:created>
  <dcterms:modified xsi:type="dcterms:W3CDTF">2023-12-16T15:23:00Z</dcterms:modified>
</cp:coreProperties>
</file>